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25DE6" w14:textId="77777777" w:rsidR="00C26F2D" w:rsidRPr="00BF077B" w:rsidRDefault="00AB6239" w:rsidP="00BF077B">
      <w:pPr>
        <w:pStyle w:val="ATSNormal"/>
        <w:rPr>
          <w:rStyle w:val="Ttulodellibro"/>
        </w:rPr>
      </w:pPr>
    </w:p>
    <w:p w14:paraId="62292495" w14:textId="77777777" w:rsidR="002F0A13" w:rsidRDefault="00AB6239" w:rsidP="004B4A60">
      <w:pPr>
        <w:rPr>
          <w:b/>
          <w:u w:val="single"/>
          <w:lang w:val="es-ES_tradnl"/>
        </w:rPr>
      </w:pPr>
    </w:p>
    <w:p w14:paraId="5F6D54C6" w14:textId="77777777" w:rsidR="002F0A13" w:rsidRDefault="00AB6239" w:rsidP="004B4A60">
      <w:pPr>
        <w:rPr>
          <w:b/>
          <w:u w:val="single"/>
          <w:lang w:val="es-ES_tradnl"/>
        </w:rPr>
      </w:pPr>
    </w:p>
    <w:p w14:paraId="005A184F" w14:textId="77777777" w:rsidR="002F0A13" w:rsidRDefault="00AB6239" w:rsidP="004B4A60">
      <w:pPr>
        <w:rPr>
          <w:b/>
          <w:u w:val="single"/>
          <w:lang w:val="es-ES_tradnl"/>
        </w:rPr>
      </w:pPr>
    </w:p>
    <w:p w14:paraId="1B634327" w14:textId="77777777" w:rsidR="002F0A13" w:rsidRDefault="00AB6239" w:rsidP="004B4A60">
      <w:pPr>
        <w:rPr>
          <w:b/>
          <w:u w:val="single"/>
          <w:lang w:val="es-ES_tradnl"/>
        </w:rPr>
      </w:pPr>
    </w:p>
    <w:p w14:paraId="4A13E857" w14:textId="77777777" w:rsidR="00C26F2D" w:rsidRDefault="00AB6239" w:rsidP="004B4A60">
      <w:pPr>
        <w:rPr>
          <w:b/>
          <w:u w:val="single"/>
          <w:lang w:val="es-ES_tradnl"/>
        </w:rPr>
      </w:pPr>
    </w:p>
    <w:p w14:paraId="78C52A2B" w14:textId="77777777" w:rsidR="004B4A60" w:rsidRPr="0057246E" w:rsidRDefault="00AB6239" w:rsidP="001B789F">
      <w:pPr>
        <w:pStyle w:val="ATSTitle"/>
      </w:pPr>
      <w:bookmarkStart w:id="0" w:name="name"/>
      <w:r>
        <w:t xml:space="preserve">A Memorandum of Understanding between the Scientific and Technological Research Council of Turkey, Marmara Research Center, Polar Research Institute and the National Institute of Polar Research, the Research Organization of Information and </w:t>
      </w:r>
      <w:r>
        <w:t>Systems</w:t>
      </w:r>
      <w:bookmarkEnd w:id="0"/>
    </w:p>
    <w:p w14:paraId="3EEFA849" w14:textId="77777777" w:rsidR="004B4A60" w:rsidRPr="0057246E" w:rsidRDefault="00AB6239" w:rsidP="00F75424">
      <w:pPr>
        <w:jc w:val="center"/>
      </w:pPr>
    </w:p>
    <w:p w14:paraId="0B17CB52" w14:textId="77777777" w:rsidR="004B4A60" w:rsidRPr="002F0A13" w:rsidRDefault="00AB6239" w:rsidP="002F0A13"/>
    <w:p w14:paraId="2ADFB141" w14:textId="77777777" w:rsidR="004B4A60" w:rsidRDefault="00AB6239" w:rsidP="00F75424">
      <w:pPr>
        <w:jc w:val="center"/>
      </w:pPr>
      <w:bookmarkStart w:id="1" w:name="memo"/>
      <w:bookmarkEnd w:id="1"/>
    </w:p>
    <w:p w14:paraId="629FC162" w14:textId="77777777" w:rsidR="0097629D" w:rsidRDefault="00AB6239" w:rsidP="00F75424">
      <w:pPr>
        <w:jc w:val="center"/>
      </w:pPr>
    </w:p>
    <w:p w14:paraId="25CAC457" w14:textId="77777777" w:rsidR="0097629D" w:rsidRDefault="00AB6239" w:rsidP="00F75424">
      <w:pPr>
        <w:jc w:val="center"/>
      </w:pPr>
    </w:p>
    <w:p w14:paraId="6EDAFB1E" w14:textId="77777777" w:rsidR="0097629D" w:rsidRDefault="00AB6239" w:rsidP="00F75424">
      <w:pPr>
        <w:jc w:val="center"/>
      </w:pPr>
    </w:p>
    <w:p w14:paraId="61E0B2F8" w14:textId="77777777" w:rsidR="0097629D" w:rsidRPr="00C26F2D" w:rsidRDefault="00AB6239" w:rsidP="00F75424">
      <w:pPr>
        <w:jc w:val="center"/>
      </w:pPr>
    </w:p>
    <w:p w14:paraId="043EC4B7" w14:textId="77777777" w:rsidR="004B4A60" w:rsidRPr="0057246E" w:rsidRDefault="00AB6239" w:rsidP="004B4A60"/>
    <w:p w14:paraId="770D542E" w14:textId="77777777" w:rsidR="00C26F2D" w:rsidRDefault="00AB6239"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5634F49" w14:textId="6EB1734D" w:rsidR="004B4A60" w:rsidRDefault="00AB6239" w:rsidP="00952E9F"/>
    <w:p w14:paraId="4C1C267A" w14:textId="77777777" w:rsidR="00AB6239" w:rsidRPr="007B19A4" w:rsidRDefault="00AB6239" w:rsidP="00AB6239">
      <w:pPr>
        <w:spacing w:before="360" w:after="360"/>
        <w:jc w:val="center"/>
        <w:rPr>
          <w:rFonts w:ascii="Arial" w:hAnsi="Arial" w:cs="Arial"/>
          <w:b/>
          <w:sz w:val="32"/>
        </w:rPr>
      </w:pPr>
      <w:r w:rsidRPr="0083144E">
        <w:rPr>
          <w:rFonts w:ascii="Arial" w:hAnsi="Arial" w:cs="Arial"/>
          <w:b/>
          <w:sz w:val="32"/>
        </w:rPr>
        <w:t xml:space="preserve">A Memorandum of Understanding between the Scientific and Technological Research Council of Turkey, Marmara Research </w:t>
      </w:r>
      <w:proofErr w:type="spellStart"/>
      <w:r w:rsidRPr="0083144E">
        <w:rPr>
          <w:rFonts w:ascii="Arial" w:hAnsi="Arial" w:cs="Arial"/>
          <w:b/>
          <w:sz w:val="32"/>
        </w:rPr>
        <w:t>Center</w:t>
      </w:r>
      <w:proofErr w:type="spellEnd"/>
      <w:r w:rsidRPr="0083144E">
        <w:rPr>
          <w:rFonts w:ascii="Arial" w:hAnsi="Arial" w:cs="Arial"/>
          <w:b/>
          <w:sz w:val="32"/>
        </w:rPr>
        <w:t>, Polar Research Institute and the National Institute of Polar Research, the Research Organization of Information and Systems</w:t>
      </w:r>
    </w:p>
    <w:p w14:paraId="6EFD0510" w14:textId="77777777" w:rsidR="00AB6239" w:rsidRDefault="00AB6239" w:rsidP="00AB6239">
      <w:pPr>
        <w:jc w:val="center"/>
      </w:pPr>
      <w:r w:rsidRPr="0083144E">
        <w:t xml:space="preserve">Information Paper submitted by </w:t>
      </w:r>
      <w:r>
        <w:t xml:space="preserve">Japan </w:t>
      </w:r>
      <w:r w:rsidRPr="0083144E">
        <w:t>and</w:t>
      </w:r>
      <w:r>
        <w:t xml:space="preserve"> Turkey</w:t>
      </w:r>
    </w:p>
    <w:p w14:paraId="7BB8227B" w14:textId="77777777" w:rsidR="00AB6239" w:rsidRPr="008D3294" w:rsidRDefault="00AB6239" w:rsidP="00AB6239">
      <w:pPr>
        <w:spacing w:before="480" w:after="120"/>
        <w:jc w:val="both"/>
        <w:rPr>
          <w:rFonts w:ascii="Arial" w:hAnsi="Arial" w:cs="Arial"/>
          <w:b/>
          <w:i/>
          <w:sz w:val="24"/>
        </w:rPr>
      </w:pPr>
      <w:r w:rsidRPr="008D3294">
        <w:rPr>
          <w:rFonts w:ascii="Arial" w:hAnsi="Arial" w:cs="Arial"/>
          <w:b/>
          <w:i/>
          <w:sz w:val="24"/>
        </w:rPr>
        <w:t>Summary</w:t>
      </w:r>
    </w:p>
    <w:p w14:paraId="620FC9A2" w14:textId="77777777" w:rsidR="00AB6239" w:rsidRDefault="00AB6239" w:rsidP="00AB6239">
      <w:pPr>
        <w:spacing w:before="120" w:after="120"/>
      </w:pPr>
      <w:r w:rsidRPr="00632A62">
        <w:t xml:space="preserve">This paper gives information about the signing of a Memorandum of Understanding (MoU) between the Scientific and Technological Research Council of Turkey (TUBITAK), Marmara Research </w:t>
      </w:r>
      <w:proofErr w:type="spellStart"/>
      <w:r w:rsidRPr="00632A62">
        <w:t>Center</w:t>
      </w:r>
      <w:proofErr w:type="spellEnd"/>
      <w:r w:rsidRPr="00632A62">
        <w:t xml:space="preserve"> (MAM), Polar Research Institute (PRI) and the</w:t>
      </w:r>
      <w:r>
        <w:t xml:space="preserve"> </w:t>
      </w:r>
      <w:r w:rsidRPr="002F4B3B">
        <w:t>National Institute of Polar Research, the Research Organization of Information and Systems</w:t>
      </w:r>
      <w:r>
        <w:t xml:space="preserve"> (NIPR) </w:t>
      </w:r>
      <w:r w:rsidRPr="00066897">
        <w:t>within the context of</w:t>
      </w:r>
      <w:r>
        <w:t xml:space="preserve"> </w:t>
      </w:r>
      <w:r w:rsidRPr="00066897">
        <w:t>cooperation on polar research</w:t>
      </w:r>
      <w:r>
        <w:t>.</w:t>
      </w:r>
    </w:p>
    <w:p w14:paraId="12B73CEC" w14:textId="77777777" w:rsidR="00AB6239" w:rsidRDefault="00AB6239" w:rsidP="00AB6239">
      <w:pPr>
        <w:spacing w:before="480" w:after="120"/>
        <w:jc w:val="both"/>
        <w:rPr>
          <w:rFonts w:ascii="Arial" w:hAnsi="Arial" w:cs="Arial"/>
          <w:b/>
          <w:i/>
          <w:sz w:val="24"/>
        </w:rPr>
      </w:pPr>
      <w:r>
        <w:rPr>
          <w:rFonts w:ascii="Arial" w:hAnsi="Arial" w:cs="Arial"/>
          <w:b/>
          <w:i/>
          <w:sz w:val="24"/>
        </w:rPr>
        <w:t>Introduction</w:t>
      </w:r>
    </w:p>
    <w:p w14:paraId="1AA8E0E2" w14:textId="77777777" w:rsidR="00AB6239" w:rsidRDefault="00AB6239" w:rsidP="00AB6239">
      <w:pPr>
        <w:spacing w:before="120" w:after="120"/>
        <w:rPr>
          <w:szCs w:val="22"/>
        </w:rPr>
      </w:pPr>
      <w:r>
        <w:rPr>
          <w:szCs w:val="22"/>
        </w:rPr>
        <w:t>The signing process of the MoU between the NIPR</w:t>
      </w:r>
      <w:r w:rsidRPr="000C72F4">
        <w:rPr>
          <w:szCs w:val="22"/>
        </w:rPr>
        <w:t xml:space="preserve"> and the TUBITAK MAM PRI has been completed on b</w:t>
      </w:r>
      <w:r>
        <w:rPr>
          <w:szCs w:val="22"/>
        </w:rPr>
        <w:t xml:space="preserve">ehalf of the Parties on August 19, </w:t>
      </w:r>
      <w:proofErr w:type="gramStart"/>
      <w:r>
        <w:rPr>
          <w:szCs w:val="22"/>
        </w:rPr>
        <w:t>2021</w:t>
      </w:r>
      <w:proofErr w:type="gramEnd"/>
      <w:r w:rsidRPr="000C72F4">
        <w:rPr>
          <w:szCs w:val="22"/>
        </w:rPr>
        <w:t xml:space="preserve"> by the signatures of </w:t>
      </w:r>
      <w:proofErr w:type="spellStart"/>
      <w:r w:rsidRPr="000C72F4">
        <w:rPr>
          <w:szCs w:val="22"/>
        </w:rPr>
        <w:t>Burcu</w:t>
      </w:r>
      <w:proofErr w:type="spellEnd"/>
      <w:r w:rsidRPr="000C72F4">
        <w:rPr>
          <w:szCs w:val="22"/>
        </w:rPr>
        <w:t xml:space="preserve"> ÖZSOY, Director of the TUBITAK MAM PRI and</w:t>
      </w:r>
      <w:r>
        <w:rPr>
          <w:szCs w:val="22"/>
        </w:rPr>
        <w:t xml:space="preserve"> </w:t>
      </w:r>
      <w:proofErr w:type="spellStart"/>
      <w:r w:rsidRPr="000C72F4">
        <w:rPr>
          <w:szCs w:val="22"/>
        </w:rPr>
        <w:t>Takuji</w:t>
      </w:r>
      <w:proofErr w:type="spellEnd"/>
      <w:r w:rsidRPr="000C72F4">
        <w:rPr>
          <w:szCs w:val="22"/>
        </w:rPr>
        <w:t xml:space="preserve"> NAKAMURA, Director-General</w:t>
      </w:r>
      <w:r>
        <w:rPr>
          <w:szCs w:val="22"/>
        </w:rPr>
        <w:t xml:space="preserve"> of the NIPR. The signing ceremony was held via online platform with the participation of the members of the respective Institutions.</w:t>
      </w:r>
    </w:p>
    <w:p w14:paraId="5BC80BF3" w14:textId="77777777" w:rsidR="00AB6239" w:rsidRDefault="00AB6239" w:rsidP="00AB6239">
      <w:pPr>
        <w:spacing w:before="120" w:after="120"/>
        <w:rPr>
          <w:szCs w:val="22"/>
        </w:rPr>
      </w:pPr>
      <w:r w:rsidRPr="00167BB4">
        <w:rPr>
          <w:szCs w:val="22"/>
        </w:rPr>
        <w:t>In the context of develop</w:t>
      </w:r>
      <w:r>
        <w:rPr>
          <w:szCs w:val="22"/>
        </w:rPr>
        <w:t>ing</w:t>
      </w:r>
      <w:r w:rsidRPr="00167BB4">
        <w:rPr>
          <w:szCs w:val="22"/>
        </w:rPr>
        <w:t xml:space="preserve">, </w:t>
      </w:r>
      <w:proofErr w:type="gramStart"/>
      <w:r w:rsidRPr="00167BB4">
        <w:rPr>
          <w:szCs w:val="22"/>
        </w:rPr>
        <w:t>promot</w:t>
      </w:r>
      <w:r>
        <w:rPr>
          <w:szCs w:val="22"/>
        </w:rPr>
        <w:t>ing</w:t>
      </w:r>
      <w:proofErr w:type="gramEnd"/>
      <w:r w:rsidRPr="00167BB4">
        <w:rPr>
          <w:szCs w:val="22"/>
        </w:rPr>
        <w:t xml:space="preserve"> and strengthen</w:t>
      </w:r>
      <w:r>
        <w:rPr>
          <w:szCs w:val="22"/>
        </w:rPr>
        <w:t>ing</w:t>
      </w:r>
      <w:r w:rsidRPr="00167BB4">
        <w:rPr>
          <w:szCs w:val="22"/>
        </w:rPr>
        <w:t xml:space="preserve"> the cooperation in the area of polar research, based on equality and mutual benefit </w:t>
      </w:r>
      <w:r>
        <w:rPr>
          <w:szCs w:val="22"/>
        </w:rPr>
        <w:t>the TUBITAK MAM PRI and NIPR</w:t>
      </w:r>
      <w:r w:rsidRPr="00167BB4">
        <w:rPr>
          <w:szCs w:val="22"/>
        </w:rPr>
        <w:t xml:space="preserve"> </w:t>
      </w:r>
      <w:r>
        <w:rPr>
          <w:szCs w:val="22"/>
        </w:rPr>
        <w:t>within the framework of this MoU</w:t>
      </w:r>
      <w:r w:rsidRPr="00167BB4">
        <w:rPr>
          <w:szCs w:val="22"/>
        </w:rPr>
        <w:t xml:space="preserve"> express a common interest to explore the opportunities for pursuing joint activities in the fields of polar sciences.</w:t>
      </w:r>
    </w:p>
    <w:p w14:paraId="247F5EEB" w14:textId="77777777" w:rsidR="00AB6239" w:rsidRDefault="00AB6239" w:rsidP="00AB6239">
      <w:pPr>
        <w:spacing w:before="120" w:after="120"/>
        <w:rPr>
          <w:lang w:val="en-US"/>
        </w:rPr>
      </w:pPr>
      <w:r w:rsidRPr="00167BB4">
        <w:t>The areas of cooperation under this MoU include</w:t>
      </w:r>
      <w:r>
        <w:t xml:space="preserve"> the d</w:t>
      </w:r>
      <w:r w:rsidRPr="00167BB4">
        <w:t>evelopment of mutually beneficial academic programs</w:t>
      </w:r>
      <w:r>
        <w:t xml:space="preserve">, </w:t>
      </w:r>
      <w:r>
        <w:rPr>
          <w:lang w:val="en-US"/>
        </w:rPr>
        <w:t>c</w:t>
      </w:r>
      <w:r w:rsidRPr="00167BB4">
        <w:rPr>
          <w:lang w:val="en-US"/>
        </w:rPr>
        <w:t>oordination of staff mobility</w:t>
      </w:r>
      <w:r>
        <w:rPr>
          <w:lang w:val="en-US"/>
        </w:rPr>
        <w:t>, c</w:t>
      </w:r>
      <w:r w:rsidRPr="00167BB4">
        <w:rPr>
          <w:lang w:val="en-US"/>
        </w:rPr>
        <w:t>oordination of academic activities</w:t>
      </w:r>
      <w:r>
        <w:rPr>
          <w:lang w:val="en-US"/>
        </w:rPr>
        <w:t>, e</w:t>
      </w:r>
      <w:r w:rsidRPr="00167BB4">
        <w:rPr>
          <w:lang w:val="en-US"/>
        </w:rPr>
        <w:t>xchange of scientific information and research materials</w:t>
      </w:r>
      <w:r>
        <w:rPr>
          <w:lang w:val="en-US"/>
        </w:rPr>
        <w:t>, p</w:t>
      </w:r>
      <w:r w:rsidRPr="00167BB4">
        <w:rPr>
          <w:lang w:val="en-US"/>
        </w:rPr>
        <w:t xml:space="preserve">olar </w:t>
      </w:r>
      <w:r>
        <w:rPr>
          <w:lang w:val="en-US"/>
        </w:rPr>
        <w:t>logistic support and</w:t>
      </w:r>
      <w:r w:rsidRPr="00167BB4">
        <w:rPr>
          <w:lang w:val="en-US"/>
        </w:rPr>
        <w:t xml:space="preserve"> cooperation</w:t>
      </w:r>
      <w:r>
        <w:rPr>
          <w:lang w:val="en-US"/>
        </w:rPr>
        <w:t>, e</w:t>
      </w:r>
      <w:r w:rsidRPr="00167BB4">
        <w:rPr>
          <w:lang w:val="en-US"/>
        </w:rPr>
        <w:t>xchange</w:t>
      </w:r>
      <w:r>
        <w:rPr>
          <w:lang w:val="en-US"/>
        </w:rPr>
        <w:t>s and joint studies on p</w:t>
      </w:r>
      <w:r w:rsidRPr="00167BB4">
        <w:rPr>
          <w:lang w:val="en-US"/>
        </w:rPr>
        <w:t>olar policy and regulations</w:t>
      </w:r>
      <w:r>
        <w:rPr>
          <w:lang w:val="en-US"/>
        </w:rPr>
        <w:t xml:space="preserve"> and o</w:t>
      </w:r>
      <w:r w:rsidRPr="00167BB4">
        <w:rPr>
          <w:lang w:val="en-US"/>
        </w:rPr>
        <w:t>ther areas considered to be of benefit to each Participant’s research programs</w:t>
      </w:r>
      <w:r>
        <w:rPr>
          <w:lang w:val="en-US"/>
        </w:rPr>
        <w:t xml:space="preserve">. </w:t>
      </w:r>
    </w:p>
    <w:p w14:paraId="45691797" w14:textId="77777777" w:rsidR="00AB6239" w:rsidRPr="007B19A4" w:rsidRDefault="00AB6239" w:rsidP="00AB6239">
      <w:pPr>
        <w:spacing w:before="120" w:after="120"/>
      </w:pPr>
      <w:r w:rsidRPr="007B19A4">
        <w:t>The TUBITAK MAM P</w:t>
      </w:r>
      <w:r>
        <w:t>RI would like to thank the NIPR</w:t>
      </w:r>
      <w:r w:rsidRPr="007B19A4">
        <w:t xml:space="preserve"> for this opportunity. Such cooperation is extremely impor</w:t>
      </w:r>
      <w:r>
        <w:t>tant for both Participants</w:t>
      </w:r>
      <w:r w:rsidRPr="007B19A4">
        <w:t xml:space="preserve"> in their aspiration</w:t>
      </w:r>
      <w:r w:rsidRPr="007B19A4">
        <w:rPr>
          <w:rFonts w:eastAsia="MS PGothic" w:hint="eastAsia"/>
          <w:sz w:val="24"/>
          <w:lang w:val="en-US" w:eastAsia="ja-JP"/>
        </w:rPr>
        <w:t xml:space="preserve"> </w:t>
      </w:r>
      <w:r w:rsidRPr="007B19A4">
        <w:rPr>
          <w:rFonts w:hint="eastAsia"/>
          <w:lang w:val="en-US"/>
        </w:rPr>
        <w:t xml:space="preserve">to </w:t>
      </w:r>
      <w:r w:rsidRPr="007B19A4">
        <w:rPr>
          <w:lang w:val="en-US"/>
        </w:rPr>
        <w:t>provide</w:t>
      </w:r>
      <w:r w:rsidRPr="007B19A4">
        <w:rPr>
          <w:rFonts w:hint="eastAsia"/>
          <w:lang w:val="en-US"/>
        </w:rPr>
        <w:t xml:space="preserve"> high quality polar research to address global issues for the benefit of mankind</w:t>
      </w:r>
      <w:r>
        <w:rPr>
          <w:lang w:val="en-US"/>
        </w:rPr>
        <w:t xml:space="preserve"> </w:t>
      </w:r>
      <w:r w:rsidRPr="007B19A4">
        <w:t>and to strengthen international cooperation in the field of science, technology, education, and outreach.</w:t>
      </w:r>
    </w:p>
    <w:p w14:paraId="28A13933" w14:textId="77777777" w:rsidR="00AB6239" w:rsidRDefault="00AB6239" w:rsidP="00952E9F"/>
    <w:sectPr w:rsidR="00AB6239"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F6300" w14:textId="77777777" w:rsidR="00000000" w:rsidRDefault="00AB6239">
      <w:r>
        <w:separator/>
      </w:r>
    </w:p>
  </w:endnote>
  <w:endnote w:type="continuationSeparator" w:id="0">
    <w:p w14:paraId="2B9BC971" w14:textId="77777777" w:rsidR="00000000" w:rsidRDefault="00AB6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7953" w14:textId="77777777" w:rsidR="00FA0B9F" w:rsidRDefault="00AB6239" w:rsidP="00CF5C82">
    <w:pPr>
      <w:framePr w:wrap="around" w:vAnchor="text" w:hAnchor="margin" w:xAlign="right" w:y="1"/>
    </w:pPr>
    <w:r>
      <w:fldChar w:fldCharType="begin"/>
    </w:r>
    <w:r>
      <w:instrText xml:space="preserve">PAGE  </w:instrText>
    </w:r>
    <w:r>
      <w:fldChar w:fldCharType="separate"/>
    </w:r>
    <w:r>
      <w:fldChar w:fldCharType="end"/>
    </w:r>
  </w:p>
  <w:p w14:paraId="27962F68" w14:textId="77777777" w:rsidR="00FA0B9F" w:rsidRDefault="00AB623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97F0C" w14:textId="77777777" w:rsidR="00FA0B9F" w:rsidRDefault="00AB623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2ABBC63" w14:textId="77777777" w:rsidR="00FA0B9F" w:rsidRDefault="00AB6239" w:rsidP="00FA0B9F">
    <w:pPr>
      <w:ind w:right="360"/>
    </w:pPr>
    <w:r>
      <w:t xml:space="preserve">Attachments: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5E9E3" w14:textId="77777777" w:rsidR="00E311C9" w:rsidRDefault="00AB623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78A95D1" w14:textId="77777777" w:rsidR="00E311C9" w:rsidRDefault="00AB623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596FC" w14:textId="77777777" w:rsidR="00000000" w:rsidRDefault="00AB6239">
      <w:r>
        <w:separator/>
      </w:r>
    </w:p>
  </w:footnote>
  <w:footnote w:type="continuationSeparator" w:id="0">
    <w:p w14:paraId="22465CB8" w14:textId="77777777" w:rsidR="00000000" w:rsidRDefault="00AB6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C2931" w14:paraId="70C85630" w14:textId="77777777" w:rsidTr="00490760">
      <w:trPr>
        <w:trHeight w:val="344"/>
        <w:jc w:val="center"/>
      </w:trPr>
      <w:tc>
        <w:tcPr>
          <w:tcW w:w="5495" w:type="dxa"/>
        </w:tcPr>
        <w:p w14:paraId="170AA527" w14:textId="77777777" w:rsidR="00DB7C09" w:rsidRDefault="00AB6239" w:rsidP="00F968D4"/>
      </w:tc>
      <w:tc>
        <w:tcPr>
          <w:tcW w:w="4253" w:type="dxa"/>
          <w:gridSpan w:val="2"/>
        </w:tcPr>
        <w:p w14:paraId="0E6E7C1F" w14:textId="77777777" w:rsidR="00DB7C09" w:rsidRPr="00BD47E4" w:rsidRDefault="00AB6239" w:rsidP="002A07BC">
          <w:pPr>
            <w:jc w:val="right"/>
            <w:rPr>
              <w:b/>
              <w:sz w:val="32"/>
              <w:szCs w:val="32"/>
            </w:rPr>
          </w:pPr>
          <w:bookmarkStart w:id="2" w:name="type"/>
          <w:r w:rsidRPr="00BD47E4">
            <w:rPr>
              <w:b/>
              <w:sz w:val="32"/>
              <w:szCs w:val="32"/>
            </w:rPr>
            <w:t>IP</w:t>
          </w:r>
          <w:bookmarkEnd w:id="2"/>
        </w:p>
      </w:tc>
      <w:tc>
        <w:tcPr>
          <w:tcW w:w="1524" w:type="dxa"/>
          <w:gridSpan w:val="2"/>
        </w:tcPr>
        <w:p w14:paraId="3F9C7885" w14:textId="77777777" w:rsidR="00DB7C09" w:rsidRPr="00BD47E4" w:rsidRDefault="00AB6239" w:rsidP="00DB7C09">
          <w:pPr>
            <w:rPr>
              <w:b/>
              <w:sz w:val="32"/>
              <w:szCs w:val="32"/>
            </w:rPr>
          </w:pPr>
          <w:bookmarkStart w:id="3" w:name="number"/>
          <w:r w:rsidRPr="00BD47E4">
            <w:rPr>
              <w:b/>
              <w:sz w:val="32"/>
              <w:szCs w:val="32"/>
            </w:rPr>
            <w:t>104</w:t>
          </w:r>
          <w:bookmarkEnd w:id="3"/>
        </w:p>
      </w:tc>
    </w:tr>
    <w:tr w:rsidR="001C2931" w14:paraId="7F8B9148" w14:textId="77777777" w:rsidTr="00490760">
      <w:trPr>
        <w:trHeight w:val="2165"/>
        <w:jc w:val="center"/>
      </w:trPr>
      <w:tc>
        <w:tcPr>
          <w:tcW w:w="5495" w:type="dxa"/>
        </w:tcPr>
        <w:p w14:paraId="509F6167" w14:textId="77777777" w:rsidR="00490760" w:rsidRPr="00EE4D48" w:rsidRDefault="00AB6239" w:rsidP="002A07BC">
          <w:pPr>
            <w:rPr>
              <w:b/>
              <w:sz w:val="28"/>
              <w:szCs w:val="28"/>
            </w:rPr>
          </w:pPr>
          <w:r>
            <w:rPr>
              <w:noProof/>
            </w:rPr>
            <w:drawing>
              <wp:inline distT="0" distB="0" distL="0" distR="0" wp14:anchorId="42621E35" wp14:editId="492DAF85">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7623"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0D6890E6" w14:textId="77777777" w:rsidR="00490760" w:rsidRPr="00FE5146" w:rsidRDefault="00AB6239" w:rsidP="00490760">
          <w:pPr>
            <w:jc w:val="right"/>
            <w:rPr>
              <w:sz w:val="144"/>
              <w:szCs w:val="144"/>
            </w:rPr>
          </w:pPr>
          <w:r w:rsidRPr="00FE5146">
            <w:rPr>
              <w:sz w:val="144"/>
              <w:szCs w:val="144"/>
            </w:rPr>
            <w:t>ENG</w:t>
          </w:r>
        </w:p>
      </w:tc>
    </w:tr>
    <w:tr w:rsidR="001C2931" w14:paraId="23943EB7" w14:textId="77777777" w:rsidTr="00BD47E4">
      <w:trPr>
        <w:trHeight w:val="409"/>
        <w:jc w:val="center"/>
      </w:trPr>
      <w:tc>
        <w:tcPr>
          <w:tcW w:w="9039" w:type="dxa"/>
          <w:gridSpan w:val="2"/>
        </w:tcPr>
        <w:p w14:paraId="28516D2C" w14:textId="77777777" w:rsidR="00BD47E4" w:rsidRDefault="00AB6239" w:rsidP="002C30DA">
          <w:pPr>
            <w:jc w:val="right"/>
          </w:pPr>
          <w:r>
            <w:t>Agenda Item:</w:t>
          </w:r>
        </w:p>
      </w:tc>
      <w:tc>
        <w:tcPr>
          <w:tcW w:w="1843" w:type="dxa"/>
          <w:gridSpan w:val="2"/>
        </w:tcPr>
        <w:p w14:paraId="56D5E7C2" w14:textId="77777777" w:rsidR="00BD47E4" w:rsidRDefault="00AB6239" w:rsidP="002C30DA">
          <w:pPr>
            <w:jc w:val="right"/>
          </w:pPr>
          <w:bookmarkStart w:id="4" w:name="agenda"/>
          <w:r>
            <w:t>ATCM 15</w:t>
          </w:r>
          <w:bookmarkEnd w:id="4"/>
        </w:p>
      </w:tc>
      <w:tc>
        <w:tcPr>
          <w:tcW w:w="390" w:type="dxa"/>
        </w:tcPr>
        <w:p w14:paraId="6728CED9" w14:textId="77777777" w:rsidR="00BD47E4" w:rsidRDefault="00AB6239" w:rsidP="00387A65">
          <w:pPr>
            <w:jc w:val="right"/>
          </w:pPr>
        </w:p>
      </w:tc>
    </w:tr>
    <w:tr w:rsidR="001C2931" w14:paraId="51353E90" w14:textId="77777777" w:rsidTr="00BD47E4">
      <w:trPr>
        <w:trHeight w:val="397"/>
        <w:jc w:val="center"/>
      </w:trPr>
      <w:tc>
        <w:tcPr>
          <w:tcW w:w="9039" w:type="dxa"/>
          <w:gridSpan w:val="2"/>
        </w:tcPr>
        <w:p w14:paraId="0936AAD5" w14:textId="77777777" w:rsidR="00BD47E4" w:rsidRDefault="00AB6239" w:rsidP="002C30DA">
          <w:pPr>
            <w:jc w:val="right"/>
          </w:pPr>
          <w:r>
            <w:t>Presented by:</w:t>
          </w:r>
        </w:p>
      </w:tc>
      <w:tc>
        <w:tcPr>
          <w:tcW w:w="1843" w:type="dxa"/>
          <w:gridSpan w:val="2"/>
        </w:tcPr>
        <w:p w14:paraId="11445146" w14:textId="13A2D3E7" w:rsidR="00BD47E4" w:rsidRDefault="00AB6239" w:rsidP="002C30DA">
          <w:pPr>
            <w:jc w:val="right"/>
          </w:pPr>
          <w:bookmarkStart w:id="5" w:name="party"/>
          <w:r>
            <w:t xml:space="preserve">Japan, </w:t>
          </w:r>
          <w:r>
            <w:t>Turkey</w:t>
          </w:r>
          <w:bookmarkEnd w:id="5"/>
        </w:p>
      </w:tc>
      <w:tc>
        <w:tcPr>
          <w:tcW w:w="390" w:type="dxa"/>
        </w:tcPr>
        <w:p w14:paraId="04EE9E22" w14:textId="77777777" w:rsidR="00BD47E4" w:rsidRDefault="00AB6239" w:rsidP="00387A65">
          <w:pPr>
            <w:jc w:val="right"/>
          </w:pPr>
        </w:p>
      </w:tc>
    </w:tr>
    <w:tr w:rsidR="001C2931" w14:paraId="3F1D6482" w14:textId="77777777" w:rsidTr="00BD47E4">
      <w:trPr>
        <w:trHeight w:val="409"/>
        <w:jc w:val="center"/>
      </w:trPr>
      <w:tc>
        <w:tcPr>
          <w:tcW w:w="9039" w:type="dxa"/>
          <w:gridSpan w:val="2"/>
        </w:tcPr>
        <w:p w14:paraId="02AE0DB5" w14:textId="77777777" w:rsidR="00BD47E4" w:rsidRDefault="00AB6239" w:rsidP="002C30DA">
          <w:pPr>
            <w:jc w:val="right"/>
          </w:pPr>
          <w:r>
            <w:t>Original:</w:t>
          </w:r>
        </w:p>
      </w:tc>
      <w:tc>
        <w:tcPr>
          <w:tcW w:w="1843" w:type="dxa"/>
          <w:gridSpan w:val="2"/>
        </w:tcPr>
        <w:p w14:paraId="6A5081BD" w14:textId="77777777" w:rsidR="00BD47E4" w:rsidRDefault="00AB6239" w:rsidP="002C30DA">
          <w:pPr>
            <w:jc w:val="right"/>
          </w:pPr>
          <w:bookmarkStart w:id="6" w:name="language"/>
          <w:r>
            <w:t>English</w:t>
          </w:r>
          <w:bookmarkEnd w:id="6"/>
        </w:p>
      </w:tc>
      <w:tc>
        <w:tcPr>
          <w:tcW w:w="390" w:type="dxa"/>
        </w:tcPr>
        <w:p w14:paraId="2D8E1737" w14:textId="77777777" w:rsidR="00BD47E4" w:rsidRDefault="00AB6239" w:rsidP="00387A65">
          <w:pPr>
            <w:jc w:val="right"/>
          </w:pPr>
        </w:p>
      </w:tc>
    </w:tr>
    <w:tr w:rsidR="001C2931" w14:paraId="01D0DAAB" w14:textId="77777777" w:rsidTr="00BD47E4">
      <w:trPr>
        <w:trHeight w:val="409"/>
        <w:jc w:val="center"/>
      </w:trPr>
      <w:tc>
        <w:tcPr>
          <w:tcW w:w="9039" w:type="dxa"/>
          <w:gridSpan w:val="2"/>
        </w:tcPr>
        <w:p w14:paraId="65A5ACA9" w14:textId="77777777" w:rsidR="0097629D" w:rsidRDefault="00AB6239" w:rsidP="002C30DA">
          <w:pPr>
            <w:jc w:val="right"/>
          </w:pPr>
          <w:r>
            <w:t>Submitted:</w:t>
          </w:r>
        </w:p>
      </w:tc>
      <w:tc>
        <w:tcPr>
          <w:tcW w:w="1843" w:type="dxa"/>
          <w:gridSpan w:val="2"/>
        </w:tcPr>
        <w:p w14:paraId="1FDDBCA4" w14:textId="571C2DC8" w:rsidR="0097629D" w:rsidRDefault="00AB6239" w:rsidP="0097629D">
          <w:pPr>
            <w:jc w:val="right"/>
          </w:pPr>
          <w:bookmarkStart w:id="7" w:name="date_submission"/>
          <w:r>
            <w:t>22</w:t>
          </w:r>
          <w:r>
            <w:t>/4/2022</w:t>
          </w:r>
          <w:bookmarkEnd w:id="7"/>
        </w:p>
      </w:tc>
      <w:tc>
        <w:tcPr>
          <w:tcW w:w="390" w:type="dxa"/>
        </w:tcPr>
        <w:p w14:paraId="189AB2FA" w14:textId="77777777" w:rsidR="0097629D" w:rsidRDefault="00AB6239" w:rsidP="00387A65">
          <w:pPr>
            <w:jc w:val="right"/>
          </w:pPr>
        </w:p>
      </w:tc>
    </w:tr>
  </w:tbl>
  <w:p w14:paraId="44618E4A" w14:textId="77777777" w:rsidR="00AE5DD0" w:rsidRDefault="00AB62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C2931" w14:paraId="26F73A3D" w14:textId="77777777">
      <w:trPr>
        <w:trHeight w:val="354"/>
        <w:jc w:val="center"/>
      </w:trPr>
      <w:tc>
        <w:tcPr>
          <w:tcW w:w="9694" w:type="dxa"/>
        </w:tcPr>
        <w:p w14:paraId="5544719D" w14:textId="39503CA1" w:rsidR="00AE5DD0" w:rsidRPr="00BD47E4" w:rsidRDefault="00AB6239" w:rsidP="00C26F2D">
          <w:pPr>
            <w:jc w:val="right"/>
            <w:rPr>
              <w:b/>
              <w:sz w:val="32"/>
              <w:szCs w:val="32"/>
            </w:rPr>
          </w:pPr>
          <w:r>
            <w:rPr>
              <w:b/>
              <w:sz w:val="32"/>
              <w:szCs w:val="32"/>
            </w:rPr>
            <w:t>IP</w:t>
          </w:r>
        </w:p>
      </w:tc>
      <w:tc>
        <w:tcPr>
          <w:tcW w:w="1332" w:type="dxa"/>
        </w:tcPr>
        <w:p w14:paraId="3DC76EEC" w14:textId="7DE445A1" w:rsidR="00AE5DD0" w:rsidRPr="00BD47E4" w:rsidRDefault="00AB6239" w:rsidP="00080F4C">
          <w:pPr>
            <w:rPr>
              <w:b/>
              <w:sz w:val="32"/>
              <w:szCs w:val="32"/>
            </w:rPr>
          </w:pPr>
          <w:r>
            <w:rPr>
              <w:b/>
              <w:sz w:val="32"/>
              <w:szCs w:val="32"/>
            </w:rPr>
            <w:t>104</w:t>
          </w:r>
        </w:p>
      </w:tc>
    </w:tr>
  </w:tbl>
  <w:p w14:paraId="7581FC37" w14:textId="77777777" w:rsidR="00AE5DD0" w:rsidRDefault="00AB62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A28A6E0">
      <w:start w:val="1"/>
      <w:numFmt w:val="bullet"/>
      <w:pStyle w:val="ATSBullet1"/>
      <w:lvlText w:val=""/>
      <w:lvlJc w:val="left"/>
      <w:pPr>
        <w:tabs>
          <w:tab w:val="num" w:pos="360"/>
        </w:tabs>
        <w:ind w:left="360" w:hanging="360"/>
      </w:pPr>
      <w:rPr>
        <w:rFonts w:ascii="Symbol" w:hAnsi="Symbol" w:hint="default"/>
        <w:color w:val="auto"/>
      </w:rPr>
    </w:lvl>
    <w:lvl w:ilvl="1" w:tplc="5776B42C" w:tentative="1">
      <w:start w:val="1"/>
      <w:numFmt w:val="bullet"/>
      <w:lvlText w:val="o"/>
      <w:lvlJc w:val="left"/>
      <w:pPr>
        <w:tabs>
          <w:tab w:val="num" w:pos="1440"/>
        </w:tabs>
        <w:ind w:left="1440" w:hanging="360"/>
      </w:pPr>
      <w:rPr>
        <w:rFonts w:ascii="Courier New" w:hAnsi="Courier New" w:cs="Courier New" w:hint="default"/>
      </w:rPr>
    </w:lvl>
    <w:lvl w:ilvl="2" w:tplc="A9883BCE" w:tentative="1">
      <w:start w:val="1"/>
      <w:numFmt w:val="bullet"/>
      <w:lvlText w:val=""/>
      <w:lvlJc w:val="left"/>
      <w:pPr>
        <w:tabs>
          <w:tab w:val="num" w:pos="2160"/>
        </w:tabs>
        <w:ind w:left="2160" w:hanging="360"/>
      </w:pPr>
      <w:rPr>
        <w:rFonts w:ascii="Wingdings" w:hAnsi="Wingdings" w:hint="default"/>
      </w:rPr>
    </w:lvl>
    <w:lvl w:ilvl="3" w:tplc="D6227F80" w:tentative="1">
      <w:start w:val="1"/>
      <w:numFmt w:val="bullet"/>
      <w:lvlText w:val=""/>
      <w:lvlJc w:val="left"/>
      <w:pPr>
        <w:tabs>
          <w:tab w:val="num" w:pos="2880"/>
        </w:tabs>
        <w:ind w:left="2880" w:hanging="360"/>
      </w:pPr>
      <w:rPr>
        <w:rFonts w:ascii="Symbol" w:hAnsi="Symbol" w:hint="default"/>
      </w:rPr>
    </w:lvl>
    <w:lvl w:ilvl="4" w:tplc="E3E426F2" w:tentative="1">
      <w:start w:val="1"/>
      <w:numFmt w:val="bullet"/>
      <w:lvlText w:val="o"/>
      <w:lvlJc w:val="left"/>
      <w:pPr>
        <w:tabs>
          <w:tab w:val="num" w:pos="3600"/>
        </w:tabs>
        <w:ind w:left="3600" w:hanging="360"/>
      </w:pPr>
      <w:rPr>
        <w:rFonts w:ascii="Courier New" w:hAnsi="Courier New" w:cs="Courier New" w:hint="default"/>
      </w:rPr>
    </w:lvl>
    <w:lvl w:ilvl="5" w:tplc="7A14F26C" w:tentative="1">
      <w:start w:val="1"/>
      <w:numFmt w:val="bullet"/>
      <w:lvlText w:val=""/>
      <w:lvlJc w:val="left"/>
      <w:pPr>
        <w:tabs>
          <w:tab w:val="num" w:pos="4320"/>
        </w:tabs>
        <w:ind w:left="4320" w:hanging="360"/>
      </w:pPr>
      <w:rPr>
        <w:rFonts w:ascii="Wingdings" w:hAnsi="Wingdings" w:hint="default"/>
      </w:rPr>
    </w:lvl>
    <w:lvl w:ilvl="6" w:tplc="C472BC16" w:tentative="1">
      <w:start w:val="1"/>
      <w:numFmt w:val="bullet"/>
      <w:lvlText w:val=""/>
      <w:lvlJc w:val="left"/>
      <w:pPr>
        <w:tabs>
          <w:tab w:val="num" w:pos="5040"/>
        </w:tabs>
        <w:ind w:left="5040" w:hanging="360"/>
      </w:pPr>
      <w:rPr>
        <w:rFonts w:ascii="Symbol" w:hAnsi="Symbol" w:hint="default"/>
      </w:rPr>
    </w:lvl>
    <w:lvl w:ilvl="7" w:tplc="0DD4CA2A" w:tentative="1">
      <w:start w:val="1"/>
      <w:numFmt w:val="bullet"/>
      <w:lvlText w:val="o"/>
      <w:lvlJc w:val="left"/>
      <w:pPr>
        <w:tabs>
          <w:tab w:val="num" w:pos="5760"/>
        </w:tabs>
        <w:ind w:left="5760" w:hanging="360"/>
      </w:pPr>
      <w:rPr>
        <w:rFonts w:ascii="Courier New" w:hAnsi="Courier New" w:cs="Courier New" w:hint="default"/>
      </w:rPr>
    </w:lvl>
    <w:lvl w:ilvl="8" w:tplc="226C071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15210A4">
      <w:start w:val="1"/>
      <w:numFmt w:val="decimal"/>
      <w:lvlText w:val="%1)"/>
      <w:lvlJc w:val="left"/>
      <w:pPr>
        <w:tabs>
          <w:tab w:val="num" w:pos="340"/>
        </w:tabs>
        <w:ind w:left="340" w:hanging="340"/>
      </w:pPr>
      <w:rPr>
        <w:rFonts w:hint="default"/>
      </w:rPr>
    </w:lvl>
    <w:lvl w:ilvl="1" w:tplc="C6788DD0" w:tentative="1">
      <w:start w:val="1"/>
      <w:numFmt w:val="lowerLetter"/>
      <w:lvlText w:val="%2."/>
      <w:lvlJc w:val="left"/>
      <w:pPr>
        <w:tabs>
          <w:tab w:val="num" w:pos="1440"/>
        </w:tabs>
        <w:ind w:left="1440" w:hanging="360"/>
      </w:pPr>
    </w:lvl>
    <w:lvl w:ilvl="2" w:tplc="F1500D9E" w:tentative="1">
      <w:start w:val="1"/>
      <w:numFmt w:val="lowerRoman"/>
      <w:lvlText w:val="%3."/>
      <w:lvlJc w:val="right"/>
      <w:pPr>
        <w:tabs>
          <w:tab w:val="num" w:pos="2160"/>
        </w:tabs>
        <w:ind w:left="2160" w:hanging="180"/>
      </w:pPr>
    </w:lvl>
    <w:lvl w:ilvl="3" w:tplc="D49CDAB2" w:tentative="1">
      <w:start w:val="1"/>
      <w:numFmt w:val="decimal"/>
      <w:lvlText w:val="%4."/>
      <w:lvlJc w:val="left"/>
      <w:pPr>
        <w:tabs>
          <w:tab w:val="num" w:pos="2880"/>
        </w:tabs>
        <w:ind w:left="2880" w:hanging="360"/>
      </w:pPr>
    </w:lvl>
    <w:lvl w:ilvl="4" w:tplc="8DB4AF58" w:tentative="1">
      <w:start w:val="1"/>
      <w:numFmt w:val="lowerLetter"/>
      <w:lvlText w:val="%5."/>
      <w:lvlJc w:val="left"/>
      <w:pPr>
        <w:tabs>
          <w:tab w:val="num" w:pos="3600"/>
        </w:tabs>
        <w:ind w:left="3600" w:hanging="360"/>
      </w:pPr>
    </w:lvl>
    <w:lvl w:ilvl="5" w:tplc="3B2EC908" w:tentative="1">
      <w:start w:val="1"/>
      <w:numFmt w:val="lowerRoman"/>
      <w:lvlText w:val="%6."/>
      <w:lvlJc w:val="right"/>
      <w:pPr>
        <w:tabs>
          <w:tab w:val="num" w:pos="4320"/>
        </w:tabs>
        <w:ind w:left="4320" w:hanging="180"/>
      </w:pPr>
    </w:lvl>
    <w:lvl w:ilvl="6" w:tplc="C98C99A6" w:tentative="1">
      <w:start w:val="1"/>
      <w:numFmt w:val="decimal"/>
      <w:lvlText w:val="%7."/>
      <w:lvlJc w:val="left"/>
      <w:pPr>
        <w:tabs>
          <w:tab w:val="num" w:pos="5040"/>
        </w:tabs>
        <w:ind w:left="5040" w:hanging="360"/>
      </w:pPr>
    </w:lvl>
    <w:lvl w:ilvl="7" w:tplc="F8BE3448" w:tentative="1">
      <w:start w:val="1"/>
      <w:numFmt w:val="lowerLetter"/>
      <w:lvlText w:val="%8."/>
      <w:lvlJc w:val="left"/>
      <w:pPr>
        <w:tabs>
          <w:tab w:val="num" w:pos="5760"/>
        </w:tabs>
        <w:ind w:left="5760" w:hanging="360"/>
      </w:pPr>
    </w:lvl>
    <w:lvl w:ilvl="8" w:tplc="034E151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8DA8208">
      <w:start w:val="1"/>
      <w:numFmt w:val="decimal"/>
      <w:lvlText w:val="%1."/>
      <w:lvlJc w:val="left"/>
      <w:pPr>
        <w:tabs>
          <w:tab w:val="num" w:pos="1057"/>
        </w:tabs>
        <w:ind w:left="1057" w:hanging="360"/>
      </w:pPr>
      <w:rPr>
        <w:rFonts w:hint="default"/>
      </w:rPr>
    </w:lvl>
    <w:lvl w:ilvl="1" w:tplc="F67ED482" w:tentative="1">
      <w:start w:val="1"/>
      <w:numFmt w:val="lowerLetter"/>
      <w:lvlText w:val="%2."/>
      <w:lvlJc w:val="left"/>
      <w:pPr>
        <w:tabs>
          <w:tab w:val="num" w:pos="2137"/>
        </w:tabs>
        <w:ind w:left="2137" w:hanging="360"/>
      </w:pPr>
    </w:lvl>
    <w:lvl w:ilvl="2" w:tplc="0B7CEC2E" w:tentative="1">
      <w:start w:val="1"/>
      <w:numFmt w:val="lowerRoman"/>
      <w:lvlText w:val="%3."/>
      <w:lvlJc w:val="right"/>
      <w:pPr>
        <w:tabs>
          <w:tab w:val="num" w:pos="2857"/>
        </w:tabs>
        <w:ind w:left="2857" w:hanging="180"/>
      </w:pPr>
    </w:lvl>
    <w:lvl w:ilvl="3" w:tplc="62804466" w:tentative="1">
      <w:start w:val="1"/>
      <w:numFmt w:val="decimal"/>
      <w:lvlText w:val="%4."/>
      <w:lvlJc w:val="left"/>
      <w:pPr>
        <w:tabs>
          <w:tab w:val="num" w:pos="3577"/>
        </w:tabs>
        <w:ind w:left="3577" w:hanging="360"/>
      </w:pPr>
    </w:lvl>
    <w:lvl w:ilvl="4" w:tplc="92CC18BA" w:tentative="1">
      <w:start w:val="1"/>
      <w:numFmt w:val="lowerLetter"/>
      <w:lvlText w:val="%5."/>
      <w:lvlJc w:val="left"/>
      <w:pPr>
        <w:tabs>
          <w:tab w:val="num" w:pos="4297"/>
        </w:tabs>
        <w:ind w:left="4297" w:hanging="360"/>
      </w:pPr>
    </w:lvl>
    <w:lvl w:ilvl="5" w:tplc="F552D820" w:tentative="1">
      <w:start w:val="1"/>
      <w:numFmt w:val="lowerRoman"/>
      <w:lvlText w:val="%6."/>
      <w:lvlJc w:val="right"/>
      <w:pPr>
        <w:tabs>
          <w:tab w:val="num" w:pos="5017"/>
        </w:tabs>
        <w:ind w:left="5017" w:hanging="180"/>
      </w:pPr>
    </w:lvl>
    <w:lvl w:ilvl="6" w:tplc="CE0C388E" w:tentative="1">
      <w:start w:val="1"/>
      <w:numFmt w:val="decimal"/>
      <w:lvlText w:val="%7."/>
      <w:lvlJc w:val="left"/>
      <w:pPr>
        <w:tabs>
          <w:tab w:val="num" w:pos="5737"/>
        </w:tabs>
        <w:ind w:left="5737" w:hanging="360"/>
      </w:pPr>
    </w:lvl>
    <w:lvl w:ilvl="7" w:tplc="EB78FA96" w:tentative="1">
      <w:start w:val="1"/>
      <w:numFmt w:val="lowerLetter"/>
      <w:lvlText w:val="%8."/>
      <w:lvlJc w:val="left"/>
      <w:pPr>
        <w:tabs>
          <w:tab w:val="num" w:pos="6457"/>
        </w:tabs>
        <w:ind w:left="6457" w:hanging="360"/>
      </w:pPr>
    </w:lvl>
    <w:lvl w:ilvl="8" w:tplc="0B36582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C8EED97C">
      <w:start w:val="1"/>
      <w:numFmt w:val="decimal"/>
      <w:pStyle w:val="ATSNumber1"/>
      <w:lvlText w:val="%1)"/>
      <w:lvlJc w:val="left"/>
      <w:pPr>
        <w:tabs>
          <w:tab w:val="num" w:pos="720"/>
        </w:tabs>
        <w:ind w:left="720" w:hanging="360"/>
      </w:pPr>
    </w:lvl>
    <w:lvl w:ilvl="1" w:tplc="F6EA2F50" w:tentative="1">
      <w:start w:val="1"/>
      <w:numFmt w:val="lowerLetter"/>
      <w:lvlText w:val="%2."/>
      <w:lvlJc w:val="left"/>
      <w:pPr>
        <w:tabs>
          <w:tab w:val="num" w:pos="1440"/>
        </w:tabs>
        <w:ind w:left="1440" w:hanging="360"/>
      </w:pPr>
    </w:lvl>
    <w:lvl w:ilvl="2" w:tplc="5776C278" w:tentative="1">
      <w:start w:val="1"/>
      <w:numFmt w:val="lowerRoman"/>
      <w:lvlText w:val="%3."/>
      <w:lvlJc w:val="right"/>
      <w:pPr>
        <w:tabs>
          <w:tab w:val="num" w:pos="2160"/>
        </w:tabs>
        <w:ind w:left="2160" w:hanging="180"/>
      </w:pPr>
    </w:lvl>
    <w:lvl w:ilvl="3" w:tplc="E63E6E6A" w:tentative="1">
      <w:start w:val="1"/>
      <w:numFmt w:val="decimal"/>
      <w:lvlText w:val="%4."/>
      <w:lvlJc w:val="left"/>
      <w:pPr>
        <w:tabs>
          <w:tab w:val="num" w:pos="2880"/>
        </w:tabs>
        <w:ind w:left="2880" w:hanging="360"/>
      </w:pPr>
    </w:lvl>
    <w:lvl w:ilvl="4" w:tplc="3C920B72" w:tentative="1">
      <w:start w:val="1"/>
      <w:numFmt w:val="lowerLetter"/>
      <w:lvlText w:val="%5."/>
      <w:lvlJc w:val="left"/>
      <w:pPr>
        <w:tabs>
          <w:tab w:val="num" w:pos="3600"/>
        </w:tabs>
        <w:ind w:left="3600" w:hanging="360"/>
      </w:pPr>
    </w:lvl>
    <w:lvl w:ilvl="5" w:tplc="57FE2FFE" w:tentative="1">
      <w:start w:val="1"/>
      <w:numFmt w:val="lowerRoman"/>
      <w:lvlText w:val="%6."/>
      <w:lvlJc w:val="right"/>
      <w:pPr>
        <w:tabs>
          <w:tab w:val="num" w:pos="4320"/>
        </w:tabs>
        <w:ind w:left="4320" w:hanging="180"/>
      </w:pPr>
    </w:lvl>
    <w:lvl w:ilvl="6" w:tplc="93165C10" w:tentative="1">
      <w:start w:val="1"/>
      <w:numFmt w:val="decimal"/>
      <w:lvlText w:val="%7."/>
      <w:lvlJc w:val="left"/>
      <w:pPr>
        <w:tabs>
          <w:tab w:val="num" w:pos="5040"/>
        </w:tabs>
        <w:ind w:left="5040" w:hanging="360"/>
      </w:pPr>
    </w:lvl>
    <w:lvl w:ilvl="7" w:tplc="5C3CCD74" w:tentative="1">
      <w:start w:val="1"/>
      <w:numFmt w:val="lowerLetter"/>
      <w:lvlText w:val="%8."/>
      <w:lvlJc w:val="left"/>
      <w:pPr>
        <w:tabs>
          <w:tab w:val="num" w:pos="5760"/>
        </w:tabs>
        <w:ind w:left="5760" w:hanging="360"/>
      </w:pPr>
    </w:lvl>
    <w:lvl w:ilvl="8" w:tplc="91666B8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62A7AE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958B4FE" w:tentative="1">
      <w:start w:val="1"/>
      <w:numFmt w:val="bullet"/>
      <w:lvlText w:val="o"/>
      <w:lvlJc w:val="left"/>
      <w:pPr>
        <w:tabs>
          <w:tab w:val="num" w:pos="2517"/>
        </w:tabs>
        <w:ind w:left="2517" w:hanging="360"/>
      </w:pPr>
      <w:rPr>
        <w:rFonts w:ascii="Courier New" w:hAnsi="Courier New" w:cs="Courier New" w:hint="default"/>
      </w:rPr>
    </w:lvl>
    <w:lvl w:ilvl="2" w:tplc="02F83722" w:tentative="1">
      <w:start w:val="1"/>
      <w:numFmt w:val="bullet"/>
      <w:lvlText w:val=""/>
      <w:lvlJc w:val="left"/>
      <w:pPr>
        <w:tabs>
          <w:tab w:val="num" w:pos="3237"/>
        </w:tabs>
        <w:ind w:left="3237" w:hanging="360"/>
      </w:pPr>
      <w:rPr>
        <w:rFonts w:ascii="Wingdings" w:hAnsi="Wingdings" w:hint="default"/>
      </w:rPr>
    </w:lvl>
    <w:lvl w:ilvl="3" w:tplc="6A0E046A" w:tentative="1">
      <w:start w:val="1"/>
      <w:numFmt w:val="bullet"/>
      <w:lvlText w:val=""/>
      <w:lvlJc w:val="left"/>
      <w:pPr>
        <w:tabs>
          <w:tab w:val="num" w:pos="3957"/>
        </w:tabs>
        <w:ind w:left="3957" w:hanging="360"/>
      </w:pPr>
      <w:rPr>
        <w:rFonts w:ascii="Symbol" w:hAnsi="Symbol" w:hint="default"/>
      </w:rPr>
    </w:lvl>
    <w:lvl w:ilvl="4" w:tplc="D3B69DEC" w:tentative="1">
      <w:start w:val="1"/>
      <w:numFmt w:val="bullet"/>
      <w:lvlText w:val="o"/>
      <w:lvlJc w:val="left"/>
      <w:pPr>
        <w:tabs>
          <w:tab w:val="num" w:pos="4677"/>
        </w:tabs>
        <w:ind w:left="4677" w:hanging="360"/>
      </w:pPr>
      <w:rPr>
        <w:rFonts w:ascii="Courier New" w:hAnsi="Courier New" w:cs="Courier New" w:hint="default"/>
      </w:rPr>
    </w:lvl>
    <w:lvl w:ilvl="5" w:tplc="06D4779E" w:tentative="1">
      <w:start w:val="1"/>
      <w:numFmt w:val="bullet"/>
      <w:lvlText w:val=""/>
      <w:lvlJc w:val="left"/>
      <w:pPr>
        <w:tabs>
          <w:tab w:val="num" w:pos="5397"/>
        </w:tabs>
        <w:ind w:left="5397" w:hanging="360"/>
      </w:pPr>
      <w:rPr>
        <w:rFonts w:ascii="Wingdings" w:hAnsi="Wingdings" w:hint="default"/>
      </w:rPr>
    </w:lvl>
    <w:lvl w:ilvl="6" w:tplc="46465E4C" w:tentative="1">
      <w:start w:val="1"/>
      <w:numFmt w:val="bullet"/>
      <w:lvlText w:val=""/>
      <w:lvlJc w:val="left"/>
      <w:pPr>
        <w:tabs>
          <w:tab w:val="num" w:pos="6117"/>
        </w:tabs>
        <w:ind w:left="6117" w:hanging="360"/>
      </w:pPr>
      <w:rPr>
        <w:rFonts w:ascii="Symbol" w:hAnsi="Symbol" w:hint="default"/>
      </w:rPr>
    </w:lvl>
    <w:lvl w:ilvl="7" w:tplc="1C0E977C" w:tentative="1">
      <w:start w:val="1"/>
      <w:numFmt w:val="bullet"/>
      <w:lvlText w:val="o"/>
      <w:lvlJc w:val="left"/>
      <w:pPr>
        <w:tabs>
          <w:tab w:val="num" w:pos="6837"/>
        </w:tabs>
        <w:ind w:left="6837" w:hanging="360"/>
      </w:pPr>
      <w:rPr>
        <w:rFonts w:ascii="Courier New" w:hAnsi="Courier New" w:cs="Courier New" w:hint="default"/>
      </w:rPr>
    </w:lvl>
    <w:lvl w:ilvl="8" w:tplc="1646F76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6648432E">
      <w:start w:val="1"/>
      <w:numFmt w:val="decimal"/>
      <w:pStyle w:val="ATSNumber2"/>
      <w:lvlText w:val="%1."/>
      <w:lvlJc w:val="left"/>
      <w:pPr>
        <w:tabs>
          <w:tab w:val="num" w:pos="720"/>
        </w:tabs>
        <w:ind w:left="720" w:hanging="360"/>
      </w:pPr>
      <w:rPr>
        <w:rFonts w:hint="default"/>
      </w:rPr>
    </w:lvl>
    <w:lvl w:ilvl="1" w:tplc="8CD2C300" w:tentative="1">
      <w:start w:val="1"/>
      <w:numFmt w:val="lowerLetter"/>
      <w:lvlText w:val="%2."/>
      <w:lvlJc w:val="left"/>
      <w:pPr>
        <w:tabs>
          <w:tab w:val="num" w:pos="1440"/>
        </w:tabs>
        <w:ind w:left="1440" w:hanging="360"/>
      </w:pPr>
    </w:lvl>
    <w:lvl w:ilvl="2" w:tplc="72A23E8A" w:tentative="1">
      <w:start w:val="1"/>
      <w:numFmt w:val="lowerRoman"/>
      <w:lvlText w:val="%3."/>
      <w:lvlJc w:val="right"/>
      <w:pPr>
        <w:tabs>
          <w:tab w:val="num" w:pos="2160"/>
        </w:tabs>
        <w:ind w:left="2160" w:hanging="180"/>
      </w:pPr>
    </w:lvl>
    <w:lvl w:ilvl="3" w:tplc="BF2EFFB8" w:tentative="1">
      <w:start w:val="1"/>
      <w:numFmt w:val="decimal"/>
      <w:lvlText w:val="%4."/>
      <w:lvlJc w:val="left"/>
      <w:pPr>
        <w:tabs>
          <w:tab w:val="num" w:pos="2880"/>
        </w:tabs>
        <w:ind w:left="2880" w:hanging="360"/>
      </w:pPr>
    </w:lvl>
    <w:lvl w:ilvl="4" w:tplc="C77EDBF2" w:tentative="1">
      <w:start w:val="1"/>
      <w:numFmt w:val="lowerLetter"/>
      <w:lvlText w:val="%5."/>
      <w:lvlJc w:val="left"/>
      <w:pPr>
        <w:tabs>
          <w:tab w:val="num" w:pos="3600"/>
        </w:tabs>
        <w:ind w:left="3600" w:hanging="360"/>
      </w:pPr>
    </w:lvl>
    <w:lvl w:ilvl="5" w:tplc="899E194E" w:tentative="1">
      <w:start w:val="1"/>
      <w:numFmt w:val="lowerRoman"/>
      <w:lvlText w:val="%6."/>
      <w:lvlJc w:val="right"/>
      <w:pPr>
        <w:tabs>
          <w:tab w:val="num" w:pos="4320"/>
        </w:tabs>
        <w:ind w:left="4320" w:hanging="180"/>
      </w:pPr>
    </w:lvl>
    <w:lvl w:ilvl="6" w:tplc="28D86510" w:tentative="1">
      <w:start w:val="1"/>
      <w:numFmt w:val="decimal"/>
      <w:lvlText w:val="%7."/>
      <w:lvlJc w:val="left"/>
      <w:pPr>
        <w:tabs>
          <w:tab w:val="num" w:pos="5040"/>
        </w:tabs>
        <w:ind w:left="5040" w:hanging="360"/>
      </w:pPr>
    </w:lvl>
    <w:lvl w:ilvl="7" w:tplc="A3020010" w:tentative="1">
      <w:start w:val="1"/>
      <w:numFmt w:val="lowerLetter"/>
      <w:lvlText w:val="%8."/>
      <w:lvlJc w:val="left"/>
      <w:pPr>
        <w:tabs>
          <w:tab w:val="num" w:pos="5760"/>
        </w:tabs>
        <w:ind w:left="5760" w:hanging="360"/>
      </w:pPr>
    </w:lvl>
    <w:lvl w:ilvl="8" w:tplc="E3FAAD88" w:tentative="1">
      <w:start w:val="1"/>
      <w:numFmt w:val="lowerRoman"/>
      <w:lvlText w:val="%9."/>
      <w:lvlJc w:val="right"/>
      <w:pPr>
        <w:tabs>
          <w:tab w:val="num" w:pos="6480"/>
        </w:tabs>
        <w:ind w:left="6480" w:hanging="180"/>
      </w:pPr>
    </w:lvl>
  </w:abstractNum>
  <w:num w:numId="1" w16cid:durableId="1520894895">
    <w:abstractNumId w:val="9"/>
  </w:num>
  <w:num w:numId="2" w16cid:durableId="1769111402">
    <w:abstractNumId w:val="7"/>
  </w:num>
  <w:num w:numId="3" w16cid:durableId="277836894">
    <w:abstractNumId w:val="6"/>
  </w:num>
  <w:num w:numId="4" w16cid:durableId="2077314568">
    <w:abstractNumId w:val="5"/>
  </w:num>
  <w:num w:numId="5" w16cid:durableId="1826242844">
    <w:abstractNumId w:val="4"/>
  </w:num>
  <w:num w:numId="6" w16cid:durableId="445001000">
    <w:abstractNumId w:val="8"/>
  </w:num>
  <w:num w:numId="7" w16cid:durableId="1142775158">
    <w:abstractNumId w:val="3"/>
  </w:num>
  <w:num w:numId="8" w16cid:durableId="549730492">
    <w:abstractNumId w:val="2"/>
  </w:num>
  <w:num w:numId="9" w16cid:durableId="1368026041">
    <w:abstractNumId w:val="1"/>
  </w:num>
  <w:num w:numId="10" w16cid:durableId="1417290208">
    <w:abstractNumId w:val="0"/>
  </w:num>
  <w:num w:numId="11" w16cid:durableId="1210146393">
    <w:abstractNumId w:val="11"/>
  </w:num>
  <w:num w:numId="12" w16cid:durableId="182211911">
    <w:abstractNumId w:val="15"/>
  </w:num>
  <w:num w:numId="13" w16cid:durableId="730888146">
    <w:abstractNumId w:val="14"/>
  </w:num>
  <w:num w:numId="14" w16cid:durableId="1302689436">
    <w:abstractNumId w:val="12"/>
  </w:num>
  <w:num w:numId="15" w16cid:durableId="1775057029">
    <w:abstractNumId w:val="13"/>
  </w:num>
  <w:num w:numId="16" w16cid:durableId="1447508004">
    <w:abstractNumId w:val="10"/>
  </w:num>
  <w:num w:numId="17" w16cid:durableId="517888331">
    <w:abstractNumId w:val="11"/>
  </w:num>
  <w:num w:numId="18" w16cid:durableId="1090929989">
    <w:abstractNumId w:val="15"/>
  </w:num>
  <w:num w:numId="19" w16cid:durableId="315231558">
    <w:abstractNumId w:val="14"/>
  </w:num>
  <w:num w:numId="20" w16cid:durableId="16408379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31"/>
    <w:rsid w:val="001C2931"/>
    <w:rsid w:val="00AB62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4A104"/>
  <w15:chartTrackingRefBased/>
  <w15:docId w15:val="{CE6AA745-9292-4237-8D00-F1A206E6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354</Words>
  <Characters>2078</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2022-04-25T14:07:00Z</dcterms:modified>
</cp:coreProperties>
</file>