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F2D" w:rsidRPr="00BF077B" w:rsidRDefault="0064725A" w:rsidP="00BF077B">
      <w:pPr>
        <w:pStyle w:val="ATSNormal"/>
        <w:rPr>
          <w:rStyle w:val="Ttulodellibro"/>
        </w:rPr>
      </w:pPr>
    </w:p>
    <w:p w:rsidR="002F0A13" w:rsidRDefault="0064725A" w:rsidP="004B4A60">
      <w:pPr>
        <w:rPr>
          <w:b/>
          <w:u w:val="single"/>
          <w:lang w:val="es-ES_tradnl"/>
        </w:rPr>
      </w:pPr>
    </w:p>
    <w:p w:rsidR="002F0A13" w:rsidRDefault="0064725A" w:rsidP="004B4A60">
      <w:pPr>
        <w:rPr>
          <w:b/>
          <w:u w:val="single"/>
          <w:lang w:val="es-ES_tradnl"/>
        </w:rPr>
      </w:pPr>
    </w:p>
    <w:p w:rsidR="002F0A13" w:rsidRDefault="0064725A" w:rsidP="004B4A60">
      <w:pPr>
        <w:rPr>
          <w:b/>
          <w:u w:val="single"/>
          <w:lang w:val="es-ES_tradnl"/>
        </w:rPr>
      </w:pPr>
    </w:p>
    <w:p w:rsidR="002F0A13" w:rsidRDefault="0064725A" w:rsidP="004B4A60">
      <w:pPr>
        <w:rPr>
          <w:b/>
          <w:u w:val="single"/>
          <w:lang w:val="es-ES_tradnl"/>
        </w:rPr>
      </w:pPr>
    </w:p>
    <w:p w:rsidR="00C26F2D" w:rsidRDefault="0064725A" w:rsidP="004B4A60">
      <w:pPr>
        <w:rPr>
          <w:b/>
          <w:u w:val="single"/>
          <w:lang w:val="es-ES_tradnl"/>
        </w:rPr>
      </w:pPr>
    </w:p>
    <w:p w:rsidR="004B4A60" w:rsidRPr="0057246E" w:rsidRDefault="0064725A" w:rsidP="001B789F">
      <w:pPr>
        <w:pStyle w:val="ATSTitle"/>
      </w:pPr>
      <w:bookmarkStart w:id="0" w:name="name"/>
      <w:r>
        <w:t>Analysis of the current status of the Antarctic Specially Protected Area No. 144, Chile Bay (Discovery Bay), Greenwich Island</w:t>
      </w:r>
    </w:p>
    <w:bookmarkEnd w:id="0"/>
    <w:p w:rsidR="00322F8F" w:rsidRDefault="00322F8F" w:rsidP="001B789F">
      <w:pPr>
        <w:pStyle w:val="ATSTitle"/>
      </w:pPr>
    </w:p>
    <w:p w:rsidR="004B4A60" w:rsidRPr="0057246E" w:rsidRDefault="0064725A" w:rsidP="00F75424">
      <w:pPr>
        <w:jc w:val="center"/>
      </w:pPr>
    </w:p>
    <w:p w:rsidR="004B4A60" w:rsidRPr="002F0A13" w:rsidRDefault="0064725A" w:rsidP="002F0A13"/>
    <w:p w:rsidR="004B4A60" w:rsidRDefault="0064725A" w:rsidP="00F75424">
      <w:pPr>
        <w:jc w:val="center"/>
      </w:pPr>
      <w:bookmarkStart w:id="1" w:name="memo"/>
      <w:r w:rsidRPr="00724FFB">
        <w:t>English version provided by the author</w:t>
      </w:r>
      <w:bookmarkEnd w:id="1"/>
    </w:p>
    <w:p w:rsidR="0097629D" w:rsidRDefault="0064725A" w:rsidP="00F75424">
      <w:pPr>
        <w:jc w:val="center"/>
      </w:pPr>
    </w:p>
    <w:p w:rsidR="0097629D" w:rsidRDefault="0064725A" w:rsidP="00F75424">
      <w:pPr>
        <w:jc w:val="center"/>
      </w:pPr>
    </w:p>
    <w:p w:rsidR="0097629D" w:rsidRDefault="0064725A" w:rsidP="00F75424">
      <w:pPr>
        <w:jc w:val="center"/>
      </w:pPr>
    </w:p>
    <w:p w:rsidR="0097629D" w:rsidRPr="00C26F2D" w:rsidRDefault="0064725A" w:rsidP="00F75424">
      <w:pPr>
        <w:jc w:val="center"/>
      </w:pPr>
    </w:p>
    <w:p w:rsidR="004B4A60" w:rsidRPr="0057246E" w:rsidRDefault="0064725A" w:rsidP="004B4A60"/>
    <w:p w:rsidR="00C26F2D" w:rsidRDefault="0064725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rsidR="0064725A" w:rsidRPr="00B32490" w:rsidRDefault="0064725A" w:rsidP="0064725A">
      <w:pPr>
        <w:pStyle w:val="ATSHeading1"/>
      </w:pPr>
      <w:r w:rsidRPr="00B32490">
        <w:lastRenderedPageBreak/>
        <w:t>Analysis of the current status of the Antarctic Specially Protected Area No. 144, Chile Bay (Discovery Bay), Greenwich Island</w:t>
      </w:r>
    </w:p>
    <w:p w:rsidR="0064725A" w:rsidRPr="00B32490" w:rsidRDefault="0064725A" w:rsidP="0064725A">
      <w:pPr>
        <w:pStyle w:val="ATSNormal"/>
        <w:jc w:val="center"/>
        <w:rPr>
          <w:b/>
        </w:rPr>
      </w:pPr>
      <w:r w:rsidRPr="00B32490">
        <w:rPr>
          <w:b/>
        </w:rPr>
        <w:t>Information Paper presented by Chile</w:t>
      </w:r>
    </w:p>
    <w:p w:rsidR="0064725A" w:rsidRPr="00E9529C" w:rsidRDefault="0064725A" w:rsidP="0064725A">
      <w:pPr>
        <w:spacing w:before="480" w:after="120"/>
        <w:rPr>
          <w:rFonts w:ascii="Arial" w:hAnsi="Arial" w:cs="Arial"/>
          <w:b/>
          <w:i/>
          <w:sz w:val="24"/>
        </w:rPr>
      </w:pPr>
      <w:r w:rsidRPr="00E9529C">
        <w:rPr>
          <w:rFonts w:ascii="Arial" w:hAnsi="Arial" w:cs="Arial"/>
          <w:b/>
          <w:i/>
          <w:sz w:val="24"/>
        </w:rPr>
        <w:t>Summary</w:t>
      </w:r>
    </w:p>
    <w:p w:rsidR="0064725A" w:rsidRPr="00E9529C" w:rsidRDefault="0064725A" w:rsidP="0064725A">
      <w:pPr>
        <w:autoSpaceDE w:val="0"/>
        <w:autoSpaceDN w:val="0"/>
        <w:adjustRightInd w:val="0"/>
        <w:spacing w:before="120" w:after="120"/>
        <w:rPr>
          <w:color w:val="000000"/>
          <w:szCs w:val="22"/>
          <w:lang w:eastAsia="es-ES"/>
        </w:rPr>
      </w:pPr>
      <w:r w:rsidRPr="00E9529C">
        <w:rPr>
          <w:color w:val="000000"/>
          <w:szCs w:val="22"/>
          <w:lang w:eastAsia="es-ES"/>
        </w:rPr>
        <w:t xml:space="preserve">The analysis carried out </w:t>
      </w:r>
      <w:r>
        <w:rPr>
          <w:color w:val="000000"/>
          <w:szCs w:val="22"/>
          <w:lang w:eastAsia="es-ES"/>
        </w:rPr>
        <w:t>for</w:t>
      </w:r>
      <w:r w:rsidRPr="00E9529C">
        <w:rPr>
          <w:color w:val="000000"/>
          <w:szCs w:val="22"/>
          <w:lang w:eastAsia="es-ES"/>
        </w:rPr>
        <w:t xml:space="preserve"> ASPA No. 144, Chile Bay (Discovery Bay), Greenwich Island, is presented in a practical way, based on the </w:t>
      </w:r>
      <w:r>
        <w:rPr>
          <w:color w:val="000000"/>
          <w:szCs w:val="22"/>
          <w:lang w:eastAsia="es-ES"/>
        </w:rPr>
        <w:t>“</w:t>
      </w:r>
      <w:r w:rsidRPr="00955A7F">
        <w:rPr>
          <w:color w:val="000000"/>
          <w:szCs w:val="22"/>
          <w:lang w:eastAsia="es-ES"/>
        </w:rPr>
        <w:t>Checklist to assist in the inspection</w:t>
      </w:r>
      <w:r>
        <w:rPr>
          <w:color w:val="000000"/>
          <w:szCs w:val="22"/>
          <w:lang w:eastAsia="es-ES"/>
        </w:rPr>
        <w:t xml:space="preserve"> </w:t>
      </w:r>
      <w:r w:rsidRPr="00955A7F">
        <w:rPr>
          <w:color w:val="000000"/>
          <w:szCs w:val="22"/>
          <w:lang w:eastAsia="es-ES"/>
        </w:rPr>
        <w:t>of Antarctic Specially Protected Areas and Antarctic Specially Managed Areas</w:t>
      </w:r>
      <w:r>
        <w:rPr>
          <w:color w:val="000000"/>
          <w:szCs w:val="22"/>
          <w:lang w:eastAsia="es-ES"/>
        </w:rPr>
        <w:t>”</w:t>
      </w:r>
      <w:r w:rsidRPr="00E9529C">
        <w:rPr>
          <w:color w:val="000000"/>
          <w:szCs w:val="22"/>
          <w:lang w:eastAsia="es-ES"/>
        </w:rPr>
        <w:t xml:space="preserve"> and </w:t>
      </w:r>
      <w:r>
        <w:rPr>
          <w:color w:val="000000"/>
          <w:szCs w:val="22"/>
          <w:lang w:eastAsia="es-ES"/>
        </w:rPr>
        <w:t xml:space="preserve">in </w:t>
      </w:r>
      <w:r w:rsidRPr="00E9529C">
        <w:rPr>
          <w:color w:val="000000"/>
          <w:szCs w:val="22"/>
          <w:lang w:eastAsia="es-ES"/>
        </w:rPr>
        <w:t xml:space="preserve">the </w:t>
      </w:r>
      <w:r>
        <w:rPr>
          <w:color w:val="000000"/>
          <w:szCs w:val="22"/>
          <w:lang w:eastAsia="es-ES"/>
        </w:rPr>
        <w:t>“</w:t>
      </w:r>
      <w:r w:rsidRPr="00955A7F">
        <w:rPr>
          <w:color w:val="000000"/>
          <w:szCs w:val="22"/>
          <w:lang w:eastAsia="es-ES"/>
        </w:rPr>
        <w:t>Guidelines for implementation of the Framework for Protected</w:t>
      </w:r>
      <w:r>
        <w:rPr>
          <w:color w:val="000000"/>
          <w:szCs w:val="22"/>
          <w:lang w:eastAsia="es-ES"/>
        </w:rPr>
        <w:t xml:space="preserve"> </w:t>
      </w:r>
      <w:r w:rsidRPr="00955A7F">
        <w:rPr>
          <w:color w:val="000000"/>
          <w:szCs w:val="22"/>
          <w:lang w:eastAsia="es-ES"/>
        </w:rPr>
        <w:t>Areas</w:t>
      </w:r>
      <w:r>
        <w:rPr>
          <w:color w:val="000000"/>
          <w:szCs w:val="22"/>
          <w:lang w:eastAsia="es-ES"/>
        </w:rPr>
        <w:t>”</w:t>
      </w:r>
      <w:r w:rsidRPr="00E9529C">
        <w:rPr>
          <w:color w:val="000000"/>
          <w:szCs w:val="22"/>
          <w:lang w:eastAsia="es-ES"/>
        </w:rPr>
        <w:t>. This analysis determined to suggest suppressing the site as a protected area</w:t>
      </w:r>
      <w:r>
        <w:rPr>
          <w:color w:val="000000"/>
          <w:szCs w:val="22"/>
          <w:lang w:eastAsia="es-ES"/>
        </w:rPr>
        <w:t>.</w:t>
      </w:r>
    </w:p>
    <w:p w:rsidR="0064725A" w:rsidRPr="00E9529C" w:rsidRDefault="0064725A" w:rsidP="0064725A">
      <w:pPr>
        <w:spacing w:before="480" w:after="120"/>
        <w:rPr>
          <w:rFonts w:ascii="Arial" w:hAnsi="Arial" w:cs="Arial"/>
          <w:b/>
          <w:i/>
          <w:sz w:val="24"/>
        </w:rPr>
      </w:pPr>
      <w:r w:rsidRPr="00E9529C">
        <w:rPr>
          <w:rFonts w:ascii="Arial" w:hAnsi="Arial" w:cs="Arial"/>
          <w:b/>
          <w:i/>
          <w:sz w:val="24"/>
        </w:rPr>
        <w:t>Introduction</w:t>
      </w:r>
    </w:p>
    <w:p w:rsidR="0064725A" w:rsidRPr="00E9529C" w:rsidRDefault="0064725A" w:rsidP="0064725A">
      <w:pPr>
        <w:autoSpaceDE w:val="0"/>
        <w:autoSpaceDN w:val="0"/>
        <w:adjustRightInd w:val="0"/>
        <w:spacing w:before="120" w:after="120"/>
        <w:rPr>
          <w:color w:val="000000"/>
          <w:szCs w:val="22"/>
          <w:lang w:eastAsia="es-ES"/>
        </w:rPr>
      </w:pPr>
      <w:r w:rsidRPr="004E52C6">
        <w:rPr>
          <w:color w:val="000000"/>
          <w:szCs w:val="22"/>
          <w:lang w:eastAsia="es-ES"/>
        </w:rPr>
        <w:t xml:space="preserve">In order to establish the relevance of maintaining the protection of the Antarctic Specially Protected Area No. 144, Chile </w:t>
      </w:r>
      <w:r>
        <w:rPr>
          <w:color w:val="000000"/>
          <w:szCs w:val="22"/>
          <w:lang w:eastAsia="es-ES"/>
        </w:rPr>
        <w:t xml:space="preserve">Bay </w:t>
      </w:r>
      <w:r w:rsidRPr="004E52C6">
        <w:rPr>
          <w:color w:val="000000"/>
          <w:szCs w:val="22"/>
          <w:lang w:eastAsia="es-ES"/>
        </w:rPr>
        <w:t>(Discovery</w:t>
      </w:r>
      <w:r>
        <w:rPr>
          <w:color w:val="000000"/>
          <w:szCs w:val="22"/>
          <w:lang w:eastAsia="es-ES"/>
        </w:rPr>
        <w:t xml:space="preserve"> Bay</w:t>
      </w:r>
      <w:r w:rsidRPr="004E52C6">
        <w:rPr>
          <w:color w:val="000000"/>
          <w:szCs w:val="22"/>
          <w:lang w:eastAsia="es-ES"/>
        </w:rPr>
        <w:t>), the management plan, the activities developed in the area and the available scientific literature were reviewed</w:t>
      </w:r>
      <w:r w:rsidRPr="00E9529C">
        <w:rPr>
          <w:color w:val="000000"/>
          <w:szCs w:val="22"/>
          <w:lang w:eastAsia="es-ES"/>
        </w:rPr>
        <w:t>.</w:t>
      </w:r>
    </w:p>
    <w:p w:rsidR="0064725A" w:rsidRPr="00E9529C" w:rsidRDefault="0064725A" w:rsidP="0064725A">
      <w:pPr>
        <w:autoSpaceDE w:val="0"/>
        <w:autoSpaceDN w:val="0"/>
        <w:adjustRightInd w:val="0"/>
        <w:spacing w:before="120" w:after="120"/>
        <w:rPr>
          <w:color w:val="000000"/>
          <w:szCs w:val="22"/>
          <w:lang w:eastAsia="es-ES"/>
        </w:rPr>
      </w:pPr>
      <w:r>
        <w:rPr>
          <w:color w:val="000000"/>
          <w:szCs w:val="22"/>
          <w:lang w:eastAsia="es-ES"/>
        </w:rPr>
        <w:t xml:space="preserve">Following </w:t>
      </w:r>
      <w:r w:rsidRPr="004E52C6">
        <w:rPr>
          <w:color w:val="000000"/>
          <w:szCs w:val="22"/>
          <w:lang w:eastAsia="es-ES"/>
        </w:rPr>
        <w:t>the detail</w:t>
      </w:r>
      <w:r>
        <w:rPr>
          <w:color w:val="000000"/>
          <w:szCs w:val="22"/>
          <w:lang w:eastAsia="es-ES"/>
        </w:rPr>
        <w:t>s</w:t>
      </w:r>
      <w:r w:rsidRPr="004E52C6">
        <w:rPr>
          <w:color w:val="000000"/>
          <w:szCs w:val="22"/>
          <w:lang w:eastAsia="es-ES"/>
        </w:rPr>
        <w:t xml:space="preserve"> and the results of the analyses developed</w:t>
      </w:r>
      <w:r>
        <w:rPr>
          <w:color w:val="000000"/>
          <w:szCs w:val="22"/>
          <w:lang w:eastAsia="es-ES"/>
        </w:rPr>
        <w:t xml:space="preserve"> are presented</w:t>
      </w:r>
      <w:r w:rsidRPr="00E9529C">
        <w:rPr>
          <w:color w:val="000000"/>
          <w:szCs w:val="22"/>
          <w:lang w:eastAsia="es-ES"/>
        </w:rPr>
        <w:t>.</w:t>
      </w:r>
    </w:p>
    <w:p w:rsidR="0064725A" w:rsidRPr="00E9529C" w:rsidRDefault="0064725A" w:rsidP="0064725A">
      <w:pPr>
        <w:spacing w:before="480" w:after="120"/>
        <w:rPr>
          <w:rFonts w:ascii="Arial" w:hAnsi="Arial" w:cs="Arial"/>
          <w:b/>
          <w:i/>
          <w:sz w:val="24"/>
        </w:rPr>
      </w:pPr>
      <w:r w:rsidRPr="00E9529C">
        <w:rPr>
          <w:rFonts w:ascii="Arial" w:hAnsi="Arial" w:cs="Arial"/>
          <w:b/>
          <w:i/>
          <w:sz w:val="24"/>
        </w:rPr>
        <w:t xml:space="preserve">Assessment of the </w:t>
      </w:r>
      <w:r>
        <w:rPr>
          <w:rFonts w:ascii="Arial" w:hAnsi="Arial" w:cs="Arial"/>
          <w:b/>
          <w:i/>
          <w:sz w:val="24"/>
        </w:rPr>
        <w:t>Zone</w:t>
      </w:r>
    </w:p>
    <w:p w:rsidR="0064725A" w:rsidRPr="00E9529C" w:rsidRDefault="0064725A" w:rsidP="0064725A">
      <w:pPr>
        <w:autoSpaceDE w:val="0"/>
        <w:autoSpaceDN w:val="0"/>
        <w:adjustRightInd w:val="0"/>
        <w:spacing w:before="120" w:after="120"/>
        <w:rPr>
          <w:szCs w:val="22"/>
          <w:lang w:eastAsia="es-ES"/>
        </w:rPr>
      </w:pPr>
      <w:r w:rsidRPr="004E52C6">
        <w:rPr>
          <w:szCs w:val="22"/>
          <w:lang w:eastAsia="es-ES"/>
        </w:rPr>
        <w:t xml:space="preserve">Chile </w:t>
      </w:r>
      <w:r>
        <w:rPr>
          <w:szCs w:val="22"/>
          <w:lang w:eastAsia="es-ES"/>
        </w:rPr>
        <w:t>starts to develop</w:t>
      </w:r>
      <w:r w:rsidRPr="004E52C6">
        <w:rPr>
          <w:szCs w:val="22"/>
          <w:lang w:eastAsia="es-ES"/>
        </w:rPr>
        <w:t xml:space="preserve"> </w:t>
      </w:r>
      <w:r>
        <w:rPr>
          <w:szCs w:val="22"/>
          <w:lang w:eastAsia="es-ES"/>
        </w:rPr>
        <w:t>a</w:t>
      </w:r>
      <w:r w:rsidRPr="004E52C6">
        <w:rPr>
          <w:szCs w:val="22"/>
          <w:lang w:eastAsia="es-ES"/>
        </w:rPr>
        <w:t xml:space="preserve"> </w:t>
      </w:r>
      <w:r>
        <w:rPr>
          <w:szCs w:val="22"/>
          <w:lang w:eastAsia="es-ES"/>
        </w:rPr>
        <w:t>scientific</w:t>
      </w:r>
      <w:r w:rsidRPr="004E52C6">
        <w:rPr>
          <w:szCs w:val="22"/>
          <w:lang w:eastAsia="es-ES"/>
        </w:rPr>
        <w:t xml:space="preserve"> </w:t>
      </w:r>
      <w:r>
        <w:rPr>
          <w:szCs w:val="22"/>
          <w:lang w:eastAsia="es-ES"/>
        </w:rPr>
        <w:t>program on</w:t>
      </w:r>
      <w:r w:rsidRPr="004E52C6">
        <w:rPr>
          <w:szCs w:val="22"/>
          <w:lang w:eastAsia="es-ES"/>
        </w:rPr>
        <w:t xml:space="preserve"> benthic fauna in the South Shetland Islands in 1967, </w:t>
      </w:r>
      <w:r>
        <w:rPr>
          <w:szCs w:val="22"/>
          <w:lang w:eastAsia="es-ES"/>
        </w:rPr>
        <w:t xml:space="preserve">beginning the </w:t>
      </w:r>
      <w:r w:rsidRPr="004E52C6">
        <w:rPr>
          <w:szCs w:val="22"/>
          <w:lang w:eastAsia="es-ES"/>
        </w:rPr>
        <w:t xml:space="preserve">studies in Chile Bay (Discovery Bay), Greenwich Island. </w:t>
      </w:r>
      <w:r>
        <w:rPr>
          <w:szCs w:val="22"/>
          <w:lang w:eastAsia="es-ES"/>
        </w:rPr>
        <w:t>After</w:t>
      </w:r>
      <w:r w:rsidRPr="004E52C6">
        <w:rPr>
          <w:szCs w:val="22"/>
          <w:lang w:eastAsia="es-ES"/>
        </w:rPr>
        <w:t xml:space="preserve"> the volcanic eruption of Deception Island in December 1967, </w:t>
      </w:r>
      <w:r>
        <w:rPr>
          <w:szCs w:val="22"/>
          <w:lang w:eastAsia="es-ES"/>
        </w:rPr>
        <w:t xml:space="preserve">it was delaminated </w:t>
      </w:r>
      <w:r w:rsidRPr="004E52C6">
        <w:rPr>
          <w:szCs w:val="22"/>
          <w:lang w:eastAsia="es-ES"/>
        </w:rPr>
        <w:t xml:space="preserve">to concentrate the studies in Port Foster. </w:t>
      </w:r>
      <w:r>
        <w:rPr>
          <w:szCs w:val="22"/>
          <w:lang w:eastAsia="es-ES"/>
        </w:rPr>
        <w:t>Lately</w:t>
      </w:r>
      <w:r w:rsidRPr="004E52C6">
        <w:rPr>
          <w:szCs w:val="22"/>
          <w:lang w:eastAsia="es-ES"/>
        </w:rPr>
        <w:t xml:space="preserve">, it was decided to keep the </w:t>
      </w:r>
      <w:r>
        <w:rPr>
          <w:szCs w:val="22"/>
          <w:lang w:eastAsia="es-ES"/>
        </w:rPr>
        <w:t xml:space="preserve">studies in </w:t>
      </w:r>
      <w:r w:rsidRPr="004E52C6">
        <w:rPr>
          <w:szCs w:val="22"/>
          <w:lang w:eastAsia="es-ES"/>
        </w:rPr>
        <w:t xml:space="preserve">Chile </w:t>
      </w:r>
      <w:r>
        <w:rPr>
          <w:szCs w:val="22"/>
          <w:lang w:eastAsia="es-ES"/>
        </w:rPr>
        <w:t>B</w:t>
      </w:r>
      <w:r w:rsidRPr="004E52C6">
        <w:rPr>
          <w:szCs w:val="22"/>
          <w:lang w:eastAsia="es-ES"/>
        </w:rPr>
        <w:t xml:space="preserve">ay (Discovery Bay) as a reference </w:t>
      </w:r>
      <w:r>
        <w:rPr>
          <w:szCs w:val="22"/>
          <w:lang w:eastAsia="es-ES"/>
        </w:rPr>
        <w:t xml:space="preserve">area </w:t>
      </w:r>
      <w:r w:rsidRPr="004E52C6">
        <w:rPr>
          <w:szCs w:val="22"/>
          <w:lang w:eastAsia="es-ES"/>
        </w:rPr>
        <w:t>and comparison site for the studies that Chilean r</w:t>
      </w:r>
      <w:r>
        <w:rPr>
          <w:szCs w:val="22"/>
          <w:lang w:eastAsia="es-ES"/>
        </w:rPr>
        <w:t>esearchers carried out in Deceptio</w:t>
      </w:r>
      <w:r w:rsidRPr="004E52C6">
        <w:rPr>
          <w:szCs w:val="22"/>
          <w:lang w:eastAsia="es-ES"/>
        </w:rPr>
        <w:t xml:space="preserve">n Island. </w:t>
      </w:r>
      <w:r>
        <w:rPr>
          <w:szCs w:val="22"/>
          <w:lang w:eastAsia="es-ES"/>
        </w:rPr>
        <w:t xml:space="preserve">Since 1968 </w:t>
      </w:r>
      <w:r w:rsidRPr="004E52C6">
        <w:rPr>
          <w:szCs w:val="22"/>
          <w:lang w:eastAsia="es-ES"/>
        </w:rPr>
        <w:t xml:space="preserve">until the beginning of the 1980s, systematic activities were developed in </w:t>
      </w:r>
      <w:r>
        <w:rPr>
          <w:szCs w:val="22"/>
          <w:lang w:eastAsia="es-ES"/>
        </w:rPr>
        <w:t>the area</w:t>
      </w:r>
      <w:r w:rsidRPr="004E52C6">
        <w:rPr>
          <w:szCs w:val="22"/>
          <w:lang w:eastAsia="es-ES"/>
        </w:rPr>
        <w:t xml:space="preserve">, </w:t>
      </w:r>
      <w:r>
        <w:rPr>
          <w:szCs w:val="22"/>
          <w:lang w:eastAsia="es-ES"/>
        </w:rPr>
        <w:t xml:space="preserve">and the </w:t>
      </w:r>
      <w:r w:rsidRPr="004E52C6">
        <w:rPr>
          <w:szCs w:val="22"/>
          <w:lang w:eastAsia="es-ES"/>
        </w:rPr>
        <w:t>results were presented at scientific meetings, technical and scienti</w:t>
      </w:r>
      <w:r>
        <w:rPr>
          <w:szCs w:val="22"/>
          <w:lang w:eastAsia="es-ES"/>
        </w:rPr>
        <w:t>fic reports and in publications</w:t>
      </w:r>
      <w:r w:rsidRPr="00E9529C">
        <w:rPr>
          <w:szCs w:val="22"/>
          <w:lang w:eastAsia="es-ES"/>
        </w:rPr>
        <w:t>.</w:t>
      </w:r>
    </w:p>
    <w:p w:rsidR="0064725A" w:rsidRPr="00E9529C" w:rsidRDefault="0064725A" w:rsidP="0064725A">
      <w:pPr>
        <w:autoSpaceDE w:val="0"/>
        <w:autoSpaceDN w:val="0"/>
        <w:adjustRightInd w:val="0"/>
        <w:spacing w:before="120" w:after="120"/>
        <w:rPr>
          <w:szCs w:val="22"/>
          <w:lang w:eastAsia="es-ES"/>
        </w:rPr>
      </w:pPr>
      <w:r>
        <w:rPr>
          <w:szCs w:val="22"/>
          <w:lang w:eastAsia="es-ES"/>
        </w:rPr>
        <w:t xml:space="preserve">In 1987, Chile proposed Chile Bay (Discovery Bay) </w:t>
      </w:r>
      <w:r w:rsidRPr="003C295A">
        <w:rPr>
          <w:szCs w:val="22"/>
          <w:lang w:eastAsia="es-ES"/>
        </w:rPr>
        <w:t>as a Site of Special Scientific Interest and the XIV ATCM nominated them as SEIC No. 26</w:t>
      </w:r>
      <w:r>
        <w:rPr>
          <w:szCs w:val="22"/>
          <w:lang w:eastAsia="es-ES"/>
        </w:rPr>
        <w:t xml:space="preserve">, protecting </w:t>
      </w:r>
      <w:r w:rsidRPr="003C295A">
        <w:rPr>
          <w:szCs w:val="22"/>
          <w:lang w:eastAsia="es-ES"/>
        </w:rPr>
        <w:t xml:space="preserve">the </w:t>
      </w:r>
      <w:r>
        <w:rPr>
          <w:szCs w:val="22"/>
          <w:lang w:eastAsia="es-ES"/>
        </w:rPr>
        <w:t xml:space="preserve">area covered by </w:t>
      </w:r>
      <w:r w:rsidRPr="003C295A">
        <w:rPr>
          <w:szCs w:val="22"/>
          <w:lang w:eastAsia="es-ES"/>
        </w:rPr>
        <w:t xml:space="preserve">polygons </w:t>
      </w:r>
      <w:r>
        <w:rPr>
          <w:szCs w:val="22"/>
          <w:lang w:eastAsia="es-ES"/>
        </w:rPr>
        <w:t xml:space="preserve">considered in </w:t>
      </w:r>
      <w:r w:rsidRPr="003C295A">
        <w:rPr>
          <w:szCs w:val="22"/>
          <w:lang w:eastAsia="es-ES"/>
        </w:rPr>
        <w:t xml:space="preserve">the coordinates 62º 28.9'S, 59º 41.2'W and 62º 29.3'S, 59º 41.7'W, </w:t>
      </w:r>
      <w:r>
        <w:rPr>
          <w:szCs w:val="22"/>
          <w:lang w:eastAsia="es-ES"/>
        </w:rPr>
        <w:t xml:space="preserve">as </w:t>
      </w:r>
      <w:r w:rsidRPr="003C295A">
        <w:rPr>
          <w:szCs w:val="22"/>
          <w:lang w:eastAsia="es-ES"/>
        </w:rPr>
        <w:t xml:space="preserve">the benthic habitat </w:t>
      </w:r>
      <w:r>
        <w:rPr>
          <w:szCs w:val="22"/>
          <w:lang w:eastAsia="es-ES"/>
        </w:rPr>
        <w:t>“</w:t>
      </w:r>
      <w:r w:rsidRPr="003C295A">
        <w:rPr>
          <w:szCs w:val="22"/>
          <w:lang w:eastAsia="es-ES"/>
        </w:rPr>
        <w:t>A</w:t>
      </w:r>
      <w:r>
        <w:rPr>
          <w:szCs w:val="22"/>
          <w:lang w:eastAsia="es-ES"/>
        </w:rPr>
        <w:t>”</w:t>
      </w:r>
      <w:r w:rsidRPr="003C295A">
        <w:rPr>
          <w:szCs w:val="22"/>
          <w:lang w:eastAsia="es-ES"/>
        </w:rPr>
        <w:t xml:space="preserve">, and 62º 28.3'S, 59º 40.3 ' W and 62º28.7'S, 59º 40.8'W, </w:t>
      </w:r>
      <w:r>
        <w:rPr>
          <w:szCs w:val="22"/>
          <w:lang w:eastAsia="es-ES"/>
        </w:rPr>
        <w:t xml:space="preserve">as </w:t>
      </w:r>
      <w:r w:rsidRPr="003C295A">
        <w:rPr>
          <w:szCs w:val="22"/>
          <w:lang w:eastAsia="es-ES"/>
        </w:rPr>
        <w:t xml:space="preserve">benthic habitat </w:t>
      </w:r>
      <w:r>
        <w:rPr>
          <w:szCs w:val="22"/>
          <w:lang w:eastAsia="es-ES"/>
        </w:rPr>
        <w:t>“</w:t>
      </w:r>
      <w:r w:rsidRPr="003C295A">
        <w:rPr>
          <w:szCs w:val="22"/>
          <w:lang w:eastAsia="es-ES"/>
        </w:rPr>
        <w:t>B</w:t>
      </w:r>
      <w:r>
        <w:rPr>
          <w:szCs w:val="22"/>
          <w:lang w:eastAsia="es-ES"/>
        </w:rPr>
        <w:t>”</w:t>
      </w:r>
      <w:r w:rsidRPr="003C295A">
        <w:rPr>
          <w:szCs w:val="22"/>
          <w:lang w:eastAsia="es-ES"/>
        </w:rPr>
        <w:t>. Subsequently, by Decision 1 (2002), the ATCM modified the nomenclature and numbering of protected areas, passing SEIC No. 26 to be designated Antarctic Specially Protected Area No. 144</w:t>
      </w:r>
      <w:r>
        <w:rPr>
          <w:szCs w:val="22"/>
          <w:lang w:eastAsia="es-ES"/>
        </w:rPr>
        <w:t>.</w:t>
      </w:r>
    </w:p>
    <w:p w:rsidR="0064725A" w:rsidRPr="00E9529C" w:rsidRDefault="0064725A" w:rsidP="0064725A">
      <w:pPr>
        <w:autoSpaceDE w:val="0"/>
        <w:autoSpaceDN w:val="0"/>
        <w:adjustRightInd w:val="0"/>
        <w:spacing w:before="120" w:after="120"/>
        <w:rPr>
          <w:szCs w:val="22"/>
          <w:lang w:eastAsia="es-ES"/>
        </w:rPr>
      </w:pPr>
      <w:r w:rsidRPr="003C295A">
        <w:rPr>
          <w:szCs w:val="22"/>
          <w:lang w:eastAsia="es-ES"/>
        </w:rPr>
        <w:t>The main characteristics of the area are</w:t>
      </w:r>
      <w:r w:rsidRPr="00E9529C">
        <w:rPr>
          <w:szCs w:val="22"/>
          <w:lang w:eastAsia="es-ES"/>
        </w:rPr>
        <w:t>:</w:t>
      </w:r>
    </w:p>
    <w:p w:rsidR="0064725A" w:rsidRPr="00E9529C" w:rsidRDefault="0064725A" w:rsidP="0064725A">
      <w:pPr>
        <w:numPr>
          <w:ilvl w:val="0"/>
          <w:numId w:val="23"/>
        </w:numPr>
        <w:autoSpaceDE w:val="0"/>
        <w:autoSpaceDN w:val="0"/>
        <w:adjustRightInd w:val="0"/>
        <w:spacing w:after="60"/>
        <w:rPr>
          <w:szCs w:val="22"/>
          <w:lang w:eastAsia="es-ES"/>
        </w:rPr>
      </w:pPr>
      <w:r w:rsidRPr="003C295A">
        <w:rPr>
          <w:szCs w:val="22"/>
          <w:lang w:eastAsia="es-ES"/>
        </w:rPr>
        <w:t>Corresponds to two sub-areas of benthic habitat, between 50 and up to 200 m depth, whose bottom consists of coarse to fine silt</w:t>
      </w:r>
      <w:r w:rsidRPr="00E9529C">
        <w:rPr>
          <w:szCs w:val="22"/>
          <w:lang w:eastAsia="es-ES"/>
        </w:rPr>
        <w:t>.</w:t>
      </w:r>
    </w:p>
    <w:p w:rsidR="0064725A" w:rsidRPr="00E9529C" w:rsidRDefault="0064725A" w:rsidP="0064725A">
      <w:pPr>
        <w:numPr>
          <w:ilvl w:val="0"/>
          <w:numId w:val="23"/>
        </w:numPr>
        <w:autoSpaceDE w:val="0"/>
        <w:autoSpaceDN w:val="0"/>
        <w:adjustRightInd w:val="0"/>
        <w:spacing w:after="60"/>
        <w:rPr>
          <w:szCs w:val="22"/>
          <w:lang w:eastAsia="es-ES"/>
        </w:rPr>
      </w:pPr>
      <w:r w:rsidRPr="003C295A">
        <w:rPr>
          <w:szCs w:val="22"/>
          <w:lang w:eastAsia="es-ES"/>
        </w:rPr>
        <w:t>The vertical distribution of the temperature is clearly stratified, with values over 0ºC and up to 1,7ºC. The salinity is also clearly stratified, presenting values between 33.61 and 34.10</w:t>
      </w:r>
      <w:r w:rsidRPr="00E9529C">
        <w:rPr>
          <w:rFonts w:ascii="Verdana" w:hAnsi="Verdana"/>
          <w:szCs w:val="22"/>
          <w:lang w:eastAsia="es-ES"/>
        </w:rPr>
        <w:t>%</w:t>
      </w:r>
      <w:r w:rsidRPr="00E9529C">
        <w:rPr>
          <w:rFonts w:ascii="Verdana" w:hAnsi="Verdana" w:cs="Arial"/>
          <w:sz w:val="16"/>
          <w:szCs w:val="22"/>
          <w:lang w:eastAsia="es-ES"/>
        </w:rPr>
        <w:t>o</w:t>
      </w:r>
      <w:r w:rsidRPr="00E9529C">
        <w:rPr>
          <w:szCs w:val="22"/>
          <w:lang w:eastAsia="es-ES"/>
        </w:rPr>
        <w:t>.</w:t>
      </w:r>
    </w:p>
    <w:p w:rsidR="0064725A" w:rsidRPr="00E9529C" w:rsidRDefault="0064725A" w:rsidP="0064725A">
      <w:pPr>
        <w:numPr>
          <w:ilvl w:val="0"/>
          <w:numId w:val="23"/>
        </w:numPr>
        <w:autoSpaceDE w:val="0"/>
        <w:autoSpaceDN w:val="0"/>
        <w:adjustRightInd w:val="0"/>
        <w:spacing w:after="60"/>
        <w:rPr>
          <w:szCs w:val="22"/>
          <w:lang w:eastAsia="es-ES"/>
        </w:rPr>
      </w:pPr>
      <w:r w:rsidRPr="003C295A">
        <w:rPr>
          <w:szCs w:val="22"/>
          <w:lang w:eastAsia="es-ES"/>
        </w:rPr>
        <w:t>The benthic fauna present in the sub-zones is dominated by polychaetes, bivalve mollus</w:t>
      </w:r>
      <w:r>
        <w:rPr>
          <w:szCs w:val="22"/>
          <w:lang w:eastAsia="es-ES"/>
        </w:rPr>
        <w:t>c</w:t>
      </w:r>
      <w:r w:rsidRPr="003C295A">
        <w:rPr>
          <w:szCs w:val="22"/>
          <w:lang w:eastAsia="es-ES"/>
        </w:rPr>
        <w:t>s, crustaceans and pycnogonids, being the representative species of habitat A</w:t>
      </w:r>
      <w:r>
        <w:rPr>
          <w:szCs w:val="22"/>
          <w:lang w:eastAsia="es-ES"/>
        </w:rPr>
        <w:t xml:space="preserve"> the</w:t>
      </w:r>
      <w:r w:rsidRPr="003C295A">
        <w:rPr>
          <w:szCs w:val="22"/>
          <w:lang w:eastAsia="es-ES"/>
        </w:rPr>
        <w:t xml:space="preserve"> polychaete </w:t>
      </w:r>
      <w:r w:rsidRPr="003C295A">
        <w:rPr>
          <w:i/>
          <w:szCs w:val="22"/>
          <w:lang w:eastAsia="es-ES"/>
        </w:rPr>
        <w:t>Maldane sarci antarctica</w:t>
      </w:r>
      <w:r w:rsidRPr="003C295A">
        <w:rPr>
          <w:szCs w:val="22"/>
          <w:lang w:eastAsia="es-ES"/>
        </w:rPr>
        <w:t xml:space="preserve"> and bivalve</w:t>
      </w:r>
      <w:r>
        <w:rPr>
          <w:szCs w:val="22"/>
          <w:lang w:eastAsia="es-ES"/>
        </w:rPr>
        <w:t>s</w:t>
      </w:r>
      <w:r w:rsidRPr="003C295A">
        <w:rPr>
          <w:szCs w:val="22"/>
          <w:lang w:eastAsia="es-ES"/>
        </w:rPr>
        <w:t xml:space="preserve"> such as </w:t>
      </w:r>
      <w:r w:rsidRPr="003C295A">
        <w:rPr>
          <w:i/>
          <w:szCs w:val="22"/>
          <w:lang w:eastAsia="es-ES"/>
        </w:rPr>
        <w:t>Genaxinus bongraini</w:t>
      </w:r>
      <w:r w:rsidRPr="003C295A">
        <w:rPr>
          <w:szCs w:val="22"/>
          <w:lang w:eastAsia="es-ES"/>
        </w:rPr>
        <w:t xml:space="preserve">. The characteristic fauna of habitat B corresponds to the bivalve </w:t>
      </w:r>
      <w:r w:rsidRPr="003C295A">
        <w:rPr>
          <w:i/>
          <w:szCs w:val="22"/>
          <w:lang w:eastAsia="es-ES"/>
        </w:rPr>
        <w:t>Yoldia eightsii</w:t>
      </w:r>
      <w:r w:rsidRPr="003C295A">
        <w:rPr>
          <w:szCs w:val="22"/>
          <w:lang w:eastAsia="es-ES"/>
        </w:rPr>
        <w:t xml:space="preserve"> and the crustacean </w:t>
      </w:r>
      <w:r w:rsidRPr="003C295A">
        <w:rPr>
          <w:i/>
          <w:szCs w:val="22"/>
          <w:lang w:eastAsia="es-ES"/>
        </w:rPr>
        <w:t>Eudorella gracilor</w:t>
      </w:r>
      <w:r w:rsidRPr="00E9529C">
        <w:rPr>
          <w:szCs w:val="22"/>
          <w:lang w:eastAsia="es-ES"/>
        </w:rPr>
        <w:t xml:space="preserve">. </w:t>
      </w:r>
    </w:p>
    <w:p w:rsidR="0064725A" w:rsidRPr="00E9529C" w:rsidRDefault="0064725A" w:rsidP="0064725A">
      <w:pPr>
        <w:autoSpaceDE w:val="0"/>
        <w:autoSpaceDN w:val="0"/>
        <w:adjustRightInd w:val="0"/>
        <w:spacing w:before="120" w:after="120"/>
        <w:rPr>
          <w:szCs w:val="22"/>
          <w:lang w:eastAsia="es-ES"/>
        </w:rPr>
      </w:pPr>
      <w:r>
        <w:rPr>
          <w:szCs w:val="22"/>
          <w:lang w:eastAsia="es-ES"/>
        </w:rPr>
        <w:lastRenderedPageBreak/>
        <w:t>In the 1990s,</w:t>
      </w:r>
      <w:r w:rsidRPr="003C295A">
        <w:rPr>
          <w:szCs w:val="22"/>
          <w:lang w:eastAsia="es-ES"/>
        </w:rPr>
        <w:t xml:space="preserve"> Chile </w:t>
      </w:r>
      <w:r>
        <w:rPr>
          <w:szCs w:val="22"/>
          <w:lang w:eastAsia="es-ES"/>
        </w:rPr>
        <w:t xml:space="preserve">discontinues the </w:t>
      </w:r>
      <w:r w:rsidRPr="003C295A">
        <w:rPr>
          <w:szCs w:val="22"/>
          <w:lang w:eastAsia="es-ES"/>
        </w:rPr>
        <w:t xml:space="preserve">benthic research in the protected area. In that decade, </w:t>
      </w:r>
      <w:r>
        <w:rPr>
          <w:szCs w:val="22"/>
          <w:lang w:eastAsia="es-ES"/>
        </w:rPr>
        <w:t xml:space="preserve">the </w:t>
      </w:r>
      <w:r w:rsidRPr="003C295A">
        <w:rPr>
          <w:szCs w:val="22"/>
          <w:lang w:eastAsia="es-ES"/>
        </w:rPr>
        <w:t xml:space="preserve">researches focussed on inter and subtidal fauna associated </w:t>
      </w:r>
      <w:r>
        <w:rPr>
          <w:szCs w:val="22"/>
          <w:lang w:eastAsia="es-ES"/>
        </w:rPr>
        <w:t>to</w:t>
      </w:r>
      <w:r w:rsidRPr="003C295A">
        <w:rPr>
          <w:szCs w:val="22"/>
          <w:lang w:eastAsia="es-ES"/>
        </w:rPr>
        <w:t xml:space="preserve"> the coastline and present in the water column, above 50 m depth. These activities were systematically developed until 2003, </w:t>
      </w:r>
      <w:r>
        <w:rPr>
          <w:szCs w:val="22"/>
          <w:lang w:eastAsia="es-ES"/>
        </w:rPr>
        <w:t xml:space="preserve">when </w:t>
      </w:r>
      <w:r w:rsidRPr="003C295A">
        <w:rPr>
          <w:szCs w:val="22"/>
          <w:lang w:eastAsia="es-ES"/>
        </w:rPr>
        <w:t xml:space="preserve">the Antarctic </w:t>
      </w:r>
      <w:r>
        <w:rPr>
          <w:szCs w:val="22"/>
          <w:lang w:eastAsia="es-ES"/>
        </w:rPr>
        <w:t>station</w:t>
      </w:r>
      <w:r w:rsidRPr="003C295A">
        <w:rPr>
          <w:szCs w:val="22"/>
          <w:lang w:eastAsia="es-ES"/>
        </w:rPr>
        <w:t xml:space="preserve"> "Arturo Prat" was closed. Since 2008, upon reopening the </w:t>
      </w:r>
      <w:r>
        <w:rPr>
          <w:szCs w:val="22"/>
          <w:lang w:eastAsia="es-ES"/>
        </w:rPr>
        <w:t xml:space="preserve">station </w:t>
      </w:r>
      <w:r w:rsidRPr="003C295A">
        <w:rPr>
          <w:szCs w:val="22"/>
          <w:lang w:eastAsia="es-ES"/>
        </w:rPr>
        <w:t xml:space="preserve">and </w:t>
      </w:r>
      <w:r>
        <w:rPr>
          <w:szCs w:val="22"/>
          <w:lang w:eastAsia="es-ES"/>
        </w:rPr>
        <w:t xml:space="preserve">the </w:t>
      </w:r>
      <w:r w:rsidRPr="003C295A">
        <w:rPr>
          <w:szCs w:val="22"/>
          <w:lang w:eastAsia="es-ES"/>
        </w:rPr>
        <w:t>Chilean operations in Chile Bay (Discovery Bay), the scientific research that Chile is developing in the area is focused on environmental monitoring and the study of interstitial and intertidal invertebrates</w:t>
      </w:r>
      <w:r>
        <w:rPr>
          <w:szCs w:val="22"/>
          <w:lang w:eastAsia="es-ES"/>
        </w:rPr>
        <w:t>, microorganisms and macroalgae</w:t>
      </w:r>
      <w:r w:rsidRPr="003C295A">
        <w:rPr>
          <w:szCs w:val="22"/>
          <w:lang w:eastAsia="es-ES"/>
        </w:rPr>
        <w:t xml:space="preserve">, none of which has required </w:t>
      </w:r>
      <w:r>
        <w:rPr>
          <w:szCs w:val="22"/>
          <w:lang w:eastAsia="es-ES"/>
        </w:rPr>
        <w:t>develop activities</w:t>
      </w:r>
      <w:r w:rsidRPr="003C295A">
        <w:rPr>
          <w:szCs w:val="22"/>
          <w:lang w:eastAsia="es-ES"/>
        </w:rPr>
        <w:t xml:space="preserve"> in</w:t>
      </w:r>
      <w:r>
        <w:rPr>
          <w:szCs w:val="22"/>
          <w:lang w:eastAsia="es-ES"/>
        </w:rPr>
        <w:t>to</w:t>
      </w:r>
      <w:r w:rsidRPr="003C295A">
        <w:rPr>
          <w:szCs w:val="22"/>
          <w:lang w:eastAsia="es-ES"/>
        </w:rPr>
        <w:t xml:space="preserve"> the protected area</w:t>
      </w:r>
      <w:r w:rsidRPr="00E9529C">
        <w:rPr>
          <w:szCs w:val="22"/>
          <w:lang w:eastAsia="es-ES"/>
        </w:rPr>
        <w:t>.</w:t>
      </w:r>
    </w:p>
    <w:p w:rsidR="0064725A" w:rsidRPr="00E9529C" w:rsidRDefault="0064725A" w:rsidP="0064725A">
      <w:pPr>
        <w:autoSpaceDE w:val="0"/>
        <w:autoSpaceDN w:val="0"/>
        <w:adjustRightInd w:val="0"/>
        <w:spacing w:before="120" w:after="120"/>
        <w:rPr>
          <w:szCs w:val="22"/>
          <w:lang w:eastAsia="es-ES"/>
        </w:rPr>
      </w:pPr>
      <w:r w:rsidRPr="003C295A">
        <w:rPr>
          <w:szCs w:val="22"/>
          <w:lang w:eastAsia="es-ES"/>
        </w:rPr>
        <w:t xml:space="preserve">Ecuador has also developed marine biological activities in the area, </w:t>
      </w:r>
      <w:r>
        <w:rPr>
          <w:szCs w:val="22"/>
          <w:lang w:eastAsia="es-ES"/>
        </w:rPr>
        <w:t xml:space="preserve">outside of the </w:t>
      </w:r>
      <w:r w:rsidRPr="003C295A">
        <w:rPr>
          <w:szCs w:val="22"/>
          <w:lang w:eastAsia="es-ES"/>
        </w:rPr>
        <w:t>protected area. Currently develops environmental monitoring research, including studies on tourism; Studies in the intertidal marine environment and in marine vertebrates</w:t>
      </w:r>
      <w:r w:rsidRPr="00E9529C">
        <w:rPr>
          <w:szCs w:val="22"/>
          <w:lang w:eastAsia="es-ES"/>
        </w:rPr>
        <w:t>.</w:t>
      </w:r>
    </w:p>
    <w:p w:rsidR="0064725A" w:rsidRPr="00E9529C" w:rsidRDefault="0064725A" w:rsidP="0064725A">
      <w:pPr>
        <w:autoSpaceDE w:val="0"/>
        <w:autoSpaceDN w:val="0"/>
        <w:adjustRightInd w:val="0"/>
        <w:spacing w:before="120" w:after="120"/>
        <w:rPr>
          <w:szCs w:val="22"/>
          <w:lang w:eastAsia="es-ES"/>
        </w:rPr>
      </w:pPr>
      <w:r w:rsidRPr="003C295A">
        <w:rPr>
          <w:szCs w:val="22"/>
          <w:lang w:eastAsia="es-ES"/>
        </w:rPr>
        <w:t>Chile Bay (Discovery Bay), on the other hand, is not a</w:t>
      </w:r>
      <w:r>
        <w:rPr>
          <w:szCs w:val="22"/>
          <w:lang w:eastAsia="es-ES"/>
        </w:rPr>
        <w:t>n</w:t>
      </w:r>
      <w:r w:rsidRPr="003C295A">
        <w:rPr>
          <w:szCs w:val="22"/>
          <w:lang w:eastAsia="es-ES"/>
        </w:rPr>
        <w:t xml:space="preserve"> usual place for tourist visits</w:t>
      </w:r>
      <w:r>
        <w:rPr>
          <w:szCs w:val="22"/>
          <w:lang w:eastAsia="es-ES"/>
        </w:rPr>
        <w:t>;</w:t>
      </w:r>
      <w:r w:rsidRPr="003C295A">
        <w:rPr>
          <w:szCs w:val="22"/>
          <w:lang w:eastAsia="es-ES"/>
        </w:rPr>
        <w:t xml:space="preserve"> the boats that arrive to the area correspond mainly to those of the National Antarctic Programs that support the activities of the </w:t>
      </w:r>
      <w:r>
        <w:rPr>
          <w:szCs w:val="22"/>
          <w:lang w:eastAsia="es-ES"/>
        </w:rPr>
        <w:t>stations</w:t>
      </w:r>
      <w:r w:rsidRPr="003C295A">
        <w:rPr>
          <w:szCs w:val="22"/>
          <w:lang w:eastAsia="es-ES"/>
        </w:rPr>
        <w:t xml:space="preserve"> located in the vicinity of the area, although sometimes it is possible </w:t>
      </w:r>
      <w:r>
        <w:rPr>
          <w:szCs w:val="22"/>
          <w:lang w:eastAsia="es-ES"/>
        </w:rPr>
        <w:t xml:space="preserve">that </w:t>
      </w:r>
      <w:r w:rsidRPr="003C295A">
        <w:rPr>
          <w:szCs w:val="22"/>
          <w:lang w:eastAsia="es-ES"/>
        </w:rPr>
        <w:t xml:space="preserve">those boats </w:t>
      </w:r>
      <w:r>
        <w:rPr>
          <w:szCs w:val="22"/>
          <w:lang w:eastAsia="es-ES"/>
        </w:rPr>
        <w:t xml:space="preserve">visiting </w:t>
      </w:r>
      <w:r w:rsidRPr="003C295A">
        <w:rPr>
          <w:szCs w:val="22"/>
          <w:lang w:eastAsia="es-ES"/>
        </w:rPr>
        <w:t>Barrientos Island (Aitcho Islands) or Yankee Bay</w:t>
      </w:r>
      <w:r>
        <w:rPr>
          <w:szCs w:val="22"/>
          <w:lang w:eastAsia="es-ES"/>
        </w:rPr>
        <w:t xml:space="preserve"> also visit Chile Bay (Discovery Bay)</w:t>
      </w:r>
      <w:r w:rsidRPr="003C295A">
        <w:rPr>
          <w:szCs w:val="22"/>
          <w:lang w:eastAsia="es-ES"/>
        </w:rPr>
        <w:t xml:space="preserve">. </w:t>
      </w:r>
      <w:r>
        <w:rPr>
          <w:szCs w:val="22"/>
          <w:lang w:eastAsia="es-ES"/>
        </w:rPr>
        <w:t xml:space="preserve">The Area is not considered to </w:t>
      </w:r>
      <w:r w:rsidRPr="003C295A">
        <w:rPr>
          <w:szCs w:val="22"/>
          <w:lang w:eastAsia="es-ES"/>
        </w:rPr>
        <w:t>develop activities</w:t>
      </w:r>
      <w:r>
        <w:rPr>
          <w:szCs w:val="22"/>
          <w:lang w:eastAsia="es-ES"/>
        </w:rPr>
        <w:t xml:space="preserve"> by the </w:t>
      </w:r>
      <w:r w:rsidRPr="003C295A">
        <w:rPr>
          <w:szCs w:val="22"/>
          <w:lang w:eastAsia="es-ES"/>
        </w:rPr>
        <w:t>fishing vessels operating in subarea 48.1 of the Convention for the Conservation of Antarctic Marine Living Resour</w:t>
      </w:r>
      <w:r>
        <w:rPr>
          <w:szCs w:val="22"/>
          <w:lang w:eastAsia="es-ES"/>
        </w:rPr>
        <w:t>ces, CCAMLR</w:t>
      </w:r>
      <w:r w:rsidRPr="00E9529C">
        <w:rPr>
          <w:szCs w:val="22"/>
          <w:lang w:eastAsia="es-ES"/>
        </w:rPr>
        <w:t>.</w:t>
      </w:r>
    </w:p>
    <w:p w:rsidR="0064725A" w:rsidRPr="00E9529C" w:rsidRDefault="0064725A" w:rsidP="0064725A">
      <w:pPr>
        <w:autoSpaceDE w:val="0"/>
        <w:autoSpaceDN w:val="0"/>
        <w:adjustRightInd w:val="0"/>
        <w:spacing w:before="120" w:after="120"/>
        <w:rPr>
          <w:szCs w:val="22"/>
          <w:lang w:eastAsia="es-ES"/>
        </w:rPr>
      </w:pPr>
      <w:r w:rsidRPr="003C295A">
        <w:rPr>
          <w:szCs w:val="22"/>
          <w:lang w:eastAsia="es-ES"/>
        </w:rPr>
        <w:t>The</w:t>
      </w:r>
      <w:r>
        <w:rPr>
          <w:szCs w:val="22"/>
          <w:lang w:eastAsia="es-ES"/>
        </w:rPr>
        <w:t xml:space="preserve"> A</w:t>
      </w:r>
      <w:r w:rsidRPr="003C295A">
        <w:rPr>
          <w:szCs w:val="22"/>
          <w:lang w:eastAsia="es-ES"/>
        </w:rPr>
        <w:t xml:space="preserve">rea </w:t>
      </w:r>
      <w:r>
        <w:rPr>
          <w:szCs w:val="22"/>
          <w:lang w:eastAsia="es-ES"/>
        </w:rPr>
        <w:t xml:space="preserve">information </w:t>
      </w:r>
      <w:r w:rsidRPr="003C295A">
        <w:rPr>
          <w:szCs w:val="22"/>
          <w:lang w:eastAsia="es-ES"/>
        </w:rPr>
        <w:t xml:space="preserve">was reviewed and analysed based on the </w:t>
      </w:r>
      <w:r>
        <w:rPr>
          <w:szCs w:val="22"/>
          <w:lang w:eastAsia="es-ES"/>
        </w:rPr>
        <w:t>“</w:t>
      </w:r>
      <w:r w:rsidRPr="00E77564">
        <w:rPr>
          <w:szCs w:val="22"/>
          <w:lang w:eastAsia="es-ES"/>
        </w:rPr>
        <w:t>Checklist to assist in the inspection of Antarctic Specially Protected Areas and Antarctic Specially Managed Areas</w:t>
      </w:r>
      <w:r>
        <w:rPr>
          <w:szCs w:val="22"/>
          <w:lang w:eastAsia="es-ES"/>
        </w:rPr>
        <w:t>”</w:t>
      </w:r>
      <w:r w:rsidRPr="003C295A">
        <w:rPr>
          <w:szCs w:val="22"/>
          <w:lang w:eastAsia="es-ES"/>
        </w:rPr>
        <w:t xml:space="preserve">, as well as on the </w:t>
      </w:r>
      <w:r>
        <w:rPr>
          <w:szCs w:val="22"/>
          <w:lang w:eastAsia="es-ES"/>
        </w:rPr>
        <w:t>“</w:t>
      </w:r>
      <w:r w:rsidRPr="00955A7F">
        <w:rPr>
          <w:szCs w:val="22"/>
          <w:lang w:eastAsia="es-ES"/>
        </w:rPr>
        <w:t>Guidelines for implementation of the Framework for Protected</w:t>
      </w:r>
      <w:r>
        <w:rPr>
          <w:szCs w:val="22"/>
          <w:lang w:eastAsia="es-ES"/>
        </w:rPr>
        <w:t xml:space="preserve"> </w:t>
      </w:r>
      <w:r w:rsidRPr="00955A7F">
        <w:rPr>
          <w:szCs w:val="22"/>
          <w:lang w:eastAsia="es-ES"/>
        </w:rPr>
        <w:t>Areas</w:t>
      </w:r>
      <w:r>
        <w:rPr>
          <w:szCs w:val="22"/>
          <w:lang w:eastAsia="es-ES"/>
        </w:rPr>
        <w:t>”</w:t>
      </w:r>
      <w:r w:rsidRPr="00955A7F">
        <w:rPr>
          <w:szCs w:val="22"/>
          <w:lang w:eastAsia="es-ES"/>
        </w:rPr>
        <w:t xml:space="preserve"> set forth in Article 3, Annex V of the Environmental</w:t>
      </w:r>
      <w:r>
        <w:rPr>
          <w:szCs w:val="22"/>
          <w:lang w:eastAsia="es-ES"/>
        </w:rPr>
        <w:t xml:space="preserve"> </w:t>
      </w:r>
      <w:r w:rsidRPr="00955A7F">
        <w:rPr>
          <w:szCs w:val="22"/>
          <w:lang w:eastAsia="es-ES"/>
        </w:rPr>
        <w:t>Protocol</w:t>
      </w:r>
      <w:r w:rsidRPr="003C295A">
        <w:rPr>
          <w:szCs w:val="22"/>
          <w:lang w:eastAsia="es-ES"/>
        </w:rPr>
        <w:t>, analyses that are presented below</w:t>
      </w:r>
      <w:r w:rsidRPr="00E9529C">
        <w:rPr>
          <w:szCs w:val="22"/>
          <w:lang w:eastAsia="es-ES"/>
        </w:rPr>
        <w:t>:</w:t>
      </w:r>
    </w:p>
    <w:p w:rsidR="0064725A" w:rsidRPr="00E9529C" w:rsidRDefault="0064725A" w:rsidP="0064725A">
      <w:pPr>
        <w:pStyle w:val="Prrafodelista"/>
        <w:autoSpaceDE w:val="0"/>
        <w:autoSpaceDN w:val="0"/>
        <w:adjustRightInd w:val="0"/>
        <w:spacing w:before="240" w:after="60"/>
        <w:ind w:left="0"/>
        <w:rPr>
          <w:b/>
          <w:bCs/>
          <w:szCs w:val="22"/>
          <w:lang w:eastAsia="es-ES"/>
        </w:rPr>
      </w:pPr>
      <w:r w:rsidRPr="00E9529C">
        <w:rPr>
          <w:b/>
          <w:bCs/>
          <w:szCs w:val="22"/>
          <w:lang w:eastAsia="es-ES"/>
        </w:rPr>
        <w:t xml:space="preserve">1. </w:t>
      </w:r>
      <w:r>
        <w:rPr>
          <w:b/>
          <w:bCs/>
          <w:szCs w:val="22"/>
          <w:lang w:eastAsia="es-ES"/>
        </w:rPr>
        <w:t xml:space="preserve">Analysis according to </w:t>
      </w:r>
      <w:r w:rsidRPr="00955A7F">
        <w:rPr>
          <w:b/>
          <w:bCs/>
          <w:szCs w:val="22"/>
          <w:lang w:eastAsia="es-ES"/>
        </w:rPr>
        <w:t>the Checklist to assist in the inspection of Antarctic Specially Protected Areas and Antarctic Specially Managed Areas</w:t>
      </w:r>
    </w:p>
    <w:p w:rsidR="0064725A" w:rsidRPr="00E9529C" w:rsidRDefault="0064725A" w:rsidP="0064725A">
      <w:pPr>
        <w:autoSpaceDE w:val="0"/>
        <w:autoSpaceDN w:val="0"/>
        <w:adjustRightInd w:val="0"/>
        <w:spacing w:before="240" w:after="60"/>
        <w:rPr>
          <w:i/>
          <w:szCs w:val="22"/>
          <w:lang w:eastAsia="es-ES"/>
        </w:rPr>
      </w:pPr>
      <w:r w:rsidRPr="00955A7F">
        <w:rPr>
          <w:i/>
          <w:szCs w:val="22"/>
          <w:lang w:eastAsia="es-ES"/>
        </w:rPr>
        <w:t>Assessment of Area Management Plan</w:t>
      </w:r>
    </w:p>
    <w:p w:rsidR="0064725A" w:rsidRPr="00E9529C" w:rsidRDefault="0064725A" w:rsidP="0064725A">
      <w:pPr>
        <w:numPr>
          <w:ilvl w:val="0"/>
          <w:numId w:val="21"/>
        </w:numPr>
        <w:autoSpaceDE w:val="0"/>
        <w:autoSpaceDN w:val="0"/>
        <w:adjustRightInd w:val="0"/>
        <w:ind w:left="284" w:hanging="284"/>
        <w:rPr>
          <w:szCs w:val="22"/>
          <w:lang w:eastAsia="es-ES"/>
        </w:rPr>
      </w:pPr>
      <w:r w:rsidRPr="00955A7F">
        <w:rPr>
          <w:szCs w:val="22"/>
          <w:lang w:eastAsia="es-ES"/>
        </w:rPr>
        <w:t>Are the values for which the Area was designated still relevant?</w:t>
      </w:r>
    </w:p>
    <w:p w:rsidR="0064725A" w:rsidRPr="00E9529C" w:rsidRDefault="0064725A" w:rsidP="0064725A">
      <w:pPr>
        <w:autoSpaceDE w:val="0"/>
        <w:autoSpaceDN w:val="0"/>
        <w:adjustRightInd w:val="0"/>
        <w:ind w:left="284"/>
        <w:rPr>
          <w:szCs w:val="22"/>
          <w:lang w:eastAsia="es-ES"/>
        </w:rPr>
      </w:pPr>
      <w:r w:rsidRPr="003C3721">
        <w:rPr>
          <w:szCs w:val="22"/>
          <w:lang w:eastAsia="es-ES"/>
        </w:rPr>
        <w:t>Due to the low development of activities in the area, it is considered that the values for which the area was originally designated do not remain relevant. Originally, the area was proposed in order to maintain it as a control area for the studies carried out in Puerto Foster, Deception Island. However, the scientific information indicates that the environmental instability in Foster port has allowed the parallel and equitable development of a large number of species, regularly finding changes in the specific dominant composition, which have maintained low values of diversity-homogeneity and those of high dominance, conforming the structure of this type of environments, altered by the volcanic influence, while the bay Chile maintains a typical structure of zones of stable environments, with a high specific diversity, high homogeneity and low dominance</w:t>
      </w:r>
      <w:r w:rsidRPr="00E9529C">
        <w:rPr>
          <w:szCs w:val="22"/>
          <w:lang w:eastAsia="es-ES"/>
        </w:rPr>
        <w:t>.</w:t>
      </w:r>
    </w:p>
    <w:p w:rsidR="0064725A" w:rsidRPr="00E9529C" w:rsidRDefault="0064725A" w:rsidP="0064725A">
      <w:pPr>
        <w:numPr>
          <w:ilvl w:val="0"/>
          <w:numId w:val="21"/>
        </w:numPr>
        <w:autoSpaceDE w:val="0"/>
        <w:autoSpaceDN w:val="0"/>
        <w:adjustRightInd w:val="0"/>
        <w:spacing w:before="120"/>
        <w:ind w:left="284" w:hanging="284"/>
        <w:rPr>
          <w:szCs w:val="22"/>
          <w:lang w:eastAsia="es-ES"/>
        </w:rPr>
      </w:pPr>
      <w:r w:rsidRPr="00955A7F">
        <w:rPr>
          <w:szCs w:val="22"/>
          <w:lang w:eastAsia="es-ES"/>
        </w:rPr>
        <w:t>Are the values of the Area being protected effectively?</w:t>
      </w:r>
    </w:p>
    <w:p w:rsidR="0064725A" w:rsidRPr="00E9529C" w:rsidRDefault="0064725A" w:rsidP="0064725A">
      <w:pPr>
        <w:autoSpaceDE w:val="0"/>
        <w:autoSpaceDN w:val="0"/>
        <w:adjustRightInd w:val="0"/>
        <w:ind w:left="284"/>
        <w:rPr>
          <w:szCs w:val="22"/>
          <w:lang w:eastAsia="es-ES"/>
        </w:rPr>
      </w:pPr>
      <w:r w:rsidRPr="003C3721">
        <w:rPr>
          <w:szCs w:val="22"/>
          <w:lang w:eastAsia="es-ES"/>
        </w:rPr>
        <w:t>Based on the low level and intensity of the activities carried out in the area, it is considered that the values present in the area remain well protected</w:t>
      </w:r>
      <w:r w:rsidRPr="00E9529C">
        <w:rPr>
          <w:szCs w:val="22"/>
          <w:lang w:eastAsia="es-ES"/>
        </w:rPr>
        <w:t>.</w:t>
      </w:r>
    </w:p>
    <w:p w:rsidR="0064725A" w:rsidRPr="00E9529C" w:rsidRDefault="0064725A" w:rsidP="0064725A">
      <w:pPr>
        <w:numPr>
          <w:ilvl w:val="0"/>
          <w:numId w:val="21"/>
        </w:numPr>
        <w:autoSpaceDE w:val="0"/>
        <w:autoSpaceDN w:val="0"/>
        <w:adjustRightInd w:val="0"/>
        <w:spacing w:before="120"/>
        <w:ind w:left="284" w:hanging="284"/>
        <w:rPr>
          <w:szCs w:val="22"/>
          <w:lang w:eastAsia="es-ES"/>
        </w:rPr>
      </w:pPr>
      <w:r w:rsidRPr="00955A7F">
        <w:rPr>
          <w:szCs w:val="22"/>
          <w:lang w:eastAsia="es-ES"/>
        </w:rPr>
        <w:t>Are the management aims and objectives appropriate?</w:t>
      </w:r>
    </w:p>
    <w:p w:rsidR="0064725A" w:rsidRPr="00E9529C" w:rsidRDefault="0064725A" w:rsidP="0064725A">
      <w:pPr>
        <w:autoSpaceDE w:val="0"/>
        <w:autoSpaceDN w:val="0"/>
        <w:adjustRightInd w:val="0"/>
        <w:ind w:left="284"/>
        <w:rPr>
          <w:szCs w:val="22"/>
          <w:lang w:eastAsia="es-ES"/>
        </w:rPr>
      </w:pPr>
      <w:r w:rsidRPr="003C3721">
        <w:rPr>
          <w:szCs w:val="22"/>
          <w:lang w:eastAsia="es-ES"/>
        </w:rPr>
        <w:t>Under the current panorama of activities in the area, it is considered that the original protection goals and objectives are no longer necessary</w:t>
      </w:r>
      <w:r w:rsidRPr="00E9529C">
        <w:rPr>
          <w:szCs w:val="22"/>
          <w:lang w:eastAsia="es-ES"/>
        </w:rPr>
        <w:t>.</w:t>
      </w:r>
    </w:p>
    <w:p w:rsidR="0064725A" w:rsidRPr="00E9529C" w:rsidRDefault="0064725A" w:rsidP="0064725A">
      <w:pPr>
        <w:numPr>
          <w:ilvl w:val="0"/>
          <w:numId w:val="21"/>
        </w:numPr>
        <w:autoSpaceDE w:val="0"/>
        <w:autoSpaceDN w:val="0"/>
        <w:adjustRightInd w:val="0"/>
        <w:spacing w:before="120"/>
        <w:ind w:left="284" w:hanging="284"/>
        <w:rPr>
          <w:szCs w:val="22"/>
          <w:lang w:eastAsia="es-ES"/>
        </w:rPr>
      </w:pPr>
      <w:r w:rsidRPr="00955A7F">
        <w:rPr>
          <w:szCs w:val="22"/>
          <w:lang w:eastAsia="es-ES"/>
        </w:rPr>
        <w:t>Is the period of designation appropriate?</w:t>
      </w:r>
    </w:p>
    <w:p w:rsidR="0064725A" w:rsidRPr="00E9529C" w:rsidRDefault="0064725A" w:rsidP="0064725A">
      <w:pPr>
        <w:autoSpaceDE w:val="0"/>
        <w:autoSpaceDN w:val="0"/>
        <w:adjustRightInd w:val="0"/>
        <w:ind w:left="284"/>
        <w:rPr>
          <w:szCs w:val="22"/>
          <w:lang w:eastAsia="es-ES"/>
        </w:rPr>
      </w:pPr>
      <w:r w:rsidRPr="003C3721">
        <w:rPr>
          <w:szCs w:val="22"/>
          <w:lang w:eastAsia="es-ES"/>
        </w:rPr>
        <w:t>The original designation of the area as protected was for a period of 10 years, but more than 25 years have already passed with special protection for this area</w:t>
      </w:r>
      <w:r w:rsidRPr="00E9529C">
        <w:rPr>
          <w:szCs w:val="22"/>
          <w:lang w:eastAsia="es-ES"/>
        </w:rPr>
        <w:t>.</w:t>
      </w:r>
    </w:p>
    <w:p w:rsidR="0064725A" w:rsidRPr="00E9529C" w:rsidRDefault="0064725A" w:rsidP="0064725A">
      <w:pPr>
        <w:numPr>
          <w:ilvl w:val="0"/>
          <w:numId w:val="21"/>
        </w:numPr>
        <w:autoSpaceDE w:val="0"/>
        <w:autoSpaceDN w:val="0"/>
        <w:adjustRightInd w:val="0"/>
        <w:spacing w:before="120"/>
        <w:ind w:left="284" w:hanging="284"/>
        <w:rPr>
          <w:szCs w:val="22"/>
          <w:lang w:eastAsia="es-ES"/>
        </w:rPr>
      </w:pPr>
      <w:r w:rsidRPr="00955A7F">
        <w:rPr>
          <w:szCs w:val="22"/>
          <w:lang w:eastAsia="es-ES"/>
        </w:rPr>
        <w:t>Do maps and photographs show the boundary of the Area clearly and the key features it contains?</w:t>
      </w:r>
    </w:p>
    <w:p w:rsidR="0064725A" w:rsidRPr="00E9529C" w:rsidRDefault="0064725A" w:rsidP="0064725A">
      <w:pPr>
        <w:autoSpaceDE w:val="0"/>
        <w:autoSpaceDN w:val="0"/>
        <w:adjustRightInd w:val="0"/>
        <w:ind w:left="284"/>
        <w:rPr>
          <w:szCs w:val="22"/>
          <w:lang w:eastAsia="es-ES"/>
        </w:rPr>
      </w:pPr>
      <w:r w:rsidRPr="003C3721">
        <w:rPr>
          <w:szCs w:val="22"/>
          <w:lang w:eastAsia="es-ES"/>
        </w:rPr>
        <w:t>The proposed limits for the area are shown on the original map, but without detailing the main characteristics clearly. There is not a good cartography for the area</w:t>
      </w:r>
      <w:r w:rsidRPr="00E9529C">
        <w:rPr>
          <w:szCs w:val="22"/>
          <w:lang w:eastAsia="es-ES"/>
        </w:rPr>
        <w:t>.</w:t>
      </w:r>
    </w:p>
    <w:p w:rsidR="0064725A" w:rsidRPr="00E9529C" w:rsidRDefault="0064725A" w:rsidP="0064725A">
      <w:pPr>
        <w:numPr>
          <w:ilvl w:val="0"/>
          <w:numId w:val="21"/>
        </w:numPr>
        <w:autoSpaceDE w:val="0"/>
        <w:autoSpaceDN w:val="0"/>
        <w:adjustRightInd w:val="0"/>
        <w:spacing w:before="120"/>
        <w:ind w:left="284" w:hanging="284"/>
        <w:rPr>
          <w:szCs w:val="22"/>
          <w:lang w:eastAsia="es-ES"/>
        </w:rPr>
      </w:pPr>
      <w:r w:rsidRPr="00955A7F">
        <w:rPr>
          <w:szCs w:val="22"/>
          <w:lang w:eastAsia="es-ES"/>
        </w:rPr>
        <w:t>Are the boundaries easy to locate?</w:t>
      </w:r>
    </w:p>
    <w:p w:rsidR="0064725A" w:rsidRPr="00E9529C" w:rsidRDefault="0064725A" w:rsidP="0064725A">
      <w:pPr>
        <w:autoSpaceDE w:val="0"/>
        <w:autoSpaceDN w:val="0"/>
        <w:adjustRightInd w:val="0"/>
        <w:ind w:left="284"/>
        <w:rPr>
          <w:szCs w:val="22"/>
          <w:lang w:eastAsia="es-ES"/>
        </w:rPr>
      </w:pPr>
      <w:r w:rsidRPr="003C3721">
        <w:rPr>
          <w:szCs w:val="22"/>
          <w:lang w:eastAsia="es-ES"/>
        </w:rPr>
        <w:lastRenderedPageBreak/>
        <w:t>The protected area is located in the marine environment, in the benthic zone, under 50 m depth, without the presence of specific indications of it, so it is not easy to locate the limits</w:t>
      </w:r>
      <w:r w:rsidRPr="00E9529C">
        <w:rPr>
          <w:szCs w:val="22"/>
          <w:lang w:eastAsia="es-ES"/>
        </w:rPr>
        <w:t>.</w:t>
      </w:r>
    </w:p>
    <w:p w:rsidR="0064725A" w:rsidRPr="00E9529C" w:rsidRDefault="0064725A" w:rsidP="0064725A">
      <w:pPr>
        <w:numPr>
          <w:ilvl w:val="0"/>
          <w:numId w:val="21"/>
        </w:numPr>
        <w:autoSpaceDE w:val="0"/>
        <w:autoSpaceDN w:val="0"/>
        <w:adjustRightInd w:val="0"/>
        <w:spacing w:before="120"/>
        <w:ind w:left="284" w:hanging="284"/>
        <w:rPr>
          <w:szCs w:val="22"/>
          <w:lang w:eastAsia="es-ES"/>
        </w:rPr>
      </w:pPr>
      <w:r w:rsidRPr="00955A7F">
        <w:rPr>
          <w:szCs w:val="22"/>
          <w:lang w:eastAsia="es-ES"/>
        </w:rPr>
        <w:t>Are maps and photographs easy to use and up to date?</w:t>
      </w:r>
    </w:p>
    <w:p w:rsidR="0064725A" w:rsidRPr="00E9529C" w:rsidRDefault="0064725A" w:rsidP="0064725A">
      <w:pPr>
        <w:autoSpaceDE w:val="0"/>
        <w:autoSpaceDN w:val="0"/>
        <w:adjustRightInd w:val="0"/>
        <w:ind w:left="284"/>
        <w:rPr>
          <w:szCs w:val="22"/>
          <w:lang w:eastAsia="es-ES"/>
        </w:rPr>
      </w:pPr>
      <w:r w:rsidRPr="002046AD">
        <w:rPr>
          <w:szCs w:val="22"/>
          <w:lang w:eastAsia="es-ES"/>
        </w:rPr>
        <w:t>The original map is not easy to use, so as to easily determine in the field the proposed limits for the area. The original map was not updated. To date, the revision of the updated management plan that contains a new map, which was approved in 2012 by CCAMLR, is under discussion within the Subsidiary Group of Management Plans of the Committee for the Protection of the Environment</w:t>
      </w:r>
      <w:r w:rsidRPr="00E9529C">
        <w:rPr>
          <w:szCs w:val="22"/>
          <w:lang w:eastAsia="es-ES"/>
        </w:rPr>
        <w:t>.</w:t>
      </w:r>
    </w:p>
    <w:p w:rsidR="0064725A" w:rsidRPr="00955A7F" w:rsidRDefault="0064725A" w:rsidP="0064725A">
      <w:pPr>
        <w:numPr>
          <w:ilvl w:val="0"/>
          <w:numId w:val="21"/>
        </w:numPr>
        <w:autoSpaceDE w:val="0"/>
        <w:autoSpaceDN w:val="0"/>
        <w:adjustRightInd w:val="0"/>
        <w:spacing w:before="120"/>
        <w:ind w:left="284" w:hanging="284"/>
        <w:rPr>
          <w:szCs w:val="22"/>
          <w:lang w:eastAsia="es-ES"/>
        </w:rPr>
      </w:pPr>
      <w:r w:rsidRPr="00955A7F">
        <w:rPr>
          <w:szCs w:val="22"/>
          <w:lang w:eastAsia="es-ES"/>
        </w:rPr>
        <w:t>What are the geographical coordinates of the Area? Are they correct (clearly state how this was checked in the field)?</w:t>
      </w:r>
    </w:p>
    <w:p w:rsidR="0064725A" w:rsidRPr="00E9529C" w:rsidRDefault="0064725A" w:rsidP="0064725A">
      <w:pPr>
        <w:autoSpaceDE w:val="0"/>
        <w:autoSpaceDN w:val="0"/>
        <w:adjustRightInd w:val="0"/>
        <w:ind w:left="284"/>
        <w:rPr>
          <w:szCs w:val="22"/>
          <w:lang w:eastAsia="es-ES"/>
        </w:rPr>
      </w:pPr>
      <w:r w:rsidRPr="002046AD">
        <w:rPr>
          <w:szCs w:val="22"/>
          <w:lang w:eastAsia="es-ES"/>
        </w:rPr>
        <w:t>The geographical coordinates of the area are determined by the polygons established between points 62º 28.9'S, 59º 41.2'W and 62º 29.3'S, 59º 41.7'W, for the benthic habitat A, and 62º 28.3'S , 59º 40.3'W and 62º28.7'S, 59º 40.8'W, for the benthic habitat B. The revision is based on the cartography of the Hydrographic and Oceanographic Service of the Chilean Navy, SHOA, scale 1: 20,000, SAD-69 datum, 1998</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955A7F">
        <w:rPr>
          <w:i/>
          <w:szCs w:val="22"/>
          <w:lang w:eastAsia="es-ES"/>
        </w:rPr>
        <w:t>Management activities</w:t>
      </w:r>
    </w:p>
    <w:p w:rsidR="0064725A" w:rsidRPr="00E9529C" w:rsidRDefault="0064725A" w:rsidP="0064725A">
      <w:pPr>
        <w:numPr>
          <w:ilvl w:val="0"/>
          <w:numId w:val="21"/>
        </w:numPr>
        <w:autoSpaceDE w:val="0"/>
        <w:autoSpaceDN w:val="0"/>
        <w:adjustRightInd w:val="0"/>
        <w:ind w:left="284" w:hanging="284"/>
        <w:rPr>
          <w:szCs w:val="22"/>
          <w:lang w:eastAsia="es-ES"/>
        </w:rPr>
      </w:pPr>
      <w:r w:rsidRPr="00955A7F">
        <w:rPr>
          <w:szCs w:val="22"/>
          <w:lang w:eastAsia="es-ES"/>
        </w:rPr>
        <w:t>Are appropriate management activities being undertaken to protect the values of the Area?</w:t>
      </w:r>
    </w:p>
    <w:p w:rsidR="0064725A" w:rsidRPr="00E9529C" w:rsidRDefault="0064725A" w:rsidP="0064725A">
      <w:pPr>
        <w:autoSpaceDE w:val="0"/>
        <w:autoSpaceDN w:val="0"/>
        <w:adjustRightInd w:val="0"/>
        <w:ind w:left="284"/>
        <w:rPr>
          <w:szCs w:val="22"/>
          <w:lang w:eastAsia="es-ES"/>
        </w:rPr>
      </w:pPr>
      <w:r w:rsidRPr="002046AD">
        <w:rPr>
          <w:szCs w:val="22"/>
          <w:lang w:eastAsia="es-ES"/>
        </w:rPr>
        <w:t>In general, the management plan originally proposed has been complied with, in order to limit the activities to be developed within the protected area. In addition, the two countries that mainly carry out activities in the area, in the vicinity of the protected area, develop environmental monitoring programs</w:t>
      </w:r>
      <w:r w:rsidRPr="00E9529C">
        <w:rPr>
          <w:szCs w:val="22"/>
          <w:lang w:eastAsia="es-ES"/>
        </w:rPr>
        <w:t>.</w:t>
      </w:r>
    </w:p>
    <w:p w:rsidR="0064725A" w:rsidRPr="00E9529C" w:rsidRDefault="0064725A" w:rsidP="0064725A">
      <w:pPr>
        <w:numPr>
          <w:ilvl w:val="0"/>
          <w:numId w:val="21"/>
        </w:numPr>
        <w:autoSpaceDE w:val="0"/>
        <w:autoSpaceDN w:val="0"/>
        <w:adjustRightInd w:val="0"/>
        <w:spacing w:before="120"/>
        <w:ind w:left="284" w:hanging="284"/>
        <w:rPr>
          <w:szCs w:val="22"/>
          <w:lang w:eastAsia="es-ES"/>
        </w:rPr>
      </w:pPr>
      <w:r w:rsidRPr="00955A7F">
        <w:rPr>
          <w:szCs w:val="22"/>
          <w:lang w:eastAsia="es-ES"/>
        </w:rPr>
        <w:t>Is any monitoring of the Area being undertaken?</w:t>
      </w:r>
    </w:p>
    <w:p w:rsidR="0064725A" w:rsidRPr="00E9529C" w:rsidRDefault="0064725A" w:rsidP="0064725A">
      <w:pPr>
        <w:autoSpaceDE w:val="0"/>
        <w:autoSpaceDN w:val="0"/>
        <w:adjustRightInd w:val="0"/>
        <w:ind w:left="284"/>
        <w:rPr>
          <w:szCs w:val="22"/>
          <w:lang w:eastAsia="es-ES"/>
        </w:rPr>
      </w:pPr>
      <w:r w:rsidRPr="002046AD">
        <w:rPr>
          <w:szCs w:val="22"/>
          <w:lang w:eastAsia="es-ES"/>
        </w:rPr>
        <w:t>Since the 1990s, activities have not been carried out specifically monitoring the protected area</w:t>
      </w:r>
      <w:r w:rsidRPr="00E9529C">
        <w:rPr>
          <w:szCs w:val="22"/>
          <w:lang w:eastAsia="es-ES"/>
        </w:rPr>
        <w:t>.</w:t>
      </w:r>
    </w:p>
    <w:p w:rsidR="0064725A" w:rsidRPr="00955A7F" w:rsidRDefault="0064725A" w:rsidP="0064725A">
      <w:pPr>
        <w:numPr>
          <w:ilvl w:val="0"/>
          <w:numId w:val="21"/>
        </w:numPr>
        <w:autoSpaceDE w:val="0"/>
        <w:autoSpaceDN w:val="0"/>
        <w:adjustRightInd w:val="0"/>
        <w:spacing w:before="120"/>
        <w:ind w:left="284" w:hanging="284"/>
        <w:rPr>
          <w:szCs w:val="22"/>
          <w:lang w:eastAsia="es-ES"/>
        </w:rPr>
      </w:pPr>
      <w:r w:rsidRPr="00955A7F">
        <w:rPr>
          <w:szCs w:val="22"/>
          <w:lang w:eastAsia="es-ES"/>
        </w:rPr>
        <w:t>What measures are in place to ensure that the aims and objectives of the Management Plan are being met? Do they need to be revised?</w:t>
      </w:r>
    </w:p>
    <w:p w:rsidR="0064725A" w:rsidRPr="00E9529C" w:rsidRDefault="0064725A" w:rsidP="0064725A">
      <w:pPr>
        <w:autoSpaceDE w:val="0"/>
        <w:autoSpaceDN w:val="0"/>
        <w:adjustRightInd w:val="0"/>
        <w:ind w:left="284"/>
        <w:rPr>
          <w:szCs w:val="22"/>
          <w:lang w:eastAsia="es-ES"/>
        </w:rPr>
      </w:pPr>
      <w:r w:rsidRPr="002046AD">
        <w:rPr>
          <w:szCs w:val="22"/>
          <w:lang w:eastAsia="es-ES"/>
        </w:rPr>
        <w:t>In spite of not currently carrying out scientific activities in the protected area, compliance with the originally indicated</w:t>
      </w:r>
      <w:r>
        <w:rPr>
          <w:szCs w:val="22"/>
          <w:lang w:eastAsia="es-ES"/>
        </w:rPr>
        <w:t xml:space="preserve"> measures is maintained, no arte</w:t>
      </w:r>
      <w:r w:rsidRPr="002046AD">
        <w:rPr>
          <w:szCs w:val="22"/>
          <w:lang w:eastAsia="es-ES"/>
        </w:rPr>
        <w:t>facts have settled in the bottom or elements are discharged into the marine environment. Wastes of human origin generated in the surrounding stations are discharged into the marine environment only after being treated. Chile develops an environmental monitoring program since 2009 in the area to determine the impact of human presence in the area and minimize them</w:t>
      </w:r>
      <w:r w:rsidRPr="00E9529C">
        <w:rPr>
          <w:szCs w:val="22"/>
          <w:lang w:eastAsia="es-ES"/>
        </w:rPr>
        <w:t>.</w:t>
      </w:r>
    </w:p>
    <w:p w:rsidR="0064725A" w:rsidRPr="00E9529C" w:rsidRDefault="0064725A" w:rsidP="0064725A">
      <w:pPr>
        <w:autoSpaceDE w:val="0"/>
        <w:autoSpaceDN w:val="0"/>
        <w:adjustRightInd w:val="0"/>
        <w:spacing w:before="240" w:after="60"/>
        <w:rPr>
          <w:b/>
          <w:bCs/>
          <w:szCs w:val="22"/>
          <w:lang w:eastAsia="es-ES"/>
        </w:rPr>
      </w:pPr>
      <w:r w:rsidRPr="00E9529C">
        <w:rPr>
          <w:b/>
          <w:bCs/>
          <w:szCs w:val="22"/>
          <w:lang w:eastAsia="es-ES"/>
        </w:rPr>
        <w:t xml:space="preserve">2. </w:t>
      </w:r>
      <w:r>
        <w:rPr>
          <w:b/>
          <w:bCs/>
          <w:szCs w:val="22"/>
          <w:lang w:eastAsia="es-ES"/>
        </w:rPr>
        <w:t xml:space="preserve">Analysis according to the </w:t>
      </w:r>
      <w:r w:rsidRPr="00955A7F">
        <w:rPr>
          <w:b/>
          <w:bCs/>
          <w:szCs w:val="22"/>
          <w:lang w:eastAsia="es-ES"/>
        </w:rPr>
        <w:t>Guidelines for implementation of the Framework for Protected</w:t>
      </w:r>
      <w:r>
        <w:rPr>
          <w:b/>
          <w:bCs/>
          <w:szCs w:val="22"/>
          <w:lang w:eastAsia="es-ES"/>
        </w:rPr>
        <w:t xml:space="preserve"> </w:t>
      </w:r>
      <w:r w:rsidRPr="00955A7F">
        <w:rPr>
          <w:b/>
          <w:bCs/>
          <w:szCs w:val="22"/>
          <w:lang w:eastAsia="es-ES"/>
        </w:rPr>
        <w:t>Areas set forth in Article 3, Annex V of the Environmental</w:t>
      </w:r>
      <w:r>
        <w:rPr>
          <w:b/>
          <w:bCs/>
          <w:szCs w:val="22"/>
          <w:lang w:eastAsia="es-ES"/>
        </w:rPr>
        <w:t xml:space="preserve"> </w:t>
      </w:r>
      <w:r w:rsidRPr="00955A7F">
        <w:rPr>
          <w:b/>
          <w:bCs/>
          <w:szCs w:val="22"/>
          <w:lang w:eastAsia="es-ES"/>
        </w:rPr>
        <w:t>Protocol</w:t>
      </w:r>
    </w:p>
    <w:p w:rsidR="0064725A" w:rsidRPr="00E9529C" w:rsidRDefault="0064725A" w:rsidP="0064725A">
      <w:pPr>
        <w:autoSpaceDE w:val="0"/>
        <w:autoSpaceDN w:val="0"/>
        <w:adjustRightInd w:val="0"/>
        <w:spacing w:before="120" w:after="60"/>
        <w:rPr>
          <w:i/>
          <w:szCs w:val="22"/>
          <w:lang w:eastAsia="es-ES"/>
        </w:rPr>
      </w:pPr>
      <w:r w:rsidRPr="00955A7F">
        <w:rPr>
          <w:i/>
          <w:szCs w:val="22"/>
          <w:lang w:eastAsia="es-ES"/>
        </w:rPr>
        <w:t>Assessing Value</w:t>
      </w:r>
      <w:r>
        <w:rPr>
          <w:i/>
          <w:szCs w:val="22"/>
          <w:lang w:eastAsia="es-ES"/>
        </w:rPr>
        <w:t>s to be Protected</w:t>
      </w:r>
    </w:p>
    <w:p w:rsidR="0064725A" w:rsidRPr="00E9529C" w:rsidRDefault="0064725A" w:rsidP="0064725A">
      <w:pPr>
        <w:spacing w:after="120"/>
      </w:pPr>
      <w:r w:rsidRPr="00AE56F0">
        <w:t>Checklist of th</w:t>
      </w:r>
      <w:r>
        <w:t>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4146"/>
        <w:gridCol w:w="2146"/>
      </w:tblGrid>
      <w:tr w:rsidR="0064725A" w:rsidRPr="00E9529C" w:rsidTr="004267BE">
        <w:tc>
          <w:tcPr>
            <w:tcW w:w="2402" w:type="dxa"/>
            <w:shd w:val="clear" w:color="auto" w:fill="auto"/>
          </w:tcPr>
          <w:p w:rsidR="0064725A" w:rsidRPr="00E9529C" w:rsidRDefault="0064725A" w:rsidP="004267BE">
            <w:pPr>
              <w:autoSpaceDE w:val="0"/>
              <w:autoSpaceDN w:val="0"/>
              <w:adjustRightInd w:val="0"/>
              <w:jc w:val="center"/>
              <w:rPr>
                <w:b/>
                <w:bCs/>
                <w:szCs w:val="22"/>
                <w:lang w:eastAsia="es-ES"/>
              </w:rPr>
            </w:pPr>
            <w:r>
              <w:rPr>
                <w:b/>
                <w:bCs/>
                <w:szCs w:val="22"/>
                <w:lang w:eastAsia="es-ES"/>
              </w:rPr>
              <w:t>Value</w:t>
            </w:r>
          </w:p>
        </w:tc>
        <w:tc>
          <w:tcPr>
            <w:tcW w:w="5077" w:type="dxa"/>
            <w:shd w:val="clear" w:color="auto" w:fill="auto"/>
          </w:tcPr>
          <w:p w:rsidR="0064725A" w:rsidRPr="00E9529C" w:rsidRDefault="0064725A" w:rsidP="004267BE">
            <w:pPr>
              <w:autoSpaceDE w:val="0"/>
              <w:autoSpaceDN w:val="0"/>
              <w:adjustRightInd w:val="0"/>
              <w:jc w:val="center"/>
              <w:rPr>
                <w:b/>
                <w:szCs w:val="22"/>
                <w:lang w:eastAsia="es-ES"/>
              </w:rPr>
            </w:pPr>
            <w:r>
              <w:rPr>
                <w:b/>
                <w:szCs w:val="22"/>
                <w:lang w:eastAsia="es-ES"/>
              </w:rPr>
              <w:t>Description</w:t>
            </w:r>
          </w:p>
        </w:tc>
        <w:tc>
          <w:tcPr>
            <w:tcW w:w="2376" w:type="dxa"/>
            <w:shd w:val="clear" w:color="auto" w:fill="auto"/>
          </w:tcPr>
          <w:p w:rsidR="0064725A" w:rsidRPr="00E9529C" w:rsidRDefault="0064725A" w:rsidP="004267BE">
            <w:pPr>
              <w:jc w:val="center"/>
              <w:rPr>
                <w:b/>
                <w:szCs w:val="22"/>
              </w:rPr>
            </w:pPr>
            <w:r>
              <w:rPr>
                <w:b/>
                <w:szCs w:val="22"/>
              </w:rPr>
              <w:t>Answer</w:t>
            </w:r>
          </w:p>
        </w:tc>
      </w:tr>
      <w:tr w:rsidR="0064725A" w:rsidRPr="00E9529C" w:rsidTr="004267BE">
        <w:tc>
          <w:tcPr>
            <w:tcW w:w="2402" w:type="dxa"/>
            <w:shd w:val="clear" w:color="auto" w:fill="auto"/>
            <w:vAlign w:val="center"/>
          </w:tcPr>
          <w:p w:rsidR="0064725A" w:rsidRPr="00E9529C" w:rsidRDefault="0064725A" w:rsidP="004267BE">
            <w:pPr>
              <w:autoSpaceDE w:val="0"/>
              <w:autoSpaceDN w:val="0"/>
              <w:adjustRightInd w:val="0"/>
              <w:jc w:val="center"/>
              <w:rPr>
                <w:szCs w:val="22"/>
              </w:rPr>
            </w:pPr>
            <w:r w:rsidRPr="00AE56F0">
              <w:rPr>
                <w:b/>
                <w:bCs/>
                <w:szCs w:val="22"/>
                <w:lang w:eastAsia="es-ES"/>
              </w:rPr>
              <w:t>Environmental values</w:t>
            </w:r>
          </w:p>
        </w:tc>
        <w:tc>
          <w:tcPr>
            <w:tcW w:w="5077" w:type="dxa"/>
            <w:shd w:val="clear" w:color="auto" w:fill="auto"/>
            <w:vAlign w:val="center"/>
          </w:tcPr>
          <w:p w:rsidR="0064725A" w:rsidRPr="00E9529C" w:rsidRDefault="0064725A" w:rsidP="004267BE">
            <w:pPr>
              <w:autoSpaceDE w:val="0"/>
              <w:autoSpaceDN w:val="0"/>
              <w:adjustRightInd w:val="0"/>
              <w:rPr>
                <w:szCs w:val="22"/>
                <w:lang w:eastAsia="es-ES"/>
              </w:rPr>
            </w:pPr>
            <w:r w:rsidRPr="00AE56F0">
              <w:rPr>
                <w:szCs w:val="22"/>
                <w:lang w:eastAsia="es-ES"/>
              </w:rPr>
              <w:t>does the area contain physical, chemical or biological features e.g.,</w:t>
            </w:r>
            <w:r>
              <w:rPr>
                <w:szCs w:val="22"/>
                <w:lang w:eastAsia="es-ES"/>
              </w:rPr>
              <w:t xml:space="preserve"> </w:t>
            </w:r>
            <w:r w:rsidRPr="00AE56F0">
              <w:rPr>
                <w:szCs w:val="22"/>
                <w:lang w:eastAsia="es-ES"/>
              </w:rPr>
              <w:t>glaciers, fresh water lakes, melt pools, rock outcrops, plant life or</w:t>
            </w:r>
            <w:r>
              <w:rPr>
                <w:szCs w:val="22"/>
                <w:lang w:eastAsia="es-ES"/>
              </w:rPr>
              <w:t xml:space="preserve"> </w:t>
            </w:r>
            <w:r w:rsidRPr="00AE56F0">
              <w:rPr>
                <w:szCs w:val="22"/>
                <w:lang w:eastAsia="es-ES"/>
              </w:rPr>
              <w:t>animal life that are particularly unique or representative components of</w:t>
            </w:r>
            <w:r>
              <w:rPr>
                <w:szCs w:val="22"/>
                <w:lang w:eastAsia="es-ES"/>
              </w:rPr>
              <w:t xml:space="preserve"> </w:t>
            </w:r>
            <w:r w:rsidRPr="00AE56F0">
              <w:rPr>
                <w:szCs w:val="22"/>
                <w:lang w:eastAsia="es-ES"/>
              </w:rPr>
              <w:t>the Antarctic environment?</w:t>
            </w:r>
          </w:p>
        </w:tc>
        <w:tc>
          <w:tcPr>
            <w:tcW w:w="2376" w:type="dxa"/>
            <w:shd w:val="clear" w:color="auto" w:fill="auto"/>
            <w:vAlign w:val="center"/>
          </w:tcPr>
          <w:p w:rsidR="0064725A" w:rsidRPr="00E9529C" w:rsidRDefault="0064725A" w:rsidP="004267BE">
            <w:pPr>
              <w:rPr>
                <w:szCs w:val="22"/>
              </w:rPr>
            </w:pPr>
            <w:r w:rsidRPr="002046AD">
              <w:rPr>
                <w:szCs w:val="22"/>
              </w:rPr>
              <w:t>Yes, it contains fauna representative of the Antarctic environment</w:t>
            </w:r>
            <w:r w:rsidRPr="00E9529C">
              <w:rPr>
                <w:szCs w:val="22"/>
              </w:rPr>
              <w:t>.</w:t>
            </w:r>
          </w:p>
        </w:tc>
      </w:tr>
      <w:tr w:rsidR="0064725A" w:rsidRPr="00E9529C" w:rsidTr="004267BE">
        <w:tc>
          <w:tcPr>
            <w:tcW w:w="2402" w:type="dxa"/>
            <w:shd w:val="clear" w:color="auto" w:fill="auto"/>
            <w:vAlign w:val="center"/>
          </w:tcPr>
          <w:p w:rsidR="0064725A" w:rsidRPr="00E9529C" w:rsidRDefault="0064725A" w:rsidP="004267BE">
            <w:pPr>
              <w:autoSpaceDE w:val="0"/>
              <w:autoSpaceDN w:val="0"/>
              <w:adjustRightInd w:val="0"/>
              <w:jc w:val="center"/>
              <w:rPr>
                <w:szCs w:val="22"/>
              </w:rPr>
            </w:pPr>
            <w:r w:rsidRPr="00AE56F0">
              <w:rPr>
                <w:b/>
                <w:bCs/>
                <w:szCs w:val="22"/>
                <w:lang w:eastAsia="es-ES"/>
              </w:rPr>
              <w:t>Scientific values</w:t>
            </w:r>
          </w:p>
        </w:tc>
        <w:tc>
          <w:tcPr>
            <w:tcW w:w="5077" w:type="dxa"/>
            <w:shd w:val="clear" w:color="auto" w:fill="auto"/>
            <w:vAlign w:val="center"/>
          </w:tcPr>
          <w:p w:rsidR="0064725A" w:rsidRPr="00E9529C" w:rsidRDefault="0064725A" w:rsidP="004267BE">
            <w:pPr>
              <w:autoSpaceDE w:val="0"/>
              <w:autoSpaceDN w:val="0"/>
              <w:adjustRightInd w:val="0"/>
              <w:rPr>
                <w:szCs w:val="22"/>
                <w:lang w:eastAsia="es-ES"/>
              </w:rPr>
            </w:pPr>
            <w:r w:rsidRPr="00AE56F0">
              <w:rPr>
                <w:szCs w:val="22"/>
                <w:lang w:eastAsia="es-ES"/>
              </w:rPr>
              <w:t>does the area contain physical, chemical or biological features of</w:t>
            </w:r>
            <w:r>
              <w:rPr>
                <w:szCs w:val="22"/>
                <w:lang w:eastAsia="es-ES"/>
              </w:rPr>
              <w:t xml:space="preserve"> </w:t>
            </w:r>
            <w:r w:rsidRPr="00AE56F0">
              <w:rPr>
                <w:szCs w:val="22"/>
                <w:lang w:eastAsia="es-ES"/>
              </w:rPr>
              <w:t>special interest to scientific researchers where the principles and</w:t>
            </w:r>
            <w:r>
              <w:rPr>
                <w:szCs w:val="22"/>
                <w:lang w:eastAsia="es-ES"/>
              </w:rPr>
              <w:t xml:space="preserve"> </w:t>
            </w:r>
            <w:r w:rsidRPr="00AE56F0">
              <w:rPr>
                <w:szCs w:val="22"/>
                <w:lang w:eastAsia="es-ES"/>
              </w:rPr>
              <w:t xml:space="preserve">methods of science would be applicable? </w:t>
            </w:r>
          </w:p>
        </w:tc>
        <w:tc>
          <w:tcPr>
            <w:tcW w:w="2376" w:type="dxa"/>
            <w:shd w:val="clear" w:color="auto" w:fill="auto"/>
            <w:vAlign w:val="center"/>
          </w:tcPr>
          <w:p w:rsidR="0064725A" w:rsidRPr="00E9529C" w:rsidRDefault="0064725A" w:rsidP="004267BE">
            <w:pPr>
              <w:rPr>
                <w:szCs w:val="22"/>
              </w:rPr>
            </w:pPr>
            <w:r w:rsidRPr="002046AD">
              <w:rPr>
                <w:szCs w:val="22"/>
              </w:rPr>
              <w:t>Yes, it contains characteristics that may be of interest for the development of scientific research</w:t>
            </w:r>
            <w:r w:rsidRPr="00E9529C">
              <w:rPr>
                <w:szCs w:val="22"/>
              </w:rPr>
              <w:t>.</w:t>
            </w:r>
          </w:p>
        </w:tc>
      </w:tr>
      <w:tr w:rsidR="0064725A" w:rsidRPr="00E9529C" w:rsidTr="004267BE">
        <w:tc>
          <w:tcPr>
            <w:tcW w:w="2402" w:type="dxa"/>
            <w:shd w:val="clear" w:color="auto" w:fill="auto"/>
            <w:vAlign w:val="center"/>
          </w:tcPr>
          <w:p w:rsidR="0064725A" w:rsidRPr="00E9529C" w:rsidRDefault="0064725A" w:rsidP="004267BE">
            <w:pPr>
              <w:jc w:val="center"/>
              <w:rPr>
                <w:szCs w:val="22"/>
              </w:rPr>
            </w:pPr>
            <w:r w:rsidRPr="00AE56F0">
              <w:rPr>
                <w:b/>
                <w:bCs/>
                <w:szCs w:val="22"/>
                <w:lang w:eastAsia="es-ES"/>
              </w:rPr>
              <w:t>Historic values</w:t>
            </w:r>
          </w:p>
        </w:tc>
        <w:tc>
          <w:tcPr>
            <w:tcW w:w="5077" w:type="dxa"/>
            <w:shd w:val="clear" w:color="auto" w:fill="auto"/>
            <w:vAlign w:val="center"/>
          </w:tcPr>
          <w:p w:rsidR="0064725A" w:rsidRPr="00E9529C" w:rsidRDefault="0064725A" w:rsidP="004267BE">
            <w:pPr>
              <w:autoSpaceDE w:val="0"/>
              <w:autoSpaceDN w:val="0"/>
              <w:adjustRightInd w:val="0"/>
              <w:rPr>
                <w:szCs w:val="22"/>
                <w:lang w:eastAsia="es-ES"/>
              </w:rPr>
            </w:pPr>
            <w:r w:rsidRPr="00AE56F0">
              <w:rPr>
                <w:szCs w:val="22"/>
                <w:lang w:eastAsia="es-ES"/>
              </w:rPr>
              <w:t>does the area contain features or objects that represent, connate or recall</w:t>
            </w:r>
            <w:r>
              <w:rPr>
                <w:szCs w:val="22"/>
                <w:lang w:eastAsia="es-ES"/>
              </w:rPr>
              <w:t xml:space="preserve"> </w:t>
            </w:r>
            <w:r w:rsidRPr="00AE56F0">
              <w:rPr>
                <w:szCs w:val="22"/>
                <w:lang w:eastAsia="es-ES"/>
              </w:rPr>
              <w:t xml:space="preserve">events, experiences, achievements, places or </w:t>
            </w:r>
            <w:r w:rsidRPr="00AE56F0">
              <w:rPr>
                <w:szCs w:val="22"/>
                <w:lang w:eastAsia="es-ES"/>
              </w:rPr>
              <w:lastRenderedPageBreak/>
              <w:t>records that are important,</w:t>
            </w:r>
            <w:r>
              <w:rPr>
                <w:szCs w:val="22"/>
                <w:lang w:eastAsia="es-ES"/>
              </w:rPr>
              <w:t xml:space="preserve"> </w:t>
            </w:r>
            <w:r w:rsidRPr="00AE56F0">
              <w:rPr>
                <w:szCs w:val="22"/>
                <w:lang w:eastAsia="es-ES"/>
              </w:rPr>
              <w:t>significant or unusual in the course o</w:t>
            </w:r>
            <w:r>
              <w:rPr>
                <w:szCs w:val="22"/>
                <w:lang w:eastAsia="es-ES"/>
              </w:rPr>
              <w:t xml:space="preserve">f human events and activity </w:t>
            </w:r>
            <w:r w:rsidRPr="00AE56F0">
              <w:rPr>
                <w:szCs w:val="22"/>
                <w:lang w:eastAsia="es-ES"/>
              </w:rPr>
              <w:t>in</w:t>
            </w:r>
            <w:r>
              <w:rPr>
                <w:szCs w:val="22"/>
                <w:lang w:eastAsia="es-ES"/>
              </w:rPr>
              <w:t xml:space="preserve"> </w:t>
            </w:r>
            <w:r w:rsidRPr="00AE56F0">
              <w:rPr>
                <w:szCs w:val="22"/>
                <w:lang w:eastAsia="es-ES"/>
              </w:rPr>
              <w:t>Antarctica?</w:t>
            </w:r>
          </w:p>
        </w:tc>
        <w:tc>
          <w:tcPr>
            <w:tcW w:w="2376" w:type="dxa"/>
            <w:shd w:val="clear" w:color="auto" w:fill="auto"/>
            <w:vAlign w:val="center"/>
          </w:tcPr>
          <w:p w:rsidR="0064725A" w:rsidRPr="00E9529C" w:rsidRDefault="0064725A" w:rsidP="004267BE">
            <w:pPr>
              <w:rPr>
                <w:szCs w:val="22"/>
              </w:rPr>
            </w:pPr>
            <w:r w:rsidRPr="002046AD">
              <w:rPr>
                <w:szCs w:val="22"/>
              </w:rPr>
              <w:lastRenderedPageBreak/>
              <w:t xml:space="preserve">No, it is a marine area </w:t>
            </w:r>
            <w:r>
              <w:rPr>
                <w:szCs w:val="22"/>
              </w:rPr>
              <w:t xml:space="preserve">located </w:t>
            </w:r>
            <w:r w:rsidRPr="002046AD">
              <w:rPr>
                <w:szCs w:val="22"/>
              </w:rPr>
              <w:t xml:space="preserve">between </w:t>
            </w:r>
            <w:r w:rsidRPr="002046AD">
              <w:rPr>
                <w:szCs w:val="22"/>
              </w:rPr>
              <w:lastRenderedPageBreak/>
              <w:t xml:space="preserve">50 and 200 m </w:t>
            </w:r>
            <w:r>
              <w:rPr>
                <w:szCs w:val="22"/>
              </w:rPr>
              <w:t xml:space="preserve">of </w:t>
            </w:r>
            <w:r w:rsidRPr="002046AD">
              <w:rPr>
                <w:szCs w:val="22"/>
              </w:rPr>
              <w:t>dep</w:t>
            </w:r>
            <w:r>
              <w:rPr>
                <w:szCs w:val="22"/>
              </w:rPr>
              <w:t>th</w:t>
            </w:r>
            <w:r w:rsidRPr="00E9529C">
              <w:rPr>
                <w:szCs w:val="22"/>
              </w:rPr>
              <w:t>.</w:t>
            </w:r>
          </w:p>
        </w:tc>
      </w:tr>
      <w:tr w:rsidR="0064725A" w:rsidRPr="00E9529C" w:rsidTr="004267BE">
        <w:tc>
          <w:tcPr>
            <w:tcW w:w="2402" w:type="dxa"/>
            <w:shd w:val="clear" w:color="auto" w:fill="auto"/>
            <w:vAlign w:val="center"/>
          </w:tcPr>
          <w:p w:rsidR="0064725A" w:rsidRPr="00E9529C" w:rsidRDefault="0064725A" w:rsidP="004267BE">
            <w:pPr>
              <w:jc w:val="center"/>
              <w:rPr>
                <w:szCs w:val="22"/>
              </w:rPr>
            </w:pPr>
            <w:r w:rsidRPr="00AE56F0">
              <w:rPr>
                <w:b/>
                <w:bCs/>
                <w:szCs w:val="22"/>
                <w:lang w:eastAsia="es-ES"/>
              </w:rPr>
              <w:lastRenderedPageBreak/>
              <w:t>Aesthetic values</w:t>
            </w:r>
          </w:p>
        </w:tc>
        <w:tc>
          <w:tcPr>
            <w:tcW w:w="5077" w:type="dxa"/>
            <w:shd w:val="clear" w:color="auto" w:fill="auto"/>
            <w:vAlign w:val="center"/>
          </w:tcPr>
          <w:p w:rsidR="0064725A" w:rsidRPr="00E9529C" w:rsidRDefault="0064725A" w:rsidP="004267BE">
            <w:pPr>
              <w:autoSpaceDE w:val="0"/>
              <w:autoSpaceDN w:val="0"/>
              <w:adjustRightInd w:val="0"/>
              <w:rPr>
                <w:szCs w:val="22"/>
              </w:rPr>
            </w:pPr>
            <w:r w:rsidRPr="00AE56F0">
              <w:rPr>
                <w:szCs w:val="22"/>
                <w:lang w:eastAsia="es-ES"/>
              </w:rPr>
              <w:t>does the area contain features or attributes e.g., beauty, pleasantness,</w:t>
            </w:r>
            <w:r>
              <w:rPr>
                <w:szCs w:val="22"/>
                <w:lang w:eastAsia="es-ES"/>
              </w:rPr>
              <w:t xml:space="preserve"> </w:t>
            </w:r>
            <w:r w:rsidRPr="00AE56F0">
              <w:rPr>
                <w:szCs w:val="22"/>
                <w:lang w:eastAsia="es-ES"/>
              </w:rPr>
              <w:t xml:space="preserve">inspirational qualities, </w:t>
            </w:r>
            <w:r>
              <w:rPr>
                <w:szCs w:val="22"/>
                <w:lang w:eastAsia="es-ES"/>
              </w:rPr>
              <w:t>scenic attraction and appeal</w:t>
            </w:r>
            <w:r w:rsidRPr="00AE56F0">
              <w:rPr>
                <w:szCs w:val="22"/>
                <w:lang w:eastAsia="es-ES"/>
              </w:rPr>
              <w:t xml:space="preserve"> that contribute to</w:t>
            </w:r>
            <w:r>
              <w:rPr>
                <w:szCs w:val="22"/>
                <w:lang w:eastAsia="es-ES"/>
              </w:rPr>
              <w:t xml:space="preserve"> </w:t>
            </w:r>
            <w:r w:rsidRPr="00AE56F0">
              <w:rPr>
                <w:szCs w:val="22"/>
                <w:lang w:eastAsia="es-ES"/>
              </w:rPr>
              <w:t>people’s appreciation and sense or perception of an area?</w:t>
            </w:r>
          </w:p>
        </w:tc>
        <w:tc>
          <w:tcPr>
            <w:tcW w:w="2376" w:type="dxa"/>
            <w:shd w:val="clear" w:color="auto" w:fill="auto"/>
            <w:vAlign w:val="center"/>
          </w:tcPr>
          <w:p w:rsidR="0064725A" w:rsidRPr="00E9529C" w:rsidRDefault="0064725A" w:rsidP="004267BE">
            <w:pPr>
              <w:rPr>
                <w:szCs w:val="22"/>
              </w:rPr>
            </w:pPr>
            <w:r w:rsidRPr="002046AD">
              <w:rPr>
                <w:szCs w:val="22"/>
              </w:rPr>
              <w:t xml:space="preserve">No, it is a marine area </w:t>
            </w:r>
            <w:r>
              <w:rPr>
                <w:szCs w:val="22"/>
              </w:rPr>
              <w:t xml:space="preserve">located </w:t>
            </w:r>
            <w:r w:rsidRPr="002046AD">
              <w:rPr>
                <w:szCs w:val="22"/>
              </w:rPr>
              <w:t xml:space="preserve">between 50 and 200 m </w:t>
            </w:r>
            <w:r>
              <w:rPr>
                <w:szCs w:val="22"/>
              </w:rPr>
              <w:t xml:space="preserve">of </w:t>
            </w:r>
            <w:r w:rsidRPr="002046AD">
              <w:rPr>
                <w:szCs w:val="22"/>
              </w:rPr>
              <w:t>dep</w:t>
            </w:r>
            <w:r>
              <w:rPr>
                <w:szCs w:val="22"/>
              </w:rPr>
              <w:t>th</w:t>
            </w:r>
            <w:r w:rsidRPr="00E9529C">
              <w:rPr>
                <w:szCs w:val="22"/>
              </w:rPr>
              <w:t>.</w:t>
            </w:r>
          </w:p>
        </w:tc>
      </w:tr>
      <w:tr w:rsidR="0064725A" w:rsidRPr="00E9529C" w:rsidTr="004267BE">
        <w:tc>
          <w:tcPr>
            <w:tcW w:w="2402" w:type="dxa"/>
            <w:shd w:val="clear" w:color="auto" w:fill="auto"/>
            <w:vAlign w:val="center"/>
          </w:tcPr>
          <w:p w:rsidR="0064725A" w:rsidRPr="00E9529C" w:rsidRDefault="0064725A" w:rsidP="004267BE">
            <w:pPr>
              <w:jc w:val="center"/>
              <w:rPr>
                <w:szCs w:val="22"/>
              </w:rPr>
            </w:pPr>
            <w:r w:rsidRPr="00AE56F0">
              <w:rPr>
                <w:b/>
                <w:bCs/>
                <w:szCs w:val="22"/>
                <w:lang w:eastAsia="es-ES"/>
              </w:rPr>
              <w:t>Wilderness values</w:t>
            </w:r>
          </w:p>
        </w:tc>
        <w:tc>
          <w:tcPr>
            <w:tcW w:w="5077" w:type="dxa"/>
            <w:shd w:val="clear" w:color="auto" w:fill="auto"/>
            <w:vAlign w:val="center"/>
          </w:tcPr>
          <w:p w:rsidR="0064725A" w:rsidRPr="00E9529C" w:rsidRDefault="0064725A" w:rsidP="004267BE">
            <w:pPr>
              <w:autoSpaceDE w:val="0"/>
              <w:autoSpaceDN w:val="0"/>
              <w:adjustRightInd w:val="0"/>
              <w:rPr>
                <w:szCs w:val="22"/>
              </w:rPr>
            </w:pPr>
            <w:r w:rsidRPr="00AE56F0">
              <w:rPr>
                <w:szCs w:val="22"/>
                <w:lang w:eastAsia="es-ES"/>
              </w:rPr>
              <w:t>does the area contain characteristics e.g., remoteness, few or no people,</w:t>
            </w:r>
            <w:r>
              <w:rPr>
                <w:szCs w:val="22"/>
                <w:lang w:eastAsia="es-ES"/>
              </w:rPr>
              <w:t xml:space="preserve"> </w:t>
            </w:r>
            <w:r w:rsidRPr="00AE56F0">
              <w:rPr>
                <w:szCs w:val="22"/>
                <w:lang w:eastAsia="es-ES"/>
              </w:rPr>
              <w:t>an absence of human-made objects, traces, sounds and smells,</w:t>
            </w:r>
            <w:r>
              <w:rPr>
                <w:szCs w:val="22"/>
                <w:lang w:eastAsia="es-ES"/>
              </w:rPr>
              <w:t xml:space="preserve"> </w:t>
            </w:r>
            <w:r w:rsidRPr="00AE56F0">
              <w:rPr>
                <w:szCs w:val="22"/>
                <w:lang w:eastAsia="es-ES"/>
              </w:rPr>
              <w:t>untravelled or infrequently visited terrain that are particularly unique or</w:t>
            </w:r>
            <w:r>
              <w:rPr>
                <w:szCs w:val="22"/>
                <w:lang w:eastAsia="es-ES"/>
              </w:rPr>
              <w:t xml:space="preserve"> </w:t>
            </w:r>
            <w:r w:rsidRPr="00AE56F0">
              <w:rPr>
                <w:szCs w:val="22"/>
                <w:lang w:eastAsia="es-ES"/>
              </w:rPr>
              <w:t>representative components of the Antarctic environment?</w:t>
            </w:r>
          </w:p>
        </w:tc>
        <w:tc>
          <w:tcPr>
            <w:tcW w:w="2376" w:type="dxa"/>
            <w:shd w:val="clear" w:color="auto" w:fill="auto"/>
            <w:vAlign w:val="center"/>
          </w:tcPr>
          <w:p w:rsidR="0064725A" w:rsidRPr="00E9529C" w:rsidRDefault="0064725A" w:rsidP="004267BE">
            <w:pPr>
              <w:rPr>
                <w:szCs w:val="22"/>
              </w:rPr>
            </w:pPr>
            <w:r w:rsidRPr="002046AD">
              <w:rPr>
                <w:szCs w:val="22"/>
              </w:rPr>
              <w:t>No, the area does not contain desert values</w:t>
            </w:r>
            <w:r w:rsidRPr="00E9529C">
              <w:rPr>
                <w:szCs w:val="22"/>
              </w:rPr>
              <w:t>.</w:t>
            </w:r>
          </w:p>
        </w:tc>
      </w:tr>
      <w:tr w:rsidR="0064725A" w:rsidRPr="00E9529C" w:rsidTr="004267BE">
        <w:tc>
          <w:tcPr>
            <w:tcW w:w="2402" w:type="dxa"/>
            <w:shd w:val="clear" w:color="auto" w:fill="auto"/>
            <w:vAlign w:val="center"/>
          </w:tcPr>
          <w:p w:rsidR="0064725A" w:rsidRPr="00E9529C" w:rsidRDefault="0064725A" w:rsidP="004267BE">
            <w:pPr>
              <w:jc w:val="center"/>
              <w:rPr>
                <w:szCs w:val="22"/>
              </w:rPr>
            </w:pPr>
            <w:r w:rsidRPr="00AE56F0">
              <w:rPr>
                <w:b/>
                <w:bCs/>
                <w:szCs w:val="22"/>
                <w:lang w:eastAsia="es-ES"/>
              </w:rPr>
              <w:t>Combination</w:t>
            </w:r>
          </w:p>
        </w:tc>
        <w:tc>
          <w:tcPr>
            <w:tcW w:w="5077" w:type="dxa"/>
            <w:shd w:val="clear" w:color="auto" w:fill="auto"/>
            <w:vAlign w:val="center"/>
          </w:tcPr>
          <w:p w:rsidR="0064725A" w:rsidRPr="00E9529C" w:rsidRDefault="0064725A" w:rsidP="004267BE">
            <w:pPr>
              <w:autoSpaceDE w:val="0"/>
              <w:autoSpaceDN w:val="0"/>
              <w:adjustRightInd w:val="0"/>
              <w:rPr>
                <w:szCs w:val="22"/>
              </w:rPr>
            </w:pPr>
            <w:r w:rsidRPr="00AE56F0">
              <w:rPr>
                <w:szCs w:val="22"/>
                <w:lang w:eastAsia="es-ES"/>
              </w:rPr>
              <w:t>does the area contain any c</w:t>
            </w:r>
            <w:r>
              <w:rPr>
                <w:szCs w:val="22"/>
                <w:lang w:eastAsia="es-ES"/>
              </w:rPr>
              <w:t>ombination of the above values?</w:t>
            </w:r>
          </w:p>
        </w:tc>
        <w:tc>
          <w:tcPr>
            <w:tcW w:w="2376" w:type="dxa"/>
            <w:shd w:val="clear" w:color="auto" w:fill="auto"/>
            <w:vAlign w:val="center"/>
          </w:tcPr>
          <w:p w:rsidR="0064725A" w:rsidRPr="00E9529C" w:rsidRDefault="0064725A" w:rsidP="004267BE">
            <w:pPr>
              <w:rPr>
                <w:szCs w:val="22"/>
              </w:rPr>
            </w:pPr>
            <w:r w:rsidRPr="002046AD">
              <w:rPr>
                <w:szCs w:val="22"/>
              </w:rPr>
              <w:t>Yes, the area combines environmental and scientific values</w:t>
            </w:r>
            <w:r w:rsidRPr="00E9529C">
              <w:rPr>
                <w:szCs w:val="22"/>
              </w:rPr>
              <w:t>.</w:t>
            </w:r>
          </w:p>
        </w:tc>
      </w:tr>
      <w:tr w:rsidR="0064725A" w:rsidRPr="00E9529C" w:rsidTr="004267BE">
        <w:tc>
          <w:tcPr>
            <w:tcW w:w="2402" w:type="dxa"/>
            <w:shd w:val="clear" w:color="auto" w:fill="auto"/>
            <w:vAlign w:val="center"/>
          </w:tcPr>
          <w:p w:rsidR="0064725A" w:rsidRPr="00AE56F0" w:rsidRDefault="0064725A" w:rsidP="004267BE">
            <w:pPr>
              <w:autoSpaceDE w:val="0"/>
              <w:autoSpaceDN w:val="0"/>
              <w:adjustRightInd w:val="0"/>
              <w:jc w:val="center"/>
              <w:rPr>
                <w:b/>
                <w:bCs/>
                <w:szCs w:val="22"/>
                <w:lang w:eastAsia="es-ES"/>
              </w:rPr>
            </w:pPr>
            <w:r w:rsidRPr="00AE56F0">
              <w:rPr>
                <w:b/>
                <w:bCs/>
                <w:szCs w:val="22"/>
                <w:lang w:eastAsia="es-ES"/>
              </w:rPr>
              <w:t>Ongoing or planned</w:t>
            </w:r>
          </w:p>
          <w:p w:rsidR="0064725A" w:rsidRPr="00E9529C" w:rsidRDefault="0064725A" w:rsidP="004267BE">
            <w:pPr>
              <w:autoSpaceDE w:val="0"/>
              <w:autoSpaceDN w:val="0"/>
              <w:adjustRightInd w:val="0"/>
              <w:jc w:val="center"/>
              <w:rPr>
                <w:szCs w:val="22"/>
              </w:rPr>
            </w:pPr>
            <w:r w:rsidRPr="00AE56F0">
              <w:rPr>
                <w:b/>
                <w:bCs/>
                <w:szCs w:val="22"/>
                <w:lang w:eastAsia="es-ES"/>
              </w:rPr>
              <w:t>scientific activities</w:t>
            </w:r>
          </w:p>
        </w:tc>
        <w:tc>
          <w:tcPr>
            <w:tcW w:w="5077" w:type="dxa"/>
            <w:shd w:val="clear" w:color="auto" w:fill="auto"/>
            <w:vAlign w:val="center"/>
          </w:tcPr>
          <w:p w:rsidR="0064725A" w:rsidRPr="00E9529C" w:rsidRDefault="0064725A" w:rsidP="004267BE">
            <w:pPr>
              <w:autoSpaceDE w:val="0"/>
              <w:autoSpaceDN w:val="0"/>
              <w:adjustRightInd w:val="0"/>
              <w:rPr>
                <w:szCs w:val="22"/>
              </w:rPr>
            </w:pPr>
            <w:r w:rsidRPr="00AE56F0">
              <w:rPr>
                <w:szCs w:val="22"/>
                <w:lang w:eastAsia="es-ES"/>
              </w:rPr>
              <w:t>does the area include ongoing or planned scientific projects or</w:t>
            </w:r>
            <w:r>
              <w:rPr>
                <w:szCs w:val="22"/>
                <w:lang w:eastAsia="es-ES"/>
              </w:rPr>
              <w:t xml:space="preserve"> </w:t>
            </w:r>
            <w:r w:rsidRPr="00AE56F0">
              <w:rPr>
                <w:szCs w:val="22"/>
                <w:lang w:eastAsia="es-ES"/>
              </w:rPr>
              <w:t>activities?</w:t>
            </w:r>
          </w:p>
        </w:tc>
        <w:tc>
          <w:tcPr>
            <w:tcW w:w="2376" w:type="dxa"/>
            <w:shd w:val="clear" w:color="auto" w:fill="auto"/>
            <w:vAlign w:val="center"/>
          </w:tcPr>
          <w:p w:rsidR="0064725A" w:rsidRPr="00E9529C" w:rsidRDefault="0064725A" w:rsidP="004267BE">
            <w:pPr>
              <w:rPr>
                <w:szCs w:val="22"/>
              </w:rPr>
            </w:pPr>
            <w:r w:rsidRPr="002046AD">
              <w:rPr>
                <w:szCs w:val="22"/>
              </w:rPr>
              <w:t>Not specifically in the protected area, but scientific activities have been planned in the vicinity</w:t>
            </w:r>
            <w:r w:rsidRPr="00E9529C">
              <w:rPr>
                <w:szCs w:val="22"/>
              </w:rPr>
              <w:t>.</w:t>
            </w:r>
          </w:p>
        </w:tc>
      </w:tr>
    </w:tbl>
    <w:p w:rsidR="0064725A" w:rsidRDefault="0064725A" w:rsidP="0064725A">
      <w:pPr>
        <w:spacing w:after="120"/>
        <w:rPr>
          <w:i/>
          <w:szCs w:val="22"/>
          <w:lang w:eastAsia="es-ES"/>
        </w:rPr>
      </w:pPr>
    </w:p>
    <w:p w:rsidR="0064725A" w:rsidRDefault="0064725A" w:rsidP="0064725A">
      <w:pPr>
        <w:spacing w:after="120"/>
        <w:rPr>
          <w:i/>
          <w:szCs w:val="22"/>
          <w:lang w:eastAsia="es-ES"/>
        </w:rPr>
      </w:pPr>
      <w:r w:rsidRPr="00AE56F0">
        <w:rPr>
          <w:i/>
          <w:szCs w:val="22"/>
          <w:lang w:eastAsia="es-ES"/>
        </w:rPr>
        <w:t xml:space="preserve">Assessment of Potential Protection and Use Category </w:t>
      </w:r>
    </w:p>
    <w:p w:rsidR="0064725A" w:rsidRPr="00E9529C" w:rsidRDefault="0064725A" w:rsidP="0064725A">
      <w:pPr>
        <w:spacing w:after="120"/>
      </w:pPr>
      <w:r>
        <w:t>Checklist for identifying and clarifying the type of area to be protected (protection category) as well as the use or reasons (use 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4592"/>
        <w:gridCol w:w="2000"/>
      </w:tblGrid>
      <w:tr w:rsidR="0064725A" w:rsidRPr="00E9529C" w:rsidTr="004267BE">
        <w:tc>
          <w:tcPr>
            <w:tcW w:w="1908" w:type="dxa"/>
            <w:shd w:val="clear" w:color="auto" w:fill="auto"/>
          </w:tcPr>
          <w:p w:rsidR="0064725A" w:rsidRPr="00E9529C" w:rsidRDefault="0064725A" w:rsidP="004267BE">
            <w:pPr>
              <w:autoSpaceDE w:val="0"/>
              <w:autoSpaceDN w:val="0"/>
              <w:adjustRightInd w:val="0"/>
              <w:jc w:val="center"/>
              <w:rPr>
                <w:b/>
                <w:bCs/>
                <w:szCs w:val="22"/>
                <w:lang w:eastAsia="es-ES"/>
              </w:rPr>
            </w:pPr>
            <w:r w:rsidRPr="00AE56F0">
              <w:rPr>
                <w:b/>
                <w:bCs/>
                <w:szCs w:val="22"/>
                <w:lang w:eastAsia="es-ES"/>
              </w:rPr>
              <w:t>Protection Categories</w:t>
            </w:r>
          </w:p>
        </w:tc>
        <w:tc>
          <w:tcPr>
            <w:tcW w:w="5713" w:type="dxa"/>
            <w:tcBorders>
              <w:right w:val="single" w:sz="4" w:space="0" w:color="auto"/>
            </w:tcBorders>
            <w:shd w:val="clear" w:color="auto" w:fill="auto"/>
            <w:vAlign w:val="center"/>
          </w:tcPr>
          <w:p w:rsidR="0064725A" w:rsidRPr="00E9529C" w:rsidRDefault="0064725A" w:rsidP="004267BE">
            <w:pPr>
              <w:autoSpaceDE w:val="0"/>
              <w:autoSpaceDN w:val="0"/>
              <w:adjustRightInd w:val="0"/>
              <w:jc w:val="center"/>
              <w:rPr>
                <w:b/>
                <w:szCs w:val="22"/>
                <w:lang w:eastAsia="es-ES"/>
              </w:rPr>
            </w:pPr>
            <w:r>
              <w:rPr>
                <w:b/>
                <w:szCs w:val="22"/>
                <w:lang w:eastAsia="es-ES"/>
              </w:rPr>
              <w:t>Description</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64725A" w:rsidRPr="00E9529C" w:rsidRDefault="0064725A" w:rsidP="004267BE">
            <w:pPr>
              <w:autoSpaceDE w:val="0"/>
              <w:autoSpaceDN w:val="0"/>
              <w:adjustRightInd w:val="0"/>
              <w:jc w:val="center"/>
              <w:rPr>
                <w:b/>
                <w:bCs/>
                <w:szCs w:val="22"/>
                <w:lang w:eastAsia="es-ES"/>
              </w:rPr>
            </w:pPr>
            <w:r>
              <w:rPr>
                <w:b/>
                <w:bCs/>
                <w:szCs w:val="22"/>
                <w:lang w:eastAsia="es-ES"/>
              </w:rPr>
              <w:t>Answer</w:t>
            </w:r>
          </w:p>
        </w:tc>
      </w:tr>
      <w:tr w:rsidR="0064725A" w:rsidRPr="00E9529C" w:rsidTr="004267BE">
        <w:tc>
          <w:tcPr>
            <w:tcW w:w="1908" w:type="dxa"/>
            <w:shd w:val="clear" w:color="auto" w:fill="auto"/>
            <w:vAlign w:val="center"/>
          </w:tcPr>
          <w:p w:rsidR="0064725A" w:rsidRPr="00E9529C" w:rsidRDefault="0064725A" w:rsidP="004267BE">
            <w:pPr>
              <w:autoSpaceDE w:val="0"/>
              <w:autoSpaceDN w:val="0"/>
              <w:adjustRightInd w:val="0"/>
              <w:rPr>
                <w:b/>
                <w:bCs/>
                <w:szCs w:val="22"/>
                <w:lang w:eastAsia="es-ES"/>
              </w:rPr>
            </w:pPr>
            <w:r w:rsidRPr="00AE56F0">
              <w:rPr>
                <w:b/>
                <w:bCs/>
                <w:szCs w:val="22"/>
                <w:lang w:eastAsia="es-ES"/>
              </w:rPr>
              <w:t>Ecosystems</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t>would the area be protected for its ecosystems? I.e. dynamic</w:t>
            </w:r>
            <w:r>
              <w:rPr>
                <w:szCs w:val="22"/>
                <w:lang w:eastAsia="es-ES"/>
              </w:rPr>
              <w:t xml:space="preserve"> </w:t>
            </w:r>
            <w:r w:rsidRPr="00EA5BF4">
              <w:rPr>
                <w:szCs w:val="22"/>
                <w:lang w:eastAsia="es-ES"/>
              </w:rPr>
              <w:t>complexes of plant, animal and micro-organism communities and their</w:t>
            </w:r>
            <w:r>
              <w:rPr>
                <w:szCs w:val="22"/>
                <w:lang w:eastAsia="es-ES"/>
              </w:rPr>
              <w:t xml:space="preserve"> </w:t>
            </w:r>
            <w:r w:rsidRPr="00EA5BF4">
              <w:rPr>
                <w:szCs w:val="22"/>
                <w:lang w:eastAsia="es-ES"/>
              </w:rPr>
              <w:t>non-living environment interacting as an ecological unit</w:t>
            </w:r>
            <w:r>
              <w:rPr>
                <w:szCs w:val="22"/>
                <w:lang w:eastAsia="es-ES"/>
              </w:rPr>
              <w:t>.</w:t>
            </w:r>
          </w:p>
        </w:tc>
        <w:tc>
          <w:tcPr>
            <w:tcW w:w="2202" w:type="dxa"/>
            <w:tcBorders>
              <w:top w:val="single" w:sz="4" w:space="0" w:color="auto"/>
            </w:tcBorders>
            <w:shd w:val="clear" w:color="auto" w:fill="auto"/>
            <w:vAlign w:val="center"/>
          </w:tcPr>
          <w:p w:rsidR="0064725A" w:rsidRPr="00E9529C" w:rsidRDefault="0064725A" w:rsidP="004267BE">
            <w:pPr>
              <w:autoSpaceDE w:val="0"/>
              <w:autoSpaceDN w:val="0"/>
              <w:adjustRightInd w:val="0"/>
              <w:jc w:val="center"/>
              <w:rPr>
                <w:bCs/>
                <w:szCs w:val="22"/>
                <w:lang w:eastAsia="es-ES"/>
              </w:rPr>
            </w:pPr>
            <w:r w:rsidRPr="00E9529C">
              <w:rPr>
                <w:bCs/>
                <w:szCs w:val="22"/>
                <w:lang w:eastAsia="es-ES"/>
              </w:rPr>
              <w:t>No</w:t>
            </w:r>
          </w:p>
        </w:tc>
      </w:tr>
      <w:tr w:rsidR="0064725A" w:rsidRPr="00E9529C" w:rsidTr="004267BE">
        <w:tc>
          <w:tcPr>
            <w:tcW w:w="1908" w:type="dxa"/>
            <w:shd w:val="clear" w:color="auto" w:fill="auto"/>
            <w:vAlign w:val="center"/>
          </w:tcPr>
          <w:p w:rsidR="0064725A" w:rsidRPr="00E9529C" w:rsidRDefault="0064725A" w:rsidP="004267BE">
            <w:pPr>
              <w:autoSpaceDE w:val="0"/>
              <w:autoSpaceDN w:val="0"/>
              <w:adjustRightInd w:val="0"/>
              <w:rPr>
                <w:b/>
                <w:bCs/>
                <w:szCs w:val="22"/>
                <w:lang w:eastAsia="es-ES"/>
              </w:rPr>
            </w:pPr>
            <w:r w:rsidRPr="00AE56F0">
              <w:rPr>
                <w:b/>
                <w:bCs/>
                <w:szCs w:val="22"/>
                <w:lang w:eastAsia="es-ES"/>
              </w:rPr>
              <w:t>Habitats</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t>would the area be protected for its habitats? I.e. the places or types of</w:t>
            </w:r>
            <w:r>
              <w:rPr>
                <w:szCs w:val="22"/>
                <w:lang w:eastAsia="es-ES"/>
              </w:rPr>
              <w:t xml:space="preserve"> </w:t>
            </w:r>
            <w:r w:rsidRPr="00EA5BF4">
              <w:rPr>
                <w:szCs w:val="22"/>
                <w:lang w:eastAsia="es-ES"/>
              </w:rPr>
              <w:t>site where an organism or population naturally occurs</w:t>
            </w:r>
            <w:r>
              <w:rPr>
                <w:szCs w:val="22"/>
                <w:lang w:eastAsia="es-ES"/>
              </w:rPr>
              <w:t>.</w:t>
            </w:r>
          </w:p>
        </w:tc>
        <w:tc>
          <w:tcPr>
            <w:tcW w:w="2202" w:type="dxa"/>
            <w:shd w:val="clear" w:color="auto" w:fill="auto"/>
            <w:vAlign w:val="center"/>
          </w:tcPr>
          <w:p w:rsidR="0064725A" w:rsidRPr="00E9529C" w:rsidRDefault="0064725A" w:rsidP="004267BE">
            <w:pPr>
              <w:autoSpaceDE w:val="0"/>
              <w:autoSpaceDN w:val="0"/>
              <w:adjustRightInd w:val="0"/>
              <w:jc w:val="center"/>
              <w:rPr>
                <w:bCs/>
                <w:szCs w:val="22"/>
                <w:lang w:eastAsia="es-ES"/>
              </w:rPr>
            </w:pPr>
            <w:r>
              <w:rPr>
                <w:bCs/>
                <w:szCs w:val="22"/>
                <w:lang w:eastAsia="es-ES"/>
              </w:rPr>
              <w:t>Yes</w:t>
            </w:r>
          </w:p>
        </w:tc>
      </w:tr>
      <w:tr w:rsidR="0064725A" w:rsidRPr="00E9529C" w:rsidTr="004267BE">
        <w:tc>
          <w:tcPr>
            <w:tcW w:w="1908"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b/>
                <w:bCs/>
                <w:szCs w:val="22"/>
                <w:lang w:eastAsia="es-ES"/>
              </w:rPr>
              <w:t>Species assemblages</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t>would the area be protected for its species assemblages? I.e. important</w:t>
            </w:r>
            <w:r>
              <w:rPr>
                <w:szCs w:val="22"/>
                <w:lang w:eastAsia="es-ES"/>
              </w:rPr>
              <w:t xml:space="preserve"> </w:t>
            </w:r>
            <w:r w:rsidRPr="00EA5BF4">
              <w:rPr>
                <w:szCs w:val="22"/>
                <w:lang w:eastAsia="es-ES"/>
              </w:rPr>
              <w:t>or unusual groupings or populations of one or more species of fauna or</w:t>
            </w:r>
            <w:r>
              <w:rPr>
                <w:szCs w:val="22"/>
                <w:lang w:eastAsia="es-ES"/>
              </w:rPr>
              <w:t xml:space="preserve"> </w:t>
            </w:r>
            <w:r w:rsidRPr="00EA5BF4">
              <w:rPr>
                <w:szCs w:val="22"/>
                <w:lang w:eastAsia="es-ES"/>
              </w:rPr>
              <w:t>flora (usual type of area protection of species in Antarctica)</w:t>
            </w:r>
            <w:r>
              <w:rPr>
                <w:szCs w:val="22"/>
                <w:lang w:eastAsia="es-ES"/>
              </w:rPr>
              <w:t>.</w:t>
            </w:r>
          </w:p>
        </w:tc>
        <w:tc>
          <w:tcPr>
            <w:tcW w:w="2202" w:type="dxa"/>
            <w:shd w:val="clear" w:color="auto" w:fill="auto"/>
            <w:vAlign w:val="center"/>
          </w:tcPr>
          <w:p w:rsidR="0064725A" w:rsidRPr="00E9529C" w:rsidRDefault="0064725A" w:rsidP="004267BE">
            <w:pPr>
              <w:autoSpaceDE w:val="0"/>
              <w:autoSpaceDN w:val="0"/>
              <w:adjustRightInd w:val="0"/>
              <w:rPr>
                <w:bCs/>
                <w:szCs w:val="22"/>
                <w:lang w:eastAsia="es-ES"/>
              </w:rPr>
            </w:pPr>
            <w:r w:rsidRPr="002046AD">
              <w:rPr>
                <w:bCs/>
                <w:szCs w:val="22"/>
                <w:lang w:eastAsia="es-ES"/>
              </w:rPr>
              <w:t>Yes, it presents important groups of benthic species, although not unique to the area</w:t>
            </w:r>
            <w:r>
              <w:rPr>
                <w:bCs/>
                <w:szCs w:val="22"/>
                <w:lang w:eastAsia="es-ES"/>
              </w:rPr>
              <w:t>.</w:t>
            </w:r>
          </w:p>
        </w:tc>
      </w:tr>
      <w:tr w:rsidR="0064725A" w:rsidRPr="00E9529C" w:rsidTr="004267BE">
        <w:tc>
          <w:tcPr>
            <w:tcW w:w="1908"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b/>
                <w:bCs/>
                <w:szCs w:val="22"/>
                <w:lang w:eastAsia="es-ES"/>
              </w:rPr>
              <w:t>Species (taxa)</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t>would the area be protected for its species? I.e. special groups of</w:t>
            </w:r>
            <w:r>
              <w:rPr>
                <w:szCs w:val="22"/>
                <w:lang w:eastAsia="es-ES"/>
              </w:rPr>
              <w:t xml:space="preserve"> </w:t>
            </w:r>
            <w:r w:rsidRPr="00EA5BF4">
              <w:rPr>
                <w:szCs w:val="22"/>
                <w:lang w:eastAsia="es-ES"/>
              </w:rPr>
              <w:t>organisms which resemble each other and sometimes are linked to a</w:t>
            </w:r>
            <w:r>
              <w:rPr>
                <w:szCs w:val="22"/>
                <w:lang w:eastAsia="es-ES"/>
              </w:rPr>
              <w:t xml:space="preserve"> </w:t>
            </w:r>
            <w:r w:rsidRPr="00EA5BF4">
              <w:rPr>
                <w:szCs w:val="22"/>
                <w:lang w:eastAsia="es-ES"/>
              </w:rPr>
              <w:t>common habitat to a greater degree than members of other groups, and</w:t>
            </w:r>
            <w:r>
              <w:rPr>
                <w:szCs w:val="22"/>
                <w:lang w:eastAsia="es-ES"/>
              </w:rPr>
              <w:t xml:space="preserve"> </w:t>
            </w:r>
            <w:r w:rsidRPr="00EA5BF4">
              <w:rPr>
                <w:szCs w:val="22"/>
                <w:lang w:eastAsia="es-ES"/>
              </w:rPr>
              <w:t>which commonly form reproductively isolated groups that will not</w:t>
            </w:r>
            <w:r>
              <w:rPr>
                <w:szCs w:val="22"/>
                <w:lang w:eastAsia="es-ES"/>
              </w:rPr>
              <w:t xml:space="preserve"> </w:t>
            </w:r>
            <w:r w:rsidRPr="00EA5BF4">
              <w:rPr>
                <w:szCs w:val="22"/>
                <w:lang w:eastAsia="es-ES"/>
              </w:rPr>
              <w:t>normally breed with members of another group</w:t>
            </w:r>
            <w:r>
              <w:rPr>
                <w:szCs w:val="22"/>
                <w:lang w:eastAsia="es-ES"/>
              </w:rPr>
              <w:t>.</w:t>
            </w:r>
          </w:p>
        </w:tc>
        <w:tc>
          <w:tcPr>
            <w:tcW w:w="2202" w:type="dxa"/>
            <w:shd w:val="clear" w:color="auto" w:fill="auto"/>
            <w:vAlign w:val="center"/>
          </w:tcPr>
          <w:p w:rsidR="0064725A" w:rsidRPr="00E9529C" w:rsidRDefault="0064725A" w:rsidP="004267BE">
            <w:pPr>
              <w:autoSpaceDE w:val="0"/>
              <w:autoSpaceDN w:val="0"/>
              <w:adjustRightInd w:val="0"/>
              <w:rPr>
                <w:bCs/>
                <w:szCs w:val="22"/>
                <w:lang w:eastAsia="es-ES"/>
              </w:rPr>
            </w:pPr>
            <w:r w:rsidRPr="002046AD">
              <w:rPr>
                <w:bCs/>
                <w:szCs w:val="22"/>
                <w:lang w:eastAsia="es-ES"/>
              </w:rPr>
              <w:t xml:space="preserve">Yes, </w:t>
            </w:r>
            <w:r>
              <w:rPr>
                <w:bCs/>
                <w:szCs w:val="22"/>
                <w:lang w:eastAsia="es-ES"/>
              </w:rPr>
              <w:t xml:space="preserve">there are </w:t>
            </w:r>
            <w:r w:rsidRPr="002046AD">
              <w:rPr>
                <w:bCs/>
                <w:szCs w:val="22"/>
                <w:lang w:eastAsia="es-ES"/>
              </w:rPr>
              <w:t>groups of organisms’ present</w:t>
            </w:r>
            <w:r>
              <w:rPr>
                <w:bCs/>
                <w:szCs w:val="22"/>
                <w:lang w:eastAsia="es-ES"/>
              </w:rPr>
              <w:t>s</w:t>
            </w:r>
            <w:r w:rsidRPr="002046AD">
              <w:rPr>
                <w:bCs/>
                <w:szCs w:val="22"/>
                <w:lang w:eastAsia="es-ES"/>
              </w:rPr>
              <w:t xml:space="preserve"> in other habitats, but </w:t>
            </w:r>
            <w:r>
              <w:rPr>
                <w:bCs/>
                <w:szCs w:val="22"/>
                <w:lang w:eastAsia="es-ES"/>
              </w:rPr>
              <w:t xml:space="preserve">they are </w:t>
            </w:r>
            <w:r w:rsidRPr="002046AD">
              <w:rPr>
                <w:bCs/>
                <w:szCs w:val="22"/>
                <w:lang w:eastAsia="es-ES"/>
              </w:rPr>
              <w:t xml:space="preserve">reproductively isolated, </w:t>
            </w:r>
            <w:r>
              <w:rPr>
                <w:bCs/>
                <w:szCs w:val="22"/>
                <w:lang w:eastAsia="es-ES"/>
              </w:rPr>
              <w:t>because they are</w:t>
            </w:r>
            <w:r w:rsidRPr="002046AD">
              <w:rPr>
                <w:bCs/>
                <w:szCs w:val="22"/>
                <w:lang w:eastAsia="es-ES"/>
              </w:rPr>
              <w:t xml:space="preserve"> benthic</w:t>
            </w:r>
            <w:r>
              <w:rPr>
                <w:bCs/>
                <w:szCs w:val="22"/>
                <w:lang w:eastAsia="es-ES"/>
              </w:rPr>
              <w:t>.</w:t>
            </w:r>
          </w:p>
        </w:tc>
      </w:tr>
      <w:tr w:rsidR="0064725A" w:rsidRPr="00E9529C" w:rsidTr="004267BE">
        <w:tc>
          <w:tcPr>
            <w:tcW w:w="1908" w:type="dxa"/>
            <w:shd w:val="clear" w:color="auto" w:fill="auto"/>
            <w:vAlign w:val="center"/>
          </w:tcPr>
          <w:p w:rsidR="0064725A" w:rsidRPr="00EA5BF4" w:rsidRDefault="0064725A" w:rsidP="004267BE">
            <w:pPr>
              <w:autoSpaceDE w:val="0"/>
              <w:autoSpaceDN w:val="0"/>
              <w:adjustRightInd w:val="0"/>
              <w:rPr>
                <w:b/>
                <w:bCs/>
                <w:szCs w:val="22"/>
                <w:lang w:eastAsia="es-ES"/>
              </w:rPr>
            </w:pPr>
            <w:r w:rsidRPr="00EA5BF4">
              <w:rPr>
                <w:b/>
                <w:bCs/>
                <w:szCs w:val="22"/>
                <w:lang w:eastAsia="es-ES"/>
              </w:rPr>
              <w:t>Geological,</w:t>
            </w:r>
          </w:p>
          <w:p w:rsidR="0064725A" w:rsidRPr="00EA5BF4" w:rsidRDefault="0064725A" w:rsidP="004267BE">
            <w:pPr>
              <w:autoSpaceDE w:val="0"/>
              <w:autoSpaceDN w:val="0"/>
              <w:adjustRightInd w:val="0"/>
              <w:rPr>
                <w:b/>
                <w:bCs/>
                <w:szCs w:val="22"/>
                <w:lang w:eastAsia="es-ES"/>
              </w:rPr>
            </w:pPr>
            <w:r w:rsidRPr="00EA5BF4">
              <w:rPr>
                <w:b/>
                <w:bCs/>
                <w:szCs w:val="22"/>
                <w:lang w:eastAsia="es-ES"/>
              </w:rPr>
              <w:t>glaciological or</w:t>
            </w:r>
          </w:p>
          <w:p w:rsidR="0064725A" w:rsidRPr="00EA5BF4" w:rsidRDefault="0064725A" w:rsidP="004267BE">
            <w:pPr>
              <w:autoSpaceDE w:val="0"/>
              <w:autoSpaceDN w:val="0"/>
              <w:adjustRightInd w:val="0"/>
              <w:rPr>
                <w:b/>
                <w:bCs/>
                <w:szCs w:val="22"/>
                <w:lang w:eastAsia="es-ES"/>
              </w:rPr>
            </w:pPr>
            <w:r w:rsidRPr="00EA5BF4">
              <w:rPr>
                <w:b/>
                <w:bCs/>
                <w:szCs w:val="22"/>
                <w:lang w:eastAsia="es-ES"/>
              </w:rPr>
              <w:lastRenderedPageBreak/>
              <w:t>geomorphological</w:t>
            </w:r>
          </w:p>
          <w:p w:rsidR="0064725A" w:rsidRPr="00E9529C" w:rsidRDefault="0064725A" w:rsidP="004267BE">
            <w:pPr>
              <w:autoSpaceDE w:val="0"/>
              <w:autoSpaceDN w:val="0"/>
              <w:adjustRightInd w:val="0"/>
              <w:rPr>
                <w:b/>
                <w:bCs/>
                <w:szCs w:val="22"/>
                <w:lang w:eastAsia="es-ES"/>
              </w:rPr>
            </w:pPr>
            <w:r w:rsidRPr="00EA5BF4">
              <w:rPr>
                <w:b/>
                <w:bCs/>
                <w:szCs w:val="22"/>
                <w:lang w:eastAsia="es-ES"/>
              </w:rPr>
              <w:t>Features</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lastRenderedPageBreak/>
              <w:t>would the area be protected for its geological, glaciological or</w:t>
            </w:r>
            <w:r>
              <w:rPr>
                <w:szCs w:val="22"/>
                <w:lang w:eastAsia="es-ES"/>
              </w:rPr>
              <w:t xml:space="preserve"> </w:t>
            </w:r>
            <w:r w:rsidRPr="00EA5BF4">
              <w:rPr>
                <w:szCs w:val="22"/>
                <w:lang w:eastAsia="es-ES"/>
              </w:rPr>
              <w:t xml:space="preserve">geomorphological features? I.e. </w:t>
            </w:r>
            <w:r w:rsidRPr="00EA5BF4">
              <w:rPr>
                <w:szCs w:val="22"/>
                <w:lang w:eastAsia="es-ES"/>
              </w:rPr>
              <w:lastRenderedPageBreak/>
              <w:t>distinctive or special characteristics of the</w:t>
            </w:r>
            <w:r>
              <w:rPr>
                <w:szCs w:val="22"/>
                <w:lang w:eastAsia="es-ES"/>
              </w:rPr>
              <w:t xml:space="preserve"> </w:t>
            </w:r>
            <w:r w:rsidRPr="00EA5BF4">
              <w:rPr>
                <w:szCs w:val="22"/>
                <w:lang w:eastAsia="es-ES"/>
              </w:rPr>
              <w:t>history, structure or components of the Earth’s crust, rocks, fossils and</w:t>
            </w:r>
            <w:r>
              <w:rPr>
                <w:szCs w:val="22"/>
                <w:lang w:eastAsia="es-ES"/>
              </w:rPr>
              <w:t xml:space="preserve"> </w:t>
            </w:r>
            <w:r w:rsidRPr="00EA5BF4">
              <w:rPr>
                <w:szCs w:val="22"/>
                <w:lang w:eastAsia="es-ES"/>
              </w:rPr>
              <w:t>cryosphere or a result of present or past processes beneath or at the Earth’s</w:t>
            </w:r>
            <w:r>
              <w:rPr>
                <w:szCs w:val="22"/>
                <w:lang w:eastAsia="es-ES"/>
              </w:rPr>
              <w:t xml:space="preserve"> surface in Antarctica.</w:t>
            </w:r>
          </w:p>
        </w:tc>
        <w:tc>
          <w:tcPr>
            <w:tcW w:w="2202" w:type="dxa"/>
            <w:shd w:val="clear" w:color="auto" w:fill="auto"/>
            <w:vAlign w:val="center"/>
          </w:tcPr>
          <w:p w:rsidR="0064725A" w:rsidRPr="00E9529C" w:rsidRDefault="0064725A" w:rsidP="004267BE">
            <w:pPr>
              <w:autoSpaceDE w:val="0"/>
              <w:autoSpaceDN w:val="0"/>
              <w:adjustRightInd w:val="0"/>
              <w:jc w:val="center"/>
              <w:rPr>
                <w:bCs/>
                <w:szCs w:val="22"/>
                <w:lang w:eastAsia="es-ES"/>
              </w:rPr>
            </w:pPr>
            <w:r w:rsidRPr="00E9529C">
              <w:rPr>
                <w:bCs/>
                <w:szCs w:val="22"/>
                <w:lang w:eastAsia="es-ES"/>
              </w:rPr>
              <w:lastRenderedPageBreak/>
              <w:t>No</w:t>
            </w:r>
          </w:p>
        </w:tc>
      </w:tr>
      <w:tr w:rsidR="0064725A" w:rsidRPr="00E9529C" w:rsidTr="004267BE">
        <w:tc>
          <w:tcPr>
            <w:tcW w:w="1908"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b/>
                <w:bCs/>
                <w:szCs w:val="22"/>
                <w:lang w:eastAsia="es-ES"/>
              </w:rPr>
              <w:t>Landscapes</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t>would the area be protected for its landscape? I.e. expanses of coastal</w:t>
            </w:r>
            <w:r>
              <w:rPr>
                <w:szCs w:val="22"/>
                <w:lang w:eastAsia="es-ES"/>
              </w:rPr>
              <w:t xml:space="preserve"> </w:t>
            </w:r>
            <w:r w:rsidRPr="00EA5BF4">
              <w:rPr>
                <w:szCs w:val="22"/>
                <w:lang w:eastAsia="es-ES"/>
              </w:rPr>
              <w:t>or inland scenery, usually at a scale where they contain a mosaic of</w:t>
            </w:r>
            <w:r>
              <w:rPr>
                <w:szCs w:val="22"/>
                <w:lang w:eastAsia="es-ES"/>
              </w:rPr>
              <w:t xml:space="preserve"> </w:t>
            </w:r>
            <w:r w:rsidRPr="00EA5BF4">
              <w:rPr>
                <w:szCs w:val="22"/>
                <w:lang w:eastAsia="es-ES"/>
              </w:rPr>
              <w:t>inter-related ecosystems, and characterised by particular patterns of</w:t>
            </w:r>
            <w:r>
              <w:rPr>
                <w:szCs w:val="22"/>
                <w:lang w:eastAsia="es-ES"/>
              </w:rPr>
              <w:t xml:space="preserve"> </w:t>
            </w:r>
            <w:r w:rsidRPr="00EA5BF4">
              <w:rPr>
                <w:szCs w:val="22"/>
                <w:lang w:eastAsia="es-ES"/>
              </w:rPr>
              <w:t>geometry, heterogeneity, patch dynamics and biophysical processes</w:t>
            </w:r>
            <w:r>
              <w:rPr>
                <w:szCs w:val="22"/>
                <w:lang w:eastAsia="es-ES"/>
              </w:rPr>
              <w:t>.</w:t>
            </w:r>
          </w:p>
        </w:tc>
        <w:tc>
          <w:tcPr>
            <w:tcW w:w="2202" w:type="dxa"/>
            <w:shd w:val="clear" w:color="auto" w:fill="auto"/>
            <w:vAlign w:val="center"/>
          </w:tcPr>
          <w:p w:rsidR="0064725A" w:rsidRPr="00E9529C" w:rsidRDefault="0064725A" w:rsidP="004267BE">
            <w:pPr>
              <w:autoSpaceDE w:val="0"/>
              <w:autoSpaceDN w:val="0"/>
              <w:adjustRightInd w:val="0"/>
              <w:jc w:val="center"/>
              <w:rPr>
                <w:bCs/>
                <w:szCs w:val="22"/>
                <w:lang w:eastAsia="es-ES"/>
              </w:rPr>
            </w:pPr>
            <w:r w:rsidRPr="00E9529C">
              <w:rPr>
                <w:bCs/>
                <w:szCs w:val="22"/>
                <w:lang w:eastAsia="es-ES"/>
              </w:rPr>
              <w:t>No</w:t>
            </w:r>
          </w:p>
        </w:tc>
      </w:tr>
      <w:tr w:rsidR="0064725A" w:rsidRPr="00E9529C" w:rsidTr="004267BE">
        <w:tc>
          <w:tcPr>
            <w:tcW w:w="1908"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b/>
                <w:bCs/>
                <w:szCs w:val="22"/>
                <w:lang w:eastAsia="es-ES"/>
              </w:rPr>
              <w:t>Aesthetic</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t>would the area be protected for its aesthetic features? I.e. attributes</w:t>
            </w:r>
            <w:r>
              <w:rPr>
                <w:szCs w:val="22"/>
                <w:lang w:eastAsia="es-ES"/>
              </w:rPr>
              <w:t xml:space="preserve"> </w:t>
            </w:r>
            <w:r w:rsidRPr="00EA5BF4">
              <w:rPr>
                <w:szCs w:val="22"/>
                <w:lang w:eastAsia="es-ES"/>
              </w:rPr>
              <w:t>concerned with beauty, appreciation, perception and inspiration</w:t>
            </w:r>
            <w:r>
              <w:rPr>
                <w:szCs w:val="22"/>
                <w:lang w:eastAsia="es-ES"/>
              </w:rPr>
              <w:t>.</w:t>
            </w:r>
          </w:p>
        </w:tc>
        <w:tc>
          <w:tcPr>
            <w:tcW w:w="2202" w:type="dxa"/>
            <w:shd w:val="clear" w:color="auto" w:fill="auto"/>
            <w:vAlign w:val="center"/>
          </w:tcPr>
          <w:p w:rsidR="0064725A" w:rsidRPr="00E9529C" w:rsidRDefault="0064725A" w:rsidP="004267BE">
            <w:pPr>
              <w:autoSpaceDE w:val="0"/>
              <w:autoSpaceDN w:val="0"/>
              <w:adjustRightInd w:val="0"/>
              <w:jc w:val="center"/>
              <w:rPr>
                <w:bCs/>
                <w:szCs w:val="22"/>
                <w:lang w:eastAsia="es-ES"/>
              </w:rPr>
            </w:pPr>
            <w:r w:rsidRPr="00E9529C">
              <w:rPr>
                <w:bCs/>
                <w:szCs w:val="22"/>
                <w:lang w:eastAsia="es-ES"/>
              </w:rPr>
              <w:t>No</w:t>
            </w:r>
          </w:p>
        </w:tc>
      </w:tr>
      <w:tr w:rsidR="0064725A" w:rsidRPr="00E9529C" w:rsidTr="004267BE">
        <w:tc>
          <w:tcPr>
            <w:tcW w:w="1908"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b/>
                <w:bCs/>
                <w:szCs w:val="22"/>
                <w:lang w:eastAsia="es-ES"/>
              </w:rPr>
              <w:t>Wilderness</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t>would the area be protected for its wilderness features? I.e. attributes</w:t>
            </w:r>
            <w:r>
              <w:rPr>
                <w:szCs w:val="22"/>
                <w:lang w:eastAsia="es-ES"/>
              </w:rPr>
              <w:t xml:space="preserve"> </w:t>
            </w:r>
            <w:r w:rsidRPr="00EA5BF4">
              <w:rPr>
                <w:szCs w:val="22"/>
                <w:lang w:eastAsia="es-ES"/>
              </w:rPr>
              <w:t>concerned with remoteness and a relative absence of both people and</w:t>
            </w:r>
            <w:r>
              <w:rPr>
                <w:szCs w:val="22"/>
                <w:lang w:eastAsia="es-ES"/>
              </w:rPr>
              <w:t xml:space="preserve"> </w:t>
            </w:r>
            <w:r w:rsidRPr="00EA5BF4">
              <w:rPr>
                <w:szCs w:val="22"/>
                <w:lang w:eastAsia="es-ES"/>
              </w:rPr>
              <w:t>indications of past and present human presence or activity</w:t>
            </w:r>
            <w:r>
              <w:rPr>
                <w:szCs w:val="22"/>
                <w:lang w:eastAsia="es-ES"/>
              </w:rPr>
              <w:t>.</w:t>
            </w:r>
          </w:p>
        </w:tc>
        <w:tc>
          <w:tcPr>
            <w:tcW w:w="2202" w:type="dxa"/>
            <w:shd w:val="clear" w:color="auto" w:fill="auto"/>
            <w:vAlign w:val="center"/>
          </w:tcPr>
          <w:p w:rsidR="0064725A" w:rsidRPr="00E9529C" w:rsidRDefault="0064725A" w:rsidP="004267BE">
            <w:pPr>
              <w:autoSpaceDE w:val="0"/>
              <w:autoSpaceDN w:val="0"/>
              <w:adjustRightInd w:val="0"/>
              <w:jc w:val="center"/>
              <w:rPr>
                <w:bCs/>
                <w:szCs w:val="22"/>
                <w:lang w:eastAsia="es-ES"/>
              </w:rPr>
            </w:pPr>
            <w:r w:rsidRPr="00E9529C">
              <w:rPr>
                <w:bCs/>
                <w:szCs w:val="22"/>
                <w:lang w:eastAsia="es-ES"/>
              </w:rPr>
              <w:t>No</w:t>
            </w:r>
          </w:p>
        </w:tc>
      </w:tr>
    </w:tbl>
    <w:p w:rsidR="0064725A" w:rsidRDefault="0064725A" w:rsidP="0064725A">
      <w:pPr>
        <w:autoSpaceDE w:val="0"/>
        <w:autoSpaceDN w:val="0"/>
        <w:adjustRightInd w:val="0"/>
        <w:rPr>
          <w:bCs/>
          <w:iCs/>
          <w:szCs w:val="22"/>
          <w:lang w:eastAsia="es-ES"/>
        </w:rPr>
      </w:pPr>
    </w:p>
    <w:p w:rsidR="0064725A" w:rsidRDefault="0064725A" w:rsidP="0064725A">
      <w:pPr>
        <w:autoSpaceDE w:val="0"/>
        <w:autoSpaceDN w:val="0"/>
        <w:adjustRightInd w:val="0"/>
        <w:rPr>
          <w:bCs/>
          <w:iCs/>
          <w:szCs w:val="22"/>
          <w:lang w:eastAsia="es-ES"/>
        </w:rPr>
      </w:pPr>
    </w:p>
    <w:p w:rsidR="0064725A" w:rsidRDefault="0064725A" w:rsidP="0064725A">
      <w:pPr>
        <w:autoSpaceDE w:val="0"/>
        <w:autoSpaceDN w:val="0"/>
        <w:adjustRightInd w:val="0"/>
        <w:rPr>
          <w:bCs/>
          <w:iCs/>
          <w:szCs w:val="22"/>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4800"/>
        <w:gridCol w:w="1934"/>
      </w:tblGrid>
      <w:tr w:rsidR="0064725A" w:rsidRPr="00E9529C" w:rsidTr="004267BE">
        <w:tc>
          <w:tcPr>
            <w:tcW w:w="1908" w:type="dxa"/>
            <w:shd w:val="clear" w:color="auto" w:fill="auto"/>
          </w:tcPr>
          <w:p w:rsidR="0064725A" w:rsidRPr="00E9529C" w:rsidRDefault="0064725A" w:rsidP="004267BE">
            <w:pPr>
              <w:autoSpaceDE w:val="0"/>
              <w:autoSpaceDN w:val="0"/>
              <w:adjustRightInd w:val="0"/>
              <w:jc w:val="center"/>
              <w:rPr>
                <w:b/>
                <w:bCs/>
                <w:szCs w:val="22"/>
                <w:lang w:eastAsia="es-ES"/>
              </w:rPr>
            </w:pPr>
            <w:r w:rsidRPr="00AE56F0">
              <w:rPr>
                <w:b/>
                <w:bCs/>
                <w:szCs w:val="22"/>
                <w:lang w:eastAsia="es-ES"/>
              </w:rPr>
              <w:t>Protection Categories</w:t>
            </w:r>
          </w:p>
        </w:tc>
        <w:tc>
          <w:tcPr>
            <w:tcW w:w="5713" w:type="dxa"/>
            <w:tcBorders>
              <w:right w:val="single" w:sz="4" w:space="0" w:color="auto"/>
            </w:tcBorders>
            <w:shd w:val="clear" w:color="auto" w:fill="auto"/>
            <w:vAlign w:val="center"/>
          </w:tcPr>
          <w:p w:rsidR="0064725A" w:rsidRPr="00E9529C" w:rsidRDefault="0064725A" w:rsidP="004267BE">
            <w:pPr>
              <w:autoSpaceDE w:val="0"/>
              <w:autoSpaceDN w:val="0"/>
              <w:adjustRightInd w:val="0"/>
              <w:jc w:val="center"/>
              <w:rPr>
                <w:b/>
                <w:szCs w:val="22"/>
                <w:lang w:eastAsia="es-ES"/>
              </w:rPr>
            </w:pPr>
            <w:r>
              <w:rPr>
                <w:b/>
                <w:szCs w:val="22"/>
                <w:lang w:eastAsia="es-ES"/>
              </w:rPr>
              <w:t>Description</w:t>
            </w:r>
          </w:p>
        </w:tc>
        <w:tc>
          <w:tcPr>
            <w:tcW w:w="2202" w:type="dxa"/>
            <w:tcBorders>
              <w:top w:val="single" w:sz="4" w:space="0" w:color="auto"/>
              <w:left w:val="single" w:sz="4" w:space="0" w:color="auto"/>
              <w:bottom w:val="single" w:sz="4" w:space="0" w:color="auto"/>
              <w:right w:val="single" w:sz="4" w:space="0" w:color="auto"/>
            </w:tcBorders>
            <w:shd w:val="clear" w:color="auto" w:fill="auto"/>
            <w:vAlign w:val="center"/>
          </w:tcPr>
          <w:p w:rsidR="0064725A" w:rsidRPr="00E9529C" w:rsidRDefault="0064725A" w:rsidP="004267BE">
            <w:pPr>
              <w:autoSpaceDE w:val="0"/>
              <w:autoSpaceDN w:val="0"/>
              <w:adjustRightInd w:val="0"/>
              <w:jc w:val="center"/>
              <w:rPr>
                <w:b/>
                <w:bCs/>
                <w:szCs w:val="22"/>
                <w:lang w:eastAsia="es-ES"/>
              </w:rPr>
            </w:pPr>
            <w:r>
              <w:rPr>
                <w:b/>
                <w:bCs/>
                <w:szCs w:val="22"/>
                <w:lang w:eastAsia="es-ES"/>
              </w:rPr>
              <w:t>Answer</w:t>
            </w:r>
          </w:p>
        </w:tc>
      </w:tr>
      <w:tr w:rsidR="0064725A" w:rsidRPr="00E9529C" w:rsidTr="004267BE">
        <w:tc>
          <w:tcPr>
            <w:tcW w:w="1908"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b/>
                <w:bCs/>
                <w:szCs w:val="22"/>
                <w:lang w:eastAsia="es-ES"/>
              </w:rPr>
              <w:t>Historic</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t>would the area be protected for its historic features? I.e. things which</w:t>
            </w:r>
            <w:r>
              <w:rPr>
                <w:szCs w:val="22"/>
                <w:lang w:eastAsia="es-ES"/>
              </w:rPr>
              <w:t xml:space="preserve"> </w:t>
            </w:r>
            <w:r w:rsidRPr="00EA5BF4">
              <w:rPr>
                <w:szCs w:val="22"/>
                <w:lang w:eastAsia="es-ES"/>
              </w:rPr>
              <w:t>represent or recall events, experiences, places, achievements or records that are important, significant or unusual in the course of human events</w:t>
            </w:r>
            <w:r>
              <w:rPr>
                <w:szCs w:val="22"/>
                <w:lang w:eastAsia="es-ES"/>
              </w:rPr>
              <w:t xml:space="preserve"> </w:t>
            </w:r>
            <w:r w:rsidRPr="00EA5BF4">
              <w:rPr>
                <w:szCs w:val="22"/>
                <w:lang w:eastAsia="es-ES"/>
              </w:rPr>
              <w:t>and activity in Antarctica</w:t>
            </w:r>
            <w:r>
              <w:rPr>
                <w:szCs w:val="22"/>
                <w:lang w:eastAsia="es-ES"/>
              </w:rPr>
              <w:t>.</w:t>
            </w:r>
          </w:p>
        </w:tc>
        <w:tc>
          <w:tcPr>
            <w:tcW w:w="2202" w:type="dxa"/>
            <w:shd w:val="clear" w:color="auto" w:fill="auto"/>
            <w:vAlign w:val="center"/>
          </w:tcPr>
          <w:p w:rsidR="0064725A" w:rsidRPr="00E9529C" w:rsidRDefault="0064725A" w:rsidP="004267BE">
            <w:pPr>
              <w:autoSpaceDE w:val="0"/>
              <w:autoSpaceDN w:val="0"/>
              <w:adjustRightInd w:val="0"/>
              <w:jc w:val="center"/>
              <w:rPr>
                <w:bCs/>
                <w:szCs w:val="22"/>
                <w:lang w:eastAsia="es-ES"/>
              </w:rPr>
            </w:pPr>
            <w:r w:rsidRPr="00E9529C">
              <w:rPr>
                <w:bCs/>
                <w:szCs w:val="22"/>
                <w:lang w:eastAsia="es-ES"/>
              </w:rPr>
              <w:t>No</w:t>
            </w:r>
          </w:p>
        </w:tc>
      </w:tr>
      <w:tr w:rsidR="0064725A" w:rsidRPr="00E9529C" w:rsidTr="004267BE">
        <w:tc>
          <w:tcPr>
            <w:tcW w:w="1908" w:type="dxa"/>
            <w:shd w:val="clear" w:color="auto" w:fill="auto"/>
            <w:vAlign w:val="center"/>
          </w:tcPr>
          <w:p w:rsidR="0064725A" w:rsidRPr="00E9529C" w:rsidRDefault="0064725A" w:rsidP="004267BE">
            <w:pPr>
              <w:autoSpaceDE w:val="0"/>
              <w:autoSpaceDN w:val="0"/>
              <w:adjustRightInd w:val="0"/>
              <w:rPr>
                <w:b/>
                <w:bCs/>
                <w:szCs w:val="22"/>
                <w:lang w:eastAsia="es-ES"/>
              </w:rPr>
            </w:pPr>
            <w:r w:rsidRPr="00E9529C">
              <w:rPr>
                <w:b/>
                <w:bCs/>
                <w:szCs w:val="22"/>
                <w:lang w:eastAsia="es-ES"/>
              </w:rPr>
              <w:t>Intrinsic</w:t>
            </w:r>
          </w:p>
        </w:tc>
        <w:tc>
          <w:tcPr>
            <w:tcW w:w="5713" w:type="dxa"/>
            <w:shd w:val="clear" w:color="auto" w:fill="auto"/>
            <w:vAlign w:val="center"/>
          </w:tcPr>
          <w:p w:rsidR="0064725A" w:rsidRPr="00E9529C" w:rsidRDefault="0064725A" w:rsidP="004267BE">
            <w:pPr>
              <w:autoSpaceDE w:val="0"/>
              <w:autoSpaceDN w:val="0"/>
              <w:adjustRightInd w:val="0"/>
              <w:rPr>
                <w:b/>
                <w:bCs/>
                <w:szCs w:val="22"/>
                <w:lang w:eastAsia="es-ES"/>
              </w:rPr>
            </w:pPr>
            <w:r w:rsidRPr="00EA5BF4">
              <w:rPr>
                <w:szCs w:val="22"/>
                <w:lang w:eastAsia="es-ES"/>
              </w:rPr>
              <w:t>would the area be protected for its intrinsic features? (The real or</w:t>
            </w:r>
            <w:r>
              <w:rPr>
                <w:szCs w:val="22"/>
                <w:lang w:eastAsia="es-ES"/>
              </w:rPr>
              <w:t xml:space="preserve"> </w:t>
            </w:r>
            <w:r w:rsidRPr="00EA5BF4">
              <w:rPr>
                <w:szCs w:val="22"/>
                <w:lang w:eastAsia="es-ES"/>
              </w:rPr>
              <w:t>inherent nature of a thing is worth protecting in its own right i.e.</w:t>
            </w:r>
            <w:r>
              <w:rPr>
                <w:szCs w:val="22"/>
                <w:lang w:eastAsia="es-ES"/>
              </w:rPr>
              <w:t xml:space="preserve"> </w:t>
            </w:r>
            <w:r w:rsidRPr="00EA5BF4">
              <w:rPr>
                <w:szCs w:val="22"/>
                <w:lang w:eastAsia="es-ES"/>
              </w:rPr>
              <w:t>without requiring use)</w:t>
            </w:r>
            <w:r>
              <w:rPr>
                <w:szCs w:val="22"/>
                <w:lang w:eastAsia="es-ES"/>
              </w:rPr>
              <w:t>.</w:t>
            </w:r>
          </w:p>
        </w:tc>
        <w:tc>
          <w:tcPr>
            <w:tcW w:w="2202" w:type="dxa"/>
            <w:shd w:val="clear" w:color="auto" w:fill="auto"/>
            <w:vAlign w:val="center"/>
          </w:tcPr>
          <w:p w:rsidR="0064725A" w:rsidRPr="00E9529C" w:rsidRDefault="0064725A" w:rsidP="004267BE">
            <w:pPr>
              <w:autoSpaceDE w:val="0"/>
              <w:autoSpaceDN w:val="0"/>
              <w:adjustRightInd w:val="0"/>
              <w:jc w:val="center"/>
              <w:rPr>
                <w:bCs/>
                <w:szCs w:val="22"/>
                <w:lang w:eastAsia="es-ES"/>
              </w:rPr>
            </w:pPr>
            <w:r>
              <w:rPr>
                <w:bCs/>
                <w:szCs w:val="22"/>
                <w:lang w:eastAsia="es-ES"/>
              </w:rPr>
              <w:t>Yes</w:t>
            </w:r>
          </w:p>
        </w:tc>
      </w:tr>
    </w:tbl>
    <w:p w:rsidR="0064725A" w:rsidRDefault="0064725A" w:rsidP="0064725A">
      <w:pPr>
        <w:autoSpaceDE w:val="0"/>
        <w:autoSpaceDN w:val="0"/>
        <w:adjustRightInd w:val="0"/>
        <w:rPr>
          <w:bCs/>
          <w:iCs/>
          <w:szCs w:val="22"/>
          <w:lang w:eastAsia="es-ES"/>
        </w:rPr>
      </w:pPr>
    </w:p>
    <w:p w:rsidR="0064725A" w:rsidRPr="00E9529C" w:rsidRDefault="0064725A" w:rsidP="0064725A">
      <w:pPr>
        <w:autoSpaceDE w:val="0"/>
        <w:autoSpaceDN w:val="0"/>
        <w:adjustRightInd w:val="0"/>
        <w:rPr>
          <w:bCs/>
          <w:iCs/>
          <w:szCs w:val="22"/>
          <w:lang w:eastAsia="es-E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670"/>
        <w:gridCol w:w="2268"/>
      </w:tblGrid>
      <w:tr w:rsidR="0064725A" w:rsidRPr="00E9529C" w:rsidTr="004267BE">
        <w:tc>
          <w:tcPr>
            <w:tcW w:w="1951" w:type="dxa"/>
            <w:shd w:val="clear" w:color="auto" w:fill="auto"/>
          </w:tcPr>
          <w:p w:rsidR="0064725A" w:rsidRPr="00E9529C" w:rsidRDefault="0064725A" w:rsidP="004267BE">
            <w:pPr>
              <w:autoSpaceDE w:val="0"/>
              <w:autoSpaceDN w:val="0"/>
              <w:adjustRightInd w:val="0"/>
              <w:jc w:val="center"/>
              <w:rPr>
                <w:b/>
                <w:bCs/>
                <w:iCs/>
                <w:szCs w:val="22"/>
                <w:lang w:eastAsia="es-ES"/>
              </w:rPr>
            </w:pPr>
            <w:r>
              <w:rPr>
                <w:b/>
                <w:bCs/>
                <w:iCs/>
                <w:szCs w:val="22"/>
                <w:lang w:eastAsia="es-ES"/>
              </w:rPr>
              <w:t>Use Categories</w:t>
            </w:r>
          </w:p>
        </w:tc>
        <w:tc>
          <w:tcPr>
            <w:tcW w:w="5670" w:type="dxa"/>
            <w:tcBorders>
              <w:right w:val="single" w:sz="4" w:space="0" w:color="auto"/>
            </w:tcBorders>
            <w:shd w:val="clear" w:color="auto" w:fill="auto"/>
          </w:tcPr>
          <w:p w:rsidR="0064725A" w:rsidRPr="0004354D" w:rsidRDefault="0064725A" w:rsidP="004267BE">
            <w:pPr>
              <w:autoSpaceDE w:val="0"/>
              <w:autoSpaceDN w:val="0"/>
              <w:adjustRightInd w:val="0"/>
              <w:jc w:val="center"/>
              <w:rPr>
                <w:b/>
                <w:szCs w:val="22"/>
                <w:lang w:eastAsia="es-ES"/>
              </w:rPr>
            </w:pPr>
            <w:r w:rsidRPr="0004354D">
              <w:rPr>
                <w:b/>
                <w:szCs w:val="22"/>
                <w:lang w:eastAsia="es-ES"/>
              </w:rPr>
              <w:t>Description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4725A" w:rsidRPr="00E9529C" w:rsidRDefault="0064725A" w:rsidP="004267BE">
            <w:pPr>
              <w:autoSpaceDE w:val="0"/>
              <w:autoSpaceDN w:val="0"/>
              <w:adjustRightInd w:val="0"/>
              <w:jc w:val="center"/>
              <w:rPr>
                <w:b/>
                <w:bCs/>
                <w:szCs w:val="22"/>
                <w:lang w:eastAsia="es-ES"/>
              </w:rPr>
            </w:pPr>
            <w:r>
              <w:rPr>
                <w:b/>
                <w:bCs/>
                <w:szCs w:val="22"/>
                <w:lang w:eastAsia="es-ES"/>
              </w:rPr>
              <w:t>Answer</w:t>
            </w:r>
          </w:p>
        </w:tc>
      </w:tr>
      <w:tr w:rsidR="0064725A" w:rsidRPr="00E9529C" w:rsidTr="004267BE">
        <w:tc>
          <w:tcPr>
            <w:tcW w:w="1951" w:type="dxa"/>
            <w:shd w:val="clear" w:color="auto" w:fill="auto"/>
            <w:vAlign w:val="center"/>
          </w:tcPr>
          <w:p w:rsidR="0064725A" w:rsidRPr="00E9529C" w:rsidRDefault="0064725A" w:rsidP="004267BE">
            <w:pPr>
              <w:autoSpaceDE w:val="0"/>
              <w:autoSpaceDN w:val="0"/>
              <w:adjustRightInd w:val="0"/>
              <w:rPr>
                <w:b/>
                <w:bCs/>
                <w:i/>
                <w:iCs/>
                <w:szCs w:val="22"/>
                <w:lang w:eastAsia="es-ES"/>
              </w:rPr>
            </w:pPr>
            <w:r w:rsidRPr="00EA5BF4">
              <w:rPr>
                <w:b/>
                <w:bCs/>
                <w:szCs w:val="22"/>
                <w:lang w:eastAsia="es-ES"/>
              </w:rPr>
              <w:t>Scientific research</w:t>
            </w:r>
          </w:p>
        </w:tc>
        <w:tc>
          <w:tcPr>
            <w:tcW w:w="5670" w:type="dxa"/>
            <w:shd w:val="clear" w:color="auto" w:fill="auto"/>
            <w:vAlign w:val="center"/>
          </w:tcPr>
          <w:p w:rsidR="0064725A" w:rsidRPr="00E9529C" w:rsidRDefault="0064725A" w:rsidP="004267BE">
            <w:pPr>
              <w:autoSpaceDE w:val="0"/>
              <w:autoSpaceDN w:val="0"/>
              <w:adjustRightInd w:val="0"/>
              <w:rPr>
                <w:b/>
                <w:bCs/>
                <w:i/>
                <w:iCs/>
                <w:szCs w:val="22"/>
                <w:lang w:eastAsia="es-ES"/>
              </w:rPr>
            </w:pPr>
            <w:r w:rsidRPr="00EA5BF4">
              <w:rPr>
                <w:szCs w:val="22"/>
                <w:lang w:eastAsia="es-ES"/>
              </w:rPr>
              <w:t>would the area be protected for scientific research?</w:t>
            </w:r>
          </w:p>
        </w:tc>
        <w:tc>
          <w:tcPr>
            <w:tcW w:w="2268" w:type="dxa"/>
            <w:tcBorders>
              <w:top w:val="single" w:sz="4" w:space="0" w:color="auto"/>
            </w:tcBorders>
            <w:shd w:val="clear" w:color="auto" w:fill="auto"/>
            <w:vAlign w:val="center"/>
          </w:tcPr>
          <w:p w:rsidR="0064725A" w:rsidRPr="00E9529C" w:rsidRDefault="0064725A" w:rsidP="004267BE">
            <w:pPr>
              <w:autoSpaceDE w:val="0"/>
              <w:autoSpaceDN w:val="0"/>
              <w:adjustRightInd w:val="0"/>
              <w:rPr>
                <w:bCs/>
                <w:iCs/>
                <w:szCs w:val="22"/>
                <w:lang w:eastAsia="es-ES"/>
              </w:rPr>
            </w:pPr>
            <w:r w:rsidRPr="002046AD">
              <w:rPr>
                <w:bCs/>
                <w:iCs/>
                <w:szCs w:val="22"/>
                <w:lang w:eastAsia="es-ES"/>
              </w:rPr>
              <w:t xml:space="preserve">Yes, </w:t>
            </w:r>
            <w:r>
              <w:rPr>
                <w:bCs/>
                <w:iCs/>
                <w:szCs w:val="22"/>
                <w:lang w:eastAsia="es-ES"/>
              </w:rPr>
              <w:t>to develop</w:t>
            </w:r>
            <w:r w:rsidRPr="002046AD">
              <w:rPr>
                <w:bCs/>
                <w:iCs/>
                <w:szCs w:val="22"/>
                <w:lang w:eastAsia="es-ES"/>
              </w:rPr>
              <w:t xml:space="preserve"> benthic studies, under 50 m </w:t>
            </w:r>
            <w:r>
              <w:rPr>
                <w:bCs/>
                <w:iCs/>
                <w:szCs w:val="22"/>
                <w:lang w:eastAsia="es-ES"/>
              </w:rPr>
              <w:t xml:space="preserve">of </w:t>
            </w:r>
            <w:r w:rsidRPr="002046AD">
              <w:rPr>
                <w:bCs/>
                <w:iCs/>
                <w:szCs w:val="22"/>
                <w:lang w:eastAsia="es-ES"/>
              </w:rPr>
              <w:t>depth</w:t>
            </w:r>
            <w:r w:rsidRPr="00E9529C">
              <w:rPr>
                <w:bCs/>
                <w:iCs/>
                <w:szCs w:val="22"/>
                <w:lang w:eastAsia="es-ES"/>
              </w:rPr>
              <w:t>.</w:t>
            </w:r>
          </w:p>
        </w:tc>
      </w:tr>
      <w:tr w:rsidR="0064725A" w:rsidRPr="00E9529C" w:rsidTr="004267BE">
        <w:tc>
          <w:tcPr>
            <w:tcW w:w="1951" w:type="dxa"/>
            <w:shd w:val="clear" w:color="auto" w:fill="auto"/>
            <w:vAlign w:val="center"/>
          </w:tcPr>
          <w:p w:rsidR="0064725A" w:rsidRPr="00E9529C" w:rsidRDefault="0064725A" w:rsidP="004267BE">
            <w:pPr>
              <w:autoSpaceDE w:val="0"/>
              <w:autoSpaceDN w:val="0"/>
              <w:adjustRightInd w:val="0"/>
              <w:rPr>
                <w:b/>
                <w:bCs/>
                <w:i/>
                <w:iCs/>
                <w:szCs w:val="22"/>
                <w:lang w:eastAsia="es-ES"/>
              </w:rPr>
            </w:pPr>
            <w:r w:rsidRPr="00E9529C">
              <w:rPr>
                <w:b/>
                <w:bCs/>
                <w:szCs w:val="22"/>
                <w:lang w:eastAsia="es-ES"/>
              </w:rPr>
              <w:t>Conservation</w:t>
            </w:r>
          </w:p>
        </w:tc>
        <w:tc>
          <w:tcPr>
            <w:tcW w:w="5670" w:type="dxa"/>
            <w:shd w:val="clear" w:color="auto" w:fill="auto"/>
            <w:vAlign w:val="center"/>
          </w:tcPr>
          <w:p w:rsidR="0064725A" w:rsidRPr="00EA5BF4" w:rsidRDefault="0064725A" w:rsidP="004267BE">
            <w:pPr>
              <w:autoSpaceDE w:val="0"/>
              <w:autoSpaceDN w:val="0"/>
              <w:adjustRightInd w:val="0"/>
              <w:rPr>
                <w:szCs w:val="22"/>
                <w:lang w:eastAsia="es-ES"/>
              </w:rPr>
            </w:pPr>
            <w:r w:rsidRPr="00EA5BF4">
              <w:rPr>
                <w:szCs w:val="22"/>
                <w:lang w:eastAsia="es-ES"/>
              </w:rPr>
              <w:t>would the area be protected for its conservation purposes?</w:t>
            </w:r>
          </w:p>
          <w:p w:rsidR="0064725A" w:rsidRPr="00E9529C" w:rsidRDefault="0064725A" w:rsidP="004267BE">
            <w:pPr>
              <w:autoSpaceDE w:val="0"/>
              <w:autoSpaceDN w:val="0"/>
              <w:adjustRightInd w:val="0"/>
              <w:rPr>
                <w:b/>
                <w:bCs/>
                <w:i/>
                <w:iCs/>
                <w:szCs w:val="22"/>
                <w:lang w:eastAsia="es-ES"/>
              </w:rPr>
            </w:pPr>
            <w:r w:rsidRPr="00EA5BF4">
              <w:rPr>
                <w:szCs w:val="22"/>
                <w:lang w:eastAsia="es-ES"/>
              </w:rPr>
              <w:t>(Conservation embraces both protection and judicious use, management</w:t>
            </w:r>
            <w:r>
              <w:rPr>
                <w:szCs w:val="22"/>
                <w:lang w:eastAsia="es-ES"/>
              </w:rPr>
              <w:t xml:space="preserve"> </w:t>
            </w:r>
            <w:r w:rsidRPr="00EA5BF4">
              <w:rPr>
                <w:szCs w:val="22"/>
                <w:lang w:eastAsia="es-ES"/>
              </w:rPr>
              <w:t>of biodiversity, intrinsic value and importance in maintaining the life</w:t>
            </w:r>
            <w:r>
              <w:rPr>
                <w:szCs w:val="22"/>
                <w:lang w:eastAsia="es-ES"/>
              </w:rPr>
              <w:t xml:space="preserve"> </w:t>
            </w:r>
            <w:r w:rsidRPr="00EA5BF4">
              <w:rPr>
                <w:szCs w:val="22"/>
                <w:lang w:eastAsia="es-ES"/>
              </w:rPr>
              <w:t>sustaining systems of the biosphere: distinguished from “sustainable</w:t>
            </w:r>
            <w:r>
              <w:rPr>
                <w:szCs w:val="22"/>
                <w:lang w:eastAsia="es-ES"/>
              </w:rPr>
              <w:t xml:space="preserve"> </w:t>
            </w:r>
            <w:r w:rsidRPr="00EA5BF4">
              <w:rPr>
                <w:szCs w:val="22"/>
                <w:lang w:eastAsia="es-ES"/>
              </w:rPr>
              <w:t>use” and “sustainable management”</w:t>
            </w:r>
            <w:r>
              <w:rPr>
                <w:szCs w:val="22"/>
                <w:lang w:eastAsia="es-ES"/>
              </w:rPr>
              <w:t>.</w:t>
            </w:r>
          </w:p>
        </w:tc>
        <w:tc>
          <w:tcPr>
            <w:tcW w:w="2268" w:type="dxa"/>
            <w:shd w:val="clear" w:color="auto" w:fill="auto"/>
            <w:vAlign w:val="center"/>
          </w:tcPr>
          <w:p w:rsidR="0064725A" w:rsidRPr="00E9529C" w:rsidRDefault="0064725A" w:rsidP="004267BE">
            <w:pPr>
              <w:autoSpaceDE w:val="0"/>
              <w:autoSpaceDN w:val="0"/>
              <w:adjustRightInd w:val="0"/>
              <w:jc w:val="center"/>
              <w:rPr>
                <w:bCs/>
                <w:iCs/>
                <w:szCs w:val="22"/>
                <w:lang w:eastAsia="es-ES"/>
              </w:rPr>
            </w:pPr>
            <w:r w:rsidRPr="00E9529C">
              <w:rPr>
                <w:bCs/>
                <w:iCs/>
                <w:szCs w:val="22"/>
                <w:lang w:eastAsia="es-ES"/>
              </w:rPr>
              <w:t>No</w:t>
            </w:r>
          </w:p>
        </w:tc>
      </w:tr>
    </w:tbl>
    <w:p w:rsidR="0064725A" w:rsidRPr="00E9529C" w:rsidRDefault="0064725A" w:rsidP="0064725A">
      <w:pPr>
        <w:autoSpaceDE w:val="0"/>
        <w:autoSpaceDN w:val="0"/>
        <w:adjustRightInd w:val="0"/>
        <w:spacing w:before="240" w:after="60"/>
        <w:rPr>
          <w:i/>
          <w:szCs w:val="22"/>
          <w:lang w:eastAsia="es-ES"/>
        </w:rPr>
      </w:pPr>
      <w:r w:rsidRPr="00EA5BF4">
        <w:rPr>
          <w:i/>
          <w:szCs w:val="22"/>
          <w:lang w:eastAsia="es-ES"/>
        </w:rPr>
        <w:t>Quality Criteria</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5"/>
        <w:gridCol w:w="3544"/>
      </w:tblGrid>
      <w:tr w:rsidR="0064725A" w:rsidRPr="00E9529C" w:rsidTr="004267BE">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rsidR="0064725A" w:rsidRPr="00E9529C" w:rsidRDefault="0064725A" w:rsidP="004267BE">
            <w:pPr>
              <w:rPr>
                <w:szCs w:val="22"/>
              </w:rPr>
            </w:pPr>
            <w:r w:rsidRPr="00EA5BF4">
              <w:rPr>
                <w:b/>
                <w:bCs/>
                <w:szCs w:val="22"/>
                <w:lang w:eastAsia="es-ES"/>
              </w:rPr>
              <w:t>Representativeness</w:t>
            </w:r>
          </w:p>
        </w:tc>
      </w:tr>
      <w:tr w:rsidR="0064725A" w:rsidRPr="00E9529C" w:rsidTr="004267BE">
        <w:tc>
          <w:tcPr>
            <w:tcW w:w="6345" w:type="dxa"/>
            <w:tcBorders>
              <w:top w:val="single" w:sz="4" w:space="0" w:color="000000"/>
              <w:right w:val="single" w:sz="4" w:space="0" w:color="000000"/>
            </w:tcBorders>
            <w:shd w:val="clear" w:color="auto" w:fill="auto"/>
          </w:tcPr>
          <w:p w:rsidR="0064725A" w:rsidRPr="00E9529C" w:rsidRDefault="0064725A" w:rsidP="004267BE">
            <w:pPr>
              <w:rPr>
                <w:szCs w:val="22"/>
              </w:rPr>
            </w:pPr>
            <w:r w:rsidRPr="00EA5BF4">
              <w:rPr>
                <w:szCs w:val="22"/>
                <w:lang w:eastAsia="es-ES"/>
              </w:rPr>
              <w:t xml:space="preserve">Is the potential area </w:t>
            </w:r>
            <w:r w:rsidRPr="00EA5BF4">
              <w:rPr>
                <w:b/>
                <w:szCs w:val="22"/>
                <w:lang w:eastAsia="es-ES"/>
              </w:rPr>
              <w:t>representative</w:t>
            </w:r>
            <w:r w:rsidRPr="00EA5BF4">
              <w:rPr>
                <w:szCs w:val="22"/>
                <w:lang w:eastAsia="es-ES"/>
              </w:rPr>
              <w:t xml:space="preserve"> of other comparable parts of Antarctica?</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25A" w:rsidRPr="00E9529C" w:rsidRDefault="0064725A" w:rsidP="004267BE">
            <w:pPr>
              <w:jc w:val="center"/>
              <w:rPr>
                <w:szCs w:val="22"/>
              </w:rPr>
            </w:pPr>
            <w:r>
              <w:rPr>
                <w:szCs w:val="22"/>
              </w:rPr>
              <w:t>Yes</w:t>
            </w:r>
          </w:p>
        </w:tc>
      </w:tr>
      <w:tr w:rsidR="0064725A" w:rsidRPr="00E9529C" w:rsidTr="004267BE">
        <w:tc>
          <w:tcPr>
            <w:tcW w:w="6345" w:type="dxa"/>
            <w:shd w:val="clear" w:color="auto" w:fill="auto"/>
          </w:tcPr>
          <w:p w:rsidR="0064725A" w:rsidRPr="00E9529C" w:rsidRDefault="0064725A" w:rsidP="004267BE">
            <w:pPr>
              <w:rPr>
                <w:szCs w:val="22"/>
              </w:rPr>
            </w:pPr>
            <w:r w:rsidRPr="00EA5BF4">
              <w:rPr>
                <w:szCs w:val="22"/>
                <w:lang w:eastAsia="es-ES"/>
              </w:rPr>
              <w:t>Does it contain ecosystems, species, habitats, physical, historic, aesthetic and wilderness or</w:t>
            </w:r>
            <w:r>
              <w:rPr>
                <w:szCs w:val="22"/>
                <w:lang w:eastAsia="es-ES"/>
              </w:rPr>
              <w:t xml:space="preserve"> </w:t>
            </w:r>
            <w:r w:rsidRPr="00EA5BF4">
              <w:rPr>
                <w:szCs w:val="22"/>
                <w:lang w:eastAsia="es-ES"/>
              </w:rPr>
              <w:t>other values or features represented elsewhere?</w:t>
            </w:r>
          </w:p>
        </w:tc>
        <w:tc>
          <w:tcPr>
            <w:tcW w:w="3544" w:type="dxa"/>
            <w:tcBorders>
              <w:top w:val="single" w:sz="4" w:space="0" w:color="000000"/>
            </w:tcBorders>
            <w:shd w:val="clear" w:color="auto" w:fill="auto"/>
            <w:vAlign w:val="center"/>
          </w:tcPr>
          <w:p w:rsidR="0064725A" w:rsidRPr="00E9529C" w:rsidRDefault="0064725A" w:rsidP="004267BE">
            <w:pPr>
              <w:rPr>
                <w:szCs w:val="22"/>
              </w:rPr>
            </w:pPr>
            <w:r w:rsidRPr="002046AD">
              <w:rPr>
                <w:szCs w:val="22"/>
              </w:rPr>
              <w:t>Yes, it contains species and habitats present in other sites in the Antarctic Peninsula region</w:t>
            </w:r>
            <w:r w:rsidRPr="00E9529C">
              <w:rPr>
                <w:szCs w:val="22"/>
              </w:rPr>
              <w:t>.</w:t>
            </w:r>
          </w:p>
        </w:tc>
      </w:tr>
      <w:tr w:rsidR="0064725A" w:rsidRPr="00E9529C" w:rsidTr="004267BE">
        <w:tc>
          <w:tcPr>
            <w:tcW w:w="6345" w:type="dxa"/>
            <w:shd w:val="clear" w:color="auto" w:fill="auto"/>
          </w:tcPr>
          <w:p w:rsidR="0064725A" w:rsidRPr="00E9529C" w:rsidRDefault="0064725A" w:rsidP="004267BE">
            <w:pPr>
              <w:rPr>
                <w:szCs w:val="22"/>
              </w:rPr>
            </w:pPr>
            <w:r w:rsidRPr="00EA5BF4">
              <w:rPr>
                <w:szCs w:val="22"/>
                <w:lang w:eastAsia="es-ES"/>
              </w:rPr>
              <w:lastRenderedPageBreak/>
              <w:t>What contribution would the area make to an Antarctic Protected Area system with a full</w:t>
            </w:r>
            <w:r>
              <w:rPr>
                <w:szCs w:val="22"/>
                <w:lang w:eastAsia="es-ES"/>
              </w:rPr>
              <w:t xml:space="preserve"> </w:t>
            </w:r>
            <w:r w:rsidRPr="00EA5BF4">
              <w:rPr>
                <w:szCs w:val="22"/>
                <w:lang w:eastAsia="es-ES"/>
              </w:rPr>
              <w:t>range of outstanding natural environmental, biological, geographic and geological values of</w:t>
            </w:r>
            <w:r>
              <w:rPr>
                <w:szCs w:val="22"/>
                <w:lang w:eastAsia="es-ES"/>
              </w:rPr>
              <w:t xml:space="preserve"> </w:t>
            </w:r>
            <w:r w:rsidRPr="00EA5BF4">
              <w:rPr>
                <w:szCs w:val="22"/>
                <w:lang w:eastAsia="es-ES"/>
              </w:rPr>
              <w:t>the Antarctic region?</w:t>
            </w:r>
          </w:p>
        </w:tc>
        <w:tc>
          <w:tcPr>
            <w:tcW w:w="3544" w:type="dxa"/>
            <w:shd w:val="clear" w:color="auto" w:fill="auto"/>
            <w:vAlign w:val="center"/>
          </w:tcPr>
          <w:p w:rsidR="0064725A" w:rsidRPr="00E9529C" w:rsidRDefault="0064725A" w:rsidP="004267BE">
            <w:pPr>
              <w:rPr>
                <w:szCs w:val="22"/>
              </w:rPr>
            </w:pPr>
            <w:r w:rsidRPr="002046AD">
              <w:rPr>
                <w:szCs w:val="22"/>
              </w:rPr>
              <w:t xml:space="preserve">The literature recognizes that Chile Bay </w:t>
            </w:r>
            <w:r>
              <w:rPr>
                <w:szCs w:val="22"/>
              </w:rPr>
              <w:t xml:space="preserve">(Discovery Bay) </w:t>
            </w:r>
            <w:r w:rsidRPr="002046AD">
              <w:rPr>
                <w:szCs w:val="22"/>
              </w:rPr>
              <w:t>has high values of benthic fauna diversity. However, it would have lower densities and biomass than other sites within the South Shetland Islands themselves. In addition, it has a species composition similar to that recorded in other sites of the South Shetland Islands</w:t>
            </w:r>
            <w:r w:rsidRPr="00E9529C">
              <w:rPr>
                <w:szCs w:val="22"/>
              </w:rPr>
              <w:t>.</w:t>
            </w:r>
          </w:p>
        </w:tc>
      </w:tr>
      <w:tr w:rsidR="0064725A" w:rsidRPr="00E9529C" w:rsidTr="004267BE">
        <w:tc>
          <w:tcPr>
            <w:tcW w:w="6345" w:type="dxa"/>
            <w:shd w:val="clear" w:color="auto" w:fill="auto"/>
          </w:tcPr>
          <w:p w:rsidR="0064725A" w:rsidRDefault="0064725A" w:rsidP="004267BE">
            <w:pPr>
              <w:autoSpaceDE w:val="0"/>
              <w:autoSpaceDN w:val="0"/>
              <w:adjustRightInd w:val="0"/>
              <w:rPr>
                <w:szCs w:val="22"/>
                <w:lang w:eastAsia="es-ES"/>
              </w:rPr>
            </w:pPr>
            <w:r w:rsidRPr="00666041">
              <w:rPr>
                <w:szCs w:val="22"/>
                <w:lang w:eastAsia="es-ES"/>
              </w:rPr>
              <w:t>In relation to Antarctica as a whole, what proportion of the values or types of protected area</w:t>
            </w:r>
            <w:r>
              <w:rPr>
                <w:szCs w:val="22"/>
                <w:lang w:eastAsia="es-ES"/>
              </w:rPr>
              <w:t xml:space="preserve"> </w:t>
            </w:r>
            <w:r w:rsidRPr="00666041">
              <w:rPr>
                <w:szCs w:val="22"/>
                <w:lang w:eastAsia="es-ES"/>
              </w:rPr>
              <w:t>identified in Articles 3(1) and 3(2) are represented in the site being investigated?</w:t>
            </w:r>
          </w:p>
          <w:p w:rsidR="0064725A" w:rsidRPr="00666041" w:rsidRDefault="0064725A" w:rsidP="004267BE">
            <w:pPr>
              <w:autoSpaceDE w:val="0"/>
              <w:autoSpaceDN w:val="0"/>
              <w:adjustRightInd w:val="0"/>
              <w:rPr>
                <w:i/>
                <w:szCs w:val="22"/>
              </w:rPr>
            </w:pPr>
            <w:r w:rsidRPr="00666041">
              <w:rPr>
                <w:i/>
                <w:szCs w:val="22"/>
              </w:rPr>
              <w:t>E.g. an area containing representative examples of marine &amp; terrestrial ecosystems &amp; assemblages of species of seabird may be higher quality than one containing a single colony of a common species.</w:t>
            </w:r>
          </w:p>
        </w:tc>
        <w:tc>
          <w:tcPr>
            <w:tcW w:w="3544" w:type="dxa"/>
            <w:shd w:val="clear" w:color="auto" w:fill="auto"/>
            <w:vAlign w:val="center"/>
          </w:tcPr>
          <w:p w:rsidR="0064725A" w:rsidRPr="00E9529C" w:rsidRDefault="0064725A" w:rsidP="004267BE">
            <w:pPr>
              <w:rPr>
                <w:szCs w:val="22"/>
              </w:rPr>
            </w:pPr>
            <w:r w:rsidRPr="002046AD">
              <w:rPr>
                <w:szCs w:val="22"/>
              </w:rPr>
              <w:t>There is a low proportion of values, mainly presenting the combination of natural (or environmental) and scientific values</w:t>
            </w:r>
            <w:r w:rsidRPr="00E9529C">
              <w:rPr>
                <w:szCs w:val="22"/>
              </w:rPr>
              <w:t>.</w:t>
            </w:r>
          </w:p>
        </w:tc>
      </w:tr>
      <w:tr w:rsidR="0064725A" w:rsidRPr="00E9529C" w:rsidTr="004267BE">
        <w:tc>
          <w:tcPr>
            <w:tcW w:w="9889" w:type="dxa"/>
            <w:gridSpan w:val="2"/>
            <w:shd w:val="clear" w:color="auto" w:fill="auto"/>
          </w:tcPr>
          <w:p w:rsidR="0064725A" w:rsidRPr="00E9529C" w:rsidRDefault="0064725A" w:rsidP="004267BE">
            <w:pPr>
              <w:rPr>
                <w:szCs w:val="22"/>
              </w:rPr>
            </w:pPr>
            <w:r w:rsidRPr="00666041">
              <w:rPr>
                <w:b/>
                <w:bCs/>
                <w:szCs w:val="22"/>
                <w:lang w:eastAsia="es-ES"/>
              </w:rPr>
              <w:t>Diversity</w:t>
            </w:r>
          </w:p>
        </w:tc>
      </w:tr>
      <w:tr w:rsidR="0064725A" w:rsidRPr="00E9529C" w:rsidTr="004267BE">
        <w:tc>
          <w:tcPr>
            <w:tcW w:w="6345" w:type="dxa"/>
            <w:shd w:val="clear" w:color="auto" w:fill="auto"/>
          </w:tcPr>
          <w:p w:rsidR="0064725A" w:rsidRDefault="0064725A" w:rsidP="004267BE">
            <w:pPr>
              <w:autoSpaceDE w:val="0"/>
              <w:autoSpaceDN w:val="0"/>
              <w:adjustRightInd w:val="0"/>
              <w:rPr>
                <w:szCs w:val="22"/>
                <w:lang w:eastAsia="es-ES"/>
              </w:rPr>
            </w:pPr>
            <w:r w:rsidRPr="00666041">
              <w:rPr>
                <w:szCs w:val="22"/>
                <w:lang w:eastAsia="es-ES"/>
              </w:rPr>
              <w:t xml:space="preserve">What diversity of species, habitats or other values or features does the area contain? </w:t>
            </w:r>
          </w:p>
          <w:p w:rsidR="0064725A" w:rsidRPr="00E9529C" w:rsidRDefault="0064725A" w:rsidP="004267BE">
            <w:pPr>
              <w:autoSpaceDE w:val="0"/>
              <w:autoSpaceDN w:val="0"/>
              <w:adjustRightInd w:val="0"/>
              <w:rPr>
                <w:szCs w:val="22"/>
              </w:rPr>
            </w:pPr>
            <w:r w:rsidRPr="00666041">
              <w:rPr>
                <w:i/>
                <w:iCs/>
                <w:szCs w:val="22"/>
                <w:lang w:eastAsia="es-ES"/>
              </w:rPr>
              <w:t>For example an area might be of higher quality if it contained a greater diversity of biological</w:t>
            </w:r>
            <w:r>
              <w:rPr>
                <w:i/>
                <w:iCs/>
                <w:szCs w:val="22"/>
                <w:lang w:eastAsia="es-ES"/>
              </w:rPr>
              <w:t xml:space="preserve"> </w:t>
            </w:r>
            <w:r w:rsidRPr="00666041">
              <w:rPr>
                <w:i/>
                <w:iCs/>
                <w:szCs w:val="22"/>
                <w:lang w:eastAsia="es-ES"/>
              </w:rPr>
              <w:t>and/or geological features than a nearby area</w:t>
            </w:r>
            <w:r w:rsidRPr="00E9529C">
              <w:rPr>
                <w:i/>
                <w:iCs/>
                <w:szCs w:val="22"/>
                <w:lang w:eastAsia="es-ES"/>
              </w:rPr>
              <w:t>.</w:t>
            </w:r>
          </w:p>
        </w:tc>
        <w:tc>
          <w:tcPr>
            <w:tcW w:w="3544" w:type="dxa"/>
            <w:shd w:val="clear" w:color="auto" w:fill="auto"/>
            <w:vAlign w:val="center"/>
          </w:tcPr>
          <w:p w:rsidR="0064725A" w:rsidRPr="00E9529C" w:rsidRDefault="0064725A" w:rsidP="004267BE">
            <w:pPr>
              <w:rPr>
                <w:szCs w:val="22"/>
              </w:rPr>
            </w:pPr>
            <w:r w:rsidRPr="002046AD">
              <w:rPr>
                <w:szCs w:val="22"/>
              </w:rPr>
              <w:t>In the protected area, it is possible to find groups of polychaetes</w:t>
            </w:r>
            <w:r>
              <w:rPr>
                <w:szCs w:val="22"/>
              </w:rPr>
              <w:t>.</w:t>
            </w:r>
          </w:p>
        </w:tc>
      </w:tr>
    </w:tbl>
    <w:p w:rsidR="0064725A" w:rsidRDefault="0064725A" w:rsidP="0064725A">
      <w:pPr>
        <w:autoSpaceDE w:val="0"/>
        <w:autoSpaceDN w:val="0"/>
        <w:adjustRightInd w:val="0"/>
        <w:spacing w:before="240" w:after="60"/>
        <w:rPr>
          <w:i/>
          <w:szCs w:val="22"/>
          <w:lang w:eastAsia="es-E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5"/>
        <w:gridCol w:w="3544"/>
      </w:tblGrid>
      <w:tr w:rsidR="0064725A" w:rsidRPr="00E9529C" w:rsidTr="004267BE">
        <w:tc>
          <w:tcPr>
            <w:tcW w:w="9889" w:type="dxa"/>
            <w:gridSpan w:val="2"/>
            <w:shd w:val="clear" w:color="auto" w:fill="auto"/>
          </w:tcPr>
          <w:p w:rsidR="0064725A" w:rsidRPr="00E9529C" w:rsidRDefault="0064725A" w:rsidP="004267BE">
            <w:pPr>
              <w:rPr>
                <w:szCs w:val="22"/>
              </w:rPr>
            </w:pPr>
            <w:r w:rsidRPr="00666041">
              <w:rPr>
                <w:b/>
                <w:bCs/>
                <w:szCs w:val="22"/>
                <w:lang w:eastAsia="es-ES"/>
              </w:rPr>
              <w:t>Distinctiveness</w:t>
            </w:r>
          </w:p>
        </w:tc>
      </w:tr>
      <w:tr w:rsidR="0064725A" w:rsidRPr="00E9529C" w:rsidTr="004267BE">
        <w:tc>
          <w:tcPr>
            <w:tcW w:w="6345" w:type="dxa"/>
            <w:shd w:val="clear" w:color="auto" w:fill="auto"/>
          </w:tcPr>
          <w:p w:rsidR="0064725A" w:rsidRPr="00E9529C" w:rsidRDefault="0064725A" w:rsidP="004267BE">
            <w:pPr>
              <w:rPr>
                <w:szCs w:val="22"/>
              </w:rPr>
            </w:pPr>
            <w:r w:rsidRPr="00666041">
              <w:rPr>
                <w:szCs w:val="22"/>
                <w:lang w:eastAsia="es-ES"/>
              </w:rPr>
              <w:t xml:space="preserve">Is the potential area </w:t>
            </w:r>
            <w:r w:rsidRPr="00666041">
              <w:rPr>
                <w:b/>
                <w:szCs w:val="22"/>
                <w:lang w:eastAsia="es-ES"/>
              </w:rPr>
              <w:t>distinctive</w:t>
            </w:r>
            <w:r w:rsidRPr="00666041">
              <w:rPr>
                <w:szCs w:val="22"/>
                <w:lang w:eastAsia="es-ES"/>
              </w:rPr>
              <w:t xml:space="preserve"> from other areas? How di</w:t>
            </w:r>
            <w:r>
              <w:rPr>
                <w:szCs w:val="22"/>
                <w:lang w:eastAsia="es-ES"/>
              </w:rPr>
              <w:t>fferent is it from other areas?</w:t>
            </w:r>
          </w:p>
        </w:tc>
        <w:tc>
          <w:tcPr>
            <w:tcW w:w="3544" w:type="dxa"/>
            <w:shd w:val="clear" w:color="auto" w:fill="auto"/>
            <w:vAlign w:val="center"/>
          </w:tcPr>
          <w:p w:rsidR="0064725A" w:rsidRPr="00E9529C" w:rsidRDefault="0064725A" w:rsidP="004267BE">
            <w:pPr>
              <w:rPr>
                <w:szCs w:val="22"/>
              </w:rPr>
            </w:pPr>
            <w:r w:rsidRPr="0004354D">
              <w:rPr>
                <w:szCs w:val="22"/>
              </w:rPr>
              <w:t>It does not present unique</w:t>
            </w:r>
            <w:r>
              <w:rPr>
                <w:szCs w:val="22"/>
              </w:rPr>
              <w:t>/distinctive</w:t>
            </w:r>
            <w:r w:rsidRPr="0004354D">
              <w:rPr>
                <w:szCs w:val="22"/>
              </w:rPr>
              <w:t xml:space="preserve"> characteristics</w:t>
            </w:r>
            <w:r w:rsidRPr="00E9529C">
              <w:rPr>
                <w:szCs w:val="22"/>
              </w:rPr>
              <w:t>.</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Does it contain species, habitats or other values or features not duplicated elsewhere? Are</w:t>
            </w:r>
            <w:r>
              <w:rPr>
                <w:szCs w:val="22"/>
                <w:lang w:eastAsia="es-ES"/>
              </w:rPr>
              <w:t xml:space="preserve"> </w:t>
            </w:r>
            <w:r w:rsidRPr="00666041">
              <w:rPr>
                <w:szCs w:val="22"/>
                <w:lang w:eastAsia="es-ES"/>
              </w:rPr>
              <w:t xml:space="preserve">they </w:t>
            </w:r>
            <w:r w:rsidRPr="00666041">
              <w:rPr>
                <w:b/>
                <w:szCs w:val="22"/>
                <w:lang w:eastAsia="es-ES"/>
              </w:rPr>
              <w:t>unique</w:t>
            </w:r>
            <w:r w:rsidRPr="00666041">
              <w:rPr>
                <w:szCs w:val="22"/>
                <w:lang w:eastAsia="es-ES"/>
              </w:rPr>
              <w:t xml:space="preserve">, </w:t>
            </w:r>
            <w:r w:rsidRPr="00666041">
              <w:rPr>
                <w:b/>
                <w:szCs w:val="22"/>
                <w:lang w:eastAsia="es-ES"/>
              </w:rPr>
              <w:t>rare</w:t>
            </w:r>
            <w:r w:rsidRPr="00666041">
              <w:rPr>
                <w:szCs w:val="22"/>
                <w:lang w:eastAsia="es-ES"/>
              </w:rPr>
              <w:t>, uncommon or common?</w:t>
            </w:r>
          </w:p>
        </w:tc>
        <w:tc>
          <w:tcPr>
            <w:tcW w:w="3544" w:type="dxa"/>
            <w:shd w:val="clear" w:color="auto" w:fill="auto"/>
            <w:vAlign w:val="center"/>
          </w:tcPr>
          <w:p w:rsidR="0064725A" w:rsidRPr="00E9529C" w:rsidRDefault="0064725A" w:rsidP="004267BE">
            <w:pPr>
              <w:rPr>
                <w:szCs w:val="22"/>
              </w:rPr>
            </w:pPr>
            <w:r>
              <w:rPr>
                <w:szCs w:val="22"/>
              </w:rPr>
              <w:t>Yes</w:t>
            </w:r>
            <w:r w:rsidRPr="00E9529C">
              <w:rPr>
                <w:szCs w:val="22"/>
              </w:rPr>
              <w:t>,</w:t>
            </w:r>
            <w:r>
              <w:rPr>
                <w:szCs w:val="22"/>
              </w:rPr>
              <w:t xml:space="preserve"> they are commons</w:t>
            </w:r>
            <w:r w:rsidRPr="00E9529C">
              <w:rPr>
                <w:szCs w:val="22"/>
              </w:rPr>
              <w:t>.</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Are there naturally uncommon taxa present, including “</w:t>
            </w:r>
            <w:r w:rsidRPr="00666041">
              <w:rPr>
                <w:i/>
                <w:szCs w:val="22"/>
                <w:lang w:eastAsia="es-ES"/>
              </w:rPr>
              <w:t>sparse</w:t>
            </w:r>
            <w:r w:rsidRPr="00666041">
              <w:rPr>
                <w:szCs w:val="22"/>
                <w:lang w:eastAsia="es-ES"/>
              </w:rPr>
              <w:t>” taxa which occur within</w:t>
            </w:r>
            <w:r>
              <w:rPr>
                <w:szCs w:val="22"/>
                <w:lang w:eastAsia="es-ES"/>
              </w:rPr>
              <w:t xml:space="preserve"> </w:t>
            </w:r>
            <w:r w:rsidRPr="00666041">
              <w:rPr>
                <w:szCs w:val="22"/>
                <w:lang w:eastAsia="es-ES"/>
              </w:rPr>
              <w:t>typically small and widely scattered natural populations, “</w:t>
            </w:r>
            <w:r w:rsidRPr="00666041">
              <w:rPr>
                <w:i/>
                <w:szCs w:val="22"/>
                <w:lang w:eastAsia="es-ES"/>
              </w:rPr>
              <w:t>range restricted</w:t>
            </w:r>
            <w:r w:rsidRPr="00666041">
              <w:rPr>
                <w:szCs w:val="22"/>
                <w:lang w:eastAsia="es-ES"/>
              </w:rPr>
              <w:t>” taxa whose</w:t>
            </w:r>
            <w:r>
              <w:rPr>
                <w:szCs w:val="22"/>
                <w:lang w:eastAsia="es-ES"/>
              </w:rPr>
              <w:t xml:space="preserve"> </w:t>
            </w:r>
            <w:r w:rsidRPr="00666041">
              <w:rPr>
                <w:szCs w:val="22"/>
                <w:lang w:eastAsia="es-ES"/>
              </w:rPr>
              <w:t>distribution is naturally confined to specific substrates (e.g a specific rock type), habitats</w:t>
            </w:r>
            <w:r>
              <w:rPr>
                <w:szCs w:val="22"/>
                <w:lang w:eastAsia="es-ES"/>
              </w:rPr>
              <w:t xml:space="preserve"> </w:t>
            </w:r>
            <w:r w:rsidRPr="00666041">
              <w:rPr>
                <w:szCs w:val="22"/>
                <w:lang w:eastAsia="es-ES"/>
              </w:rPr>
              <w:t>(e.g. geothermally-heated soils) or geographic areas (e.g. nunataks), “</w:t>
            </w:r>
            <w:r w:rsidRPr="00666041">
              <w:rPr>
                <w:szCs w:val="22"/>
                <w:u w:val="single"/>
                <w:lang w:eastAsia="es-ES"/>
              </w:rPr>
              <w:t>vagrant</w:t>
            </w:r>
            <w:r w:rsidRPr="00666041">
              <w:rPr>
                <w:szCs w:val="22"/>
                <w:lang w:eastAsia="es-ES"/>
              </w:rPr>
              <w:t>” taxa which</w:t>
            </w:r>
            <w:r>
              <w:rPr>
                <w:szCs w:val="22"/>
                <w:lang w:eastAsia="es-ES"/>
              </w:rPr>
              <w:t xml:space="preserve"> </w:t>
            </w:r>
            <w:r w:rsidRPr="00666041">
              <w:rPr>
                <w:szCs w:val="22"/>
                <w:lang w:eastAsia="es-ES"/>
              </w:rPr>
              <w:t>may appear for short periods without establishing long-term breeding populations, and</w:t>
            </w:r>
            <w:r>
              <w:rPr>
                <w:szCs w:val="22"/>
                <w:lang w:eastAsia="es-ES"/>
              </w:rPr>
              <w:t xml:space="preserve"> </w:t>
            </w:r>
            <w:r w:rsidRPr="00666041">
              <w:rPr>
                <w:szCs w:val="22"/>
                <w:lang w:eastAsia="es-ES"/>
              </w:rPr>
              <w:t>“</w:t>
            </w:r>
            <w:r w:rsidRPr="00666041">
              <w:rPr>
                <w:i/>
                <w:szCs w:val="22"/>
                <w:lang w:eastAsia="es-ES"/>
              </w:rPr>
              <w:t>seasonal</w:t>
            </w:r>
            <w:r w:rsidRPr="00666041">
              <w:rPr>
                <w:szCs w:val="22"/>
                <w:lang w:eastAsia="es-ES"/>
              </w:rPr>
              <w:t>” taxa which migrate into the polar regions during summer?</w:t>
            </w:r>
          </w:p>
        </w:tc>
        <w:tc>
          <w:tcPr>
            <w:tcW w:w="3544" w:type="dxa"/>
            <w:shd w:val="clear" w:color="auto" w:fill="auto"/>
            <w:vAlign w:val="center"/>
          </w:tcPr>
          <w:p w:rsidR="0064725A" w:rsidRPr="00E9529C" w:rsidRDefault="0064725A" w:rsidP="004267BE">
            <w:pPr>
              <w:jc w:val="center"/>
              <w:rPr>
                <w:szCs w:val="22"/>
              </w:rPr>
            </w:pPr>
            <w:r w:rsidRPr="00E9529C">
              <w:rPr>
                <w:szCs w:val="22"/>
              </w:rPr>
              <w:t>No</w:t>
            </w:r>
          </w:p>
        </w:tc>
      </w:tr>
      <w:tr w:rsidR="0064725A" w:rsidRPr="00E9529C" w:rsidTr="004267BE">
        <w:tc>
          <w:tcPr>
            <w:tcW w:w="6345" w:type="dxa"/>
            <w:shd w:val="clear" w:color="auto" w:fill="auto"/>
          </w:tcPr>
          <w:p w:rsidR="0064725A" w:rsidRDefault="0064725A" w:rsidP="004267BE">
            <w:pPr>
              <w:rPr>
                <w:szCs w:val="22"/>
                <w:lang w:eastAsia="es-ES"/>
              </w:rPr>
            </w:pPr>
            <w:r w:rsidRPr="00666041">
              <w:rPr>
                <w:szCs w:val="22"/>
                <w:lang w:eastAsia="es-ES"/>
              </w:rPr>
              <w:t>Are there naturally uncommon abiotic features present that have been formed or preserved</w:t>
            </w:r>
            <w:r>
              <w:rPr>
                <w:szCs w:val="22"/>
                <w:lang w:eastAsia="es-ES"/>
              </w:rPr>
              <w:t xml:space="preserve"> </w:t>
            </w:r>
            <w:r w:rsidRPr="00666041">
              <w:rPr>
                <w:szCs w:val="22"/>
                <w:lang w:eastAsia="es-ES"/>
              </w:rPr>
              <w:t>through an unusual or infrequent set of geological, geomorphological or glaciological</w:t>
            </w:r>
            <w:r>
              <w:rPr>
                <w:szCs w:val="22"/>
                <w:lang w:eastAsia="es-ES"/>
              </w:rPr>
              <w:t xml:space="preserve"> processes?</w:t>
            </w:r>
          </w:p>
          <w:p w:rsidR="0064725A" w:rsidRPr="00666041" w:rsidRDefault="0064725A" w:rsidP="004267BE">
            <w:pPr>
              <w:rPr>
                <w:szCs w:val="22"/>
                <w:lang w:eastAsia="es-ES"/>
              </w:rPr>
            </w:pPr>
            <w:r w:rsidRPr="00666041">
              <w:rPr>
                <w:i/>
                <w:szCs w:val="22"/>
                <w:lang w:eastAsia="es-ES"/>
              </w:rPr>
              <w:t>For example an area containing the only example of a terrestrial ecosystem or a unique</w:t>
            </w:r>
            <w:r>
              <w:rPr>
                <w:i/>
                <w:szCs w:val="22"/>
                <w:lang w:eastAsia="es-ES"/>
              </w:rPr>
              <w:t xml:space="preserve"> </w:t>
            </w:r>
            <w:r w:rsidRPr="00666041">
              <w:rPr>
                <w:i/>
                <w:szCs w:val="22"/>
                <w:lang w:eastAsia="es-ES"/>
              </w:rPr>
              <w:t>fossil locality might be of higher quality than one that contained a common terrestrial</w:t>
            </w:r>
            <w:r>
              <w:rPr>
                <w:i/>
                <w:szCs w:val="22"/>
                <w:lang w:eastAsia="es-ES"/>
              </w:rPr>
              <w:t xml:space="preserve"> </w:t>
            </w:r>
            <w:r w:rsidRPr="00666041">
              <w:rPr>
                <w:i/>
                <w:szCs w:val="22"/>
                <w:lang w:eastAsia="es-ES"/>
              </w:rPr>
              <w:t>ecosystem or type of fossil.</w:t>
            </w:r>
            <w:r w:rsidRPr="00666041">
              <w:rPr>
                <w:i/>
                <w:szCs w:val="22"/>
                <w:lang w:eastAsia="es-ES"/>
              </w:rPr>
              <w:cr/>
            </w:r>
            <w:r w:rsidRPr="00E9529C">
              <w:rPr>
                <w:i/>
                <w:szCs w:val="22"/>
                <w:lang w:eastAsia="es-ES"/>
              </w:rPr>
              <w:t>.</w:t>
            </w:r>
          </w:p>
        </w:tc>
        <w:tc>
          <w:tcPr>
            <w:tcW w:w="3544" w:type="dxa"/>
            <w:shd w:val="clear" w:color="auto" w:fill="auto"/>
            <w:vAlign w:val="center"/>
          </w:tcPr>
          <w:p w:rsidR="0064725A" w:rsidRPr="00E9529C" w:rsidRDefault="0064725A" w:rsidP="004267BE">
            <w:pPr>
              <w:jc w:val="center"/>
              <w:rPr>
                <w:szCs w:val="22"/>
              </w:rPr>
            </w:pPr>
            <w:r w:rsidRPr="00E9529C">
              <w:rPr>
                <w:szCs w:val="22"/>
              </w:rPr>
              <w:t>No</w:t>
            </w:r>
          </w:p>
        </w:tc>
      </w:tr>
      <w:tr w:rsidR="0064725A" w:rsidRPr="00E9529C" w:rsidTr="004267BE">
        <w:tc>
          <w:tcPr>
            <w:tcW w:w="9889" w:type="dxa"/>
            <w:gridSpan w:val="2"/>
            <w:shd w:val="clear" w:color="auto" w:fill="auto"/>
          </w:tcPr>
          <w:p w:rsidR="0064725A" w:rsidRPr="00E9529C" w:rsidRDefault="0064725A" w:rsidP="004267BE">
            <w:pPr>
              <w:rPr>
                <w:szCs w:val="22"/>
              </w:rPr>
            </w:pPr>
            <w:r w:rsidRPr="00666041">
              <w:rPr>
                <w:b/>
                <w:bCs/>
                <w:szCs w:val="22"/>
                <w:lang w:eastAsia="es-ES"/>
              </w:rPr>
              <w:t>Ecological importance</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 xml:space="preserve">How </w:t>
            </w:r>
            <w:r w:rsidRPr="00666041">
              <w:rPr>
                <w:b/>
                <w:szCs w:val="22"/>
                <w:lang w:eastAsia="es-ES"/>
              </w:rPr>
              <w:t>important</w:t>
            </w:r>
            <w:r w:rsidRPr="00666041">
              <w:rPr>
                <w:szCs w:val="22"/>
                <w:lang w:eastAsia="es-ES"/>
              </w:rPr>
              <w:t>/critical is the area ecologically or numerically for key species, ecosystems</w:t>
            </w:r>
            <w:r>
              <w:rPr>
                <w:szCs w:val="22"/>
                <w:lang w:eastAsia="es-ES"/>
              </w:rPr>
              <w:t xml:space="preserve"> </w:t>
            </w:r>
            <w:r w:rsidRPr="00666041">
              <w:rPr>
                <w:szCs w:val="22"/>
                <w:lang w:eastAsia="es-ES"/>
              </w:rPr>
              <w:t>or as a type locality?</w:t>
            </w:r>
          </w:p>
        </w:tc>
        <w:tc>
          <w:tcPr>
            <w:tcW w:w="3544" w:type="dxa"/>
            <w:shd w:val="clear" w:color="auto" w:fill="auto"/>
            <w:vAlign w:val="center"/>
          </w:tcPr>
          <w:p w:rsidR="0064725A" w:rsidRPr="00E9529C" w:rsidRDefault="0064725A" w:rsidP="004267BE">
            <w:pPr>
              <w:rPr>
                <w:szCs w:val="22"/>
                <w:lang w:eastAsia="es-ES"/>
              </w:rPr>
            </w:pPr>
            <w:r w:rsidRPr="0004354D">
              <w:rPr>
                <w:szCs w:val="22"/>
                <w:lang w:eastAsia="es-ES"/>
              </w:rPr>
              <w:t xml:space="preserve">The area is representative of the Antarctic ecosystem, but it is not relevant in ecological terms, </w:t>
            </w:r>
            <w:r>
              <w:rPr>
                <w:szCs w:val="22"/>
                <w:lang w:eastAsia="es-ES"/>
              </w:rPr>
              <w:t xml:space="preserve">according to </w:t>
            </w:r>
            <w:r w:rsidRPr="0004354D">
              <w:rPr>
                <w:szCs w:val="22"/>
                <w:lang w:eastAsia="es-ES"/>
              </w:rPr>
              <w:t xml:space="preserve">species </w:t>
            </w:r>
            <w:r>
              <w:rPr>
                <w:szCs w:val="22"/>
                <w:lang w:eastAsia="es-ES"/>
              </w:rPr>
              <w:t xml:space="preserve">presence </w:t>
            </w:r>
            <w:r w:rsidRPr="0004354D">
              <w:rPr>
                <w:szCs w:val="22"/>
                <w:lang w:eastAsia="es-ES"/>
              </w:rPr>
              <w:t>or the type of site</w:t>
            </w:r>
            <w:r w:rsidRPr="00E9529C">
              <w:rPr>
                <w:szCs w:val="22"/>
                <w:lang w:eastAsia="es-ES"/>
              </w:rPr>
              <w:t>.</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Do the number of individuals or groups occurring at the area include a high proportion of</w:t>
            </w:r>
            <w:r>
              <w:rPr>
                <w:szCs w:val="22"/>
                <w:lang w:eastAsia="es-ES"/>
              </w:rPr>
              <w:t xml:space="preserve"> </w:t>
            </w:r>
            <w:r w:rsidRPr="00666041">
              <w:rPr>
                <w:szCs w:val="22"/>
                <w:lang w:eastAsia="es-ES"/>
              </w:rPr>
              <w:t xml:space="preserve">the global population? </w:t>
            </w:r>
            <w:r w:rsidRPr="00666041">
              <w:rPr>
                <w:i/>
                <w:szCs w:val="22"/>
                <w:lang w:eastAsia="es-ES"/>
              </w:rPr>
              <w:t>For example, if 90% of the global population were present, this</w:t>
            </w:r>
            <w:r>
              <w:rPr>
                <w:i/>
                <w:szCs w:val="22"/>
                <w:lang w:eastAsia="es-ES"/>
              </w:rPr>
              <w:t xml:space="preserve"> </w:t>
            </w:r>
            <w:r w:rsidRPr="00666041">
              <w:rPr>
                <w:i/>
                <w:szCs w:val="22"/>
                <w:lang w:eastAsia="es-ES"/>
              </w:rPr>
              <w:t>would represent a key population and a very important ecological site</w:t>
            </w:r>
            <w:r w:rsidRPr="00E9529C">
              <w:rPr>
                <w:szCs w:val="22"/>
                <w:lang w:eastAsia="es-ES"/>
              </w:rPr>
              <w:t>.</w:t>
            </w:r>
          </w:p>
        </w:tc>
        <w:tc>
          <w:tcPr>
            <w:tcW w:w="3544" w:type="dxa"/>
            <w:shd w:val="clear" w:color="auto" w:fill="auto"/>
            <w:vAlign w:val="center"/>
          </w:tcPr>
          <w:p w:rsidR="0064725A" w:rsidRPr="00E9529C" w:rsidRDefault="0064725A" w:rsidP="004267BE">
            <w:pPr>
              <w:jc w:val="center"/>
              <w:rPr>
                <w:szCs w:val="22"/>
                <w:lang w:eastAsia="es-ES"/>
              </w:rPr>
            </w:pPr>
            <w:r w:rsidRPr="00E9529C">
              <w:rPr>
                <w:szCs w:val="22"/>
                <w:lang w:eastAsia="es-ES"/>
              </w:rPr>
              <w:t>No</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lastRenderedPageBreak/>
              <w:t>What contribution does the area make to maintenance of essential ecological processes or</w:t>
            </w:r>
            <w:r>
              <w:rPr>
                <w:szCs w:val="22"/>
                <w:lang w:eastAsia="es-ES"/>
              </w:rPr>
              <w:t xml:space="preserve"> </w:t>
            </w:r>
            <w:r w:rsidRPr="00666041">
              <w:rPr>
                <w:szCs w:val="22"/>
                <w:lang w:eastAsia="es-ES"/>
              </w:rPr>
              <w:t>life-support systems or habitats?</w:t>
            </w:r>
          </w:p>
        </w:tc>
        <w:tc>
          <w:tcPr>
            <w:tcW w:w="3544" w:type="dxa"/>
            <w:shd w:val="clear" w:color="auto" w:fill="auto"/>
            <w:vAlign w:val="center"/>
          </w:tcPr>
          <w:p w:rsidR="0064725A" w:rsidRPr="00E9529C" w:rsidRDefault="0064725A" w:rsidP="004267BE">
            <w:pPr>
              <w:rPr>
                <w:szCs w:val="22"/>
                <w:lang w:eastAsia="es-ES"/>
              </w:rPr>
            </w:pPr>
            <w:r w:rsidRPr="0004354D">
              <w:rPr>
                <w:szCs w:val="22"/>
                <w:lang w:eastAsia="es-ES"/>
              </w:rPr>
              <w:t>There is no clear contribution</w:t>
            </w:r>
            <w:r w:rsidRPr="00E9529C">
              <w:rPr>
                <w:szCs w:val="22"/>
                <w:lang w:eastAsia="es-ES"/>
              </w:rPr>
              <w:t>.</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Does the area have any inherent vulnerability due to local endemism, rarity of species,</w:t>
            </w:r>
            <w:r>
              <w:rPr>
                <w:szCs w:val="22"/>
                <w:lang w:eastAsia="es-ES"/>
              </w:rPr>
              <w:t xml:space="preserve"> </w:t>
            </w:r>
            <w:r w:rsidRPr="00666041">
              <w:rPr>
                <w:szCs w:val="22"/>
                <w:lang w:eastAsia="es-ES"/>
              </w:rPr>
              <w:t>biological vulnerability or for other reasons?</w:t>
            </w:r>
          </w:p>
        </w:tc>
        <w:tc>
          <w:tcPr>
            <w:tcW w:w="3544" w:type="dxa"/>
            <w:shd w:val="clear" w:color="auto" w:fill="auto"/>
            <w:vAlign w:val="center"/>
          </w:tcPr>
          <w:p w:rsidR="0064725A" w:rsidRPr="00E9529C" w:rsidRDefault="0064725A" w:rsidP="004267BE">
            <w:pPr>
              <w:rPr>
                <w:szCs w:val="22"/>
                <w:lang w:eastAsia="es-ES"/>
              </w:rPr>
            </w:pPr>
            <w:r w:rsidRPr="0004354D">
              <w:rPr>
                <w:szCs w:val="22"/>
                <w:lang w:eastAsia="es-ES"/>
              </w:rPr>
              <w:t>No. However, the bay faces glaciers on Greenwich Island</w:t>
            </w:r>
            <w:r w:rsidRPr="00E9529C">
              <w:rPr>
                <w:szCs w:val="22"/>
                <w:lang w:eastAsia="es-ES"/>
              </w:rPr>
              <w:t>.</w:t>
            </w:r>
          </w:p>
        </w:tc>
      </w:tr>
      <w:tr w:rsidR="0064725A" w:rsidRPr="00E9529C" w:rsidTr="004267BE">
        <w:tc>
          <w:tcPr>
            <w:tcW w:w="9889" w:type="dxa"/>
            <w:gridSpan w:val="2"/>
            <w:shd w:val="clear" w:color="auto" w:fill="auto"/>
          </w:tcPr>
          <w:p w:rsidR="0064725A" w:rsidRPr="00E9529C" w:rsidRDefault="0064725A" w:rsidP="004267BE">
            <w:pPr>
              <w:rPr>
                <w:szCs w:val="22"/>
              </w:rPr>
            </w:pPr>
            <w:r w:rsidRPr="00666041">
              <w:rPr>
                <w:b/>
                <w:bCs/>
                <w:szCs w:val="22"/>
                <w:lang w:eastAsia="es-ES"/>
              </w:rPr>
              <w:t>Degree of interference</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 xml:space="preserve">To what extent has the area been subject to human </w:t>
            </w:r>
            <w:r w:rsidRPr="00666041">
              <w:rPr>
                <w:b/>
                <w:szCs w:val="22"/>
                <w:lang w:eastAsia="es-ES"/>
              </w:rPr>
              <w:t>interference</w:t>
            </w:r>
            <w:r w:rsidRPr="00666041">
              <w:rPr>
                <w:szCs w:val="22"/>
                <w:lang w:eastAsia="es-ES"/>
              </w:rPr>
              <w:t>?</w:t>
            </w:r>
          </w:p>
        </w:tc>
        <w:tc>
          <w:tcPr>
            <w:tcW w:w="3544" w:type="dxa"/>
            <w:shd w:val="clear" w:color="auto" w:fill="auto"/>
            <w:vAlign w:val="center"/>
          </w:tcPr>
          <w:p w:rsidR="0064725A" w:rsidRPr="00E9529C" w:rsidRDefault="0064725A" w:rsidP="004267BE">
            <w:pPr>
              <w:rPr>
                <w:szCs w:val="22"/>
              </w:rPr>
            </w:pPr>
            <w:r w:rsidRPr="0004354D">
              <w:rPr>
                <w:szCs w:val="22"/>
              </w:rPr>
              <w:t xml:space="preserve">It has been subjected to a low degree of human interference: A </w:t>
            </w:r>
            <w:r>
              <w:rPr>
                <w:szCs w:val="22"/>
              </w:rPr>
              <w:t>station</w:t>
            </w:r>
            <w:r w:rsidRPr="0004354D">
              <w:rPr>
                <w:szCs w:val="22"/>
              </w:rPr>
              <w:t xml:space="preserve"> operates throughout the year, with a staff</w:t>
            </w:r>
            <w:r>
              <w:rPr>
                <w:szCs w:val="22"/>
              </w:rPr>
              <w:t xml:space="preserve"> that does not exceed 12 people</w:t>
            </w:r>
            <w:r w:rsidRPr="0004354D">
              <w:rPr>
                <w:szCs w:val="22"/>
              </w:rPr>
              <w:t xml:space="preserve"> </w:t>
            </w:r>
            <w:r>
              <w:rPr>
                <w:szCs w:val="22"/>
              </w:rPr>
              <w:t xml:space="preserve">and other </w:t>
            </w:r>
            <w:r w:rsidRPr="0004354D">
              <w:rPr>
                <w:szCs w:val="22"/>
              </w:rPr>
              <w:t>during the summer period</w:t>
            </w:r>
            <w:r>
              <w:rPr>
                <w:szCs w:val="22"/>
              </w:rPr>
              <w:t>.</w:t>
            </w:r>
            <w:r w:rsidRPr="0004354D">
              <w:rPr>
                <w:szCs w:val="22"/>
              </w:rPr>
              <w:t xml:space="preserve"> </w:t>
            </w:r>
            <w:r>
              <w:rPr>
                <w:szCs w:val="22"/>
              </w:rPr>
              <w:t>S</w:t>
            </w:r>
            <w:r w:rsidRPr="0004354D">
              <w:rPr>
                <w:szCs w:val="22"/>
              </w:rPr>
              <w:t xml:space="preserve">taffs at both </w:t>
            </w:r>
            <w:r>
              <w:rPr>
                <w:szCs w:val="22"/>
              </w:rPr>
              <w:t>stations</w:t>
            </w:r>
            <w:r w:rsidRPr="0004354D">
              <w:rPr>
                <w:szCs w:val="22"/>
              </w:rPr>
              <w:t xml:space="preserve"> do not exceed 80 people</w:t>
            </w:r>
            <w:r>
              <w:rPr>
                <w:szCs w:val="22"/>
              </w:rPr>
              <w:t xml:space="preserve"> in summer season.</w:t>
            </w:r>
            <w:r w:rsidRPr="0004354D">
              <w:rPr>
                <w:szCs w:val="22"/>
              </w:rPr>
              <w:t xml:space="preserve"> According to IAATO statistics, </w:t>
            </w:r>
            <w:r>
              <w:rPr>
                <w:szCs w:val="22"/>
              </w:rPr>
              <w:t xml:space="preserve">a total of </w:t>
            </w:r>
            <w:r w:rsidRPr="0004354D">
              <w:rPr>
                <w:szCs w:val="22"/>
              </w:rPr>
              <w:t>2,214 people visited the area in the period 2000-2017</w:t>
            </w:r>
            <w:r w:rsidRPr="00E9529C">
              <w:rPr>
                <w:szCs w:val="22"/>
              </w:rPr>
              <w:t>.</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Does the area lack signs of human activities (e.g. tracks, litters)?</w:t>
            </w:r>
          </w:p>
        </w:tc>
        <w:tc>
          <w:tcPr>
            <w:tcW w:w="3544" w:type="dxa"/>
            <w:shd w:val="clear" w:color="auto" w:fill="auto"/>
            <w:vAlign w:val="center"/>
          </w:tcPr>
          <w:p w:rsidR="0064725A" w:rsidRPr="00E9529C" w:rsidRDefault="0064725A" w:rsidP="004267BE">
            <w:pPr>
              <w:rPr>
                <w:szCs w:val="22"/>
              </w:rPr>
            </w:pPr>
            <w:r w:rsidRPr="0004354D">
              <w:rPr>
                <w:szCs w:val="22"/>
              </w:rPr>
              <w:t xml:space="preserve">Because it is a </w:t>
            </w:r>
            <w:r>
              <w:rPr>
                <w:szCs w:val="22"/>
              </w:rPr>
              <w:t xml:space="preserve">deep </w:t>
            </w:r>
            <w:r w:rsidRPr="0004354D">
              <w:rPr>
                <w:szCs w:val="22"/>
              </w:rPr>
              <w:t xml:space="preserve">marine </w:t>
            </w:r>
            <w:r>
              <w:rPr>
                <w:szCs w:val="22"/>
              </w:rPr>
              <w:t>zone</w:t>
            </w:r>
            <w:r w:rsidRPr="0004354D">
              <w:rPr>
                <w:szCs w:val="22"/>
              </w:rPr>
              <w:t>, there are no visible signs of human activity</w:t>
            </w:r>
            <w:r w:rsidRPr="00E9529C">
              <w:rPr>
                <w:szCs w:val="22"/>
              </w:rPr>
              <w:t>.</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 xml:space="preserve">Is there minimal loss or addition of species, natural </w:t>
            </w:r>
            <w:r>
              <w:rPr>
                <w:szCs w:val="22"/>
                <w:lang w:eastAsia="es-ES"/>
              </w:rPr>
              <w:t>processes and abiotic material?</w:t>
            </w:r>
          </w:p>
        </w:tc>
        <w:tc>
          <w:tcPr>
            <w:tcW w:w="3544" w:type="dxa"/>
            <w:shd w:val="clear" w:color="auto" w:fill="auto"/>
            <w:vAlign w:val="center"/>
          </w:tcPr>
          <w:p w:rsidR="0064725A" w:rsidRPr="00E9529C" w:rsidRDefault="0064725A" w:rsidP="004267BE">
            <w:pPr>
              <w:rPr>
                <w:szCs w:val="22"/>
              </w:rPr>
            </w:pPr>
            <w:r w:rsidRPr="0004354D">
              <w:rPr>
                <w:szCs w:val="22"/>
              </w:rPr>
              <w:t xml:space="preserve">According to the available scientific information, there are no changes in species, natural processes or abiotic material in the </w:t>
            </w:r>
            <w:r>
              <w:rPr>
                <w:szCs w:val="22"/>
              </w:rPr>
              <w:t>zone</w:t>
            </w:r>
            <w:r w:rsidRPr="00E9529C">
              <w:rPr>
                <w:szCs w:val="22"/>
              </w:rPr>
              <w:t>.</w:t>
            </w:r>
          </w:p>
        </w:tc>
      </w:tr>
    </w:tbl>
    <w:p w:rsidR="0064725A" w:rsidRDefault="0064725A" w:rsidP="0064725A">
      <w:pPr>
        <w:autoSpaceDE w:val="0"/>
        <w:autoSpaceDN w:val="0"/>
        <w:adjustRightInd w:val="0"/>
        <w:spacing w:before="240" w:after="60"/>
        <w:rPr>
          <w:i/>
          <w:szCs w:val="22"/>
          <w:lang w:eastAsia="es-E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5"/>
        <w:gridCol w:w="3544"/>
      </w:tblGrid>
      <w:tr w:rsidR="0064725A" w:rsidRPr="00E9529C" w:rsidTr="004267BE">
        <w:tc>
          <w:tcPr>
            <w:tcW w:w="6345" w:type="dxa"/>
            <w:shd w:val="clear" w:color="auto" w:fill="auto"/>
          </w:tcPr>
          <w:p w:rsidR="0064725A" w:rsidRDefault="0064725A" w:rsidP="004267BE">
            <w:pPr>
              <w:autoSpaceDE w:val="0"/>
              <w:autoSpaceDN w:val="0"/>
              <w:adjustRightInd w:val="0"/>
              <w:rPr>
                <w:szCs w:val="22"/>
                <w:lang w:eastAsia="es-ES"/>
              </w:rPr>
            </w:pPr>
            <w:r w:rsidRPr="00666041">
              <w:rPr>
                <w:szCs w:val="22"/>
                <w:lang w:eastAsia="es-ES"/>
              </w:rPr>
              <w:t>What is the degree of visitation and altera</w:t>
            </w:r>
            <w:r>
              <w:rPr>
                <w:szCs w:val="22"/>
                <w:lang w:eastAsia="es-ES"/>
              </w:rPr>
              <w:t>tion of the adjacent landscape?</w:t>
            </w:r>
          </w:p>
          <w:p w:rsidR="0064725A" w:rsidRPr="00E9529C" w:rsidRDefault="0064725A" w:rsidP="004267BE">
            <w:pPr>
              <w:autoSpaceDE w:val="0"/>
              <w:autoSpaceDN w:val="0"/>
              <w:adjustRightInd w:val="0"/>
              <w:rPr>
                <w:szCs w:val="22"/>
              </w:rPr>
            </w:pPr>
            <w:r w:rsidRPr="00666041">
              <w:rPr>
                <w:i/>
                <w:iCs/>
                <w:szCs w:val="22"/>
                <w:lang w:eastAsia="es-ES"/>
              </w:rPr>
              <w:t>E.g. an area that has not experienced local human-induced change and is protected from it</w:t>
            </w:r>
            <w:r>
              <w:rPr>
                <w:i/>
                <w:iCs/>
                <w:szCs w:val="22"/>
                <w:lang w:eastAsia="es-ES"/>
              </w:rPr>
              <w:t xml:space="preserve"> </w:t>
            </w:r>
            <w:r w:rsidRPr="00666041">
              <w:rPr>
                <w:i/>
                <w:iCs/>
                <w:szCs w:val="22"/>
                <w:lang w:eastAsia="es-ES"/>
              </w:rPr>
              <w:t>because of isolation may have higher quality wilderness values and might be more valuable as</w:t>
            </w:r>
            <w:r>
              <w:rPr>
                <w:i/>
                <w:iCs/>
                <w:szCs w:val="22"/>
                <w:lang w:eastAsia="es-ES"/>
              </w:rPr>
              <w:t xml:space="preserve"> </w:t>
            </w:r>
            <w:r w:rsidRPr="00666041">
              <w:rPr>
                <w:i/>
                <w:iCs/>
                <w:szCs w:val="22"/>
                <w:lang w:eastAsia="es-ES"/>
              </w:rPr>
              <w:t>an undisturbed reference area than a less natural area</w:t>
            </w:r>
            <w:r w:rsidRPr="00E9529C">
              <w:rPr>
                <w:i/>
                <w:iCs/>
                <w:szCs w:val="22"/>
                <w:lang w:eastAsia="es-ES"/>
              </w:rPr>
              <w:t>.</w:t>
            </w:r>
          </w:p>
        </w:tc>
        <w:tc>
          <w:tcPr>
            <w:tcW w:w="3544" w:type="dxa"/>
            <w:shd w:val="clear" w:color="auto" w:fill="auto"/>
            <w:vAlign w:val="center"/>
          </w:tcPr>
          <w:p w:rsidR="0064725A" w:rsidRPr="00E9529C" w:rsidRDefault="0064725A" w:rsidP="004267BE">
            <w:pPr>
              <w:rPr>
                <w:szCs w:val="22"/>
              </w:rPr>
            </w:pPr>
            <w:r w:rsidRPr="0004354D">
              <w:rPr>
                <w:szCs w:val="22"/>
              </w:rPr>
              <w:t xml:space="preserve">In spite of finding two </w:t>
            </w:r>
            <w:r>
              <w:rPr>
                <w:szCs w:val="22"/>
              </w:rPr>
              <w:t>stations</w:t>
            </w:r>
            <w:r w:rsidRPr="0004354D">
              <w:rPr>
                <w:szCs w:val="22"/>
              </w:rPr>
              <w:t xml:space="preserve"> in the vicinity of the area, it is considered that the degree of visits is low, as well as the alteration of the landscape</w:t>
            </w:r>
            <w:r w:rsidRPr="00E9529C">
              <w:rPr>
                <w:szCs w:val="22"/>
              </w:rPr>
              <w:t>.</w:t>
            </w:r>
          </w:p>
        </w:tc>
      </w:tr>
      <w:tr w:rsidR="0064725A" w:rsidRPr="00E9529C" w:rsidTr="004267BE">
        <w:tc>
          <w:tcPr>
            <w:tcW w:w="9889" w:type="dxa"/>
            <w:gridSpan w:val="2"/>
            <w:shd w:val="clear" w:color="auto" w:fill="auto"/>
          </w:tcPr>
          <w:p w:rsidR="0064725A" w:rsidRPr="00E9529C" w:rsidRDefault="0064725A" w:rsidP="004267BE">
            <w:pPr>
              <w:rPr>
                <w:szCs w:val="22"/>
              </w:rPr>
            </w:pPr>
            <w:r w:rsidRPr="00666041">
              <w:rPr>
                <w:b/>
                <w:bCs/>
                <w:szCs w:val="22"/>
                <w:lang w:eastAsia="es-ES"/>
              </w:rPr>
              <w:t>Scientific and monitoring uses</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What is the potential for the pursuit of science including gaining of knowledge by study and</w:t>
            </w:r>
            <w:r>
              <w:rPr>
                <w:szCs w:val="22"/>
                <w:lang w:eastAsia="es-ES"/>
              </w:rPr>
              <w:t xml:space="preserve"> </w:t>
            </w:r>
            <w:r w:rsidRPr="00666041">
              <w:rPr>
                <w:szCs w:val="22"/>
                <w:lang w:eastAsia="es-ES"/>
              </w:rPr>
              <w:t>analysis?</w:t>
            </w:r>
          </w:p>
        </w:tc>
        <w:tc>
          <w:tcPr>
            <w:tcW w:w="3544" w:type="dxa"/>
            <w:shd w:val="clear" w:color="auto" w:fill="auto"/>
            <w:vAlign w:val="center"/>
          </w:tcPr>
          <w:p w:rsidR="0064725A" w:rsidRPr="00E9529C" w:rsidRDefault="0064725A" w:rsidP="004267BE">
            <w:pPr>
              <w:rPr>
                <w:szCs w:val="22"/>
                <w:lang w:eastAsia="es-ES"/>
              </w:rPr>
            </w:pPr>
            <w:r w:rsidRPr="00572D3E">
              <w:rPr>
                <w:szCs w:val="22"/>
                <w:lang w:eastAsia="es-ES"/>
              </w:rPr>
              <w:t>As in the rest of Antarctica, it is considered high</w:t>
            </w:r>
            <w:r w:rsidRPr="00E9529C">
              <w:rPr>
                <w:szCs w:val="22"/>
                <w:lang w:eastAsia="es-ES"/>
              </w:rPr>
              <w:t>.</w:t>
            </w:r>
          </w:p>
        </w:tc>
      </w:tr>
      <w:tr w:rsidR="0064725A" w:rsidRPr="00E9529C" w:rsidTr="004267BE">
        <w:tc>
          <w:tcPr>
            <w:tcW w:w="6345" w:type="dxa"/>
            <w:shd w:val="clear" w:color="auto" w:fill="auto"/>
          </w:tcPr>
          <w:p w:rsidR="0064725A" w:rsidRPr="00E9529C" w:rsidRDefault="0064725A" w:rsidP="004267BE">
            <w:pPr>
              <w:rPr>
                <w:szCs w:val="22"/>
                <w:lang w:eastAsia="es-ES"/>
              </w:rPr>
            </w:pPr>
            <w:r w:rsidRPr="00666041">
              <w:rPr>
                <w:szCs w:val="22"/>
                <w:lang w:eastAsia="es-ES"/>
              </w:rPr>
              <w:t>What is the potential of the area to be used as a reference area (e.g. for environmental</w:t>
            </w:r>
            <w:r>
              <w:rPr>
                <w:szCs w:val="22"/>
                <w:lang w:eastAsia="es-ES"/>
              </w:rPr>
              <w:t xml:space="preserve"> </w:t>
            </w:r>
            <w:r w:rsidRPr="00666041">
              <w:rPr>
                <w:szCs w:val="22"/>
                <w:lang w:eastAsia="es-ES"/>
              </w:rPr>
              <w:t>monitoring)?</w:t>
            </w:r>
          </w:p>
        </w:tc>
        <w:tc>
          <w:tcPr>
            <w:tcW w:w="3544" w:type="dxa"/>
            <w:shd w:val="clear" w:color="auto" w:fill="auto"/>
            <w:vAlign w:val="center"/>
          </w:tcPr>
          <w:p w:rsidR="0064725A" w:rsidRPr="00E9529C" w:rsidRDefault="0064725A" w:rsidP="004267BE">
            <w:pPr>
              <w:rPr>
                <w:szCs w:val="22"/>
                <w:lang w:eastAsia="es-ES"/>
              </w:rPr>
            </w:pPr>
            <w:r w:rsidRPr="00572D3E">
              <w:rPr>
                <w:szCs w:val="22"/>
                <w:lang w:eastAsia="es-ES"/>
              </w:rPr>
              <w:t>Medium, with characteristics similar to other areas in the South Shetland</w:t>
            </w:r>
            <w:r>
              <w:rPr>
                <w:szCs w:val="22"/>
                <w:lang w:eastAsia="es-ES"/>
              </w:rPr>
              <w:t xml:space="preserve"> Islands.</w:t>
            </w:r>
          </w:p>
        </w:tc>
      </w:tr>
    </w:tbl>
    <w:p w:rsidR="0064725A" w:rsidRPr="00E9529C" w:rsidRDefault="0064725A" w:rsidP="0064725A">
      <w:pPr>
        <w:autoSpaceDE w:val="0"/>
        <w:autoSpaceDN w:val="0"/>
        <w:adjustRightInd w:val="0"/>
        <w:spacing w:before="240" w:after="60"/>
        <w:rPr>
          <w:i/>
          <w:szCs w:val="22"/>
          <w:lang w:eastAsia="es-ES"/>
        </w:rPr>
      </w:pPr>
      <w:r w:rsidRPr="005A3D64">
        <w:rPr>
          <w:i/>
          <w:szCs w:val="22"/>
          <w:lang w:eastAsia="es-ES"/>
        </w:rPr>
        <w:t xml:space="preserve"> Human activities and impacts</w:t>
      </w:r>
    </w:p>
    <w:p w:rsidR="0064725A" w:rsidRDefault="0064725A" w:rsidP="0064725A">
      <w:pPr>
        <w:numPr>
          <w:ilvl w:val="0"/>
          <w:numId w:val="22"/>
        </w:numPr>
        <w:tabs>
          <w:tab w:val="clear" w:pos="720"/>
        </w:tabs>
        <w:autoSpaceDE w:val="0"/>
        <w:autoSpaceDN w:val="0"/>
        <w:adjustRightInd w:val="0"/>
        <w:ind w:left="284" w:hanging="284"/>
        <w:rPr>
          <w:szCs w:val="22"/>
          <w:lang w:eastAsia="es-ES"/>
        </w:rPr>
      </w:pPr>
      <w:r w:rsidRPr="005A3D64">
        <w:rPr>
          <w:szCs w:val="22"/>
          <w:lang w:eastAsia="es-ES"/>
        </w:rPr>
        <w:t xml:space="preserve">Are human activities regularly, infrequently or almost never carried out in the area? </w:t>
      </w:r>
    </w:p>
    <w:p w:rsidR="0064725A" w:rsidRPr="00572D3E" w:rsidRDefault="0064725A" w:rsidP="0064725A">
      <w:pPr>
        <w:autoSpaceDE w:val="0"/>
        <w:autoSpaceDN w:val="0"/>
        <w:adjustRightInd w:val="0"/>
        <w:ind w:left="284"/>
        <w:rPr>
          <w:szCs w:val="22"/>
          <w:lang w:eastAsia="es-ES"/>
        </w:rPr>
      </w:pPr>
      <w:r w:rsidRPr="00572D3E">
        <w:rPr>
          <w:szCs w:val="22"/>
          <w:lang w:eastAsia="es-ES"/>
        </w:rPr>
        <w:t xml:space="preserve">The </w:t>
      </w:r>
      <w:r>
        <w:rPr>
          <w:szCs w:val="22"/>
          <w:lang w:eastAsia="es-ES"/>
        </w:rPr>
        <w:t>“</w:t>
      </w:r>
      <w:r w:rsidRPr="00572D3E">
        <w:rPr>
          <w:szCs w:val="22"/>
          <w:lang w:eastAsia="es-ES"/>
        </w:rPr>
        <w:t>Arturo Prat</w:t>
      </w:r>
      <w:r>
        <w:rPr>
          <w:szCs w:val="22"/>
          <w:lang w:eastAsia="es-ES"/>
        </w:rPr>
        <w:t>”</w:t>
      </w:r>
      <w:r w:rsidRPr="00572D3E">
        <w:rPr>
          <w:szCs w:val="22"/>
          <w:lang w:eastAsia="es-ES"/>
        </w:rPr>
        <w:t xml:space="preserve"> </w:t>
      </w:r>
      <w:r>
        <w:rPr>
          <w:szCs w:val="22"/>
          <w:lang w:eastAsia="es-ES"/>
        </w:rPr>
        <w:t xml:space="preserve">Station </w:t>
      </w:r>
      <w:r w:rsidRPr="00572D3E">
        <w:rPr>
          <w:szCs w:val="22"/>
          <w:lang w:eastAsia="es-ES"/>
        </w:rPr>
        <w:t xml:space="preserve">(Chile) since 2008 develops regular activities in the area. The </w:t>
      </w:r>
      <w:r>
        <w:rPr>
          <w:szCs w:val="22"/>
          <w:lang w:eastAsia="es-ES"/>
        </w:rPr>
        <w:t>“</w:t>
      </w:r>
      <w:r w:rsidRPr="00572D3E">
        <w:rPr>
          <w:szCs w:val="22"/>
          <w:lang w:eastAsia="es-ES"/>
        </w:rPr>
        <w:t>Pedro Vicente Maldonado</w:t>
      </w:r>
      <w:r>
        <w:rPr>
          <w:szCs w:val="22"/>
          <w:lang w:eastAsia="es-ES"/>
        </w:rPr>
        <w:t>” Station</w:t>
      </w:r>
      <w:r w:rsidRPr="00572D3E">
        <w:rPr>
          <w:szCs w:val="22"/>
          <w:lang w:eastAsia="es-ES"/>
        </w:rPr>
        <w:t xml:space="preserve"> (Ecuador) executes activities during the austral summer. In the winter months, the bay freezes, so there is no access to the protected area.</w:t>
      </w:r>
    </w:p>
    <w:p w:rsidR="0064725A" w:rsidRPr="00E9529C" w:rsidRDefault="0064725A" w:rsidP="0064725A">
      <w:pPr>
        <w:autoSpaceDE w:val="0"/>
        <w:autoSpaceDN w:val="0"/>
        <w:adjustRightInd w:val="0"/>
        <w:ind w:left="284"/>
        <w:rPr>
          <w:szCs w:val="22"/>
          <w:lang w:eastAsia="es-ES"/>
        </w:rPr>
      </w:pPr>
      <w:r w:rsidRPr="00572D3E">
        <w:rPr>
          <w:szCs w:val="22"/>
          <w:lang w:eastAsia="es-ES"/>
        </w:rPr>
        <w:t>In the protected area, as such, activities are not currently carried out</w:t>
      </w:r>
      <w:r w:rsidRPr="00E9529C">
        <w:rPr>
          <w:szCs w:val="22"/>
          <w:lang w:eastAsia="es-ES"/>
        </w:rPr>
        <w:t>.</w:t>
      </w:r>
    </w:p>
    <w:p w:rsidR="0064725A" w:rsidRPr="005A3D64"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5A3D64">
        <w:rPr>
          <w:szCs w:val="22"/>
          <w:lang w:eastAsia="es-ES"/>
        </w:rPr>
        <w:t>Are biological or abiotic components or processes of the area vulnerable to any existing or likely future human activities in the area itself or nearby?</w:t>
      </w:r>
    </w:p>
    <w:p w:rsidR="0064725A" w:rsidRPr="00E9529C" w:rsidRDefault="0064725A" w:rsidP="0064725A">
      <w:pPr>
        <w:autoSpaceDE w:val="0"/>
        <w:autoSpaceDN w:val="0"/>
        <w:adjustRightInd w:val="0"/>
        <w:ind w:left="284"/>
        <w:rPr>
          <w:szCs w:val="22"/>
          <w:lang w:eastAsia="es-ES"/>
        </w:rPr>
      </w:pPr>
      <w:r w:rsidRPr="00572D3E">
        <w:rPr>
          <w:szCs w:val="22"/>
          <w:lang w:eastAsia="es-ES"/>
        </w:rPr>
        <w:t>Based on the available scientific information, and recognizing that human activities have been carried out in the area since 1947, it is considered that the biological and abiotic components of the area are not threatened by existing or future human activities. As in the rest of the Antarctic marine environment, the main threats are those caused by shipping accidents, including the sinking of ships and the spillage of fuel stored in them</w:t>
      </w:r>
      <w:r w:rsidRPr="00E9529C">
        <w:rPr>
          <w:szCs w:val="22"/>
          <w:lang w:eastAsia="es-ES"/>
        </w:rPr>
        <w:t>.</w:t>
      </w:r>
    </w:p>
    <w:p w:rsidR="0064725A" w:rsidRPr="005A3D64"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5A3D64">
        <w:rPr>
          <w:szCs w:val="22"/>
          <w:lang w:eastAsia="es-ES"/>
        </w:rPr>
        <w:t>Could these activities directly, indirectly or in a cumulative way result in impacts on the values for which this area has been identified or modify them in any way?</w:t>
      </w:r>
    </w:p>
    <w:p w:rsidR="0064725A" w:rsidRPr="00E9529C" w:rsidRDefault="0064725A" w:rsidP="0064725A">
      <w:pPr>
        <w:autoSpaceDE w:val="0"/>
        <w:autoSpaceDN w:val="0"/>
        <w:adjustRightInd w:val="0"/>
        <w:ind w:left="284"/>
        <w:rPr>
          <w:szCs w:val="22"/>
          <w:lang w:eastAsia="es-ES"/>
        </w:rPr>
      </w:pPr>
      <w:r w:rsidRPr="00572D3E">
        <w:rPr>
          <w:szCs w:val="22"/>
          <w:lang w:eastAsia="es-ES"/>
        </w:rPr>
        <w:t xml:space="preserve">Since 1947 and during more than 25 years in which the area has had special protection, human activities have been developing. Today, in addition, there is greater concern in the </w:t>
      </w:r>
      <w:r w:rsidRPr="00572D3E">
        <w:rPr>
          <w:szCs w:val="22"/>
          <w:lang w:eastAsia="es-ES"/>
        </w:rPr>
        <w:lastRenderedPageBreak/>
        <w:t>bases in terms of environmental protection, so it is considered that human activities should not directly, indirectly or cumulatively affect the values of the area</w:t>
      </w:r>
      <w:r w:rsidRPr="00E9529C">
        <w:rPr>
          <w:szCs w:val="22"/>
          <w:lang w:eastAsia="es-ES"/>
        </w:rPr>
        <w:t xml:space="preserve">. </w:t>
      </w:r>
    </w:p>
    <w:p w:rsidR="0064725A" w:rsidRPr="005A3D64"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5A3D64">
        <w:rPr>
          <w:szCs w:val="22"/>
          <w:lang w:eastAsia="es-ES"/>
        </w:rPr>
        <w:t>How likely, frequent and intensive might the impacts be and over what temporal and spatial scales?</w:t>
      </w:r>
    </w:p>
    <w:p w:rsidR="0064725A" w:rsidRPr="00E9529C" w:rsidRDefault="0064725A" w:rsidP="0064725A">
      <w:pPr>
        <w:autoSpaceDE w:val="0"/>
        <w:autoSpaceDN w:val="0"/>
        <w:adjustRightInd w:val="0"/>
        <w:ind w:left="284"/>
        <w:rPr>
          <w:szCs w:val="22"/>
          <w:lang w:eastAsia="es-ES"/>
        </w:rPr>
      </w:pPr>
      <w:r w:rsidRPr="003E4DE0">
        <w:rPr>
          <w:szCs w:val="22"/>
          <w:lang w:eastAsia="es-ES"/>
        </w:rPr>
        <w:t xml:space="preserve">The area is visited regularly by vessels that support the activities of the National Antarctic Programs. However, the anchorages of these ships are located near the </w:t>
      </w:r>
      <w:r>
        <w:rPr>
          <w:szCs w:val="22"/>
          <w:lang w:eastAsia="es-ES"/>
        </w:rPr>
        <w:t>stations</w:t>
      </w:r>
      <w:r w:rsidRPr="003E4DE0">
        <w:rPr>
          <w:szCs w:val="22"/>
          <w:lang w:eastAsia="es-ES"/>
        </w:rPr>
        <w:t xml:space="preserve"> and far from the protected area</w:t>
      </w:r>
      <w:r w:rsidRPr="00E9529C">
        <w:rPr>
          <w:szCs w:val="22"/>
          <w:lang w:eastAsia="es-ES"/>
        </w:rPr>
        <w:t xml:space="preserve">. </w:t>
      </w:r>
    </w:p>
    <w:p w:rsidR="0064725A" w:rsidRPr="005A3D64"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5A3D64">
        <w:rPr>
          <w:szCs w:val="22"/>
          <w:lang w:eastAsia="es-ES"/>
        </w:rPr>
        <w:t>When disturbance occurs, what is the time taken to return to pre-disturbance or equilibrium levels?</w:t>
      </w:r>
    </w:p>
    <w:p w:rsidR="0064725A" w:rsidRPr="00E9529C" w:rsidRDefault="0064725A" w:rsidP="0064725A">
      <w:pPr>
        <w:autoSpaceDE w:val="0"/>
        <w:autoSpaceDN w:val="0"/>
        <w:adjustRightInd w:val="0"/>
        <w:ind w:left="284"/>
        <w:rPr>
          <w:szCs w:val="22"/>
          <w:lang w:eastAsia="es-ES"/>
        </w:rPr>
      </w:pPr>
      <w:r w:rsidRPr="003E4DE0">
        <w:rPr>
          <w:szCs w:val="22"/>
          <w:lang w:eastAsia="es-ES"/>
        </w:rPr>
        <w:t>To date, no disturbance caused by human impacts has been reported in the area</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5A3D64">
        <w:rPr>
          <w:i/>
          <w:szCs w:val="22"/>
          <w:lang w:eastAsia="es-ES"/>
        </w:rPr>
        <w:t>Natural processes</w:t>
      </w:r>
    </w:p>
    <w:p w:rsidR="0064725A" w:rsidRPr="005A3D64" w:rsidRDefault="0064725A" w:rsidP="0064725A">
      <w:pPr>
        <w:numPr>
          <w:ilvl w:val="0"/>
          <w:numId w:val="22"/>
        </w:numPr>
        <w:tabs>
          <w:tab w:val="clear" w:pos="720"/>
        </w:tabs>
        <w:autoSpaceDE w:val="0"/>
        <w:autoSpaceDN w:val="0"/>
        <w:adjustRightInd w:val="0"/>
        <w:ind w:left="284" w:hanging="284"/>
        <w:rPr>
          <w:szCs w:val="22"/>
          <w:lang w:eastAsia="es-ES"/>
        </w:rPr>
      </w:pPr>
      <w:r w:rsidRPr="005A3D64">
        <w:rPr>
          <w:szCs w:val="22"/>
          <w:lang w:eastAsia="es-ES"/>
        </w:rPr>
        <w:t>Are natural processes (e.g. atmospheric, climatic, marine, biological or glacial processes) likely to modify the area or its values?</w:t>
      </w:r>
    </w:p>
    <w:p w:rsidR="0064725A" w:rsidRPr="00E9529C" w:rsidRDefault="0064725A" w:rsidP="0064725A">
      <w:pPr>
        <w:autoSpaceDE w:val="0"/>
        <w:autoSpaceDN w:val="0"/>
        <w:adjustRightInd w:val="0"/>
        <w:ind w:left="284"/>
        <w:rPr>
          <w:szCs w:val="22"/>
          <w:lang w:eastAsia="es-ES"/>
        </w:rPr>
      </w:pPr>
      <w:r w:rsidRPr="003E4DE0">
        <w:rPr>
          <w:szCs w:val="22"/>
          <w:lang w:eastAsia="es-ES"/>
        </w:rPr>
        <w:t>Yes, as with any other area in Antarctica of similar conditions of presence of glaciers in the vicinity</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5A3D64">
        <w:rPr>
          <w:i/>
          <w:szCs w:val="22"/>
          <w:lang w:eastAsia="es-ES"/>
        </w:rPr>
        <w:t>Natural variability and viability</w:t>
      </w:r>
    </w:p>
    <w:p w:rsidR="0064725A" w:rsidRPr="005A3D64" w:rsidRDefault="0064725A" w:rsidP="0064725A">
      <w:pPr>
        <w:numPr>
          <w:ilvl w:val="0"/>
          <w:numId w:val="22"/>
        </w:numPr>
        <w:tabs>
          <w:tab w:val="clear" w:pos="720"/>
        </w:tabs>
        <w:autoSpaceDE w:val="0"/>
        <w:autoSpaceDN w:val="0"/>
        <w:adjustRightInd w:val="0"/>
        <w:ind w:left="284" w:hanging="284"/>
        <w:rPr>
          <w:szCs w:val="22"/>
          <w:lang w:eastAsia="es-ES"/>
        </w:rPr>
      </w:pPr>
      <w:r w:rsidRPr="005A3D64">
        <w:rPr>
          <w:szCs w:val="22"/>
          <w:lang w:eastAsia="es-ES"/>
        </w:rPr>
        <w:t>What are the short and long term variations (e.g. seasonal changes) in populations of biota present in the area?</w:t>
      </w:r>
    </w:p>
    <w:p w:rsidR="0064725A" w:rsidRPr="00E9529C" w:rsidRDefault="0064725A" w:rsidP="0064725A">
      <w:pPr>
        <w:autoSpaceDE w:val="0"/>
        <w:autoSpaceDN w:val="0"/>
        <w:adjustRightInd w:val="0"/>
        <w:ind w:left="284"/>
        <w:rPr>
          <w:szCs w:val="22"/>
          <w:lang w:eastAsia="es-ES"/>
        </w:rPr>
      </w:pPr>
      <w:r w:rsidRPr="003E4DE0">
        <w:rPr>
          <w:szCs w:val="22"/>
          <w:lang w:eastAsia="es-ES"/>
        </w:rPr>
        <w:t>According to the available information, in general the populations are stable. However, if a greater glacial contribution to the bay occurs</w:t>
      </w:r>
      <w:r>
        <w:rPr>
          <w:szCs w:val="22"/>
          <w:lang w:eastAsia="es-ES"/>
        </w:rPr>
        <w:t xml:space="preserve"> (increased melting process)</w:t>
      </w:r>
      <w:r w:rsidRPr="003E4DE0">
        <w:rPr>
          <w:szCs w:val="22"/>
          <w:lang w:eastAsia="es-ES"/>
        </w:rPr>
        <w:t>, it is possible that the abiotic conditions undergo modifications, and may even alter the biological composition of the area. This situation could also occur in other sites of the South Shetland Islands with similar conditions</w:t>
      </w:r>
      <w:r w:rsidRPr="00E9529C">
        <w:rPr>
          <w:szCs w:val="22"/>
          <w:lang w:eastAsia="es-ES"/>
        </w:rPr>
        <w:t>.</w:t>
      </w:r>
    </w:p>
    <w:p w:rsidR="0064725A" w:rsidRDefault="0064725A" w:rsidP="0064725A">
      <w:pPr>
        <w:autoSpaceDE w:val="0"/>
        <w:autoSpaceDN w:val="0"/>
        <w:adjustRightInd w:val="0"/>
        <w:spacing w:before="120"/>
        <w:rPr>
          <w:szCs w:val="22"/>
          <w:lang w:eastAsia="es-ES"/>
        </w:rPr>
      </w:pPr>
    </w:p>
    <w:p w:rsidR="0064725A" w:rsidRPr="005A3D64"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5A3D64">
        <w:rPr>
          <w:szCs w:val="22"/>
          <w:lang w:eastAsia="es-ES"/>
        </w:rPr>
        <w:t>Is the likely variation due to natural processes likely to be smaller, similar to or larger than impacts of human activities in the area?</w:t>
      </w:r>
    </w:p>
    <w:p w:rsidR="0064725A" w:rsidRPr="00E9529C" w:rsidRDefault="0064725A" w:rsidP="0064725A">
      <w:pPr>
        <w:autoSpaceDE w:val="0"/>
        <w:autoSpaceDN w:val="0"/>
        <w:adjustRightInd w:val="0"/>
        <w:ind w:left="284"/>
        <w:rPr>
          <w:szCs w:val="22"/>
          <w:lang w:eastAsia="es-ES"/>
        </w:rPr>
      </w:pPr>
      <w:r w:rsidRPr="003E4DE0">
        <w:rPr>
          <w:szCs w:val="22"/>
          <w:lang w:eastAsia="es-ES"/>
        </w:rPr>
        <w:t>The glacial contribution and climate modifications are the main natural processes that could affect the area and, depending on the level that could be reached in the future, its impact would be greater than that of human activities</w:t>
      </w:r>
      <w:r w:rsidRPr="00E9529C">
        <w:rPr>
          <w:szCs w:val="22"/>
          <w:lang w:eastAsia="es-ES"/>
        </w:rPr>
        <w:t>.</w:t>
      </w:r>
    </w:p>
    <w:p w:rsidR="0064725A" w:rsidRPr="005A3D64"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5A3D64">
        <w:rPr>
          <w:szCs w:val="22"/>
          <w:lang w:eastAsia="es-ES"/>
        </w:rPr>
        <w:t xml:space="preserve">Are there any medium- or long-term indications that natural trends could result in significantly different characteristics of the area which could </w:t>
      </w:r>
      <w:r>
        <w:rPr>
          <w:szCs w:val="22"/>
          <w:lang w:eastAsia="es-ES"/>
        </w:rPr>
        <w:t>a</w:t>
      </w:r>
      <w:r w:rsidRPr="005A3D64">
        <w:rPr>
          <w:szCs w:val="22"/>
          <w:lang w:eastAsia="es-ES"/>
        </w:rPr>
        <w:t>ffect its future viability, require a reassessment of protected status or necessitate changes in management?</w:t>
      </w:r>
    </w:p>
    <w:p w:rsidR="0064725A" w:rsidRPr="00E9529C" w:rsidRDefault="0064725A" w:rsidP="0064725A">
      <w:pPr>
        <w:autoSpaceDE w:val="0"/>
        <w:autoSpaceDN w:val="0"/>
        <w:adjustRightInd w:val="0"/>
        <w:ind w:left="284"/>
        <w:rPr>
          <w:szCs w:val="22"/>
          <w:lang w:eastAsia="es-ES"/>
        </w:rPr>
      </w:pPr>
      <w:r w:rsidRPr="003E4DE0">
        <w:rPr>
          <w:szCs w:val="22"/>
          <w:lang w:eastAsia="es-ES"/>
        </w:rPr>
        <w:t xml:space="preserve">In the entire region of the Antarctic Peninsula there is currently an increase in air and sea surface temperature, so </w:t>
      </w:r>
      <w:r>
        <w:rPr>
          <w:szCs w:val="22"/>
          <w:lang w:eastAsia="es-ES"/>
        </w:rPr>
        <w:t>those</w:t>
      </w:r>
      <w:r w:rsidRPr="003E4DE0">
        <w:rPr>
          <w:szCs w:val="22"/>
          <w:lang w:eastAsia="es-ES"/>
        </w:rPr>
        <w:t xml:space="preserve"> areas with </w:t>
      </w:r>
      <w:r>
        <w:rPr>
          <w:szCs w:val="22"/>
          <w:lang w:eastAsia="es-ES"/>
        </w:rPr>
        <w:t xml:space="preserve">similar </w:t>
      </w:r>
      <w:r w:rsidRPr="003E4DE0">
        <w:rPr>
          <w:szCs w:val="22"/>
          <w:lang w:eastAsia="es-ES"/>
        </w:rPr>
        <w:t>conditions to Chile Bay (Discovery Bay) could face same future impacts, with similar effects</w:t>
      </w:r>
      <w:r w:rsidRPr="00E9529C">
        <w:rPr>
          <w:szCs w:val="22"/>
          <w:lang w:eastAsia="es-ES"/>
        </w:rPr>
        <w:t>.</w:t>
      </w:r>
    </w:p>
    <w:p w:rsidR="0064725A" w:rsidRPr="00E9529C"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5A3D64">
        <w:rPr>
          <w:szCs w:val="22"/>
          <w:lang w:eastAsia="es-ES"/>
        </w:rPr>
        <w:t>To what extent does natural buffering protect the area from outside influences</w:t>
      </w:r>
      <w:r w:rsidRPr="00E9529C">
        <w:rPr>
          <w:szCs w:val="22"/>
          <w:lang w:eastAsia="es-ES"/>
        </w:rPr>
        <w:t>?</w:t>
      </w:r>
    </w:p>
    <w:p w:rsidR="0064725A" w:rsidRPr="00E9529C" w:rsidRDefault="0064725A" w:rsidP="0064725A">
      <w:pPr>
        <w:autoSpaceDE w:val="0"/>
        <w:autoSpaceDN w:val="0"/>
        <w:adjustRightInd w:val="0"/>
        <w:ind w:left="284"/>
        <w:rPr>
          <w:szCs w:val="22"/>
          <w:lang w:eastAsia="es-ES"/>
        </w:rPr>
      </w:pPr>
      <w:r w:rsidRPr="002310AB">
        <w:rPr>
          <w:szCs w:val="22"/>
          <w:lang w:eastAsia="es-ES"/>
        </w:rPr>
        <w:t xml:space="preserve">To date, scientific research indicates that, despite the changes registered in the region, the area remains stable. In addition, the geographical location </w:t>
      </w:r>
      <w:r>
        <w:rPr>
          <w:szCs w:val="22"/>
          <w:lang w:eastAsia="es-ES"/>
        </w:rPr>
        <w:t xml:space="preserve">of the area, </w:t>
      </w:r>
      <w:r w:rsidRPr="002310AB">
        <w:rPr>
          <w:szCs w:val="22"/>
          <w:lang w:eastAsia="es-ES"/>
        </w:rPr>
        <w:t>the English Strait with the Aitcho Islands in the far north</w:t>
      </w:r>
      <w:r>
        <w:rPr>
          <w:szCs w:val="22"/>
          <w:lang w:eastAsia="es-ES"/>
        </w:rPr>
        <w:t>,</w:t>
      </w:r>
      <w:r w:rsidRPr="002310AB">
        <w:rPr>
          <w:szCs w:val="22"/>
          <w:lang w:eastAsia="es-ES"/>
        </w:rPr>
        <w:t xml:space="preserve"> limits the transit of ships in the area.</w:t>
      </w:r>
    </w:p>
    <w:p w:rsidR="0064725A" w:rsidRPr="00E9529C" w:rsidRDefault="0064725A" w:rsidP="0064725A">
      <w:pPr>
        <w:autoSpaceDE w:val="0"/>
        <w:autoSpaceDN w:val="0"/>
        <w:adjustRightInd w:val="0"/>
        <w:spacing w:before="240" w:after="60"/>
        <w:rPr>
          <w:i/>
          <w:szCs w:val="22"/>
          <w:lang w:eastAsia="es-ES"/>
        </w:rPr>
      </w:pPr>
      <w:r w:rsidRPr="005A3D64">
        <w:rPr>
          <w:i/>
          <w:szCs w:val="22"/>
          <w:lang w:eastAsia="es-ES"/>
        </w:rPr>
        <w:t>Non-Antarctic threats</w:t>
      </w:r>
    </w:p>
    <w:p w:rsidR="0064725A" w:rsidRPr="005A3D64" w:rsidRDefault="0064725A" w:rsidP="0064725A">
      <w:pPr>
        <w:numPr>
          <w:ilvl w:val="0"/>
          <w:numId w:val="22"/>
        </w:numPr>
        <w:tabs>
          <w:tab w:val="clear" w:pos="720"/>
        </w:tabs>
        <w:autoSpaceDE w:val="0"/>
        <w:autoSpaceDN w:val="0"/>
        <w:adjustRightInd w:val="0"/>
        <w:ind w:left="284" w:hanging="284"/>
        <w:rPr>
          <w:szCs w:val="22"/>
          <w:lang w:eastAsia="es-ES"/>
        </w:rPr>
      </w:pPr>
      <w:r w:rsidRPr="005A3D64">
        <w:rPr>
          <w:szCs w:val="22"/>
          <w:lang w:eastAsia="es-ES"/>
        </w:rPr>
        <w:t>Would protection of the area be compromised by processes originating or driven from outside the Antarctic such as global change, ozone depletion or long-range transport of contaminants such as long-lived chemical pollutants and introduction of non-native species?</w:t>
      </w:r>
    </w:p>
    <w:p w:rsidR="0064725A" w:rsidRPr="00E9529C" w:rsidRDefault="0064725A" w:rsidP="0064725A">
      <w:pPr>
        <w:autoSpaceDE w:val="0"/>
        <w:autoSpaceDN w:val="0"/>
        <w:adjustRightInd w:val="0"/>
        <w:ind w:left="284"/>
        <w:rPr>
          <w:szCs w:val="22"/>
          <w:lang w:eastAsia="es-ES"/>
        </w:rPr>
      </w:pPr>
      <w:r w:rsidRPr="002310AB">
        <w:rPr>
          <w:szCs w:val="22"/>
          <w:lang w:eastAsia="es-ES"/>
        </w:rPr>
        <w:t>Like the rest of the Antarctic Peninsula region, the increase in air and sea temperatures could affect the values of the area in some way, directly or indirectly, as well as those of the other islands in the region</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5A3D64">
        <w:rPr>
          <w:i/>
          <w:szCs w:val="22"/>
          <w:lang w:eastAsia="es-ES"/>
        </w:rPr>
        <w:t>Urgency</w:t>
      </w:r>
    </w:p>
    <w:p w:rsidR="0064725A" w:rsidRPr="00E9529C" w:rsidRDefault="0064725A" w:rsidP="0064725A">
      <w:pPr>
        <w:numPr>
          <w:ilvl w:val="0"/>
          <w:numId w:val="22"/>
        </w:numPr>
        <w:tabs>
          <w:tab w:val="clear" w:pos="720"/>
        </w:tabs>
        <w:autoSpaceDE w:val="0"/>
        <w:autoSpaceDN w:val="0"/>
        <w:adjustRightInd w:val="0"/>
        <w:ind w:left="284" w:hanging="284"/>
        <w:rPr>
          <w:szCs w:val="22"/>
          <w:lang w:eastAsia="es-ES"/>
        </w:rPr>
      </w:pPr>
      <w:r w:rsidRPr="005A3D64">
        <w:rPr>
          <w:szCs w:val="22"/>
          <w:lang w:eastAsia="es-ES"/>
        </w:rPr>
        <w:t>Do human activities pose imminent environmental risks</w:t>
      </w:r>
      <w:r w:rsidRPr="00E9529C">
        <w:rPr>
          <w:szCs w:val="22"/>
          <w:lang w:eastAsia="es-ES"/>
        </w:rPr>
        <w:t>?</w:t>
      </w:r>
    </w:p>
    <w:p w:rsidR="0064725A" w:rsidRPr="00E9529C" w:rsidRDefault="0064725A" w:rsidP="0064725A">
      <w:pPr>
        <w:autoSpaceDE w:val="0"/>
        <w:autoSpaceDN w:val="0"/>
        <w:adjustRightInd w:val="0"/>
        <w:ind w:left="284"/>
        <w:rPr>
          <w:szCs w:val="22"/>
          <w:lang w:eastAsia="es-ES"/>
        </w:rPr>
      </w:pPr>
      <w:r w:rsidRPr="002310AB">
        <w:rPr>
          <w:szCs w:val="22"/>
          <w:lang w:eastAsia="es-ES"/>
        </w:rPr>
        <w:lastRenderedPageBreak/>
        <w:t xml:space="preserve">No, because in </w:t>
      </w:r>
      <w:r>
        <w:rPr>
          <w:szCs w:val="22"/>
          <w:lang w:eastAsia="es-ES"/>
        </w:rPr>
        <w:t xml:space="preserve">general in </w:t>
      </w:r>
      <w:r w:rsidRPr="002310AB">
        <w:rPr>
          <w:szCs w:val="22"/>
          <w:lang w:eastAsia="es-ES"/>
        </w:rPr>
        <w:t xml:space="preserve">the area there is a low number of activities (presence of two </w:t>
      </w:r>
      <w:r>
        <w:rPr>
          <w:szCs w:val="22"/>
          <w:lang w:eastAsia="es-ES"/>
        </w:rPr>
        <w:t xml:space="preserve">stations </w:t>
      </w:r>
      <w:r w:rsidRPr="002310AB">
        <w:rPr>
          <w:szCs w:val="22"/>
          <w:lang w:eastAsia="es-ES"/>
        </w:rPr>
        <w:t xml:space="preserve">and </w:t>
      </w:r>
      <w:r>
        <w:rPr>
          <w:szCs w:val="22"/>
          <w:lang w:eastAsia="es-ES"/>
        </w:rPr>
        <w:t xml:space="preserve">few ship </w:t>
      </w:r>
      <w:r w:rsidRPr="002310AB">
        <w:rPr>
          <w:szCs w:val="22"/>
          <w:lang w:eastAsia="es-ES"/>
        </w:rPr>
        <w:t>visits each season)</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5A3D64">
        <w:rPr>
          <w:i/>
          <w:szCs w:val="22"/>
          <w:lang w:eastAsia="es-ES"/>
        </w:rPr>
        <w:t>Scientific uncertainty</w:t>
      </w:r>
    </w:p>
    <w:p w:rsidR="0064725A" w:rsidRPr="005A3D64" w:rsidRDefault="0064725A" w:rsidP="0064725A">
      <w:pPr>
        <w:numPr>
          <w:ilvl w:val="0"/>
          <w:numId w:val="22"/>
        </w:numPr>
        <w:tabs>
          <w:tab w:val="clear" w:pos="720"/>
        </w:tabs>
        <w:autoSpaceDE w:val="0"/>
        <w:autoSpaceDN w:val="0"/>
        <w:adjustRightInd w:val="0"/>
        <w:ind w:left="284" w:hanging="284"/>
        <w:rPr>
          <w:szCs w:val="22"/>
          <w:lang w:eastAsia="es-ES"/>
        </w:rPr>
      </w:pPr>
      <w:r w:rsidRPr="005A3D64">
        <w:rPr>
          <w:szCs w:val="22"/>
          <w:lang w:eastAsia="es-ES"/>
        </w:rPr>
        <w:t>How well known are the natural values and other characteristics of the area and potential impacts of human activities on them?</w:t>
      </w:r>
    </w:p>
    <w:p w:rsidR="0064725A" w:rsidRPr="00E9529C" w:rsidRDefault="0064725A" w:rsidP="0064725A">
      <w:pPr>
        <w:autoSpaceDE w:val="0"/>
        <w:autoSpaceDN w:val="0"/>
        <w:adjustRightInd w:val="0"/>
        <w:ind w:left="284"/>
        <w:rPr>
          <w:szCs w:val="22"/>
          <w:lang w:eastAsia="es-ES"/>
        </w:rPr>
      </w:pPr>
      <w:r w:rsidRPr="002310AB">
        <w:rPr>
          <w:szCs w:val="22"/>
          <w:lang w:eastAsia="es-ES"/>
        </w:rPr>
        <w:t>Scientific research is carried out in the area on a regular basis, which allows knowing well its characteristics as well as the potential human impacts. However, there is little research under 50 m depth in the area</w:t>
      </w:r>
      <w:r w:rsidRPr="00E9529C">
        <w:rPr>
          <w:szCs w:val="22"/>
          <w:lang w:eastAsia="es-ES"/>
        </w:rPr>
        <w:t>.</w:t>
      </w:r>
    </w:p>
    <w:p w:rsidR="0064725A" w:rsidRPr="00E9529C"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5A3D64">
        <w:rPr>
          <w:szCs w:val="22"/>
          <w:lang w:eastAsia="es-ES"/>
        </w:rPr>
        <w:t>Could these uncertainties mask significant threats to the area and its values</w:t>
      </w:r>
      <w:r w:rsidRPr="00E9529C">
        <w:rPr>
          <w:szCs w:val="22"/>
          <w:lang w:eastAsia="es-ES"/>
        </w:rPr>
        <w:t>?</w:t>
      </w:r>
    </w:p>
    <w:p w:rsidR="0064725A" w:rsidRPr="00E9529C" w:rsidRDefault="0064725A" w:rsidP="0064725A">
      <w:pPr>
        <w:autoSpaceDE w:val="0"/>
        <w:autoSpaceDN w:val="0"/>
        <w:adjustRightInd w:val="0"/>
        <w:ind w:left="284"/>
        <w:rPr>
          <w:szCs w:val="22"/>
          <w:lang w:eastAsia="es-ES"/>
        </w:rPr>
      </w:pPr>
      <w:r>
        <w:rPr>
          <w:szCs w:val="22"/>
          <w:lang w:eastAsia="es-ES"/>
        </w:rPr>
        <w:t>So far, u</w:t>
      </w:r>
      <w:r w:rsidRPr="002310AB">
        <w:rPr>
          <w:szCs w:val="22"/>
          <w:lang w:eastAsia="es-ES"/>
        </w:rPr>
        <w:t>ncertainties are not recognized</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5A3D64">
        <w:rPr>
          <w:i/>
          <w:szCs w:val="22"/>
          <w:lang w:eastAsia="es-ES"/>
        </w:rPr>
        <w:t>Boundaries</w:t>
      </w:r>
    </w:p>
    <w:p w:rsidR="0064725A" w:rsidRPr="005A3D64" w:rsidRDefault="0064725A" w:rsidP="0064725A">
      <w:pPr>
        <w:numPr>
          <w:ilvl w:val="0"/>
          <w:numId w:val="22"/>
        </w:numPr>
        <w:tabs>
          <w:tab w:val="clear" w:pos="720"/>
        </w:tabs>
        <w:autoSpaceDE w:val="0"/>
        <w:autoSpaceDN w:val="0"/>
        <w:adjustRightInd w:val="0"/>
        <w:ind w:left="284" w:hanging="284"/>
        <w:rPr>
          <w:szCs w:val="22"/>
          <w:lang w:eastAsia="es-ES"/>
        </w:rPr>
      </w:pPr>
      <w:r w:rsidRPr="005A3D64">
        <w:rPr>
          <w:szCs w:val="22"/>
          <w:lang w:eastAsia="es-ES"/>
        </w:rPr>
        <w:t>Are the proposed boundaries consistent with management objectives? (E.g. do they protect foraging areas of birds in an important breeding area and/or do they enclose other ecosystem components required for continuity of species identified?).</w:t>
      </w:r>
    </w:p>
    <w:p w:rsidR="0064725A" w:rsidRPr="00E9529C" w:rsidRDefault="0064725A" w:rsidP="0064725A">
      <w:pPr>
        <w:autoSpaceDE w:val="0"/>
        <w:autoSpaceDN w:val="0"/>
        <w:adjustRightInd w:val="0"/>
        <w:ind w:left="284"/>
        <w:rPr>
          <w:szCs w:val="22"/>
          <w:lang w:eastAsia="es-ES"/>
        </w:rPr>
      </w:pPr>
      <w:r w:rsidRPr="002310AB">
        <w:rPr>
          <w:szCs w:val="22"/>
          <w:lang w:eastAsia="es-ES"/>
        </w:rPr>
        <w:t xml:space="preserve">The proposed limits were originally </w:t>
      </w:r>
      <w:r>
        <w:rPr>
          <w:szCs w:val="22"/>
          <w:lang w:eastAsia="es-ES"/>
        </w:rPr>
        <w:t>related to</w:t>
      </w:r>
      <w:r w:rsidRPr="002310AB">
        <w:rPr>
          <w:szCs w:val="22"/>
          <w:lang w:eastAsia="es-ES"/>
        </w:rPr>
        <w:t xml:space="preserve"> the proposed comparison with Port Foster, Deception Island. In addition, the two zones were selected with different depths and conditions, but looking for </w:t>
      </w:r>
      <w:r>
        <w:rPr>
          <w:szCs w:val="22"/>
          <w:lang w:eastAsia="es-ES"/>
        </w:rPr>
        <w:t xml:space="preserve">similar </w:t>
      </w:r>
      <w:r w:rsidRPr="002310AB">
        <w:rPr>
          <w:szCs w:val="22"/>
          <w:lang w:eastAsia="es-ES"/>
        </w:rPr>
        <w:t>representativeness</w:t>
      </w:r>
      <w:r w:rsidRPr="00E9529C">
        <w:rPr>
          <w:szCs w:val="22"/>
          <w:lang w:eastAsia="es-ES"/>
        </w:rPr>
        <w:t xml:space="preserve">. </w:t>
      </w:r>
    </w:p>
    <w:p w:rsidR="0064725A" w:rsidRPr="005A3D64"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5A3D64">
        <w:rPr>
          <w:szCs w:val="22"/>
          <w:lang w:eastAsia="es-ES"/>
        </w:rPr>
        <w:t>Can boundaries be easily defined for management purposes and identified by visitors? (E.g. can fixed natural boundaries such as mountain peaks, ridgelines, shorelines, or water depth be used?).</w:t>
      </w:r>
    </w:p>
    <w:p w:rsidR="0064725A" w:rsidRPr="00E9529C" w:rsidRDefault="0064725A" w:rsidP="0064725A">
      <w:pPr>
        <w:autoSpaceDE w:val="0"/>
        <w:autoSpaceDN w:val="0"/>
        <w:adjustRightInd w:val="0"/>
        <w:ind w:left="284"/>
        <w:rPr>
          <w:szCs w:val="22"/>
          <w:lang w:eastAsia="es-ES"/>
        </w:rPr>
      </w:pPr>
      <w:r w:rsidRPr="002310AB">
        <w:rPr>
          <w:szCs w:val="22"/>
          <w:lang w:eastAsia="es-ES"/>
        </w:rPr>
        <w:t>The limits on the surface are not demarcated. T</w:t>
      </w:r>
      <w:r>
        <w:rPr>
          <w:szCs w:val="22"/>
          <w:lang w:eastAsia="es-ES"/>
        </w:rPr>
        <w:t>he marine Z</w:t>
      </w:r>
      <w:r w:rsidRPr="002310AB">
        <w:rPr>
          <w:szCs w:val="22"/>
          <w:lang w:eastAsia="es-ES"/>
        </w:rPr>
        <w:t xml:space="preserve">one </w:t>
      </w:r>
      <w:r>
        <w:rPr>
          <w:szCs w:val="22"/>
          <w:lang w:eastAsia="es-ES"/>
        </w:rPr>
        <w:t xml:space="preserve">considers </w:t>
      </w:r>
      <w:r w:rsidRPr="002310AB">
        <w:rPr>
          <w:szCs w:val="22"/>
          <w:lang w:eastAsia="es-ES"/>
        </w:rPr>
        <w:t>two subareas below 50 m depth</w:t>
      </w:r>
      <w:r w:rsidRPr="00E9529C">
        <w:rPr>
          <w:szCs w:val="22"/>
          <w:lang w:eastAsia="es-ES"/>
        </w:rPr>
        <w:t>.</w:t>
      </w:r>
    </w:p>
    <w:p w:rsidR="0064725A" w:rsidRPr="002310AB"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t>Can management objectives be met regardless of the future use of areas adjacent to the protected area boundary, including conflicts between different values or management objectives, and acceptability to others?</w:t>
      </w:r>
    </w:p>
    <w:p w:rsidR="0064725A" w:rsidRPr="00E9529C" w:rsidRDefault="0064725A" w:rsidP="0064725A">
      <w:pPr>
        <w:autoSpaceDE w:val="0"/>
        <w:autoSpaceDN w:val="0"/>
        <w:adjustRightInd w:val="0"/>
        <w:ind w:left="284"/>
        <w:rPr>
          <w:szCs w:val="22"/>
          <w:lang w:eastAsia="es-ES"/>
        </w:rPr>
      </w:pPr>
      <w:r w:rsidRPr="002310AB">
        <w:rPr>
          <w:szCs w:val="22"/>
          <w:lang w:eastAsia="es-ES"/>
        </w:rPr>
        <w:t xml:space="preserve">Yes. The area was protected in 1987, when activities were already being carried out in the area, </w:t>
      </w:r>
      <w:r>
        <w:rPr>
          <w:szCs w:val="22"/>
          <w:lang w:eastAsia="es-ES"/>
        </w:rPr>
        <w:t>in</w:t>
      </w:r>
      <w:r w:rsidRPr="002310AB">
        <w:rPr>
          <w:szCs w:val="22"/>
          <w:lang w:eastAsia="es-ES"/>
        </w:rPr>
        <w:t xml:space="preserve"> Prat </w:t>
      </w:r>
      <w:r>
        <w:rPr>
          <w:szCs w:val="22"/>
          <w:lang w:eastAsia="es-ES"/>
        </w:rPr>
        <w:t>Station</w:t>
      </w:r>
      <w:r w:rsidRPr="002310AB">
        <w:rPr>
          <w:szCs w:val="22"/>
          <w:lang w:eastAsia="es-ES"/>
        </w:rPr>
        <w:t xml:space="preserve">. </w:t>
      </w:r>
      <w:r>
        <w:rPr>
          <w:szCs w:val="22"/>
          <w:lang w:eastAsia="es-ES"/>
        </w:rPr>
        <w:t>Later</w:t>
      </w:r>
      <w:r w:rsidRPr="002310AB">
        <w:rPr>
          <w:szCs w:val="22"/>
          <w:lang w:eastAsia="es-ES"/>
        </w:rPr>
        <w:t xml:space="preserve"> a new </w:t>
      </w:r>
      <w:r>
        <w:rPr>
          <w:szCs w:val="22"/>
          <w:lang w:eastAsia="es-ES"/>
        </w:rPr>
        <w:t>station</w:t>
      </w:r>
      <w:r w:rsidRPr="002310AB">
        <w:rPr>
          <w:szCs w:val="22"/>
          <w:lang w:eastAsia="es-ES"/>
        </w:rPr>
        <w:t xml:space="preserve"> (Maldonado) was built in the area</w:t>
      </w:r>
      <w:r>
        <w:rPr>
          <w:szCs w:val="22"/>
          <w:lang w:eastAsia="es-ES"/>
        </w:rPr>
        <w:t>.</w:t>
      </w:r>
      <w:r w:rsidRPr="002310AB">
        <w:rPr>
          <w:szCs w:val="22"/>
          <w:lang w:eastAsia="es-ES"/>
        </w:rPr>
        <w:t xml:space="preserve"> </w:t>
      </w:r>
      <w:r>
        <w:rPr>
          <w:szCs w:val="22"/>
          <w:lang w:eastAsia="es-ES"/>
        </w:rPr>
        <w:t xml:space="preserve">Also </w:t>
      </w:r>
      <w:r w:rsidRPr="002310AB">
        <w:rPr>
          <w:szCs w:val="22"/>
          <w:lang w:eastAsia="es-ES"/>
        </w:rPr>
        <w:t>tourist activities have been developed. In general, the area receives few maritime visits</w:t>
      </w:r>
      <w:r>
        <w:rPr>
          <w:szCs w:val="22"/>
          <w:lang w:eastAsia="es-ES"/>
        </w:rPr>
        <w:t>,</w:t>
      </w:r>
      <w:r w:rsidRPr="002310AB">
        <w:rPr>
          <w:szCs w:val="22"/>
          <w:lang w:eastAsia="es-ES"/>
        </w:rPr>
        <w:t xml:space="preserve"> and human activities are developed regularly trying to minimize the potential impacts on the marine environment</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3522B9">
        <w:rPr>
          <w:i/>
          <w:szCs w:val="22"/>
          <w:lang w:eastAsia="es-ES"/>
        </w:rPr>
        <w:t>What are the existing scientific or other uses of the area</w:t>
      </w:r>
      <w:r w:rsidRPr="00E9529C">
        <w:rPr>
          <w:i/>
          <w:szCs w:val="22"/>
          <w:lang w:eastAsia="es-ES"/>
        </w:rPr>
        <w:t>?</w:t>
      </w:r>
    </w:p>
    <w:p w:rsidR="0064725A" w:rsidRPr="003522B9" w:rsidRDefault="0064725A" w:rsidP="0064725A">
      <w:pPr>
        <w:numPr>
          <w:ilvl w:val="0"/>
          <w:numId w:val="22"/>
        </w:numPr>
        <w:tabs>
          <w:tab w:val="clear" w:pos="720"/>
        </w:tabs>
        <w:autoSpaceDE w:val="0"/>
        <w:autoSpaceDN w:val="0"/>
        <w:adjustRightInd w:val="0"/>
        <w:ind w:left="284" w:hanging="284"/>
        <w:rPr>
          <w:szCs w:val="22"/>
          <w:lang w:eastAsia="es-ES"/>
        </w:rPr>
      </w:pPr>
      <w:r w:rsidRPr="003522B9">
        <w:rPr>
          <w:szCs w:val="22"/>
          <w:lang w:eastAsia="es-ES"/>
        </w:rPr>
        <w:t>Are there conflicting values (e.g. between environmental and scientific values in Article 3(1)) or between protection and use categories, or management objectives.</w:t>
      </w:r>
    </w:p>
    <w:p w:rsidR="0064725A" w:rsidRPr="00E9529C" w:rsidRDefault="0064725A" w:rsidP="0064725A">
      <w:pPr>
        <w:autoSpaceDE w:val="0"/>
        <w:autoSpaceDN w:val="0"/>
        <w:adjustRightInd w:val="0"/>
        <w:ind w:left="284"/>
        <w:rPr>
          <w:szCs w:val="22"/>
          <w:lang w:eastAsia="es-ES"/>
        </w:rPr>
      </w:pPr>
      <w:r w:rsidRPr="0007674F">
        <w:rPr>
          <w:szCs w:val="22"/>
          <w:lang w:eastAsia="es-ES"/>
        </w:rPr>
        <w:t xml:space="preserve">The </w:t>
      </w:r>
      <w:r>
        <w:rPr>
          <w:szCs w:val="22"/>
          <w:lang w:eastAsia="es-ES"/>
        </w:rPr>
        <w:t>area</w:t>
      </w:r>
      <w:r w:rsidRPr="0007674F">
        <w:rPr>
          <w:szCs w:val="22"/>
          <w:lang w:eastAsia="es-ES"/>
        </w:rPr>
        <w:t xml:space="preserve"> presents scientific values (terrestrial, marine, microbiological and environmental studies) and environmental ones. The activities are carried out without presenting conflicts between </w:t>
      </w:r>
      <w:r>
        <w:rPr>
          <w:szCs w:val="22"/>
          <w:lang w:eastAsia="es-ES"/>
        </w:rPr>
        <w:t>those</w:t>
      </w:r>
      <w:r w:rsidRPr="0007674F">
        <w:rPr>
          <w:szCs w:val="22"/>
          <w:lang w:eastAsia="es-ES"/>
        </w:rPr>
        <w:t xml:space="preserve"> values</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3522B9">
        <w:rPr>
          <w:i/>
          <w:szCs w:val="22"/>
          <w:lang w:eastAsia="es-ES"/>
        </w:rPr>
        <w:t>Size</w:t>
      </w:r>
    </w:p>
    <w:p w:rsidR="0064725A" w:rsidRPr="00E9529C" w:rsidRDefault="0064725A" w:rsidP="0064725A">
      <w:pPr>
        <w:numPr>
          <w:ilvl w:val="0"/>
          <w:numId w:val="22"/>
        </w:numPr>
        <w:tabs>
          <w:tab w:val="clear" w:pos="720"/>
        </w:tabs>
        <w:autoSpaceDE w:val="0"/>
        <w:autoSpaceDN w:val="0"/>
        <w:adjustRightInd w:val="0"/>
        <w:ind w:left="284" w:hanging="284"/>
        <w:rPr>
          <w:szCs w:val="22"/>
          <w:lang w:eastAsia="es-ES"/>
        </w:rPr>
      </w:pPr>
      <w:r w:rsidRPr="003522B9">
        <w:rPr>
          <w:szCs w:val="22"/>
          <w:lang w:eastAsia="es-ES"/>
        </w:rPr>
        <w:t>Is the area large enough to maximise the chance of management objectives being achieved</w:t>
      </w:r>
      <w:r w:rsidRPr="00E9529C">
        <w:rPr>
          <w:szCs w:val="22"/>
          <w:lang w:eastAsia="es-ES"/>
        </w:rPr>
        <w:t>?</w:t>
      </w:r>
    </w:p>
    <w:p w:rsidR="0064725A" w:rsidRPr="00E9529C" w:rsidRDefault="0064725A" w:rsidP="0064725A">
      <w:pPr>
        <w:autoSpaceDE w:val="0"/>
        <w:autoSpaceDN w:val="0"/>
        <w:adjustRightInd w:val="0"/>
        <w:ind w:left="284"/>
        <w:rPr>
          <w:szCs w:val="22"/>
          <w:lang w:eastAsia="es-ES"/>
        </w:rPr>
      </w:pPr>
      <w:r w:rsidRPr="0007674F">
        <w:rPr>
          <w:szCs w:val="22"/>
          <w:lang w:eastAsia="es-ES"/>
        </w:rPr>
        <w:t>The area reaches less than 2 km</w:t>
      </w:r>
      <w:r w:rsidRPr="0007674F">
        <w:rPr>
          <w:szCs w:val="22"/>
          <w:vertAlign w:val="superscript"/>
          <w:lang w:eastAsia="es-ES"/>
        </w:rPr>
        <w:t>2</w:t>
      </w:r>
      <w:r w:rsidRPr="0007674F">
        <w:rPr>
          <w:szCs w:val="22"/>
          <w:lang w:eastAsia="es-ES"/>
        </w:rPr>
        <w:t xml:space="preserve"> of area, between 50 and 200 m </w:t>
      </w:r>
      <w:r>
        <w:rPr>
          <w:szCs w:val="22"/>
          <w:lang w:eastAsia="es-ES"/>
        </w:rPr>
        <w:t>of depth</w:t>
      </w:r>
      <w:r w:rsidRPr="0007674F">
        <w:rPr>
          <w:szCs w:val="22"/>
          <w:lang w:eastAsia="es-ES"/>
        </w:rPr>
        <w:t xml:space="preserve">. The Chile </w:t>
      </w:r>
      <w:r>
        <w:rPr>
          <w:szCs w:val="22"/>
          <w:lang w:eastAsia="es-ES"/>
        </w:rPr>
        <w:t>B</w:t>
      </w:r>
      <w:r w:rsidRPr="0007674F">
        <w:rPr>
          <w:szCs w:val="22"/>
          <w:lang w:eastAsia="es-ES"/>
        </w:rPr>
        <w:t xml:space="preserve">ay (Discovery </w:t>
      </w:r>
      <w:r>
        <w:rPr>
          <w:szCs w:val="22"/>
          <w:lang w:eastAsia="es-ES"/>
        </w:rPr>
        <w:t>B</w:t>
      </w:r>
      <w:r w:rsidRPr="0007674F">
        <w:rPr>
          <w:szCs w:val="22"/>
          <w:lang w:eastAsia="es-ES"/>
        </w:rPr>
        <w:t>ay) has about 25 km</w:t>
      </w:r>
      <w:r w:rsidRPr="0007674F">
        <w:rPr>
          <w:szCs w:val="22"/>
          <w:vertAlign w:val="superscript"/>
          <w:lang w:eastAsia="es-ES"/>
        </w:rPr>
        <w:t>2</w:t>
      </w:r>
      <w:r w:rsidRPr="0007674F">
        <w:rPr>
          <w:szCs w:val="22"/>
          <w:lang w:eastAsia="es-ES"/>
        </w:rPr>
        <w:t xml:space="preserve"> of surface, in total, from the intertidal line to the 200 m depth. For the purpose of comparison and control of studies with Foster port, in Deception Island, the area has a sufficient size to achieve the original management objective. However, ecosystems are different</w:t>
      </w:r>
      <w:r w:rsidRPr="00E9529C">
        <w:rPr>
          <w:szCs w:val="22"/>
          <w:lang w:eastAsia="es-ES"/>
        </w:rPr>
        <w:t>.</w:t>
      </w:r>
    </w:p>
    <w:p w:rsidR="0064725A" w:rsidRPr="003522B9"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t xml:space="preserve">Is it large enough to contain all or most of the key elements identified, in their natural relationships, so that it will be self-perpetuating? </w:t>
      </w:r>
    </w:p>
    <w:p w:rsidR="0064725A" w:rsidRPr="00E9529C" w:rsidRDefault="0064725A" w:rsidP="0064725A">
      <w:pPr>
        <w:autoSpaceDE w:val="0"/>
        <w:autoSpaceDN w:val="0"/>
        <w:adjustRightInd w:val="0"/>
        <w:ind w:left="284"/>
        <w:rPr>
          <w:szCs w:val="22"/>
          <w:lang w:eastAsia="es-ES"/>
        </w:rPr>
      </w:pPr>
      <w:r w:rsidRPr="0007674F">
        <w:rPr>
          <w:szCs w:val="22"/>
          <w:lang w:eastAsia="es-ES"/>
        </w:rPr>
        <w:t>No, but it's representative</w:t>
      </w:r>
      <w:r w:rsidRPr="00E9529C">
        <w:rPr>
          <w:szCs w:val="22"/>
          <w:lang w:eastAsia="es-ES"/>
        </w:rPr>
        <w:t>.</w:t>
      </w:r>
    </w:p>
    <w:p w:rsidR="0064725A" w:rsidRPr="00E9529C"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t>What is the minimum size needed to achieve management objectives</w:t>
      </w:r>
      <w:r w:rsidRPr="00E9529C">
        <w:rPr>
          <w:szCs w:val="22"/>
          <w:lang w:eastAsia="es-ES"/>
        </w:rPr>
        <w:t>?</w:t>
      </w:r>
    </w:p>
    <w:p w:rsidR="0064725A" w:rsidRPr="00E9529C" w:rsidRDefault="0064725A" w:rsidP="0064725A">
      <w:pPr>
        <w:autoSpaceDE w:val="0"/>
        <w:autoSpaceDN w:val="0"/>
        <w:adjustRightInd w:val="0"/>
        <w:ind w:left="284"/>
        <w:rPr>
          <w:szCs w:val="22"/>
          <w:lang w:eastAsia="es-ES"/>
        </w:rPr>
      </w:pPr>
      <w:r w:rsidRPr="0007674F">
        <w:rPr>
          <w:szCs w:val="22"/>
          <w:lang w:eastAsia="es-ES"/>
        </w:rPr>
        <w:t>The proposed size allows the achievement of the management objectives</w:t>
      </w:r>
      <w:r w:rsidRPr="00E9529C">
        <w:rPr>
          <w:szCs w:val="22"/>
          <w:lang w:eastAsia="es-ES"/>
        </w:rPr>
        <w:t>.</w:t>
      </w:r>
    </w:p>
    <w:p w:rsidR="0064725A" w:rsidRPr="003522B9"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lastRenderedPageBreak/>
        <w:t>Is the area small enough to minimise conflicts between different values or management objectives?</w:t>
      </w:r>
    </w:p>
    <w:p w:rsidR="0064725A" w:rsidRPr="00E9529C" w:rsidRDefault="0064725A" w:rsidP="0064725A">
      <w:pPr>
        <w:autoSpaceDE w:val="0"/>
        <w:autoSpaceDN w:val="0"/>
        <w:adjustRightInd w:val="0"/>
        <w:ind w:left="284"/>
        <w:rPr>
          <w:szCs w:val="22"/>
          <w:lang w:eastAsia="es-ES"/>
        </w:rPr>
      </w:pPr>
      <w:r w:rsidRPr="0007674F">
        <w:rPr>
          <w:szCs w:val="22"/>
          <w:lang w:eastAsia="es-ES"/>
        </w:rPr>
        <w:t>Yes, the proposed size allows reducing the conflicts between the different values of the area</w:t>
      </w:r>
      <w:r w:rsidRPr="00E9529C">
        <w:rPr>
          <w:szCs w:val="22"/>
          <w:lang w:eastAsia="es-ES"/>
        </w:rPr>
        <w:t>.</w:t>
      </w:r>
    </w:p>
    <w:p w:rsidR="0064725A" w:rsidRPr="00E9529C"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t>Is the area large enough to accommodate future changes (e.g. due to climate change?</w:t>
      </w:r>
      <w:r w:rsidRPr="00E9529C">
        <w:rPr>
          <w:szCs w:val="22"/>
          <w:lang w:eastAsia="es-ES"/>
        </w:rPr>
        <w:t>)</w:t>
      </w:r>
    </w:p>
    <w:p w:rsidR="0064725A" w:rsidRPr="00E9529C" w:rsidRDefault="0064725A" w:rsidP="0064725A">
      <w:pPr>
        <w:autoSpaceDE w:val="0"/>
        <w:autoSpaceDN w:val="0"/>
        <w:adjustRightInd w:val="0"/>
        <w:ind w:left="284"/>
        <w:rPr>
          <w:szCs w:val="22"/>
          <w:lang w:eastAsia="es-ES"/>
        </w:rPr>
      </w:pPr>
      <w:r w:rsidRPr="0007674F">
        <w:rPr>
          <w:szCs w:val="22"/>
          <w:lang w:eastAsia="es-ES"/>
        </w:rPr>
        <w:t>The proposed size allows including and considering possible future changes</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3522B9">
        <w:rPr>
          <w:i/>
          <w:szCs w:val="22"/>
          <w:lang w:eastAsia="es-ES"/>
        </w:rPr>
        <w:t>Possible management tools</w:t>
      </w:r>
    </w:p>
    <w:p w:rsidR="0064725A" w:rsidRPr="003522B9" w:rsidRDefault="0064725A" w:rsidP="0064725A">
      <w:pPr>
        <w:numPr>
          <w:ilvl w:val="0"/>
          <w:numId w:val="22"/>
        </w:numPr>
        <w:tabs>
          <w:tab w:val="clear" w:pos="720"/>
        </w:tabs>
        <w:autoSpaceDE w:val="0"/>
        <w:autoSpaceDN w:val="0"/>
        <w:adjustRightInd w:val="0"/>
        <w:ind w:left="284" w:hanging="284"/>
        <w:rPr>
          <w:szCs w:val="22"/>
          <w:lang w:eastAsia="es-ES"/>
        </w:rPr>
      </w:pPr>
      <w:r w:rsidRPr="003522B9">
        <w:rPr>
          <w:szCs w:val="22"/>
          <w:lang w:eastAsia="es-ES"/>
        </w:rPr>
        <w:t>Are there management tools available that could be used to help achieve management objectives and minimise conflicts? (E.g. would zoning be useful to facilitate recognition, protection and management including partitioning between objectives such as protection of vulnerable species in core breeding areas, provision of reference areas and capacity for human activity in suitable fringe areas?).</w:t>
      </w:r>
    </w:p>
    <w:p w:rsidR="0064725A" w:rsidRPr="00E9529C" w:rsidRDefault="0064725A" w:rsidP="0064725A">
      <w:pPr>
        <w:autoSpaceDE w:val="0"/>
        <w:autoSpaceDN w:val="0"/>
        <w:adjustRightInd w:val="0"/>
        <w:ind w:left="284"/>
        <w:rPr>
          <w:szCs w:val="22"/>
          <w:lang w:eastAsia="es-ES"/>
        </w:rPr>
      </w:pPr>
      <w:r w:rsidRPr="0007674F">
        <w:rPr>
          <w:szCs w:val="22"/>
          <w:lang w:eastAsia="es-ES"/>
        </w:rPr>
        <w:t xml:space="preserve">Due to the depth in which the </w:t>
      </w:r>
      <w:r>
        <w:rPr>
          <w:szCs w:val="22"/>
          <w:lang w:eastAsia="es-ES"/>
        </w:rPr>
        <w:t>Zone</w:t>
      </w:r>
      <w:r w:rsidRPr="0007674F">
        <w:rPr>
          <w:szCs w:val="22"/>
          <w:lang w:eastAsia="es-ES"/>
        </w:rPr>
        <w:t xml:space="preserve"> is located, there are no other tools, beyond the methodology of benthic studies, to facilitate the recognition of the area,</w:t>
      </w:r>
      <w:r>
        <w:rPr>
          <w:szCs w:val="22"/>
          <w:lang w:eastAsia="es-ES"/>
        </w:rPr>
        <w:t xml:space="preserve"> as well as</w:t>
      </w:r>
      <w:r w:rsidRPr="0007674F">
        <w:rPr>
          <w:szCs w:val="22"/>
          <w:lang w:eastAsia="es-ES"/>
        </w:rPr>
        <w:t xml:space="preserve"> its protection and management</w:t>
      </w:r>
      <w:r w:rsidRPr="00E9529C">
        <w:rPr>
          <w:szCs w:val="22"/>
          <w:lang w:eastAsia="es-ES"/>
        </w:rPr>
        <w:t xml:space="preserve">. </w:t>
      </w:r>
    </w:p>
    <w:p w:rsidR="0064725A" w:rsidRPr="003522B9"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t>Can management programmes be formulated to attain management objectives? (E.g. signage or boundary markers, survey and research, monitoring, any specific information needed for reporting).</w:t>
      </w:r>
    </w:p>
    <w:p w:rsidR="0064725A" w:rsidRPr="00E9529C" w:rsidRDefault="0064725A" w:rsidP="0064725A">
      <w:pPr>
        <w:autoSpaceDE w:val="0"/>
        <w:autoSpaceDN w:val="0"/>
        <w:adjustRightInd w:val="0"/>
        <w:ind w:left="284"/>
        <w:rPr>
          <w:szCs w:val="22"/>
          <w:lang w:eastAsia="es-ES"/>
        </w:rPr>
      </w:pPr>
      <w:r w:rsidRPr="0007674F">
        <w:rPr>
          <w:szCs w:val="22"/>
          <w:lang w:eastAsia="es-ES"/>
        </w:rPr>
        <w:t xml:space="preserve">Due to the location of the </w:t>
      </w:r>
      <w:r>
        <w:rPr>
          <w:szCs w:val="22"/>
          <w:lang w:eastAsia="es-ES"/>
        </w:rPr>
        <w:t>Zone</w:t>
      </w:r>
      <w:r w:rsidRPr="0007674F">
        <w:rPr>
          <w:szCs w:val="22"/>
          <w:lang w:eastAsia="es-ES"/>
        </w:rPr>
        <w:t xml:space="preserve"> (more than 50 m </w:t>
      </w:r>
      <w:r>
        <w:rPr>
          <w:szCs w:val="22"/>
          <w:lang w:eastAsia="es-ES"/>
        </w:rPr>
        <w:t>depth</w:t>
      </w:r>
      <w:r w:rsidRPr="0007674F">
        <w:rPr>
          <w:szCs w:val="22"/>
          <w:lang w:eastAsia="es-ES"/>
        </w:rPr>
        <w:t>) it is not practical to establish signs that demarcate it on the surface</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3522B9">
        <w:rPr>
          <w:i/>
          <w:szCs w:val="22"/>
          <w:lang w:eastAsia="es-ES"/>
        </w:rPr>
        <w:t>Time period/duration</w:t>
      </w:r>
    </w:p>
    <w:p w:rsidR="0064725A" w:rsidRPr="003522B9" w:rsidRDefault="0064725A" w:rsidP="0064725A">
      <w:pPr>
        <w:numPr>
          <w:ilvl w:val="0"/>
          <w:numId w:val="22"/>
        </w:numPr>
        <w:tabs>
          <w:tab w:val="clear" w:pos="720"/>
        </w:tabs>
        <w:autoSpaceDE w:val="0"/>
        <w:autoSpaceDN w:val="0"/>
        <w:adjustRightInd w:val="0"/>
        <w:ind w:left="284" w:hanging="284"/>
        <w:rPr>
          <w:szCs w:val="22"/>
          <w:lang w:eastAsia="es-ES"/>
        </w:rPr>
      </w:pPr>
      <w:r w:rsidRPr="003522B9">
        <w:rPr>
          <w:szCs w:val="22"/>
          <w:lang w:eastAsia="es-ES"/>
        </w:rPr>
        <w:t xml:space="preserve">Can the area be protected for a time period that allows full achievement of management objectives? </w:t>
      </w:r>
    </w:p>
    <w:p w:rsidR="0064725A" w:rsidRPr="00E9529C" w:rsidRDefault="0064725A" w:rsidP="0064725A">
      <w:pPr>
        <w:autoSpaceDE w:val="0"/>
        <w:autoSpaceDN w:val="0"/>
        <w:adjustRightInd w:val="0"/>
        <w:ind w:left="284"/>
        <w:rPr>
          <w:szCs w:val="22"/>
          <w:lang w:eastAsia="es-ES"/>
        </w:rPr>
      </w:pPr>
      <w:r w:rsidRPr="0007674F">
        <w:rPr>
          <w:szCs w:val="22"/>
          <w:lang w:eastAsia="es-ES"/>
        </w:rPr>
        <w:t xml:space="preserve">The area was protected originally for 10 years, </w:t>
      </w:r>
      <w:r>
        <w:rPr>
          <w:szCs w:val="22"/>
          <w:lang w:eastAsia="es-ES"/>
        </w:rPr>
        <w:t>period that was</w:t>
      </w:r>
      <w:r w:rsidRPr="0007674F">
        <w:rPr>
          <w:szCs w:val="22"/>
          <w:lang w:eastAsia="es-ES"/>
        </w:rPr>
        <w:t xml:space="preserve"> subsequently extended. To date, the site has been protected for more than 25 years and it is considered that the proposed objectives were achieved during the first years of protection, while comparative studies with Foster Port were developed</w:t>
      </w:r>
      <w:r w:rsidRPr="00E9529C">
        <w:rPr>
          <w:szCs w:val="22"/>
          <w:lang w:eastAsia="es-ES"/>
        </w:rPr>
        <w:t>.</w:t>
      </w:r>
    </w:p>
    <w:p w:rsidR="0064725A" w:rsidRPr="003522B9"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t>Are there some seasonal periods when parts of the area or species in it are not vulnerable to human activity?</w:t>
      </w:r>
    </w:p>
    <w:p w:rsidR="0064725A" w:rsidRPr="00E9529C" w:rsidRDefault="0064725A" w:rsidP="0064725A">
      <w:pPr>
        <w:autoSpaceDE w:val="0"/>
        <w:autoSpaceDN w:val="0"/>
        <w:adjustRightInd w:val="0"/>
        <w:ind w:left="284"/>
        <w:rPr>
          <w:szCs w:val="22"/>
          <w:lang w:eastAsia="es-ES"/>
        </w:rPr>
      </w:pPr>
      <w:r w:rsidRPr="0007674F">
        <w:rPr>
          <w:szCs w:val="22"/>
          <w:lang w:eastAsia="es-ES"/>
        </w:rPr>
        <w:t xml:space="preserve">In general, due to the location of the </w:t>
      </w:r>
      <w:r>
        <w:rPr>
          <w:szCs w:val="22"/>
          <w:lang w:eastAsia="es-ES"/>
        </w:rPr>
        <w:t>Zone</w:t>
      </w:r>
      <w:r w:rsidRPr="0007674F">
        <w:rPr>
          <w:szCs w:val="22"/>
          <w:lang w:eastAsia="es-ES"/>
        </w:rPr>
        <w:t xml:space="preserve"> (marine environment </w:t>
      </w:r>
      <w:r>
        <w:rPr>
          <w:szCs w:val="22"/>
          <w:lang w:eastAsia="es-ES"/>
        </w:rPr>
        <w:t xml:space="preserve">at </w:t>
      </w:r>
      <w:r w:rsidRPr="0007674F">
        <w:rPr>
          <w:szCs w:val="22"/>
          <w:lang w:eastAsia="es-ES"/>
        </w:rPr>
        <w:t xml:space="preserve">more than 50 m </w:t>
      </w:r>
      <w:r>
        <w:rPr>
          <w:szCs w:val="22"/>
          <w:lang w:eastAsia="es-ES"/>
        </w:rPr>
        <w:t>depth</w:t>
      </w:r>
      <w:r w:rsidRPr="0007674F">
        <w:rPr>
          <w:szCs w:val="22"/>
          <w:lang w:eastAsia="es-ES"/>
        </w:rPr>
        <w:t>), the values are not vulnerable to human activity</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Pr>
          <w:i/>
          <w:szCs w:val="22"/>
          <w:lang w:eastAsia="es-ES"/>
        </w:rPr>
        <w:t>Accessibility/logistics</w:t>
      </w:r>
    </w:p>
    <w:p w:rsidR="0064725A" w:rsidRPr="00E9529C" w:rsidRDefault="0064725A" w:rsidP="0064725A">
      <w:pPr>
        <w:numPr>
          <w:ilvl w:val="0"/>
          <w:numId w:val="22"/>
        </w:numPr>
        <w:tabs>
          <w:tab w:val="clear" w:pos="720"/>
        </w:tabs>
        <w:autoSpaceDE w:val="0"/>
        <w:autoSpaceDN w:val="0"/>
        <w:adjustRightInd w:val="0"/>
        <w:ind w:left="284" w:hanging="284"/>
        <w:rPr>
          <w:szCs w:val="22"/>
          <w:lang w:eastAsia="es-ES"/>
        </w:rPr>
      </w:pPr>
      <w:r w:rsidRPr="003522B9">
        <w:rPr>
          <w:szCs w:val="22"/>
          <w:lang w:eastAsia="es-ES"/>
        </w:rPr>
        <w:t>Is the area sufficiently accessible for management operations</w:t>
      </w:r>
      <w:r w:rsidRPr="00E9529C">
        <w:rPr>
          <w:szCs w:val="22"/>
          <w:lang w:eastAsia="es-ES"/>
        </w:rPr>
        <w:t>?</w:t>
      </w:r>
    </w:p>
    <w:p w:rsidR="0064725A" w:rsidRPr="00E9529C" w:rsidRDefault="0064725A" w:rsidP="0064725A">
      <w:pPr>
        <w:autoSpaceDE w:val="0"/>
        <w:autoSpaceDN w:val="0"/>
        <w:adjustRightInd w:val="0"/>
        <w:ind w:left="284"/>
        <w:rPr>
          <w:szCs w:val="22"/>
          <w:lang w:eastAsia="es-ES"/>
        </w:rPr>
      </w:pPr>
      <w:r w:rsidRPr="0007674F">
        <w:rPr>
          <w:szCs w:val="22"/>
          <w:lang w:eastAsia="es-ES"/>
        </w:rPr>
        <w:t xml:space="preserve">Access to the area is easy. However, since the two sub-areas of the protected </w:t>
      </w:r>
      <w:r>
        <w:rPr>
          <w:szCs w:val="22"/>
          <w:lang w:eastAsia="es-ES"/>
        </w:rPr>
        <w:t>Zone</w:t>
      </w:r>
      <w:r w:rsidRPr="0007674F">
        <w:rPr>
          <w:szCs w:val="22"/>
          <w:lang w:eastAsia="es-ES"/>
        </w:rPr>
        <w:t xml:space="preserve"> are under 50 and 100 m depth, appropriate equipment is required to perform benthic studies in the area</w:t>
      </w:r>
      <w:r w:rsidRPr="00E9529C">
        <w:rPr>
          <w:szCs w:val="22"/>
          <w:lang w:eastAsia="es-ES"/>
        </w:rPr>
        <w:t>.</w:t>
      </w:r>
    </w:p>
    <w:p w:rsidR="0064725A" w:rsidRPr="003522B9"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t>Might the logistics needed negatively impact on management objectives and are there alternative management options?</w:t>
      </w:r>
    </w:p>
    <w:p w:rsidR="0064725A" w:rsidRPr="00E9529C" w:rsidRDefault="0064725A" w:rsidP="0064725A">
      <w:pPr>
        <w:autoSpaceDE w:val="0"/>
        <w:autoSpaceDN w:val="0"/>
        <w:adjustRightInd w:val="0"/>
        <w:ind w:left="284"/>
        <w:rPr>
          <w:szCs w:val="22"/>
          <w:lang w:eastAsia="es-ES"/>
        </w:rPr>
      </w:pPr>
      <w:r w:rsidRPr="0007674F">
        <w:rPr>
          <w:szCs w:val="22"/>
          <w:lang w:eastAsia="es-ES"/>
        </w:rPr>
        <w:t xml:space="preserve">Eventually, the ships that support the activities </w:t>
      </w:r>
      <w:r>
        <w:rPr>
          <w:szCs w:val="22"/>
          <w:lang w:eastAsia="es-ES"/>
        </w:rPr>
        <w:t>of</w:t>
      </w:r>
      <w:r w:rsidRPr="0007674F">
        <w:rPr>
          <w:szCs w:val="22"/>
          <w:lang w:eastAsia="es-ES"/>
        </w:rPr>
        <w:t xml:space="preserve"> the </w:t>
      </w:r>
      <w:r>
        <w:rPr>
          <w:szCs w:val="22"/>
          <w:lang w:eastAsia="es-ES"/>
        </w:rPr>
        <w:t xml:space="preserve">stations </w:t>
      </w:r>
      <w:r w:rsidRPr="0007674F">
        <w:rPr>
          <w:szCs w:val="22"/>
          <w:lang w:eastAsia="es-ES"/>
        </w:rPr>
        <w:t xml:space="preserve">could have a negative impact. However, the anchorage </w:t>
      </w:r>
      <w:r>
        <w:rPr>
          <w:szCs w:val="22"/>
          <w:lang w:eastAsia="es-ES"/>
        </w:rPr>
        <w:t xml:space="preserve">sites </w:t>
      </w:r>
      <w:r w:rsidRPr="0007674F">
        <w:rPr>
          <w:szCs w:val="22"/>
          <w:lang w:eastAsia="es-ES"/>
        </w:rPr>
        <w:t xml:space="preserve">are located far from the </w:t>
      </w:r>
      <w:r>
        <w:rPr>
          <w:szCs w:val="22"/>
          <w:lang w:eastAsia="es-ES"/>
        </w:rPr>
        <w:t>Zone</w:t>
      </w:r>
      <w:r w:rsidRPr="00E9529C">
        <w:rPr>
          <w:szCs w:val="22"/>
          <w:lang w:eastAsia="es-ES"/>
        </w:rPr>
        <w:t xml:space="preserve">. </w:t>
      </w:r>
    </w:p>
    <w:p w:rsidR="0064725A" w:rsidRPr="003522B9"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t>Would inaccessibility help achieve management objectives by deterring potentially impacting activity?</w:t>
      </w:r>
    </w:p>
    <w:p w:rsidR="0064725A" w:rsidRPr="00E9529C" w:rsidRDefault="0064725A" w:rsidP="0064725A">
      <w:pPr>
        <w:autoSpaceDE w:val="0"/>
        <w:autoSpaceDN w:val="0"/>
        <w:adjustRightInd w:val="0"/>
        <w:ind w:left="284"/>
        <w:rPr>
          <w:szCs w:val="22"/>
          <w:lang w:eastAsia="es-ES"/>
        </w:rPr>
      </w:pPr>
      <w:r w:rsidRPr="0007674F">
        <w:rPr>
          <w:szCs w:val="22"/>
          <w:lang w:eastAsia="es-ES"/>
        </w:rPr>
        <w:t xml:space="preserve">The depth in which the </w:t>
      </w:r>
      <w:r>
        <w:rPr>
          <w:szCs w:val="22"/>
          <w:lang w:eastAsia="es-ES"/>
        </w:rPr>
        <w:t>Zone</w:t>
      </w:r>
      <w:r w:rsidRPr="0007674F">
        <w:rPr>
          <w:szCs w:val="22"/>
          <w:lang w:eastAsia="es-ES"/>
        </w:rPr>
        <w:t xml:space="preserve"> is located hinders the development of activities in it</w:t>
      </w:r>
      <w:r w:rsidRPr="00E9529C">
        <w:rPr>
          <w:szCs w:val="22"/>
          <w:lang w:eastAsia="es-ES"/>
        </w:rPr>
        <w:t>.</w:t>
      </w:r>
    </w:p>
    <w:p w:rsidR="0064725A" w:rsidRPr="00E9529C" w:rsidRDefault="0064725A" w:rsidP="0064725A">
      <w:pPr>
        <w:autoSpaceDE w:val="0"/>
        <w:autoSpaceDN w:val="0"/>
        <w:adjustRightInd w:val="0"/>
        <w:spacing w:before="240" w:after="60"/>
        <w:rPr>
          <w:i/>
          <w:szCs w:val="22"/>
          <w:lang w:eastAsia="es-ES"/>
        </w:rPr>
      </w:pPr>
      <w:r w:rsidRPr="003522B9">
        <w:rPr>
          <w:i/>
          <w:szCs w:val="22"/>
          <w:lang w:eastAsia="es-ES"/>
        </w:rPr>
        <w:t>Ability to protect more than one value and meet different management objectives (i.e.</w:t>
      </w:r>
      <w:r>
        <w:rPr>
          <w:i/>
          <w:szCs w:val="22"/>
          <w:lang w:eastAsia="es-ES"/>
        </w:rPr>
        <w:t xml:space="preserve"> </w:t>
      </w:r>
      <w:r w:rsidRPr="003522B9">
        <w:rPr>
          <w:i/>
          <w:szCs w:val="22"/>
          <w:lang w:eastAsia="es-ES"/>
        </w:rPr>
        <w:t>complementarity</w:t>
      </w:r>
      <w:r w:rsidRPr="00E9529C">
        <w:rPr>
          <w:i/>
          <w:szCs w:val="22"/>
          <w:lang w:eastAsia="es-ES"/>
        </w:rPr>
        <w:t>)</w:t>
      </w:r>
    </w:p>
    <w:p w:rsidR="0064725A" w:rsidRPr="003522B9" w:rsidRDefault="0064725A" w:rsidP="0064725A">
      <w:pPr>
        <w:numPr>
          <w:ilvl w:val="0"/>
          <w:numId w:val="22"/>
        </w:numPr>
        <w:tabs>
          <w:tab w:val="clear" w:pos="720"/>
        </w:tabs>
        <w:autoSpaceDE w:val="0"/>
        <w:autoSpaceDN w:val="0"/>
        <w:adjustRightInd w:val="0"/>
        <w:ind w:left="284" w:hanging="284"/>
        <w:rPr>
          <w:szCs w:val="22"/>
          <w:lang w:eastAsia="es-ES"/>
        </w:rPr>
      </w:pPr>
      <w:r w:rsidRPr="003522B9">
        <w:rPr>
          <w:szCs w:val="22"/>
          <w:lang w:eastAsia="es-ES"/>
        </w:rPr>
        <w:t>Is there more than one value or objective in Article 3 (1) &amp; 3(2) that can be protected in the area?</w:t>
      </w:r>
    </w:p>
    <w:p w:rsidR="0064725A" w:rsidRPr="00E9529C" w:rsidRDefault="0064725A" w:rsidP="0064725A">
      <w:pPr>
        <w:autoSpaceDE w:val="0"/>
        <w:autoSpaceDN w:val="0"/>
        <w:adjustRightInd w:val="0"/>
        <w:ind w:left="284"/>
        <w:rPr>
          <w:szCs w:val="22"/>
          <w:lang w:eastAsia="es-ES"/>
        </w:rPr>
      </w:pPr>
      <w:r w:rsidRPr="0007674F">
        <w:rPr>
          <w:szCs w:val="22"/>
          <w:lang w:eastAsia="es-ES"/>
        </w:rPr>
        <w:t>The area has given protection to more than one value (habitats, species and intrinsic values of the site, in addition to scientific research)</w:t>
      </w:r>
      <w:r w:rsidRPr="00E9529C">
        <w:rPr>
          <w:szCs w:val="22"/>
          <w:lang w:eastAsia="es-ES"/>
        </w:rPr>
        <w:t>.</w:t>
      </w:r>
    </w:p>
    <w:p w:rsidR="0064725A" w:rsidRPr="003522B9"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lastRenderedPageBreak/>
        <w:t>Would the site add value to the Antarctic protected area system, in quality as well as quantity?</w:t>
      </w:r>
    </w:p>
    <w:p w:rsidR="0064725A" w:rsidRPr="00E9529C" w:rsidRDefault="0064725A" w:rsidP="0064725A">
      <w:pPr>
        <w:autoSpaceDE w:val="0"/>
        <w:autoSpaceDN w:val="0"/>
        <w:adjustRightInd w:val="0"/>
        <w:ind w:left="284"/>
        <w:rPr>
          <w:szCs w:val="22"/>
          <w:lang w:eastAsia="es-ES"/>
        </w:rPr>
      </w:pPr>
      <w:r>
        <w:rPr>
          <w:szCs w:val="22"/>
          <w:lang w:eastAsia="es-ES"/>
        </w:rPr>
        <w:t>The Zone</w:t>
      </w:r>
      <w:r w:rsidRPr="00916DE6">
        <w:rPr>
          <w:szCs w:val="22"/>
          <w:lang w:eastAsia="es-ES"/>
        </w:rPr>
        <w:t xml:space="preserve"> contributes </w:t>
      </w:r>
      <w:r>
        <w:rPr>
          <w:szCs w:val="22"/>
          <w:lang w:eastAsia="es-ES"/>
        </w:rPr>
        <w:t xml:space="preserve">to the Antarctic protected area system as </w:t>
      </w:r>
      <w:r w:rsidRPr="00916DE6">
        <w:rPr>
          <w:szCs w:val="22"/>
          <w:lang w:eastAsia="es-ES"/>
        </w:rPr>
        <w:t xml:space="preserve">a marine zone, but not in a transcendental way given the values </w:t>
      </w:r>
      <w:r>
        <w:rPr>
          <w:szCs w:val="22"/>
          <w:lang w:eastAsia="es-ES"/>
        </w:rPr>
        <w:t>are</w:t>
      </w:r>
      <w:r w:rsidRPr="00916DE6">
        <w:rPr>
          <w:szCs w:val="22"/>
          <w:lang w:eastAsia="es-ES"/>
        </w:rPr>
        <w:t xml:space="preserve"> also found in other areas of the region</w:t>
      </w:r>
      <w:r w:rsidRPr="00E9529C">
        <w:rPr>
          <w:szCs w:val="22"/>
          <w:lang w:eastAsia="es-ES"/>
        </w:rPr>
        <w:t>.</w:t>
      </w:r>
    </w:p>
    <w:p w:rsidR="0064725A" w:rsidRPr="003522B9" w:rsidRDefault="0064725A" w:rsidP="0064725A">
      <w:pPr>
        <w:numPr>
          <w:ilvl w:val="0"/>
          <w:numId w:val="22"/>
        </w:numPr>
        <w:tabs>
          <w:tab w:val="clear" w:pos="720"/>
        </w:tabs>
        <w:autoSpaceDE w:val="0"/>
        <w:autoSpaceDN w:val="0"/>
        <w:adjustRightInd w:val="0"/>
        <w:spacing w:before="120"/>
        <w:ind w:left="284" w:hanging="284"/>
        <w:rPr>
          <w:szCs w:val="22"/>
          <w:lang w:eastAsia="es-ES"/>
        </w:rPr>
      </w:pPr>
      <w:r w:rsidRPr="003522B9">
        <w:rPr>
          <w:szCs w:val="22"/>
          <w:lang w:eastAsia="es-ES"/>
        </w:rPr>
        <w:t>Is there an appropriate balance between the costs and benefits of protecting the area, and appropriate equity in the distribution of it and adjacent protected and unprotected areas?</w:t>
      </w:r>
    </w:p>
    <w:p w:rsidR="0064725A" w:rsidRPr="00916DE6" w:rsidRDefault="0064725A" w:rsidP="0064725A">
      <w:pPr>
        <w:autoSpaceDE w:val="0"/>
        <w:autoSpaceDN w:val="0"/>
        <w:adjustRightInd w:val="0"/>
        <w:ind w:left="284"/>
        <w:rPr>
          <w:szCs w:val="22"/>
          <w:lang w:eastAsia="es-ES"/>
        </w:rPr>
      </w:pPr>
      <w:r w:rsidRPr="00916DE6">
        <w:rPr>
          <w:szCs w:val="22"/>
          <w:lang w:eastAsia="es-ES"/>
        </w:rPr>
        <w:t xml:space="preserve">According to the available scientific information, there are other sites in the region that can be considered more relevant from a biological and environmental point of view than the protected area in Chile Bay (Discovery Bay). In addition, due to the depth of the </w:t>
      </w:r>
      <w:r>
        <w:rPr>
          <w:szCs w:val="22"/>
          <w:lang w:eastAsia="es-ES"/>
        </w:rPr>
        <w:t>Zone</w:t>
      </w:r>
      <w:r w:rsidRPr="00916DE6">
        <w:rPr>
          <w:szCs w:val="22"/>
          <w:lang w:eastAsia="es-ES"/>
        </w:rPr>
        <w:t>, appropriate vessels are required for the study of benthic species, with an associated cost for the Antarctic Program</w:t>
      </w:r>
      <w:r>
        <w:rPr>
          <w:szCs w:val="22"/>
          <w:lang w:eastAsia="es-ES"/>
        </w:rPr>
        <w:t xml:space="preserve"> wishing </w:t>
      </w:r>
      <w:r w:rsidRPr="00916DE6">
        <w:rPr>
          <w:szCs w:val="22"/>
          <w:lang w:eastAsia="es-ES"/>
        </w:rPr>
        <w:t xml:space="preserve">to develop </w:t>
      </w:r>
      <w:r>
        <w:rPr>
          <w:szCs w:val="22"/>
          <w:lang w:eastAsia="es-ES"/>
        </w:rPr>
        <w:t>those activities</w:t>
      </w:r>
      <w:r w:rsidRPr="00916DE6">
        <w:rPr>
          <w:szCs w:val="22"/>
          <w:lang w:eastAsia="es-ES"/>
        </w:rPr>
        <w:t>.</w:t>
      </w:r>
    </w:p>
    <w:p w:rsidR="0064725A" w:rsidRPr="00E9529C" w:rsidRDefault="0064725A" w:rsidP="0064725A">
      <w:pPr>
        <w:autoSpaceDE w:val="0"/>
        <w:autoSpaceDN w:val="0"/>
        <w:adjustRightInd w:val="0"/>
        <w:ind w:left="284"/>
        <w:rPr>
          <w:szCs w:val="22"/>
          <w:lang w:eastAsia="es-ES"/>
        </w:rPr>
      </w:pPr>
      <w:r w:rsidRPr="00916DE6">
        <w:rPr>
          <w:szCs w:val="22"/>
          <w:lang w:eastAsia="es-ES"/>
        </w:rPr>
        <w:t xml:space="preserve">In the region of the South Shetland Islands there are 12 </w:t>
      </w:r>
      <w:r>
        <w:rPr>
          <w:szCs w:val="22"/>
          <w:lang w:eastAsia="es-ES"/>
        </w:rPr>
        <w:t>ASPAs,</w:t>
      </w:r>
      <w:r w:rsidRPr="00916DE6">
        <w:rPr>
          <w:szCs w:val="22"/>
          <w:lang w:eastAsia="es-ES"/>
        </w:rPr>
        <w:t xml:space="preserve"> and in the region of the Antarctic Peninsula </w:t>
      </w:r>
      <w:r>
        <w:rPr>
          <w:szCs w:val="22"/>
          <w:lang w:eastAsia="es-ES"/>
        </w:rPr>
        <w:t xml:space="preserve">region </w:t>
      </w:r>
      <w:r w:rsidRPr="00916DE6">
        <w:rPr>
          <w:szCs w:val="22"/>
          <w:lang w:eastAsia="es-ES"/>
        </w:rPr>
        <w:t xml:space="preserve">there are 5 marine areas. The protected area of Bahía Chile (Discovery Bay) was proposed as a specific study control </w:t>
      </w:r>
      <w:r>
        <w:rPr>
          <w:szCs w:val="22"/>
          <w:lang w:eastAsia="es-ES"/>
        </w:rPr>
        <w:t xml:space="preserve">area for </w:t>
      </w:r>
      <w:r w:rsidRPr="00916DE6">
        <w:rPr>
          <w:szCs w:val="22"/>
          <w:lang w:eastAsia="es-ES"/>
        </w:rPr>
        <w:t>Port</w:t>
      </w:r>
      <w:r>
        <w:rPr>
          <w:szCs w:val="22"/>
          <w:lang w:eastAsia="es-ES"/>
        </w:rPr>
        <w:t xml:space="preserve"> Foster</w:t>
      </w:r>
      <w:r w:rsidRPr="00916DE6">
        <w:rPr>
          <w:szCs w:val="22"/>
          <w:lang w:eastAsia="es-ES"/>
        </w:rPr>
        <w:t xml:space="preserve">. However, the </w:t>
      </w:r>
      <w:r>
        <w:rPr>
          <w:szCs w:val="22"/>
          <w:lang w:eastAsia="es-ES"/>
        </w:rPr>
        <w:t>available</w:t>
      </w:r>
      <w:r w:rsidRPr="00916DE6">
        <w:rPr>
          <w:szCs w:val="22"/>
          <w:lang w:eastAsia="es-ES"/>
        </w:rPr>
        <w:t xml:space="preserve"> literature points out that the sites have different population structures and environmental conditions, which do not make them comparable</w:t>
      </w:r>
      <w:r w:rsidRPr="00E9529C">
        <w:rPr>
          <w:szCs w:val="22"/>
          <w:lang w:eastAsia="es-ES"/>
        </w:rPr>
        <w:t>.</w:t>
      </w:r>
    </w:p>
    <w:p w:rsidR="0064725A" w:rsidRPr="00E9529C" w:rsidRDefault="0064725A" w:rsidP="0064725A">
      <w:pPr>
        <w:spacing w:before="480" w:after="120"/>
        <w:rPr>
          <w:rFonts w:ascii="Arial" w:hAnsi="Arial" w:cs="Arial"/>
          <w:b/>
          <w:i/>
          <w:sz w:val="24"/>
        </w:rPr>
      </w:pPr>
      <w:r w:rsidRPr="00E9529C">
        <w:rPr>
          <w:rFonts w:ascii="Arial" w:hAnsi="Arial" w:cs="Arial"/>
          <w:b/>
          <w:i/>
          <w:sz w:val="24"/>
        </w:rPr>
        <w:t>Conclusions</w:t>
      </w:r>
    </w:p>
    <w:p w:rsidR="0064725A" w:rsidRPr="00E9529C" w:rsidRDefault="0064725A" w:rsidP="0064725A">
      <w:pPr>
        <w:autoSpaceDE w:val="0"/>
        <w:autoSpaceDN w:val="0"/>
        <w:adjustRightInd w:val="0"/>
        <w:spacing w:before="120" w:after="120"/>
        <w:rPr>
          <w:szCs w:val="22"/>
          <w:lang w:eastAsia="es-ES"/>
        </w:rPr>
      </w:pPr>
      <w:r w:rsidRPr="003C3721">
        <w:rPr>
          <w:szCs w:val="22"/>
          <w:lang w:eastAsia="es-ES"/>
        </w:rPr>
        <w:t>The protected area of Chile</w:t>
      </w:r>
      <w:r>
        <w:rPr>
          <w:szCs w:val="22"/>
          <w:lang w:eastAsia="es-ES"/>
        </w:rPr>
        <w:t xml:space="preserve"> Bay</w:t>
      </w:r>
      <w:r w:rsidRPr="003C3721">
        <w:rPr>
          <w:szCs w:val="22"/>
          <w:lang w:eastAsia="es-ES"/>
        </w:rPr>
        <w:t xml:space="preserve"> (Discovery</w:t>
      </w:r>
      <w:r>
        <w:rPr>
          <w:szCs w:val="22"/>
          <w:lang w:eastAsia="es-ES"/>
        </w:rPr>
        <w:t xml:space="preserve"> Bay</w:t>
      </w:r>
      <w:r w:rsidRPr="003C3721">
        <w:rPr>
          <w:szCs w:val="22"/>
          <w:lang w:eastAsia="es-ES"/>
        </w:rPr>
        <w:t xml:space="preserve">) was proposed as a study control for </w:t>
      </w:r>
      <w:r>
        <w:rPr>
          <w:szCs w:val="22"/>
          <w:lang w:eastAsia="es-ES"/>
        </w:rPr>
        <w:t xml:space="preserve">Port </w:t>
      </w:r>
      <w:r w:rsidRPr="003C3721">
        <w:rPr>
          <w:szCs w:val="22"/>
          <w:lang w:eastAsia="es-ES"/>
        </w:rPr>
        <w:t>Foster, on Deception Island. However, the current literature points out that the sites have different population structures and environmental conditions, which do not make them comparable</w:t>
      </w:r>
      <w:r w:rsidRPr="00E9529C">
        <w:rPr>
          <w:szCs w:val="22"/>
          <w:lang w:eastAsia="es-ES"/>
        </w:rPr>
        <w:t>.</w:t>
      </w:r>
    </w:p>
    <w:p w:rsidR="0064725A" w:rsidRPr="00E9529C" w:rsidRDefault="0064725A" w:rsidP="0064725A">
      <w:pPr>
        <w:autoSpaceDE w:val="0"/>
        <w:autoSpaceDN w:val="0"/>
        <w:adjustRightInd w:val="0"/>
        <w:spacing w:before="120" w:after="120"/>
        <w:rPr>
          <w:szCs w:val="22"/>
          <w:lang w:eastAsia="es-ES"/>
        </w:rPr>
      </w:pPr>
      <w:r w:rsidRPr="003C3721">
        <w:rPr>
          <w:szCs w:val="22"/>
          <w:lang w:eastAsia="es-ES"/>
        </w:rPr>
        <w:t xml:space="preserve">Currently, scientific research in the area is aimed </w:t>
      </w:r>
      <w:r>
        <w:rPr>
          <w:szCs w:val="22"/>
          <w:lang w:eastAsia="es-ES"/>
        </w:rPr>
        <w:t>to</w:t>
      </w:r>
      <w:r w:rsidRPr="003C3721">
        <w:rPr>
          <w:szCs w:val="22"/>
          <w:lang w:eastAsia="es-ES"/>
        </w:rPr>
        <w:t xml:space="preserve"> environmental monitoring and the study of microorganisms and seabirds, marine invertebrates and macroalgae, none of which has required work in the protected </w:t>
      </w:r>
      <w:r>
        <w:rPr>
          <w:szCs w:val="22"/>
          <w:lang w:eastAsia="es-ES"/>
        </w:rPr>
        <w:t>Zone</w:t>
      </w:r>
      <w:r w:rsidRPr="003C3721">
        <w:rPr>
          <w:szCs w:val="22"/>
          <w:lang w:eastAsia="es-ES"/>
        </w:rPr>
        <w:t>, but in coastal, inter and subtidal</w:t>
      </w:r>
      <w:r>
        <w:rPr>
          <w:szCs w:val="22"/>
          <w:lang w:eastAsia="es-ES"/>
        </w:rPr>
        <w:t xml:space="preserve"> areas, </w:t>
      </w:r>
      <w:r w:rsidRPr="003C3721">
        <w:rPr>
          <w:szCs w:val="22"/>
          <w:lang w:eastAsia="es-ES"/>
        </w:rPr>
        <w:t xml:space="preserve">associated </w:t>
      </w:r>
      <w:r>
        <w:rPr>
          <w:szCs w:val="22"/>
          <w:lang w:eastAsia="es-ES"/>
        </w:rPr>
        <w:t xml:space="preserve">to </w:t>
      </w:r>
      <w:r w:rsidRPr="003C3721">
        <w:rPr>
          <w:szCs w:val="22"/>
          <w:lang w:eastAsia="es-ES"/>
        </w:rPr>
        <w:t xml:space="preserve">the coastline, or in the water column </w:t>
      </w:r>
      <w:r>
        <w:rPr>
          <w:szCs w:val="22"/>
          <w:lang w:eastAsia="es-ES"/>
        </w:rPr>
        <w:t xml:space="preserve">at </w:t>
      </w:r>
      <w:r w:rsidRPr="003C3721">
        <w:rPr>
          <w:szCs w:val="22"/>
          <w:lang w:eastAsia="es-ES"/>
        </w:rPr>
        <w:t xml:space="preserve">no more than 50 m </w:t>
      </w:r>
      <w:r>
        <w:rPr>
          <w:szCs w:val="22"/>
          <w:lang w:eastAsia="es-ES"/>
        </w:rPr>
        <w:t>of depth</w:t>
      </w:r>
      <w:r w:rsidRPr="003C3721">
        <w:rPr>
          <w:szCs w:val="22"/>
          <w:lang w:eastAsia="es-ES"/>
        </w:rPr>
        <w:t xml:space="preserve">. In addition, Chile has </w:t>
      </w:r>
      <w:r>
        <w:rPr>
          <w:szCs w:val="22"/>
          <w:lang w:eastAsia="es-ES"/>
        </w:rPr>
        <w:t>been developing</w:t>
      </w:r>
      <w:r w:rsidRPr="003C3721">
        <w:rPr>
          <w:szCs w:val="22"/>
          <w:lang w:eastAsia="es-ES"/>
        </w:rPr>
        <w:t xml:space="preserve"> an environmental monitoring program in the area since 2009 to determine the impact of human presence</w:t>
      </w:r>
      <w:r w:rsidRPr="00E9529C">
        <w:rPr>
          <w:szCs w:val="22"/>
          <w:lang w:eastAsia="es-ES"/>
        </w:rPr>
        <w:t>.</w:t>
      </w:r>
    </w:p>
    <w:p w:rsidR="0064725A" w:rsidRPr="00E9529C" w:rsidRDefault="0064725A" w:rsidP="0064725A">
      <w:pPr>
        <w:autoSpaceDE w:val="0"/>
        <w:autoSpaceDN w:val="0"/>
        <w:adjustRightInd w:val="0"/>
        <w:spacing w:before="120" w:after="120"/>
        <w:rPr>
          <w:szCs w:val="22"/>
          <w:lang w:eastAsia="es-ES"/>
        </w:rPr>
      </w:pPr>
      <w:r w:rsidRPr="003C3721">
        <w:rPr>
          <w:szCs w:val="22"/>
        </w:rPr>
        <w:t xml:space="preserve">The </w:t>
      </w:r>
      <w:r>
        <w:rPr>
          <w:szCs w:val="22"/>
        </w:rPr>
        <w:t>Zona</w:t>
      </w:r>
      <w:r w:rsidRPr="003C3721">
        <w:rPr>
          <w:szCs w:val="22"/>
        </w:rPr>
        <w:t xml:space="preserve"> has been subjected to a low degree of human interference: </w:t>
      </w:r>
      <w:r w:rsidRPr="00222FE7">
        <w:rPr>
          <w:szCs w:val="22"/>
        </w:rPr>
        <w:t>A station operates throughout the year, with a staff that does not exceed 12 people and other during the summer period. Staffs at both stations do not exceed 80 people in summer season.</w:t>
      </w:r>
      <w:r w:rsidRPr="003C3721">
        <w:rPr>
          <w:szCs w:val="22"/>
        </w:rPr>
        <w:t xml:space="preserve"> According to IAATO statistics, 2</w:t>
      </w:r>
      <w:r>
        <w:rPr>
          <w:szCs w:val="22"/>
        </w:rPr>
        <w:t>,</w:t>
      </w:r>
      <w:r w:rsidRPr="003C3721">
        <w:rPr>
          <w:szCs w:val="22"/>
        </w:rPr>
        <w:t>214 people visited the area in the period 2000-2017 (17 years)</w:t>
      </w:r>
      <w:r>
        <w:rPr>
          <w:szCs w:val="22"/>
        </w:rPr>
        <w:t>. In the last report presented by IAATO to the XLIII ATCM (2021) the Area is not included in the list of the 20 most visited places in the Antarctic Peninsula region.</w:t>
      </w:r>
    </w:p>
    <w:p w:rsidR="0064725A" w:rsidRPr="00E9529C" w:rsidRDefault="0064725A" w:rsidP="0064725A">
      <w:pPr>
        <w:autoSpaceDE w:val="0"/>
        <w:autoSpaceDN w:val="0"/>
        <w:adjustRightInd w:val="0"/>
        <w:spacing w:before="120" w:after="120"/>
        <w:rPr>
          <w:szCs w:val="22"/>
          <w:lang w:eastAsia="es-ES"/>
        </w:rPr>
      </w:pPr>
      <w:r w:rsidRPr="003C3721">
        <w:rPr>
          <w:szCs w:val="22"/>
          <w:lang w:eastAsia="es-ES"/>
        </w:rPr>
        <w:t xml:space="preserve">Due to the low </w:t>
      </w:r>
      <w:r>
        <w:rPr>
          <w:szCs w:val="22"/>
          <w:lang w:eastAsia="es-ES"/>
        </w:rPr>
        <w:t>level</w:t>
      </w:r>
      <w:r w:rsidRPr="003C3721">
        <w:rPr>
          <w:szCs w:val="22"/>
          <w:lang w:eastAsia="es-ES"/>
        </w:rPr>
        <w:t xml:space="preserve"> of activities in the area, it is considered that the values for which the </w:t>
      </w:r>
      <w:r>
        <w:rPr>
          <w:szCs w:val="22"/>
          <w:lang w:eastAsia="es-ES"/>
        </w:rPr>
        <w:t>Zone</w:t>
      </w:r>
      <w:r w:rsidRPr="003C3721">
        <w:rPr>
          <w:szCs w:val="22"/>
          <w:lang w:eastAsia="es-ES"/>
        </w:rPr>
        <w:t xml:space="preserve"> was originally designated are not threatened</w:t>
      </w:r>
      <w:r w:rsidRPr="00E9529C">
        <w:rPr>
          <w:szCs w:val="22"/>
          <w:lang w:eastAsia="es-ES"/>
        </w:rPr>
        <w:t>.</w:t>
      </w:r>
    </w:p>
    <w:p w:rsidR="0064725A" w:rsidRPr="00E9529C" w:rsidRDefault="0064725A" w:rsidP="0064725A">
      <w:pPr>
        <w:autoSpaceDE w:val="0"/>
        <w:autoSpaceDN w:val="0"/>
        <w:adjustRightInd w:val="0"/>
        <w:spacing w:before="120" w:after="120"/>
        <w:rPr>
          <w:szCs w:val="22"/>
          <w:lang w:eastAsia="es-ES"/>
        </w:rPr>
      </w:pPr>
      <w:r>
        <w:rPr>
          <w:szCs w:val="22"/>
          <w:lang w:eastAsia="es-ES"/>
        </w:rPr>
        <w:t>Therefore</w:t>
      </w:r>
      <w:r w:rsidRPr="003C3721">
        <w:rPr>
          <w:szCs w:val="22"/>
          <w:lang w:eastAsia="es-ES"/>
        </w:rPr>
        <w:t>, it is suggested to review the protection</w:t>
      </w:r>
      <w:r>
        <w:rPr>
          <w:szCs w:val="22"/>
          <w:lang w:eastAsia="es-ES"/>
        </w:rPr>
        <w:t xml:space="preserve"> of the Zone</w:t>
      </w:r>
      <w:r w:rsidRPr="003C3721">
        <w:rPr>
          <w:szCs w:val="22"/>
          <w:lang w:eastAsia="es-ES"/>
        </w:rPr>
        <w:t xml:space="preserve"> as a</w:t>
      </w:r>
      <w:r>
        <w:rPr>
          <w:szCs w:val="22"/>
          <w:lang w:eastAsia="es-ES"/>
        </w:rPr>
        <w:t>n</w:t>
      </w:r>
      <w:r w:rsidRPr="003C3721">
        <w:rPr>
          <w:szCs w:val="22"/>
          <w:lang w:eastAsia="es-ES"/>
        </w:rPr>
        <w:t xml:space="preserve"> </w:t>
      </w:r>
      <w:r>
        <w:rPr>
          <w:szCs w:val="22"/>
          <w:lang w:eastAsia="es-ES"/>
        </w:rPr>
        <w:t>Antarctic S</w:t>
      </w:r>
      <w:r w:rsidRPr="003C3721">
        <w:rPr>
          <w:szCs w:val="22"/>
          <w:lang w:eastAsia="es-ES"/>
        </w:rPr>
        <w:t xml:space="preserve">pecially </w:t>
      </w:r>
      <w:r>
        <w:rPr>
          <w:szCs w:val="22"/>
          <w:lang w:eastAsia="es-ES"/>
        </w:rPr>
        <w:t>P</w:t>
      </w:r>
      <w:r w:rsidRPr="003C3721">
        <w:rPr>
          <w:szCs w:val="22"/>
          <w:lang w:eastAsia="es-ES"/>
        </w:rPr>
        <w:t xml:space="preserve">rotected </w:t>
      </w:r>
      <w:r>
        <w:rPr>
          <w:szCs w:val="22"/>
          <w:lang w:eastAsia="es-ES"/>
        </w:rPr>
        <w:t>Area</w:t>
      </w:r>
      <w:r w:rsidRPr="00E9529C">
        <w:rPr>
          <w:szCs w:val="22"/>
          <w:lang w:eastAsia="es-ES"/>
        </w:rPr>
        <w:t>.</w:t>
      </w:r>
    </w:p>
    <w:p w:rsidR="0064725A" w:rsidRPr="00E9529C" w:rsidRDefault="0064725A" w:rsidP="0064725A">
      <w:pPr>
        <w:spacing w:before="480" w:after="120"/>
        <w:rPr>
          <w:rFonts w:ascii="Arial" w:hAnsi="Arial" w:cs="Arial"/>
          <w:b/>
          <w:i/>
          <w:sz w:val="24"/>
        </w:rPr>
      </w:pPr>
      <w:r w:rsidRPr="00E9529C">
        <w:rPr>
          <w:rFonts w:ascii="Arial" w:hAnsi="Arial" w:cs="Arial"/>
          <w:b/>
          <w:i/>
          <w:sz w:val="24"/>
        </w:rPr>
        <w:t>Bibliographic review</w:t>
      </w:r>
      <w:bookmarkStart w:id="8" w:name="_GoBack"/>
      <w:bookmarkEnd w:id="8"/>
    </w:p>
    <w:p w:rsidR="0064725A" w:rsidRPr="00E9529C" w:rsidRDefault="0064725A" w:rsidP="0064725A">
      <w:pPr>
        <w:autoSpaceDE w:val="0"/>
        <w:autoSpaceDN w:val="0"/>
        <w:adjustRightInd w:val="0"/>
        <w:spacing w:before="240" w:after="60"/>
        <w:rPr>
          <w:b/>
          <w:bCs/>
          <w:szCs w:val="22"/>
          <w:lang w:eastAsia="es-ES"/>
        </w:rPr>
      </w:pPr>
      <w:r w:rsidRPr="0064725A">
        <w:rPr>
          <w:b/>
          <w:bCs/>
          <w:szCs w:val="22"/>
          <w:lang w:eastAsia="es-ES"/>
        </w:rPr>
        <w:t>Published articles</w:t>
      </w:r>
    </w:p>
    <w:p w:rsidR="0064725A" w:rsidRPr="0064725A" w:rsidRDefault="0064725A" w:rsidP="0064725A">
      <w:pPr>
        <w:spacing w:before="120" w:after="120"/>
        <w:ind w:left="567" w:hanging="567"/>
        <w:rPr>
          <w:szCs w:val="22"/>
        </w:rPr>
      </w:pPr>
      <w:r w:rsidRPr="00B90129">
        <w:rPr>
          <w:szCs w:val="22"/>
          <w:lang w:val="en-US"/>
        </w:rPr>
        <w:t xml:space="preserve">Arcos R., D. &amp; M.A. Salamanca O. 1980. </w:t>
      </w:r>
      <w:r w:rsidRPr="0064725A">
        <w:rPr>
          <w:szCs w:val="22"/>
        </w:rPr>
        <w:t>Observaciones hidrográficas en bahía Foster y bahía Chile (islas Shetland del Sur), enero 1978. Bolm. Inst. Oceanogr., S. Paulo, 29 (2): 51-55.</w:t>
      </w:r>
    </w:p>
    <w:p w:rsidR="0064725A" w:rsidRPr="00B90129" w:rsidRDefault="0064725A" w:rsidP="0064725A">
      <w:pPr>
        <w:spacing w:before="120" w:after="120"/>
        <w:ind w:left="567" w:hanging="567"/>
        <w:rPr>
          <w:szCs w:val="22"/>
          <w:lang w:val="es-CL"/>
        </w:rPr>
      </w:pPr>
      <w:r w:rsidRPr="0064725A">
        <w:rPr>
          <w:szCs w:val="22"/>
        </w:rPr>
        <w:t xml:space="preserve">Arnaud, P.M., C.M. López, I. Olaso, F. Ramil, A.A. Ramos-Esplá &amp; A. Ramos. </w:t>
      </w:r>
      <w:r w:rsidRPr="00E9529C">
        <w:rPr>
          <w:szCs w:val="22"/>
        </w:rPr>
        <w:t xml:space="preserve">1998. Semi-quantitative study of macrobenthic fauna in the region of the South Shetland Islands and the Antarctic Peninsula. </w:t>
      </w:r>
      <w:r w:rsidRPr="00B90129">
        <w:rPr>
          <w:szCs w:val="22"/>
          <w:lang w:val="es-CL"/>
        </w:rPr>
        <w:t>Polar Biol. 19: 160-166.</w:t>
      </w:r>
    </w:p>
    <w:p w:rsidR="0064725A" w:rsidRPr="00E9529C" w:rsidRDefault="0064725A" w:rsidP="0064725A">
      <w:pPr>
        <w:spacing w:before="120" w:after="120"/>
        <w:ind w:left="567" w:hanging="567"/>
        <w:rPr>
          <w:szCs w:val="22"/>
        </w:rPr>
      </w:pPr>
      <w:r w:rsidRPr="00B90129">
        <w:rPr>
          <w:szCs w:val="22"/>
          <w:lang w:val="es-CL"/>
        </w:rPr>
        <w:t xml:space="preserve">Calderón, T. &amp; S. Jaramillo. 1998. Estudio de la macrofauna bentónica en Bahía Chile y Ensenada Guayaquil (Isla Greenwich, Antártica). </w:t>
      </w:r>
      <w:r w:rsidRPr="00E9529C">
        <w:rPr>
          <w:szCs w:val="22"/>
        </w:rPr>
        <w:t>Acta Antártica Ecuatoriana 4 (1): 87-100.</w:t>
      </w:r>
    </w:p>
    <w:p w:rsidR="0064725A" w:rsidRPr="0064725A" w:rsidRDefault="0064725A" w:rsidP="0064725A">
      <w:pPr>
        <w:spacing w:before="120" w:after="120"/>
        <w:ind w:left="567" w:hanging="567"/>
        <w:rPr>
          <w:szCs w:val="22"/>
        </w:rPr>
      </w:pPr>
      <w:r w:rsidRPr="00E9529C">
        <w:rPr>
          <w:szCs w:val="22"/>
        </w:rPr>
        <w:lastRenderedPageBreak/>
        <w:t xml:space="preserve">Clarke, A. 1996. The distribution of Antarctic marine benthic communities. In: R.M. Ross, E.E. Hofmann and L.B. Quetin (Eds.), Foundations for Ecological Research West of the Antarctic Peninsula. </w:t>
      </w:r>
      <w:r w:rsidRPr="0064725A">
        <w:rPr>
          <w:szCs w:val="22"/>
        </w:rPr>
        <w:t>Antarctic Research Series, 70: 219-230.</w:t>
      </w:r>
    </w:p>
    <w:p w:rsidR="0064725A" w:rsidRPr="00E9529C" w:rsidRDefault="0064725A" w:rsidP="0064725A">
      <w:pPr>
        <w:spacing w:before="120" w:after="120"/>
        <w:ind w:left="567" w:hanging="567"/>
        <w:rPr>
          <w:szCs w:val="22"/>
        </w:rPr>
      </w:pPr>
      <w:r w:rsidRPr="0064725A">
        <w:rPr>
          <w:szCs w:val="22"/>
        </w:rPr>
        <w:t xml:space="preserve">Cruz, M. Estudio del bentos marino antártico en bahía Chile o Discovery, isla Greenwich (islas Shetland del Sur), Antártida. </w:t>
      </w:r>
      <w:r w:rsidRPr="00E9529C">
        <w:rPr>
          <w:szCs w:val="22"/>
        </w:rPr>
        <w:t>1990. Acta Antártica Ecuatoriana, PROANTEC, Ecuador, 2 (1): 33-45.</w:t>
      </w:r>
    </w:p>
    <w:p w:rsidR="0064725A" w:rsidRPr="00E9529C" w:rsidRDefault="0064725A" w:rsidP="0064725A">
      <w:pPr>
        <w:spacing w:before="120" w:after="120"/>
        <w:ind w:left="567" w:hanging="567"/>
        <w:rPr>
          <w:szCs w:val="22"/>
        </w:rPr>
      </w:pPr>
      <w:r w:rsidRPr="00E9529C">
        <w:rPr>
          <w:szCs w:val="22"/>
        </w:rPr>
        <w:t>Gallardo, V.A. 1987. Benthic macroinfauna of Antarctic sub-littoral soft bottoms. In: El-Sayed, S.Z. and A.P. Tomo (Eds.), Antarctic Aquatic Biology. Proceedings of the Regional Symposium on Recent Advances in Antarctic Aquatic Biology with Special Reference to the Antarctic Peninsula Region, Bariloche, Argentina, 6-10 June, 1983. BIOMASS Scientific Series Nº 7: 73-86.</w:t>
      </w:r>
    </w:p>
    <w:p w:rsidR="0064725A" w:rsidRPr="00E9529C" w:rsidRDefault="0064725A" w:rsidP="0064725A">
      <w:pPr>
        <w:spacing w:before="120" w:after="120"/>
        <w:ind w:left="567" w:hanging="567"/>
        <w:rPr>
          <w:szCs w:val="22"/>
        </w:rPr>
      </w:pPr>
      <w:r w:rsidRPr="00E9529C">
        <w:rPr>
          <w:szCs w:val="22"/>
        </w:rPr>
        <w:t>Gallardo, V.A. &amp; J. Castillo. 1970. Quantitative observations on the benthic macrofauna of Port Foster (Deception Island) and the Chile Bay (Greenwich Island). In: Holdgate, M.W. (Ed.), Antarctic Ecology (Proceedings of 2nd SCAR Symposium on Antarctic Biology, Washington, USA, 29 July - 3 August 1968), Volumen 1, 242-243.</w:t>
      </w:r>
    </w:p>
    <w:p w:rsidR="0064725A" w:rsidRPr="0064725A" w:rsidRDefault="0064725A" w:rsidP="0064725A">
      <w:pPr>
        <w:spacing w:before="120" w:after="120"/>
        <w:ind w:left="567" w:hanging="567"/>
        <w:rPr>
          <w:szCs w:val="22"/>
        </w:rPr>
      </w:pPr>
      <w:r w:rsidRPr="0064725A">
        <w:rPr>
          <w:szCs w:val="22"/>
          <w:lang w:val="it-IT"/>
        </w:rPr>
        <w:t xml:space="preserve">Gallardo, V.A., S.A. Medrano &amp; F.D. Carrasco. </w:t>
      </w:r>
      <w:r w:rsidRPr="00E9529C">
        <w:rPr>
          <w:szCs w:val="22"/>
        </w:rPr>
        <w:t xml:space="preserve">1988. Taxonomic composition of the sublittoral soft-bottom polychaeta of Chile Bay (Greenwich Island, South Shetland Islands, Antarctica). </w:t>
      </w:r>
      <w:r w:rsidRPr="0064725A">
        <w:rPr>
          <w:szCs w:val="22"/>
        </w:rPr>
        <w:t>Ser. Cient. INACH 37: 49-67.</w:t>
      </w:r>
    </w:p>
    <w:p w:rsidR="0064725A" w:rsidRPr="00E9529C" w:rsidRDefault="0064725A" w:rsidP="0064725A">
      <w:pPr>
        <w:spacing w:before="120" w:after="120"/>
        <w:ind w:left="567" w:hanging="567"/>
        <w:rPr>
          <w:szCs w:val="22"/>
        </w:rPr>
      </w:pPr>
      <w:r w:rsidRPr="0064725A">
        <w:rPr>
          <w:szCs w:val="22"/>
        </w:rPr>
        <w:t xml:space="preserve">Gallardo, V.A., J.G. Castillo, M.A. Retamal, J. Hermosilla &amp; R. Trucco. </w:t>
      </w:r>
      <w:r w:rsidRPr="00E9529C">
        <w:rPr>
          <w:szCs w:val="22"/>
        </w:rPr>
        <w:t>1975. Benthic community studies in the South Shetland Islands. Antarctic Journal of the United States 10 (4): 135.</w:t>
      </w:r>
    </w:p>
    <w:p w:rsidR="0064725A" w:rsidRDefault="0064725A" w:rsidP="0064725A">
      <w:pPr>
        <w:spacing w:before="120" w:after="120"/>
        <w:ind w:left="567" w:hanging="567"/>
        <w:rPr>
          <w:szCs w:val="22"/>
        </w:rPr>
      </w:pPr>
      <w:r w:rsidRPr="0064725A">
        <w:rPr>
          <w:szCs w:val="22"/>
        </w:rPr>
        <w:t xml:space="preserve">Gallardo, V.A., J.G. Castillo, M.A. Retamal, A. Yáñez, H.I. Moyano &amp; J.G. Hermosilla. </w:t>
      </w:r>
      <w:r w:rsidRPr="00E9529C">
        <w:rPr>
          <w:szCs w:val="22"/>
        </w:rPr>
        <w:t>1977. Quantitative studies on the soft-bottom macrobentic animal communities of shallow Antarctic Bays. In: Llano, G.A. (Ed.), Proceedings of the Third SCAR Symposium on Antarctic Biology. Adaptations within Antarctic Ecosystems. Part II: The structure and function of Antarctic marine benthic ecosystems, 361-387.</w:t>
      </w:r>
    </w:p>
    <w:p w:rsidR="0064725A" w:rsidRPr="0064725A" w:rsidRDefault="0064725A" w:rsidP="0064725A">
      <w:pPr>
        <w:spacing w:before="120" w:after="120"/>
        <w:ind w:left="567" w:hanging="567"/>
        <w:rPr>
          <w:szCs w:val="22"/>
          <w:lang w:val="es-419"/>
        </w:rPr>
      </w:pPr>
      <w:r w:rsidRPr="00994634">
        <w:rPr>
          <w:szCs w:val="22"/>
        </w:rPr>
        <w:t>IAATO. 2021. A Five-Year Overview and 2020–21 Season Report on IAATO Operator Use of Antarctic Peninsula Landing Sites and ATCM Visitor Site Guidelines</w:t>
      </w:r>
      <w:r>
        <w:rPr>
          <w:szCs w:val="22"/>
        </w:rPr>
        <w:t xml:space="preserve">. Information Paper IP 111 presented in the XLIII Antarctic Treaty Consultative Meeting. </w:t>
      </w:r>
      <w:r w:rsidRPr="0064725A">
        <w:rPr>
          <w:szCs w:val="22"/>
          <w:lang w:val="es-419"/>
        </w:rPr>
        <w:t>14 pp.</w:t>
      </w:r>
    </w:p>
    <w:p w:rsidR="0064725A" w:rsidRPr="00614D36" w:rsidRDefault="0064725A" w:rsidP="0064725A">
      <w:pPr>
        <w:spacing w:before="120" w:after="120"/>
        <w:ind w:left="567" w:hanging="567"/>
        <w:rPr>
          <w:szCs w:val="22"/>
          <w:lang w:val="es-CL"/>
        </w:rPr>
      </w:pPr>
      <w:r w:rsidRPr="00614D36">
        <w:rPr>
          <w:szCs w:val="22"/>
          <w:lang w:val="es-CL"/>
        </w:rPr>
        <w:t>Moyano G., H.I. 1972. Investigación bentónica durante la XXV Comisión Antártica Chilena. Boletín del Difusión del INACH Nº 7: 17-18.</w:t>
      </w:r>
    </w:p>
    <w:p w:rsidR="0064725A" w:rsidRPr="00B90129" w:rsidRDefault="0064725A" w:rsidP="0064725A">
      <w:pPr>
        <w:spacing w:before="120" w:after="120"/>
        <w:ind w:left="567" w:hanging="567"/>
        <w:rPr>
          <w:szCs w:val="22"/>
          <w:lang w:val="es-CL"/>
        </w:rPr>
      </w:pPr>
      <w:r w:rsidRPr="00614D36">
        <w:rPr>
          <w:szCs w:val="22"/>
          <w:lang w:val="es-CL"/>
        </w:rPr>
        <w:t xml:space="preserve">Ortega, D. 1998. Distribución y composición del macrozooplancton en Bahía Chile y Ensenada Guayaquil, Isla Greenwich – verano austral 1998. </w:t>
      </w:r>
      <w:r w:rsidRPr="00B90129">
        <w:rPr>
          <w:szCs w:val="22"/>
          <w:lang w:val="es-CL"/>
        </w:rPr>
        <w:t>Acta Antartica Ecuatoriana 4 (1): 115-122.</w:t>
      </w:r>
    </w:p>
    <w:p w:rsidR="0064725A" w:rsidRPr="00B90129" w:rsidRDefault="0064725A" w:rsidP="0064725A">
      <w:pPr>
        <w:spacing w:before="120" w:after="120"/>
        <w:ind w:left="567" w:hanging="567"/>
        <w:rPr>
          <w:szCs w:val="22"/>
          <w:lang w:val="es-CL"/>
        </w:rPr>
      </w:pPr>
      <w:r w:rsidRPr="00B90129">
        <w:rPr>
          <w:szCs w:val="22"/>
          <w:lang w:val="es-CL"/>
        </w:rPr>
        <w:t>Retamal, M.A. 1981. Consecuencia en la biota bentónica de las erupciones volcánicas en la isla Decepción y su comparación con bahía Chile, Antártica. Bol. Antárt. Chileno 1 (2): 15-17.</w:t>
      </w:r>
    </w:p>
    <w:p w:rsidR="0064725A" w:rsidRPr="00B90129" w:rsidRDefault="0064725A" w:rsidP="0064725A">
      <w:pPr>
        <w:spacing w:before="120" w:after="120"/>
        <w:ind w:left="567" w:hanging="567"/>
        <w:rPr>
          <w:szCs w:val="22"/>
          <w:lang w:val="es-CL"/>
        </w:rPr>
      </w:pPr>
      <w:r w:rsidRPr="00B90129">
        <w:rPr>
          <w:szCs w:val="22"/>
          <w:lang w:val="es-CL"/>
        </w:rPr>
        <w:t xml:space="preserve">Sicinski, J., K. Pabis, K. Jazdzewski, A. Konopacka &amp; M. Błazewicz-Paszkowycz. </w:t>
      </w:r>
      <w:r w:rsidRPr="00E9529C">
        <w:rPr>
          <w:szCs w:val="22"/>
        </w:rPr>
        <w:t xml:space="preserve">2012. Macrozoobenthos of two Antarctic glacial coves: a comparison with non-disturbed bottom areas. </w:t>
      </w:r>
      <w:r w:rsidRPr="00B90129">
        <w:rPr>
          <w:szCs w:val="22"/>
          <w:lang w:val="es-CL"/>
        </w:rPr>
        <w:t>Polar Biol. 35:355–367.</w:t>
      </w:r>
    </w:p>
    <w:p w:rsidR="0064725A" w:rsidRPr="0064725A" w:rsidRDefault="0064725A" w:rsidP="0064725A">
      <w:pPr>
        <w:spacing w:before="120" w:after="120"/>
        <w:ind w:left="567" w:hanging="567"/>
        <w:rPr>
          <w:szCs w:val="22"/>
          <w:lang w:val="es-CL"/>
        </w:rPr>
      </w:pPr>
      <w:r w:rsidRPr="00614D36">
        <w:rPr>
          <w:szCs w:val="22"/>
          <w:lang w:val="es-CL"/>
        </w:rPr>
        <w:t xml:space="preserve">Valencia, M. 1998. Estudio de las características físicas y químicas de las aguas de Bahía Chile para el verano austral, período 1995-1998. </w:t>
      </w:r>
      <w:r w:rsidRPr="0064725A">
        <w:rPr>
          <w:szCs w:val="22"/>
          <w:lang w:val="es-CL"/>
        </w:rPr>
        <w:t>Acta Antártica Ecuatoriana 4 (1): 151-162.</w:t>
      </w:r>
    </w:p>
    <w:p w:rsidR="0064725A" w:rsidRPr="00E9529C" w:rsidRDefault="0064725A" w:rsidP="0064725A">
      <w:pPr>
        <w:spacing w:before="120" w:after="120"/>
        <w:ind w:left="567" w:hanging="567"/>
        <w:rPr>
          <w:szCs w:val="22"/>
        </w:rPr>
      </w:pPr>
      <w:r w:rsidRPr="0064725A">
        <w:rPr>
          <w:szCs w:val="22"/>
          <w:lang w:val="es-CL"/>
        </w:rPr>
        <w:t xml:space="preserve">Valenzuela, E. &amp; J. Varela. 1972. Sedimentology and submarine deposits from Bahía Chile (Discovery Bay), Greenwich Island, South Shetland Island. </w:t>
      </w:r>
      <w:r w:rsidRPr="00E9529C">
        <w:rPr>
          <w:szCs w:val="22"/>
        </w:rPr>
        <w:t>In: Adie, R. J. (Ed.), Antarctic geology and geophysics: Symposium on Antarctic Geology and Solid Earth Science / International Union of Geological Sciences. Oslo, Norway, 6-15 August, 1970, pp 75-81.</w:t>
      </w:r>
    </w:p>
    <w:p w:rsidR="0064725A" w:rsidRPr="00E9529C" w:rsidRDefault="0064725A" w:rsidP="0064725A">
      <w:pPr>
        <w:autoSpaceDE w:val="0"/>
        <w:autoSpaceDN w:val="0"/>
        <w:adjustRightInd w:val="0"/>
        <w:spacing w:before="240" w:after="60"/>
        <w:rPr>
          <w:b/>
          <w:bCs/>
          <w:szCs w:val="22"/>
          <w:lang w:eastAsia="es-ES"/>
        </w:rPr>
      </w:pPr>
      <w:r w:rsidRPr="00E9529C">
        <w:rPr>
          <w:b/>
          <w:bCs/>
          <w:szCs w:val="22"/>
          <w:lang w:eastAsia="es-ES"/>
        </w:rPr>
        <w:t>Un-published reports</w:t>
      </w:r>
    </w:p>
    <w:p w:rsidR="0064725A" w:rsidRPr="0064725A" w:rsidRDefault="0064725A" w:rsidP="0064725A">
      <w:pPr>
        <w:spacing w:before="120" w:after="120"/>
        <w:ind w:left="567" w:hanging="567"/>
        <w:rPr>
          <w:szCs w:val="22"/>
          <w:lang w:val="es-419"/>
        </w:rPr>
      </w:pPr>
      <w:r w:rsidRPr="00B90129">
        <w:rPr>
          <w:szCs w:val="22"/>
        </w:rPr>
        <w:lastRenderedPageBreak/>
        <w:t xml:space="preserve">Gallardo, V.A., J.G. Castillo, M.A. Retamal, A. Yánez, H.I. Moyano &amp; J.G. Hermosilla. </w:t>
      </w:r>
      <w:r w:rsidRPr="00E9529C">
        <w:rPr>
          <w:szCs w:val="22"/>
        </w:rPr>
        <w:t xml:space="preserve">1974. Quantitative studies on the oft-bottom macrobenthic animal communities of shallow Antarctic bays. </w:t>
      </w:r>
      <w:r w:rsidRPr="0064725A">
        <w:rPr>
          <w:szCs w:val="22"/>
          <w:lang w:val="es-419"/>
        </w:rPr>
        <w:t>Informe al Instituto Antártico Chileno. 70 pp.</w:t>
      </w:r>
    </w:p>
    <w:p w:rsidR="0064725A" w:rsidRPr="00E9529C" w:rsidRDefault="0064725A" w:rsidP="0064725A">
      <w:pPr>
        <w:pStyle w:val="Listaconvietas"/>
        <w:tabs>
          <w:tab w:val="clear" w:pos="360"/>
        </w:tabs>
        <w:ind w:left="567" w:hanging="567"/>
        <w:rPr>
          <w:lang w:val="en-GB"/>
        </w:rPr>
      </w:pPr>
      <w:r w:rsidRPr="00B90129">
        <w:rPr>
          <w:lang w:val="es-CL"/>
        </w:rPr>
        <w:t xml:space="preserve">Larraín, E. 1981. Consecuencia en la biota bentónica de las erupciones volcánicas en Isla Decepción (62º 57’S, 60º 38’W) y su comparación con Bahía Chile (62º 29’S, 59º 04’W), Antártica. Memoria para optar al Título de Biólogo Marino. Departamento de Oceanología, Facultad de Ciencias Biológicas y de Recursos Naturales, Universidad de Concepción. </w:t>
      </w:r>
      <w:r w:rsidRPr="00E9529C">
        <w:rPr>
          <w:lang w:val="en-GB"/>
        </w:rPr>
        <w:t>150 pp.</w:t>
      </w:r>
    </w:p>
    <w:p w:rsidR="0064725A" w:rsidRPr="00E9529C" w:rsidRDefault="0064725A" w:rsidP="0064725A">
      <w:pPr>
        <w:autoSpaceDE w:val="0"/>
        <w:autoSpaceDN w:val="0"/>
        <w:adjustRightInd w:val="0"/>
        <w:spacing w:before="240" w:after="60"/>
        <w:rPr>
          <w:b/>
          <w:bCs/>
          <w:szCs w:val="22"/>
          <w:lang w:eastAsia="es-ES"/>
        </w:rPr>
      </w:pPr>
      <w:r w:rsidRPr="00E9529C">
        <w:rPr>
          <w:b/>
          <w:bCs/>
          <w:szCs w:val="22"/>
          <w:lang w:eastAsia="es-ES"/>
        </w:rPr>
        <w:t>Data bases</w:t>
      </w:r>
    </w:p>
    <w:p w:rsidR="0064725A" w:rsidRPr="00E9529C" w:rsidRDefault="0064725A" w:rsidP="0064725A">
      <w:pPr>
        <w:autoSpaceDE w:val="0"/>
        <w:autoSpaceDN w:val="0"/>
        <w:adjustRightInd w:val="0"/>
        <w:spacing w:before="120" w:after="120"/>
        <w:ind w:left="567" w:hanging="567"/>
        <w:rPr>
          <w:szCs w:val="22"/>
          <w:lang w:eastAsia="es-ES"/>
        </w:rPr>
      </w:pPr>
      <w:r w:rsidRPr="00E9529C">
        <w:rPr>
          <w:szCs w:val="22"/>
          <w:lang w:eastAsia="es-ES"/>
        </w:rPr>
        <w:t xml:space="preserve">IAATO. Tourism Statistics, 2000-2001 / 2016-2017. Number of visits per site per vessel – Peninsula Sites. </w:t>
      </w:r>
      <w:hyperlink r:id="rId11" w:history="1"/>
      <w:r w:rsidRPr="00E9529C">
        <w:t xml:space="preserve"> </w:t>
      </w:r>
      <w:hyperlink r:id="rId12" w:history="1">
        <w:r w:rsidRPr="00E9529C">
          <w:rPr>
            <w:rStyle w:val="Hipervnculo"/>
            <w:color w:val="auto"/>
            <w:szCs w:val="22"/>
            <w:lang w:eastAsia="es-ES"/>
          </w:rPr>
          <w:t>https://iaato.org/tourism-statistics</w:t>
        </w:r>
      </w:hyperlink>
      <w:r w:rsidRPr="00E9529C">
        <w:rPr>
          <w:szCs w:val="22"/>
          <w:lang w:eastAsia="es-ES"/>
        </w:rPr>
        <w:t xml:space="preserve">. </w:t>
      </w:r>
    </w:p>
    <w:p w:rsidR="0064725A" w:rsidRPr="00E9529C" w:rsidRDefault="0064725A" w:rsidP="0064725A">
      <w:pPr>
        <w:autoSpaceDE w:val="0"/>
        <w:autoSpaceDN w:val="0"/>
        <w:adjustRightInd w:val="0"/>
        <w:spacing w:before="120" w:after="120"/>
        <w:ind w:left="567" w:hanging="567"/>
        <w:rPr>
          <w:szCs w:val="22"/>
          <w:lang w:eastAsia="es-ES"/>
        </w:rPr>
      </w:pPr>
      <w:r w:rsidRPr="00E9529C">
        <w:rPr>
          <w:szCs w:val="22"/>
          <w:lang w:eastAsia="es-ES"/>
        </w:rPr>
        <w:t xml:space="preserve">SCAR Mar-BIN. RAMS taxon details and Distribution maps. </w:t>
      </w:r>
      <w:hyperlink r:id="rId13" w:history="1">
        <w:r w:rsidRPr="00E9529C">
          <w:rPr>
            <w:rStyle w:val="Hipervnculo"/>
            <w:color w:val="auto"/>
            <w:szCs w:val="22"/>
            <w:lang w:eastAsia="es-ES"/>
          </w:rPr>
          <w:t>http://www.scarmarbin.be/index.php</w:t>
        </w:r>
      </w:hyperlink>
      <w:r w:rsidRPr="00E9529C">
        <w:rPr>
          <w:szCs w:val="22"/>
          <w:lang w:eastAsia="es-ES"/>
        </w:rPr>
        <w:t xml:space="preserve">. </w:t>
      </w:r>
    </w:p>
    <w:p w:rsidR="004B4A60" w:rsidRDefault="0064725A"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4725A">
      <w:r>
        <w:separator/>
      </w:r>
    </w:p>
  </w:endnote>
  <w:endnote w:type="continuationSeparator" w:id="0">
    <w:p w:rsidR="00000000" w:rsidRDefault="00647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9F" w:rsidRDefault="0064725A" w:rsidP="00CF5C82">
    <w:pPr>
      <w:framePr w:wrap="around" w:vAnchor="text" w:hAnchor="margin" w:xAlign="right" w:y="1"/>
    </w:pPr>
    <w:r>
      <w:fldChar w:fldCharType="begin"/>
    </w:r>
    <w:r>
      <w:instrText xml:space="preserve">PAGE  </w:instrText>
    </w:r>
    <w:r>
      <w:fldChar w:fldCharType="end"/>
    </w:r>
  </w:p>
  <w:p w:rsidR="00FA0B9F" w:rsidRDefault="0064725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9F" w:rsidRDefault="0064725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rsidR="00FA0B9F" w:rsidRDefault="0064725A" w:rsidP="00FA0B9F">
    <w:pPr>
      <w:ind w:right="360"/>
    </w:pPr>
    <w:r>
      <w:t xml:space="preserve">Attachments: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C9" w:rsidRDefault="0064725A" w:rsidP="00CF5C82">
    <w:pPr>
      <w:framePr w:wrap="around" w:vAnchor="text" w:hAnchor="margin" w:xAlign="right" w:y="1"/>
    </w:pPr>
    <w:r>
      <w:fldChar w:fldCharType="begin"/>
    </w:r>
    <w:r>
      <w:instrText xml:space="preserve">PAGE  </w:instrText>
    </w:r>
    <w:r>
      <w:fldChar w:fldCharType="separate"/>
    </w:r>
    <w:r>
      <w:rPr>
        <w:noProof/>
      </w:rPr>
      <w:t>5</w:t>
    </w:r>
    <w:r>
      <w:fldChar w:fldCharType="end"/>
    </w:r>
  </w:p>
  <w:p w:rsidR="00E311C9" w:rsidRDefault="0064725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4725A">
      <w:r>
        <w:separator/>
      </w:r>
    </w:p>
  </w:footnote>
  <w:footnote w:type="continuationSeparator" w:id="0">
    <w:p w:rsidR="00000000" w:rsidRDefault="00647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72" w:type="dxa"/>
      <w:jc w:val="center"/>
      <w:tblLook w:val="01E0" w:firstRow="1" w:lastRow="1" w:firstColumn="1" w:lastColumn="1" w:noHBand="0" w:noVBand="0"/>
    </w:tblPr>
    <w:tblGrid>
      <w:gridCol w:w="5495"/>
      <w:gridCol w:w="3544"/>
      <w:gridCol w:w="709"/>
      <w:gridCol w:w="1134"/>
      <w:gridCol w:w="390"/>
    </w:tblGrid>
    <w:tr w:rsidR="00322F8F" w:rsidTr="00490760">
      <w:trPr>
        <w:trHeight w:val="344"/>
        <w:jc w:val="center"/>
      </w:trPr>
      <w:tc>
        <w:tcPr>
          <w:tcW w:w="5495" w:type="dxa"/>
        </w:tcPr>
        <w:p w:rsidR="00DB7C09" w:rsidRDefault="0064725A" w:rsidP="00F968D4"/>
      </w:tc>
      <w:tc>
        <w:tcPr>
          <w:tcW w:w="4253" w:type="dxa"/>
          <w:gridSpan w:val="2"/>
        </w:tcPr>
        <w:p w:rsidR="00DB7C09" w:rsidRPr="00BD47E4" w:rsidRDefault="0064725A" w:rsidP="002A07BC">
          <w:pPr>
            <w:jc w:val="right"/>
            <w:rPr>
              <w:b/>
              <w:sz w:val="32"/>
              <w:szCs w:val="32"/>
            </w:rPr>
          </w:pPr>
          <w:bookmarkStart w:id="2" w:name="type"/>
          <w:r w:rsidRPr="00BD47E4">
            <w:rPr>
              <w:b/>
              <w:sz w:val="32"/>
              <w:szCs w:val="32"/>
            </w:rPr>
            <w:t>IP</w:t>
          </w:r>
          <w:bookmarkEnd w:id="2"/>
        </w:p>
      </w:tc>
      <w:tc>
        <w:tcPr>
          <w:tcW w:w="1524" w:type="dxa"/>
          <w:gridSpan w:val="2"/>
        </w:tcPr>
        <w:p w:rsidR="00DB7C09" w:rsidRPr="00BD47E4" w:rsidRDefault="0064725A" w:rsidP="00DB7C09">
          <w:pPr>
            <w:rPr>
              <w:b/>
              <w:sz w:val="32"/>
              <w:szCs w:val="32"/>
            </w:rPr>
          </w:pPr>
          <w:bookmarkStart w:id="3" w:name="number"/>
          <w:r w:rsidRPr="00BD47E4">
            <w:rPr>
              <w:b/>
              <w:sz w:val="32"/>
              <w:szCs w:val="32"/>
            </w:rPr>
            <w:t>128</w:t>
          </w:r>
          <w:bookmarkEnd w:id="3"/>
        </w:p>
      </w:tc>
    </w:tr>
    <w:tr w:rsidR="00322F8F" w:rsidTr="00490760">
      <w:trPr>
        <w:trHeight w:val="2165"/>
        <w:jc w:val="center"/>
      </w:trPr>
      <w:tc>
        <w:tcPr>
          <w:tcW w:w="5495" w:type="dxa"/>
        </w:tcPr>
        <w:p w:rsidR="00490760" w:rsidRPr="00EE4D48" w:rsidRDefault="0064725A" w:rsidP="002A07BC">
          <w:pPr>
            <w:rPr>
              <w:b/>
              <w:sz w:val="28"/>
              <w:szCs w:val="28"/>
            </w:rPr>
          </w:pPr>
          <w:r>
            <w:rPr>
              <w:noProof/>
              <w:lang w:val="en-US"/>
            </w:rPr>
            <w:drawing>
              <wp:inline distT="0" distB="0" distL="0" distR="0">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9371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rsidR="00490760" w:rsidRPr="00FE5146" w:rsidRDefault="0064725A" w:rsidP="00490760">
          <w:pPr>
            <w:jc w:val="right"/>
            <w:rPr>
              <w:sz w:val="144"/>
              <w:szCs w:val="144"/>
            </w:rPr>
          </w:pPr>
          <w:r w:rsidRPr="00FE5146">
            <w:rPr>
              <w:sz w:val="144"/>
              <w:szCs w:val="144"/>
            </w:rPr>
            <w:t>ENG</w:t>
          </w:r>
        </w:p>
      </w:tc>
    </w:tr>
    <w:tr w:rsidR="00322F8F" w:rsidTr="00BD47E4">
      <w:trPr>
        <w:trHeight w:val="409"/>
        <w:jc w:val="center"/>
      </w:trPr>
      <w:tc>
        <w:tcPr>
          <w:tcW w:w="9039" w:type="dxa"/>
          <w:gridSpan w:val="2"/>
        </w:tcPr>
        <w:p w:rsidR="00BD47E4" w:rsidRDefault="0064725A" w:rsidP="002C30DA">
          <w:pPr>
            <w:jc w:val="right"/>
          </w:pPr>
          <w:r>
            <w:t>Agenda Item:</w:t>
          </w:r>
        </w:p>
      </w:tc>
      <w:tc>
        <w:tcPr>
          <w:tcW w:w="1843" w:type="dxa"/>
          <w:gridSpan w:val="2"/>
        </w:tcPr>
        <w:p w:rsidR="00BD47E4" w:rsidRDefault="0064725A" w:rsidP="002C30DA">
          <w:pPr>
            <w:jc w:val="right"/>
          </w:pPr>
          <w:bookmarkStart w:id="4" w:name="agenda"/>
          <w:r>
            <w:t>CEP 9a</w:t>
          </w:r>
          <w:bookmarkEnd w:id="4"/>
        </w:p>
      </w:tc>
      <w:tc>
        <w:tcPr>
          <w:tcW w:w="390" w:type="dxa"/>
        </w:tcPr>
        <w:p w:rsidR="00BD47E4" w:rsidRDefault="0064725A" w:rsidP="00387A65">
          <w:pPr>
            <w:jc w:val="right"/>
          </w:pPr>
        </w:p>
      </w:tc>
    </w:tr>
    <w:tr w:rsidR="00322F8F" w:rsidTr="00BD47E4">
      <w:trPr>
        <w:trHeight w:val="397"/>
        <w:jc w:val="center"/>
      </w:trPr>
      <w:tc>
        <w:tcPr>
          <w:tcW w:w="9039" w:type="dxa"/>
          <w:gridSpan w:val="2"/>
        </w:tcPr>
        <w:p w:rsidR="00BD47E4" w:rsidRDefault="0064725A" w:rsidP="002C30DA">
          <w:pPr>
            <w:jc w:val="right"/>
          </w:pPr>
          <w:r>
            <w:t>Presented by:</w:t>
          </w:r>
        </w:p>
      </w:tc>
      <w:tc>
        <w:tcPr>
          <w:tcW w:w="1843" w:type="dxa"/>
          <w:gridSpan w:val="2"/>
        </w:tcPr>
        <w:p w:rsidR="00BD47E4" w:rsidRDefault="0064725A" w:rsidP="002C30DA">
          <w:pPr>
            <w:jc w:val="right"/>
          </w:pPr>
          <w:bookmarkStart w:id="5" w:name="party"/>
          <w:r>
            <w:t>Chile</w:t>
          </w:r>
          <w:bookmarkEnd w:id="5"/>
        </w:p>
      </w:tc>
      <w:tc>
        <w:tcPr>
          <w:tcW w:w="390" w:type="dxa"/>
        </w:tcPr>
        <w:p w:rsidR="00BD47E4" w:rsidRDefault="0064725A" w:rsidP="00387A65">
          <w:pPr>
            <w:jc w:val="right"/>
          </w:pPr>
        </w:p>
      </w:tc>
    </w:tr>
    <w:tr w:rsidR="00322F8F" w:rsidTr="00BD47E4">
      <w:trPr>
        <w:trHeight w:val="409"/>
        <w:jc w:val="center"/>
      </w:trPr>
      <w:tc>
        <w:tcPr>
          <w:tcW w:w="9039" w:type="dxa"/>
          <w:gridSpan w:val="2"/>
        </w:tcPr>
        <w:p w:rsidR="00BD47E4" w:rsidRDefault="0064725A" w:rsidP="002C30DA">
          <w:pPr>
            <w:jc w:val="right"/>
          </w:pPr>
          <w:r>
            <w:t>Original:</w:t>
          </w:r>
        </w:p>
      </w:tc>
      <w:tc>
        <w:tcPr>
          <w:tcW w:w="1843" w:type="dxa"/>
          <w:gridSpan w:val="2"/>
        </w:tcPr>
        <w:p w:rsidR="00BD47E4" w:rsidRDefault="0064725A" w:rsidP="002C30DA">
          <w:pPr>
            <w:jc w:val="right"/>
          </w:pPr>
          <w:bookmarkStart w:id="6" w:name="language"/>
          <w:r>
            <w:t>Spanish</w:t>
          </w:r>
          <w:bookmarkEnd w:id="6"/>
        </w:p>
      </w:tc>
      <w:tc>
        <w:tcPr>
          <w:tcW w:w="390" w:type="dxa"/>
        </w:tcPr>
        <w:p w:rsidR="00BD47E4" w:rsidRDefault="0064725A" w:rsidP="00387A65">
          <w:pPr>
            <w:jc w:val="right"/>
          </w:pPr>
        </w:p>
      </w:tc>
    </w:tr>
    <w:tr w:rsidR="00322F8F" w:rsidTr="00BD47E4">
      <w:trPr>
        <w:trHeight w:val="409"/>
        <w:jc w:val="center"/>
      </w:trPr>
      <w:tc>
        <w:tcPr>
          <w:tcW w:w="9039" w:type="dxa"/>
          <w:gridSpan w:val="2"/>
        </w:tcPr>
        <w:p w:rsidR="0097629D" w:rsidRDefault="0064725A" w:rsidP="002C30DA">
          <w:pPr>
            <w:jc w:val="right"/>
          </w:pPr>
          <w:r>
            <w:t>Submitted:</w:t>
          </w:r>
        </w:p>
      </w:tc>
      <w:tc>
        <w:tcPr>
          <w:tcW w:w="1843" w:type="dxa"/>
          <w:gridSpan w:val="2"/>
        </w:tcPr>
        <w:p w:rsidR="0097629D" w:rsidRDefault="0064725A" w:rsidP="0097629D">
          <w:pPr>
            <w:jc w:val="right"/>
          </w:pPr>
          <w:bookmarkStart w:id="7" w:name="date_submission"/>
          <w:r>
            <w:t>19/5/2022</w:t>
          </w:r>
          <w:bookmarkEnd w:id="7"/>
        </w:p>
      </w:tc>
      <w:tc>
        <w:tcPr>
          <w:tcW w:w="390" w:type="dxa"/>
        </w:tcPr>
        <w:p w:rsidR="0097629D" w:rsidRDefault="0064725A" w:rsidP="00387A65">
          <w:pPr>
            <w:jc w:val="right"/>
          </w:pPr>
        </w:p>
      </w:tc>
    </w:tr>
  </w:tbl>
  <w:p w:rsidR="00AE5DD0" w:rsidRDefault="0064725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322F8F">
      <w:trPr>
        <w:trHeight w:val="354"/>
        <w:jc w:val="center"/>
      </w:trPr>
      <w:tc>
        <w:tcPr>
          <w:tcW w:w="9694" w:type="dxa"/>
        </w:tcPr>
        <w:p w:rsidR="00AE5DD0" w:rsidRPr="00BD47E4" w:rsidRDefault="0064725A" w:rsidP="00C26F2D">
          <w:pPr>
            <w:jc w:val="right"/>
            <w:rPr>
              <w:b/>
              <w:sz w:val="32"/>
              <w:szCs w:val="32"/>
            </w:rPr>
          </w:pPr>
          <w:r>
            <w:rPr>
              <w:b/>
              <w:sz w:val="32"/>
              <w:szCs w:val="32"/>
            </w:rPr>
            <w:t>IP</w:t>
          </w:r>
        </w:p>
      </w:tc>
      <w:tc>
        <w:tcPr>
          <w:tcW w:w="1332" w:type="dxa"/>
        </w:tcPr>
        <w:p w:rsidR="00AE5DD0" w:rsidRPr="00BD47E4" w:rsidRDefault="0064725A" w:rsidP="00080F4C">
          <w:pPr>
            <w:rPr>
              <w:b/>
              <w:sz w:val="32"/>
              <w:szCs w:val="32"/>
            </w:rPr>
          </w:pPr>
          <w:r>
            <w:rPr>
              <w:b/>
              <w:sz w:val="32"/>
              <w:szCs w:val="32"/>
            </w:rPr>
            <w:t>128</w:t>
          </w:r>
        </w:p>
      </w:tc>
    </w:tr>
  </w:tbl>
  <w:p w:rsidR="00AE5DD0" w:rsidRDefault="0064725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D04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131140"/>
    <w:multiLevelType w:val="hybridMultilevel"/>
    <w:tmpl w:val="DCFEB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6577EA"/>
    <w:multiLevelType w:val="hybridMultilevel"/>
    <w:tmpl w:val="21A63D98"/>
    <w:lvl w:ilvl="0" w:tplc="10ACFEA0">
      <w:start w:val="1"/>
      <w:numFmt w:val="bullet"/>
      <w:pStyle w:val="ATSBullet1"/>
      <w:lvlText w:val=""/>
      <w:lvlJc w:val="left"/>
      <w:pPr>
        <w:tabs>
          <w:tab w:val="num" w:pos="360"/>
        </w:tabs>
        <w:ind w:left="360" w:hanging="360"/>
      </w:pPr>
      <w:rPr>
        <w:rFonts w:ascii="Symbol" w:hAnsi="Symbol" w:hint="default"/>
        <w:color w:val="auto"/>
      </w:rPr>
    </w:lvl>
    <w:lvl w:ilvl="1" w:tplc="E61087A8" w:tentative="1">
      <w:start w:val="1"/>
      <w:numFmt w:val="bullet"/>
      <w:lvlText w:val="o"/>
      <w:lvlJc w:val="left"/>
      <w:pPr>
        <w:tabs>
          <w:tab w:val="num" w:pos="1440"/>
        </w:tabs>
        <w:ind w:left="1440" w:hanging="360"/>
      </w:pPr>
      <w:rPr>
        <w:rFonts w:ascii="Courier New" w:hAnsi="Courier New" w:cs="Courier New" w:hint="default"/>
      </w:rPr>
    </w:lvl>
    <w:lvl w:ilvl="2" w:tplc="C4EC235A" w:tentative="1">
      <w:start w:val="1"/>
      <w:numFmt w:val="bullet"/>
      <w:lvlText w:val=""/>
      <w:lvlJc w:val="left"/>
      <w:pPr>
        <w:tabs>
          <w:tab w:val="num" w:pos="2160"/>
        </w:tabs>
        <w:ind w:left="2160" w:hanging="360"/>
      </w:pPr>
      <w:rPr>
        <w:rFonts w:ascii="Wingdings" w:hAnsi="Wingdings" w:hint="default"/>
      </w:rPr>
    </w:lvl>
    <w:lvl w:ilvl="3" w:tplc="A13278CC" w:tentative="1">
      <w:start w:val="1"/>
      <w:numFmt w:val="bullet"/>
      <w:lvlText w:val=""/>
      <w:lvlJc w:val="left"/>
      <w:pPr>
        <w:tabs>
          <w:tab w:val="num" w:pos="2880"/>
        </w:tabs>
        <w:ind w:left="2880" w:hanging="360"/>
      </w:pPr>
      <w:rPr>
        <w:rFonts w:ascii="Symbol" w:hAnsi="Symbol" w:hint="default"/>
      </w:rPr>
    </w:lvl>
    <w:lvl w:ilvl="4" w:tplc="AAB0BF8C" w:tentative="1">
      <w:start w:val="1"/>
      <w:numFmt w:val="bullet"/>
      <w:lvlText w:val="o"/>
      <w:lvlJc w:val="left"/>
      <w:pPr>
        <w:tabs>
          <w:tab w:val="num" w:pos="3600"/>
        </w:tabs>
        <w:ind w:left="3600" w:hanging="360"/>
      </w:pPr>
      <w:rPr>
        <w:rFonts w:ascii="Courier New" w:hAnsi="Courier New" w:cs="Courier New" w:hint="default"/>
      </w:rPr>
    </w:lvl>
    <w:lvl w:ilvl="5" w:tplc="E9F4D2A4" w:tentative="1">
      <w:start w:val="1"/>
      <w:numFmt w:val="bullet"/>
      <w:lvlText w:val=""/>
      <w:lvlJc w:val="left"/>
      <w:pPr>
        <w:tabs>
          <w:tab w:val="num" w:pos="4320"/>
        </w:tabs>
        <w:ind w:left="4320" w:hanging="360"/>
      </w:pPr>
      <w:rPr>
        <w:rFonts w:ascii="Wingdings" w:hAnsi="Wingdings" w:hint="default"/>
      </w:rPr>
    </w:lvl>
    <w:lvl w:ilvl="6" w:tplc="9B467D90" w:tentative="1">
      <w:start w:val="1"/>
      <w:numFmt w:val="bullet"/>
      <w:lvlText w:val=""/>
      <w:lvlJc w:val="left"/>
      <w:pPr>
        <w:tabs>
          <w:tab w:val="num" w:pos="5040"/>
        </w:tabs>
        <w:ind w:left="5040" w:hanging="360"/>
      </w:pPr>
      <w:rPr>
        <w:rFonts w:ascii="Symbol" w:hAnsi="Symbol" w:hint="default"/>
      </w:rPr>
    </w:lvl>
    <w:lvl w:ilvl="7" w:tplc="A4386624" w:tentative="1">
      <w:start w:val="1"/>
      <w:numFmt w:val="bullet"/>
      <w:lvlText w:val="o"/>
      <w:lvlJc w:val="left"/>
      <w:pPr>
        <w:tabs>
          <w:tab w:val="num" w:pos="5760"/>
        </w:tabs>
        <w:ind w:left="5760" w:hanging="360"/>
      </w:pPr>
      <w:rPr>
        <w:rFonts w:ascii="Courier New" w:hAnsi="Courier New" w:cs="Courier New" w:hint="default"/>
      </w:rPr>
    </w:lvl>
    <w:lvl w:ilvl="8" w:tplc="CCBCF6A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D87C23"/>
    <w:multiLevelType w:val="hybridMultilevel"/>
    <w:tmpl w:val="51CA027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2F32E8"/>
    <w:multiLevelType w:val="hybridMultilevel"/>
    <w:tmpl w:val="B582E346"/>
    <w:lvl w:ilvl="0" w:tplc="286E485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D35C15"/>
    <w:multiLevelType w:val="hybridMultilevel"/>
    <w:tmpl w:val="A8A2E45C"/>
    <w:lvl w:ilvl="0" w:tplc="C4A6CDC4">
      <w:start w:val="1"/>
      <w:numFmt w:val="decimal"/>
      <w:lvlText w:val="%1)"/>
      <w:lvlJc w:val="left"/>
      <w:pPr>
        <w:tabs>
          <w:tab w:val="num" w:pos="340"/>
        </w:tabs>
        <w:ind w:left="340" w:hanging="340"/>
      </w:pPr>
      <w:rPr>
        <w:rFonts w:hint="default"/>
      </w:rPr>
    </w:lvl>
    <w:lvl w:ilvl="1" w:tplc="65422CA0" w:tentative="1">
      <w:start w:val="1"/>
      <w:numFmt w:val="lowerLetter"/>
      <w:lvlText w:val="%2."/>
      <w:lvlJc w:val="left"/>
      <w:pPr>
        <w:tabs>
          <w:tab w:val="num" w:pos="1440"/>
        </w:tabs>
        <w:ind w:left="1440" w:hanging="360"/>
      </w:pPr>
    </w:lvl>
    <w:lvl w:ilvl="2" w:tplc="3CC49804" w:tentative="1">
      <w:start w:val="1"/>
      <w:numFmt w:val="lowerRoman"/>
      <w:lvlText w:val="%3."/>
      <w:lvlJc w:val="right"/>
      <w:pPr>
        <w:tabs>
          <w:tab w:val="num" w:pos="2160"/>
        </w:tabs>
        <w:ind w:left="2160" w:hanging="180"/>
      </w:pPr>
    </w:lvl>
    <w:lvl w:ilvl="3" w:tplc="6D32A7E0" w:tentative="1">
      <w:start w:val="1"/>
      <w:numFmt w:val="decimal"/>
      <w:lvlText w:val="%4."/>
      <w:lvlJc w:val="left"/>
      <w:pPr>
        <w:tabs>
          <w:tab w:val="num" w:pos="2880"/>
        </w:tabs>
        <w:ind w:left="2880" w:hanging="360"/>
      </w:pPr>
    </w:lvl>
    <w:lvl w:ilvl="4" w:tplc="BF3873CC" w:tentative="1">
      <w:start w:val="1"/>
      <w:numFmt w:val="lowerLetter"/>
      <w:lvlText w:val="%5."/>
      <w:lvlJc w:val="left"/>
      <w:pPr>
        <w:tabs>
          <w:tab w:val="num" w:pos="3600"/>
        </w:tabs>
        <w:ind w:left="3600" w:hanging="360"/>
      </w:pPr>
    </w:lvl>
    <w:lvl w:ilvl="5" w:tplc="D2360AFC" w:tentative="1">
      <w:start w:val="1"/>
      <w:numFmt w:val="lowerRoman"/>
      <w:lvlText w:val="%6."/>
      <w:lvlJc w:val="right"/>
      <w:pPr>
        <w:tabs>
          <w:tab w:val="num" w:pos="4320"/>
        </w:tabs>
        <w:ind w:left="4320" w:hanging="180"/>
      </w:pPr>
    </w:lvl>
    <w:lvl w:ilvl="6" w:tplc="E90C3088" w:tentative="1">
      <w:start w:val="1"/>
      <w:numFmt w:val="decimal"/>
      <w:lvlText w:val="%7."/>
      <w:lvlJc w:val="left"/>
      <w:pPr>
        <w:tabs>
          <w:tab w:val="num" w:pos="5040"/>
        </w:tabs>
        <w:ind w:left="5040" w:hanging="360"/>
      </w:pPr>
    </w:lvl>
    <w:lvl w:ilvl="7" w:tplc="51D4833A" w:tentative="1">
      <w:start w:val="1"/>
      <w:numFmt w:val="lowerLetter"/>
      <w:lvlText w:val="%8."/>
      <w:lvlJc w:val="left"/>
      <w:pPr>
        <w:tabs>
          <w:tab w:val="num" w:pos="5760"/>
        </w:tabs>
        <w:ind w:left="5760" w:hanging="360"/>
      </w:pPr>
    </w:lvl>
    <w:lvl w:ilvl="8" w:tplc="D348237E" w:tentative="1">
      <w:start w:val="1"/>
      <w:numFmt w:val="lowerRoman"/>
      <w:lvlText w:val="%9."/>
      <w:lvlJc w:val="right"/>
      <w:pPr>
        <w:tabs>
          <w:tab w:val="num" w:pos="6480"/>
        </w:tabs>
        <w:ind w:left="6480" w:hanging="180"/>
      </w:pPr>
    </w:lvl>
  </w:abstractNum>
  <w:abstractNum w:abstractNumId="16" w15:restartNumberingAfterBreak="0">
    <w:nsid w:val="642F3AFA"/>
    <w:multiLevelType w:val="hybridMultilevel"/>
    <w:tmpl w:val="9DF09BE6"/>
    <w:lvl w:ilvl="0" w:tplc="B072914C">
      <w:start w:val="1"/>
      <w:numFmt w:val="decimal"/>
      <w:lvlText w:val="%1."/>
      <w:lvlJc w:val="left"/>
      <w:pPr>
        <w:tabs>
          <w:tab w:val="num" w:pos="1057"/>
        </w:tabs>
        <w:ind w:left="1057" w:hanging="360"/>
      </w:pPr>
      <w:rPr>
        <w:rFonts w:hint="default"/>
      </w:rPr>
    </w:lvl>
    <w:lvl w:ilvl="1" w:tplc="8B2C91AE" w:tentative="1">
      <w:start w:val="1"/>
      <w:numFmt w:val="lowerLetter"/>
      <w:lvlText w:val="%2."/>
      <w:lvlJc w:val="left"/>
      <w:pPr>
        <w:tabs>
          <w:tab w:val="num" w:pos="2137"/>
        </w:tabs>
        <w:ind w:left="2137" w:hanging="360"/>
      </w:pPr>
    </w:lvl>
    <w:lvl w:ilvl="2" w:tplc="46B27C2A" w:tentative="1">
      <w:start w:val="1"/>
      <w:numFmt w:val="lowerRoman"/>
      <w:lvlText w:val="%3."/>
      <w:lvlJc w:val="right"/>
      <w:pPr>
        <w:tabs>
          <w:tab w:val="num" w:pos="2857"/>
        </w:tabs>
        <w:ind w:left="2857" w:hanging="180"/>
      </w:pPr>
    </w:lvl>
    <w:lvl w:ilvl="3" w:tplc="B36267B6" w:tentative="1">
      <w:start w:val="1"/>
      <w:numFmt w:val="decimal"/>
      <w:lvlText w:val="%4."/>
      <w:lvlJc w:val="left"/>
      <w:pPr>
        <w:tabs>
          <w:tab w:val="num" w:pos="3577"/>
        </w:tabs>
        <w:ind w:left="3577" w:hanging="360"/>
      </w:pPr>
    </w:lvl>
    <w:lvl w:ilvl="4" w:tplc="24B48B1A" w:tentative="1">
      <w:start w:val="1"/>
      <w:numFmt w:val="lowerLetter"/>
      <w:lvlText w:val="%5."/>
      <w:lvlJc w:val="left"/>
      <w:pPr>
        <w:tabs>
          <w:tab w:val="num" w:pos="4297"/>
        </w:tabs>
        <w:ind w:left="4297" w:hanging="360"/>
      </w:pPr>
    </w:lvl>
    <w:lvl w:ilvl="5" w:tplc="C442BD6C" w:tentative="1">
      <w:start w:val="1"/>
      <w:numFmt w:val="lowerRoman"/>
      <w:lvlText w:val="%6."/>
      <w:lvlJc w:val="right"/>
      <w:pPr>
        <w:tabs>
          <w:tab w:val="num" w:pos="5017"/>
        </w:tabs>
        <w:ind w:left="5017" w:hanging="180"/>
      </w:pPr>
    </w:lvl>
    <w:lvl w:ilvl="6" w:tplc="52ECB8B6" w:tentative="1">
      <w:start w:val="1"/>
      <w:numFmt w:val="decimal"/>
      <w:lvlText w:val="%7."/>
      <w:lvlJc w:val="left"/>
      <w:pPr>
        <w:tabs>
          <w:tab w:val="num" w:pos="5737"/>
        </w:tabs>
        <w:ind w:left="5737" w:hanging="360"/>
      </w:pPr>
    </w:lvl>
    <w:lvl w:ilvl="7" w:tplc="D5247D74" w:tentative="1">
      <w:start w:val="1"/>
      <w:numFmt w:val="lowerLetter"/>
      <w:lvlText w:val="%8."/>
      <w:lvlJc w:val="left"/>
      <w:pPr>
        <w:tabs>
          <w:tab w:val="num" w:pos="6457"/>
        </w:tabs>
        <w:ind w:left="6457" w:hanging="360"/>
      </w:pPr>
    </w:lvl>
    <w:lvl w:ilvl="8" w:tplc="375408F4"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FA648938">
      <w:start w:val="1"/>
      <w:numFmt w:val="decimal"/>
      <w:pStyle w:val="ATSNumber1"/>
      <w:lvlText w:val="%1)"/>
      <w:lvlJc w:val="left"/>
      <w:pPr>
        <w:tabs>
          <w:tab w:val="num" w:pos="720"/>
        </w:tabs>
        <w:ind w:left="720" w:hanging="360"/>
      </w:pPr>
    </w:lvl>
    <w:lvl w:ilvl="1" w:tplc="96F6FAB4" w:tentative="1">
      <w:start w:val="1"/>
      <w:numFmt w:val="lowerLetter"/>
      <w:lvlText w:val="%2."/>
      <w:lvlJc w:val="left"/>
      <w:pPr>
        <w:tabs>
          <w:tab w:val="num" w:pos="1440"/>
        </w:tabs>
        <w:ind w:left="1440" w:hanging="360"/>
      </w:pPr>
    </w:lvl>
    <w:lvl w:ilvl="2" w:tplc="7A266936" w:tentative="1">
      <w:start w:val="1"/>
      <w:numFmt w:val="lowerRoman"/>
      <w:lvlText w:val="%3."/>
      <w:lvlJc w:val="right"/>
      <w:pPr>
        <w:tabs>
          <w:tab w:val="num" w:pos="2160"/>
        </w:tabs>
        <w:ind w:left="2160" w:hanging="180"/>
      </w:pPr>
    </w:lvl>
    <w:lvl w:ilvl="3" w:tplc="D4B480BE" w:tentative="1">
      <w:start w:val="1"/>
      <w:numFmt w:val="decimal"/>
      <w:lvlText w:val="%4."/>
      <w:lvlJc w:val="left"/>
      <w:pPr>
        <w:tabs>
          <w:tab w:val="num" w:pos="2880"/>
        </w:tabs>
        <w:ind w:left="2880" w:hanging="360"/>
      </w:pPr>
    </w:lvl>
    <w:lvl w:ilvl="4" w:tplc="5A9A5B68" w:tentative="1">
      <w:start w:val="1"/>
      <w:numFmt w:val="lowerLetter"/>
      <w:lvlText w:val="%5."/>
      <w:lvlJc w:val="left"/>
      <w:pPr>
        <w:tabs>
          <w:tab w:val="num" w:pos="3600"/>
        </w:tabs>
        <w:ind w:left="3600" w:hanging="360"/>
      </w:pPr>
    </w:lvl>
    <w:lvl w:ilvl="5" w:tplc="354E7A48" w:tentative="1">
      <w:start w:val="1"/>
      <w:numFmt w:val="lowerRoman"/>
      <w:lvlText w:val="%6."/>
      <w:lvlJc w:val="right"/>
      <w:pPr>
        <w:tabs>
          <w:tab w:val="num" w:pos="4320"/>
        </w:tabs>
        <w:ind w:left="4320" w:hanging="180"/>
      </w:pPr>
    </w:lvl>
    <w:lvl w:ilvl="6" w:tplc="884C36DC" w:tentative="1">
      <w:start w:val="1"/>
      <w:numFmt w:val="decimal"/>
      <w:lvlText w:val="%7."/>
      <w:lvlJc w:val="left"/>
      <w:pPr>
        <w:tabs>
          <w:tab w:val="num" w:pos="5040"/>
        </w:tabs>
        <w:ind w:left="5040" w:hanging="360"/>
      </w:pPr>
    </w:lvl>
    <w:lvl w:ilvl="7" w:tplc="1F148F40" w:tentative="1">
      <w:start w:val="1"/>
      <w:numFmt w:val="lowerLetter"/>
      <w:lvlText w:val="%8."/>
      <w:lvlJc w:val="left"/>
      <w:pPr>
        <w:tabs>
          <w:tab w:val="num" w:pos="5760"/>
        </w:tabs>
        <w:ind w:left="5760" w:hanging="360"/>
      </w:pPr>
    </w:lvl>
    <w:lvl w:ilvl="8" w:tplc="19DEAF1C"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E99A80B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8FC9D58" w:tentative="1">
      <w:start w:val="1"/>
      <w:numFmt w:val="bullet"/>
      <w:lvlText w:val="o"/>
      <w:lvlJc w:val="left"/>
      <w:pPr>
        <w:tabs>
          <w:tab w:val="num" w:pos="2517"/>
        </w:tabs>
        <w:ind w:left="2517" w:hanging="360"/>
      </w:pPr>
      <w:rPr>
        <w:rFonts w:ascii="Courier New" w:hAnsi="Courier New" w:cs="Courier New" w:hint="default"/>
      </w:rPr>
    </w:lvl>
    <w:lvl w:ilvl="2" w:tplc="D806E366" w:tentative="1">
      <w:start w:val="1"/>
      <w:numFmt w:val="bullet"/>
      <w:lvlText w:val=""/>
      <w:lvlJc w:val="left"/>
      <w:pPr>
        <w:tabs>
          <w:tab w:val="num" w:pos="3237"/>
        </w:tabs>
        <w:ind w:left="3237" w:hanging="360"/>
      </w:pPr>
      <w:rPr>
        <w:rFonts w:ascii="Wingdings" w:hAnsi="Wingdings" w:hint="default"/>
      </w:rPr>
    </w:lvl>
    <w:lvl w:ilvl="3" w:tplc="6DFA9D34" w:tentative="1">
      <w:start w:val="1"/>
      <w:numFmt w:val="bullet"/>
      <w:lvlText w:val=""/>
      <w:lvlJc w:val="left"/>
      <w:pPr>
        <w:tabs>
          <w:tab w:val="num" w:pos="3957"/>
        </w:tabs>
        <w:ind w:left="3957" w:hanging="360"/>
      </w:pPr>
      <w:rPr>
        <w:rFonts w:ascii="Symbol" w:hAnsi="Symbol" w:hint="default"/>
      </w:rPr>
    </w:lvl>
    <w:lvl w:ilvl="4" w:tplc="81A061C2" w:tentative="1">
      <w:start w:val="1"/>
      <w:numFmt w:val="bullet"/>
      <w:lvlText w:val="o"/>
      <w:lvlJc w:val="left"/>
      <w:pPr>
        <w:tabs>
          <w:tab w:val="num" w:pos="4677"/>
        </w:tabs>
        <w:ind w:left="4677" w:hanging="360"/>
      </w:pPr>
      <w:rPr>
        <w:rFonts w:ascii="Courier New" w:hAnsi="Courier New" w:cs="Courier New" w:hint="default"/>
      </w:rPr>
    </w:lvl>
    <w:lvl w:ilvl="5" w:tplc="DF54220C" w:tentative="1">
      <w:start w:val="1"/>
      <w:numFmt w:val="bullet"/>
      <w:lvlText w:val=""/>
      <w:lvlJc w:val="left"/>
      <w:pPr>
        <w:tabs>
          <w:tab w:val="num" w:pos="5397"/>
        </w:tabs>
        <w:ind w:left="5397" w:hanging="360"/>
      </w:pPr>
      <w:rPr>
        <w:rFonts w:ascii="Wingdings" w:hAnsi="Wingdings" w:hint="default"/>
      </w:rPr>
    </w:lvl>
    <w:lvl w:ilvl="6" w:tplc="A1724216" w:tentative="1">
      <w:start w:val="1"/>
      <w:numFmt w:val="bullet"/>
      <w:lvlText w:val=""/>
      <w:lvlJc w:val="left"/>
      <w:pPr>
        <w:tabs>
          <w:tab w:val="num" w:pos="6117"/>
        </w:tabs>
        <w:ind w:left="6117" w:hanging="360"/>
      </w:pPr>
      <w:rPr>
        <w:rFonts w:ascii="Symbol" w:hAnsi="Symbol" w:hint="default"/>
      </w:rPr>
    </w:lvl>
    <w:lvl w:ilvl="7" w:tplc="9620EE1E" w:tentative="1">
      <w:start w:val="1"/>
      <w:numFmt w:val="bullet"/>
      <w:lvlText w:val="o"/>
      <w:lvlJc w:val="left"/>
      <w:pPr>
        <w:tabs>
          <w:tab w:val="num" w:pos="6837"/>
        </w:tabs>
        <w:ind w:left="6837" w:hanging="360"/>
      </w:pPr>
      <w:rPr>
        <w:rFonts w:ascii="Courier New" w:hAnsi="Courier New" w:cs="Courier New" w:hint="default"/>
      </w:rPr>
    </w:lvl>
    <w:lvl w:ilvl="8" w:tplc="B9EC38C2"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7084E0CE">
      <w:start w:val="1"/>
      <w:numFmt w:val="decimal"/>
      <w:pStyle w:val="ATSNumber2"/>
      <w:lvlText w:val="%1."/>
      <w:lvlJc w:val="left"/>
      <w:pPr>
        <w:tabs>
          <w:tab w:val="num" w:pos="720"/>
        </w:tabs>
        <w:ind w:left="720" w:hanging="360"/>
      </w:pPr>
      <w:rPr>
        <w:rFonts w:hint="default"/>
      </w:rPr>
    </w:lvl>
    <w:lvl w:ilvl="1" w:tplc="D8B2E516" w:tentative="1">
      <w:start w:val="1"/>
      <w:numFmt w:val="lowerLetter"/>
      <w:lvlText w:val="%2."/>
      <w:lvlJc w:val="left"/>
      <w:pPr>
        <w:tabs>
          <w:tab w:val="num" w:pos="1440"/>
        </w:tabs>
        <w:ind w:left="1440" w:hanging="360"/>
      </w:pPr>
    </w:lvl>
    <w:lvl w:ilvl="2" w:tplc="1DEE8D0E" w:tentative="1">
      <w:start w:val="1"/>
      <w:numFmt w:val="lowerRoman"/>
      <w:lvlText w:val="%3."/>
      <w:lvlJc w:val="right"/>
      <w:pPr>
        <w:tabs>
          <w:tab w:val="num" w:pos="2160"/>
        </w:tabs>
        <w:ind w:left="2160" w:hanging="180"/>
      </w:pPr>
    </w:lvl>
    <w:lvl w:ilvl="3" w:tplc="EE1E8128" w:tentative="1">
      <w:start w:val="1"/>
      <w:numFmt w:val="decimal"/>
      <w:lvlText w:val="%4."/>
      <w:lvlJc w:val="left"/>
      <w:pPr>
        <w:tabs>
          <w:tab w:val="num" w:pos="2880"/>
        </w:tabs>
        <w:ind w:left="2880" w:hanging="360"/>
      </w:pPr>
    </w:lvl>
    <w:lvl w:ilvl="4" w:tplc="70AAA8A8" w:tentative="1">
      <w:start w:val="1"/>
      <w:numFmt w:val="lowerLetter"/>
      <w:lvlText w:val="%5."/>
      <w:lvlJc w:val="left"/>
      <w:pPr>
        <w:tabs>
          <w:tab w:val="num" w:pos="3600"/>
        </w:tabs>
        <w:ind w:left="3600" w:hanging="360"/>
      </w:pPr>
    </w:lvl>
    <w:lvl w:ilvl="5" w:tplc="C89483A4" w:tentative="1">
      <w:start w:val="1"/>
      <w:numFmt w:val="lowerRoman"/>
      <w:lvlText w:val="%6."/>
      <w:lvlJc w:val="right"/>
      <w:pPr>
        <w:tabs>
          <w:tab w:val="num" w:pos="4320"/>
        </w:tabs>
        <w:ind w:left="4320" w:hanging="180"/>
      </w:pPr>
    </w:lvl>
    <w:lvl w:ilvl="6" w:tplc="C3865DA0" w:tentative="1">
      <w:start w:val="1"/>
      <w:numFmt w:val="decimal"/>
      <w:lvlText w:val="%7."/>
      <w:lvlJc w:val="left"/>
      <w:pPr>
        <w:tabs>
          <w:tab w:val="num" w:pos="5040"/>
        </w:tabs>
        <w:ind w:left="5040" w:hanging="360"/>
      </w:pPr>
    </w:lvl>
    <w:lvl w:ilvl="7" w:tplc="30C2E7B6" w:tentative="1">
      <w:start w:val="1"/>
      <w:numFmt w:val="lowerLetter"/>
      <w:lvlText w:val="%8."/>
      <w:lvlJc w:val="left"/>
      <w:pPr>
        <w:tabs>
          <w:tab w:val="num" w:pos="5760"/>
        </w:tabs>
        <w:ind w:left="5760" w:hanging="360"/>
      </w:pPr>
    </w:lvl>
    <w:lvl w:ilvl="8" w:tplc="E7EE119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7"/>
  </w:num>
  <w:num w:numId="14">
    <w:abstractNumId w:val="15"/>
  </w:num>
  <w:num w:numId="15">
    <w:abstractNumId w:val="16"/>
  </w:num>
  <w:num w:numId="16">
    <w:abstractNumId w:val="10"/>
  </w:num>
  <w:num w:numId="17">
    <w:abstractNumId w:val="12"/>
  </w:num>
  <w:num w:numId="18">
    <w:abstractNumId w:val="18"/>
  </w:num>
  <w:num w:numId="19">
    <w:abstractNumId w:val="17"/>
  </w:num>
  <w:num w:numId="20">
    <w:abstractNumId w:val="19"/>
  </w:num>
  <w:num w:numId="21">
    <w:abstractNumId w:val="11"/>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8F"/>
    <w:rsid w:val="00322F8F"/>
    <w:rsid w:val="006472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2907E"/>
  <w15:chartTrackingRefBased/>
  <w15:docId w15:val="{8C101D0D-9709-45E5-BF86-E7309012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64725A"/>
    <w:rPr>
      <w:sz w:val="22"/>
      <w:szCs w:val="24"/>
      <w:lang w:val="en-GB" w:eastAsia="en-GB"/>
    </w:rPr>
  </w:style>
  <w:style w:type="paragraph" w:styleId="Listaconvietas">
    <w:name w:val="List Bullet"/>
    <w:basedOn w:val="Normal"/>
    <w:rsid w:val="0064725A"/>
    <w:pPr>
      <w:tabs>
        <w:tab w:val="num" w:pos="360"/>
      </w:tabs>
      <w:ind w:left="360" w:hanging="36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carmarbin.be/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aato.org/tourism-statis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aato.org/es/tourism-statisti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B4D7D7-D3D7-4278-B23D-3656A06AE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6011</Words>
  <Characters>33176</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2022-05-19T17:07:00Z</dcterms:modified>
</cp:coreProperties>
</file>