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795E" w14:textId="77777777" w:rsidR="00C26F2D" w:rsidRPr="00BF077B" w:rsidRDefault="00297C38" w:rsidP="00BF077B">
      <w:pPr>
        <w:pStyle w:val="ATSNormal"/>
        <w:rPr>
          <w:rStyle w:val="Ttulodellibro"/>
        </w:rPr>
      </w:pPr>
    </w:p>
    <w:p w14:paraId="2950ADB1" w14:textId="77777777" w:rsidR="002F0A13" w:rsidRDefault="00297C38" w:rsidP="004B4A60">
      <w:pPr>
        <w:rPr>
          <w:b/>
          <w:u w:val="single"/>
          <w:lang w:val="es-ES_tradnl"/>
        </w:rPr>
      </w:pPr>
    </w:p>
    <w:p w14:paraId="17242F08" w14:textId="77777777" w:rsidR="002F0A13" w:rsidRDefault="00297C38" w:rsidP="004B4A60">
      <w:pPr>
        <w:rPr>
          <w:b/>
          <w:u w:val="single"/>
          <w:lang w:val="es-ES_tradnl"/>
        </w:rPr>
      </w:pPr>
    </w:p>
    <w:p w14:paraId="622CF436" w14:textId="77777777" w:rsidR="002F0A13" w:rsidRDefault="00297C38" w:rsidP="004B4A60">
      <w:pPr>
        <w:rPr>
          <w:b/>
          <w:u w:val="single"/>
          <w:lang w:val="es-ES_tradnl"/>
        </w:rPr>
      </w:pPr>
    </w:p>
    <w:p w14:paraId="71A19F32" w14:textId="77777777" w:rsidR="002F0A13" w:rsidRDefault="00297C38" w:rsidP="004B4A60">
      <w:pPr>
        <w:rPr>
          <w:b/>
          <w:u w:val="single"/>
          <w:lang w:val="es-ES_tradnl"/>
        </w:rPr>
      </w:pPr>
    </w:p>
    <w:p w14:paraId="60652A5D" w14:textId="77777777" w:rsidR="00C26F2D" w:rsidRDefault="00297C38" w:rsidP="004B4A60">
      <w:pPr>
        <w:rPr>
          <w:b/>
          <w:u w:val="single"/>
          <w:lang w:val="es-ES_tradnl"/>
        </w:rPr>
      </w:pPr>
    </w:p>
    <w:p w14:paraId="24170C86" w14:textId="77777777" w:rsidR="004B4A60" w:rsidRPr="0057246E" w:rsidRDefault="00430EFA" w:rsidP="001B789F">
      <w:pPr>
        <w:pStyle w:val="ATSTitle"/>
      </w:pPr>
      <w:bookmarkStart w:id="0" w:name="name"/>
      <w:r>
        <w:t xml:space="preserve">Report of the Depositary Government of the Antarctic Treaty and its Protocol in accordance with Recommendation XIII-2 </w:t>
      </w:r>
      <w:bookmarkEnd w:id="0"/>
    </w:p>
    <w:p w14:paraId="2348493F" w14:textId="77777777" w:rsidR="004B4A60" w:rsidRPr="0057246E" w:rsidRDefault="00297C38" w:rsidP="00F75424">
      <w:pPr>
        <w:jc w:val="center"/>
      </w:pPr>
    </w:p>
    <w:p w14:paraId="272EC430" w14:textId="77777777" w:rsidR="004B4A60" w:rsidRPr="002F0A13" w:rsidRDefault="00297C38" w:rsidP="002F0A13"/>
    <w:p w14:paraId="48293828" w14:textId="77777777" w:rsidR="004B4A60" w:rsidRDefault="00297C38" w:rsidP="00F75424">
      <w:pPr>
        <w:jc w:val="center"/>
      </w:pPr>
      <w:bookmarkStart w:id="1" w:name="memo"/>
      <w:bookmarkEnd w:id="1"/>
    </w:p>
    <w:p w14:paraId="705C44C0" w14:textId="77777777" w:rsidR="0097629D" w:rsidRDefault="00297C38" w:rsidP="00F75424">
      <w:pPr>
        <w:jc w:val="center"/>
      </w:pPr>
    </w:p>
    <w:p w14:paraId="1EC65B02" w14:textId="77777777" w:rsidR="0097629D" w:rsidRDefault="00297C38" w:rsidP="00F75424">
      <w:pPr>
        <w:jc w:val="center"/>
      </w:pPr>
    </w:p>
    <w:p w14:paraId="3A9E2CE0" w14:textId="77777777" w:rsidR="0097629D" w:rsidRDefault="00297C38" w:rsidP="00F75424">
      <w:pPr>
        <w:jc w:val="center"/>
      </w:pPr>
    </w:p>
    <w:p w14:paraId="612C5C59" w14:textId="77777777" w:rsidR="0097629D" w:rsidRPr="00C26F2D" w:rsidRDefault="00297C38" w:rsidP="00F75424">
      <w:pPr>
        <w:jc w:val="center"/>
      </w:pPr>
    </w:p>
    <w:p w14:paraId="7DDFAD67" w14:textId="77777777" w:rsidR="004B4A60" w:rsidRPr="0057246E" w:rsidRDefault="00297C38" w:rsidP="004B4A60"/>
    <w:p w14:paraId="090C37EA" w14:textId="77777777" w:rsidR="00C26F2D" w:rsidRDefault="00297C38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4C9CA46" w14:textId="39DA507D" w:rsidR="004B4A60" w:rsidRDefault="00297C38" w:rsidP="00952E9F"/>
    <w:p w14:paraId="6E51A37D" w14:textId="77777777" w:rsidR="00430EFA" w:rsidRPr="00994440" w:rsidRDefault="00430EFA" w:rsidP="00430EF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7F39">
        <w:rPr>
          <w:rFonts w:ascii="Arial" w:hAnsi="Arial" w:cs="Arial"/>
          <w:b/>
          <w:bCs/>
          <w:sz w:val="32"/>
          <w:szCs w:val="32"/>
        </w:rPr>
        <w:t>Report of the Depositary Government of the Antarctic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77F39">
        <w:rPr>
          <w:rFonts w:ascii="Arial" w:hAnsi="Arial" w:cs="Arial"/>
          <w:b/>
          <w:bCs/>
          <w:sz w:val="32"/>
          <w:szCs w:val="32"/>
        </w:rPr>
        <w:t>Treaty and its Protocol in accordance with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A77F39">
        <w:rPr>
          <w:rFonts w:ascii="Arial" w:hAnsi="Arial" w:cs="Arial"/>
          <w:b/>
          <w:bCs/>
          <w:sz w:val="32"/>
          <w:szCs w:val="32"/>
        </w:rPr>
        <w:t>Recommendation XIII-2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CF9F037" w14:textId="77777777" w:rsidR="00430EFA" w:rsidRDefault="00430EFA" w:rsidP="00430EFA"/>
    <w:p w14:paraId="2B8146EC" w14:textId="77777777" w:rsidR="00430EFA" w:rsidRPr="00994440" w:rsidRDefault="00430EFA" w:rsidP="00430EFA">
      <w:pPr>
        <w:jc w:val="center"/>
        <w:rPr>
          <w:b/>
          <w:bCs/>
        </w:rPr>
      </w:pPr>
      <w:r w:rsidRPr="00994440">
        <w:rPr>
          <w:b/>
          <w:bCs/>
        </w:rPr>
        <w:t>Information Paper</w:t>
      </w:r>
      <w:r>
        <w:rPr>
          <w:b/>
          <w:bCs/>
        </w:rPr>
        <w:t xml:space="preserve"> submitted by the </w:t>
      </w:r>
      <w:r w:rsidRPr="005F2EED">
        <w:rPr>
          <w:b/>
          <w:bCs/>
        </w:rPr>
        <w:t>United States</w:t>
      </w:r>
    </w:p>
    <w:p w14:paraId="198A9684" w14:textId="77777777" w:rsidR="00430EFA" w:rsidRDefault="00430EFA" w:rsidP="00430EFA"/>
    <w:p w14:paraId="74BD0411" w14:textId="77777777" w:rsidR="00430EFA" w:rsidRDefault="00430EFA" w:rsidP="00430EFA">
      <w:r>
        <w:t>This report covers events with respect to the Antarctic Treaty and the Protocol on Environmental Protection to the Antarctic Treaty.</w:t>
      </w:r>
    </w:p>
    <w:p w14:paraId="1251F046" w14:textId="77777777" w:rsidR="00430EFA" w:rsidRDefault="00430EFA" w:rsidP="00430EFA"/>
    <w:p w14:paraId="6C7B56B6" w14:textId="77777777" w:rsidR="00430EFA" w:rsidRDefault="00430EFA" w:rsidP="00430EFA">
      <w:r>
        <w:t xml:space="preserve">Since the last report, there have been no accessions to the Antarctic Treaty and the following actions with respect to the Environmental Protocol and its Annexes.  </w:t>
      </w:r>
    </w:p>
    <w:p w14:paraId="52BA878A" w14:textId="77777777" w:rsidR="00430EFA" w:rsidRDefault="00430EFA" w:rsidP="00430EFA"/>
    <w:p w14:paraId="58EEAA0C" w14:textId="77777777" w:rsidR="00430EFA" w:rsidRDefault="00430EFA" w:rsidP="00430EFA">
      <w:r>
        <w:t xml:space="preserve">Austria deposited an instrument of ratification of the Environmental Protocol, including Annex V, on July 27, 2021.  The Environmental Protocol and Annex V entered into force for Austria on August 26, 2021.  </w:t>
      </w:r>
    </w:p>
    <w:p w14:paraId="56FE844C" w14:textId="77777777" w:rsidR="00430EFA" w:rsidRDefault="00430EFA" w:rsidP="00430EFA"/>
    <w:p w14:paraId="7D262DB3" w14:textId="77777777" w:rsidR="00430EFA" w:rsidRDefault="00430EFA" w:rsidP="00430EFA">
      <w:r>
        <w:t>Canada deposited instruments of acceptance, respectively, of Annex V and the Amendment of Annex II to the Environmental Protocol on February 23, 2022.  Annex V and the Amendment of Annex II entered into force for Canada on the date of deposit of its instruments of acceptance.</w:t>
      </w:r>
    </w:p>
    <w:p w14:paraId="3CB420EA" w14:textId="77777777" w:rsidR="00430EFA" w:rsidRDefault="00430EFA" w:rsidP="00430EFA">
      <w:pPr>
        <w:rPr>
          <w:szCs w:val="22"/>
        </w:rPr>
      </w:pPr>
    </w:p>
    <w:p w14:paraId="655F98A2" w14:textId="77777777" w:rsidR="00430EFA" w:rsidRDefault="00430EFA" w:rsidP="00430EFA">
      <w:pPr>
        <w:rPr>
          <w:szCs w:val="22"/>
        </w:rPr>
      </w:pPr>
      <w:r w:rsidRPr="45856E27">
        <w:rPr>
          <w:szCs w:val="22"/>
        </w:rPr>
        <w:t>With respect to Measure 1 (2005) recommending that Annex VI on Liability Arising from Environmental Emergencies form part of the Environmental Protocol, Chile and France approved Measure 1 (2005), respectively, on June 15, 2021, and November 18, 2021.  Measure 1 (2005) has not yet become effective.</w:t>
      </w:r>
      <w:r>
        <w:rPr>
          <w:szCs w:val="22"/>
        </w:rPr>
        <w:t xml:space="preserve">  </w:t>
      </w:r>
    </w:p>
    <w:p w14:paraId="1F6F60B6" w14:textId="77777777" w:rsidR="00430EFA" w:rsidRDefault="00430EFA" w:rsidP="00430EFA"/>
    <w:p w14:paraId="0EDDE223" w14:textId="77777777" w:rsidR="00430EFA" w:rsidRDefault="00430EFA" w:rsidP="00430EFA">
      <w:r>
        <w:t xml:space="preserve">As of the date of this paper, there are fifty-four (54) Parties to the Treaty and forty-two (42) Parties to the Protocol. </w:t>
      </w:r>
    </w:p>
    <w:p w14:paraId="074E9FB5" w14:textId="648176F3" w:rsidR="00430EFA" w:rsidRDefault="00430EFA" w:rsidP="00952E9F"/>
    <w:p w14:paraId="55BD25B6" w14:textId="545CA45D" w:rsidR="00430EFA" w:rsidRPr="00430EFA" w:rsidRDefault="00430EFA" w:rsidP="00430EFA"/>
    <w:p w14:paraId="011A572F" w14:textId="6A8F5FEB" w:rsidR="00430EFA" w:rsidRDefault="00430EFA" w:rsidP="00430EFA"/>
    <w:p w14:paraId="195F9CE8" w14:textId="77777777" w:rsidR="00430EFA" w:rsidRPr="00430EFA" w:rsidRDefault="00430EFA" w:rsidP="00430EFA">
      <w:pPr>
        <w:jc w:val="center"/>
      </w:pPr>
    </w:p>
    <w:sectPr w:rsidR="00430EFA" w:rsidRPr="00430EFA" w:rsidSect="00283F0F">
      <w:headerReference w:type="default" r:id="rId11"/>
      <w:footerReference w:type="default" r:id="rId12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ED67" w14:textId="77777777" w:rsidR="00DC1CD0" w:rsidRDefault="00430EFA">
      <w:r>
        <w:separator/>
      </w:r>
    </w:p>
  </w:endnote>
  <w:endnote w:type="continuationSeparator" w:id="0">
    <w:p w14:paraId="31AEB544" w14:textId="77777777" w:rsidR="00DC1CD0" w:rsidRDefault="0043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74F9" w14:textId="77777777" w:rsidR="00FA0B9F" w:rsidRDefault="00430EF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 w:rsidR="00297C38">
      <w:fldChar w:fldCharType="separate"/>
    </w:r>
    <w:r>
      <w:fldChar w:fldCharType="end"/>
    </w:r>
  </w:p>
  <w:p w14:paraId="20004C33" w14:textId="77777777" w:rsidR="00FA0B9F" w:rsidRDefault="00297C38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8D9C" w14:textId="77777777" w:rsidR="00FA0B9F" w:rsidRDefault="00430EF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4844D401" w14:textId="77777777" w:rsidR="00297C38" w:rsidRDefault="00297C38" w:rsidP="00297C38">
    <w:pPr>
      <w:ind w:right="360"/>
    </w:pPr>
    <w:r>
      <w:t>Attachments: Atcm44_att097_e.docx to Atcm44_att102_e.xlsx</w:t>
    </w:r>
  </w:p>
  <w:p w14:paraId="138611EB" w14:textId="77777777" w:rsidR="00297C38" w:rsidRDefault="00297C38" w:rsidP="00297C38">
    <w:pPr>
      <w:pStyle w:val="Prrafodelista"/>
      <w:numPr>
        <w:ilvl w:val="0"/>
        <w:numId w:val="21"/>
      </w:numPr>
      <w:ind w:right="360"/>
    </w:pPr>
    <w:r>
      <w:t xml:space="preserve">Antarctic Treaty Status Table </w:t>
    </w:r>
  </w:p>
  <w:p w14:paraId="196A18E6" w14:textId="77777777" w:rsidR="00297C38" w:rsidRDefault="00297C38" w:rsidP="00297C38">
    <w:pPr>
      <w:pStyle w:val="Prrafodelista"/>
      <w:numPr>
        <w:ilvl w:val="0"/>
        <w:numId w:val="21"/>
      </w:numPr>
      <w:ind w:right="360"/>
    </w:pPr>
    <w:r>
      <w:t>Environmental Protocol Status Table</w:t>
    </w:r>
  </w:p>
  <w:p w14:paraId="1649EFB2" w14:textId="77777777" w:rsidR="00297C38" w:rsidRDefault="00297C38" w:rsidP="00297C38">
    <w:pPr>
      <w:pStyle w:val="Prrafodelista"/>
      <w:numPr>
        <w:ilvl w:val="0"/>
        <w:numId w:val="21"/>
      </w:numPr>
      <w:ind w:right="360"/>
    </w:pPr>
    <w:r>
      <w:t>Annex V Status Table</w:t>
    </w:r>
  </w:p>
  <w:p w14:paraId="2D7D45B9" w14:textId="77777777" w:rsidR="00297C38" w:rsidRDefault="00297C38" w:rsidP="00297C38">
    <w:pPr>
      <w:pStyle w:val="Prrafodelista"/>
      <w:numPr>
        <w:ilvl w:val="0"/>
        <w:numId w:val="21"/>
      </w:numPr>
      <w:ind w:right="360"/>
    </w:pPr>
    <w:r>
      <w:t>Annex VI Status Table</w:t>
    </w:r>
  </w:p>
  <w:p w14:paraId="39E89DAE" w14:textId="77777777" w:rsidR="00297C38" w:rsidRDefault="00297C38" w:rsidP="00297C38">
    <w:pPr>
      <w:pStyle w:val="Prrafodelista"/>
      <w:numPr>
        <w:ilvl w:val="0"/>
        <w:numId w:val="21"/>
      </w:numPr>
      <w:ind w:right="360"/>
    </w:pPr>
    <w:r w:rsidRPr="004A5442">
      <w:t xml:space="preserve">Amendment of Annex </w:t>
    </w:r>
    <w:r>
      <w:t>II Status Table</w:t>
    </w:r>
  </w:p>
  <w:p w14:paraId="2BF5DD07" w14:textId="77777777" w:rsidR="00297C38" w:rsidRDefault="00297C38" w:rsidP="00297C38">
    <w:pPr>
      <w:pStyle w:val="Prrafodelista"/>
      <w:numPr>
        <w:ilvl w:val="0"/>
        <w:numId w:val="21"/>
      </w:numPr>
      <w:ind w:right="360"/>
    </w:pPr>
    <w:r>
      <w:t>List of Recommendations/Measures and their approvals</w:t>
    </w:r>
  </w:p>
  <w:p w14:paraId="0BDFF809" w14:textId="77777777" w:rsidR="00430EFA" w:rsidRDefault="00430EFA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12BF" w14:textId="77777777" w:rsidR="00E311C9" w:rsidRDefault="00430EF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2C21E39C" w14:textId="77777777" w:rsidR="00E311C9" w:rsidRDefault="00297C38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B719" w14:textId="77777777" w:rsidR="00DC1CD0" w:rsidRDefault="00430EFA">
      <w:r>
        <w:separator/>
      </w:r>
    </w:p>
  </w:footnote>
  <w:footnote w:type="continuationSeparator" w:id="0">
    <w:p w14:paraId="79D7F638" w14:textId="77777777" w:rsidR="00DC1CD0" w:rsidRDefault="00430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D33A4E" w14:paraId="6FCB6033" w14:textId="77777777" w:rsidTr="00490760">
      <w:trPr>
        <w:trHeight w:val="344"/>
        <w:jc w:val="center"/>
      </w:trPr>
      <w:tc>
        <w:tcPr>
          <w:tcW w:w="5495" w:type="dxa"/>
        </w:tcPr>
        <w:p w14:paraId="6736A040" w14:textId="77777777" w:rsidR="00DB7C09" w:rsidRDefault="00297C38" w:rsidP="00F968D4"/>
      </w:tc>
      <w:tc>
        <w:tcPr>
          <w:tcW w:w="4253" w:type="dxa"/>
          <w:gridSpan w:val="2"/>
        </w:tcPr>
        <w:p w14:paraId="35AEB3DB" w14:textId="77777777" w:rsidR="00DB7C09" w:rsidRPr="00BD47E4" w:rsidRDefault="00430EFA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0A36B506" w14:textId="77777777" w:rsidR="00DB7C09" w:rsidRPr="00BD47E4" w:rsidRDefault="00430EFA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52</w:t>
          </w:r>
          <w:bookmarkEnd w:id="3"/>
        </w:p>
      </w:tc>
    </w:tr>
    <w:tr w:rsidR="00D33A4E" w14:paraId="70806FE2" w14:textId="77777777" w:rsidTr="00490760">
      <w:trPr>
        <w:trHeight w:val="2165"/>
        <w:jc w:val="center"/>
      </w:trPr>
      <w:tc>
        <w:tcPr>
          <w:tcW w:w="5495" w:type="dxa"/>
        </w:tcPr>
        <w:p w14:paraId="68366721" w14:textId="77777777" w:rsidR="00490760" w:rsidRPr="00EE4D48" w:rsidRDefault="00430EFA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65E662B" wp14:editId="5E824155">
                <wp:extent cx="2519680" cy="1439545"/>
                <wp:effectExtent l="0" t="0" r="0" b="8255"/>
                <wp:docPr id="3" name="Imagen 3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105142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0A1F5EB1" w14:textId="77777777" w:rsidR="00490760" w:rsidRPr="00FE5146" w:rsidRDefault="00430EFA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D33A4E" w14:paraId="2366DB64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A512B2A" w14:textId="77777777" w:rsidR="00BD47E4" w:rsidRDefault="00430EFA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66F199AF" w14:textId="77777777" w:rsidR="00BD47E4" w:rsidRDefault="00430EFA" w:rsidP="002C30DA">
          <w:pPr>
            <w:jc w:val="right"/>
          </w:pPr>
          <w:bookmarkStart w:id="4" w:name="agenda"/>
          <w:r>
            <w:t>ATCM 4</w:t>
          </w:r>
          <w:bookmarkEnd w:id="4"/>
        </w:p>
      </w:tc>
      <w:tc>
        <w:tcPr>
          <w:tcW w:w="390" w:type="dxa"/>
        </w:tcPr>
        <w:p w14:paraId="5DA1CDF3" w14:textId="77777777" w:rsidR="00BD47E4" w:rsidRDefault="00297C38" w:rsidP="00387A65">
          <w:pPr>
            <w:jc w:val="right"/>
          </w:pPr>
        </w:p>
      </w:tc>
    </w:tr>
    <w:tr w:rsidR="00D33A4E" w14:paraId="55DFA743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3BFB4553" w14:textId="77777777" w:rsidR="00BD47E4" w:rsidRDefault="00430EFA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319F4B42" w14:textId="77777777" w:rsidR="00BD47E4" w:rsidRDefault="00430EFA" w:rsidP="002C30DA">
          <w:pPr>
            <w:jc w:val="right"/>
          </w:pPr>
          <w:bookmarkStart w:id="5" w:name="party"/>
          <w:r>
            <w:t>United States</w:t>
          </w:r>
          <w:bookmarkEnd w:id="5"/>
        </w:p>
      </w:tc>
      <w:tc>
        <w:tcPr>
          <w:tcW w:w="390" w:type="dxa"/>
        </w:tcPr>
        <w:p w14:paraId="4716EF1B" w14:textId="77777777" w:rsidR="00BD47E4" w:rsidRDefault="00297C38" w:rsidP="00387A65">
          <w:pPr>
            <w:jc w:val="right"/>
          </w:pPr>
        </w:p>
      </w:tc>
    </w:tr>
    <w:tr w:rsidR="00D33A4E" w14:paraId="3541B900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020A7FC" w14:textId="77777777" w:rsidR="00BD47E4" w:rsidRDefault="00430EFA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7FD91E93" w14:textId="77777777" w:rsidR="00BD47E4" w:rsidRDefault="00430EFA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4776D7CD" w14:textId="77777777" w:rsidR="00BD47E4" w:rsidRDefault="00297C38" w:rsidP="00387A65">
          <w:pPr>
            <w:jc w:val="right"/>
          </w:pPr>
        </w:p>
      </w:tc>
    </w:tr>
    <w:tr w:rsidR="00D33A4E" w14:paraId="63B13A92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3563138F" w14:textId="77777777" w:rsidR="0097629D" w:rsidRDefault="00430EFA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34F237A1" w14:textId="77777777" w:rsidR="0097629D" w:rsidRDefault="00430EFA" w:rsidP="0097629D">
          <w:pPr>
            <w:jc w:val="right"/>
          </w:pPr>
          <w:bookmarkStart w:id="7" w:name="date_submission"/>
          <w:r>
            <w:t>14/4/2022</w:t>
          </w:r>
          <w:bookmarkEnd w:id="7"/>
        </w:p>
      </w:tc>
      <w:tc>
        <w:tcPr>
          <w:tcW w:w="390" w:type="dxa"/>
        </w:tcPr>
        <w:p w14:paraId="4B4CFDCB" w14:textId="77777777" w:rsidR="0097629D" w:rsidRDefault="00297C38" w:rsidP="00387A65">
          <w:pPr>
            <w:jc w:val="right"/>
          </w:pPr>
        </w:p>
      </w:tc>
    </w:tr>
  </w:tbl>
  <w:p w14:paraId="2120ED79" w14:textId="77777777" w:rsidR="00AE5DD0" w:rsidRDefault="00297C3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D33A4E" w14:paraId="1CAF8DB0" w14:textId="77777777">
      <w:trPr>
        <w:trHeight w:val="354"/>
        <w:jc w:val="center"/>
      </w:trPr>
      <w:tc>
        <w:tcPr>
          <w:tcW w:w="9694" w:type="dxa"/>
        </w:tcPr>
        <w:p w14:paraId="4F9CF00F" w14:textId="16DA31BB" w:rsidR="00AE5DD0" w:rsidRPr="00BD47E4" w:rsidRDefault="00430EFA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52B24936" w14:textId="3A20855A" w:rsidR="00AE5DD0" w:rsidRPr="00BD47E4" w:rsidRDefault="00430EFA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52</w:t>
          </w:r>
        </w:p>
      </w:tc>
    </w:tr>
  </w:tbl>
  <w:p w14:paraId="15DB5016" w14:textId="77777777" w:rsidR="00AE5DD0" w:rsidRDefault="00297C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7CA5C3B"/>
    <w:multiLevelType w:val="hybridMultilevel"/>
    <w:tmpl w:val="56EE4A86"/>
    <w:lvl w:ilvl="0" w:tplc="7F045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577EA"/>
    <w:multiLevelType w:val="hybridMultilevel"/>
    <w:tmpl w:val="21A63D98"/>
    <w:lvl w:ilvl="0" w:tplc="932EBA98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2FEC5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849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EC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282E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70C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FE0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5A43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CE0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35C15"/>
    <w:multiLevelType w:val="hybridMultilevel"/>
    <w:tmpl w:val="A8A2E45C"/>
    <w:lvl w:ilvl="0" w:tplc="B49C4D28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C20C8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6EE9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900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CC4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561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765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FCD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70E3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2F3AFA"/>
    <w:multiLevelType w:val="hybridMultilevel"/>
    <w:tmpl w:val="9DF09BE6"/>
    <w:lvl w:ilvl="0" w:tplc="2DBAC742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E10ACA0E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39CCDA76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9E10390C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146E167A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9C3632BA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8336450C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40D466D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E790FB9A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5" w15:restartNumberingAfterBreak="0">
    <w:nsid w:val="7212657C"/>
    <w:multiLevelType w:val="hybridMultilevel"/>
    <w:tmpl w:val="0A8E2A84"/>
    <w:lvl w:ilvl="0" w:tplc="D8E6A998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992215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4E8D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BC1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AFD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C22F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D62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048A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F249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3D2161"/>
    <w:multiLevelType w:val="hybridMultilevel"/>
    <w:tmpl w:val="B0868D9E"/>
    <w:lvl w:ilvl="0" w:tplc="DD28041E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49F81250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DBAAB35A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3320B44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3836BD18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EAC66846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E28C978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2BDAD3D4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FFC4C190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7C866FC0"/>
    <w:multiLevelType w:val="hybridMultilevel"/>
    <w:tmpl w:val="57EA2900"/>
    <w:lvl w:ilvl="0" w:tplc="61961250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76CB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9E90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6AE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FE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502E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08C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4EF2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7E0A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7776462">
    <w:abstractNumId w:val="9"/>
  </w:num>
  <w:num w:numId="2" w16cid:durableId="882905680">
    <w:abstractNumId w:val="7"/>
  </w:num>
  <w:num w:numId="3" w16cid:durableId="1132595904">
    <w:abstractNumId w:val="6"/>
  </w:num>
  <w:num w:numId="4" w16cid:durableId="1669097048">
    <w:abstractNumId w:val="5"/>
  </w:num>
  <w:num w:numId="5" w16cid:durableId="769858270">
    <w:abstractNumId w:val="4"/>
  </w:num>
  <w:num w:numId="6" w16cid:durableId="68038447">
    <w:abstractNumId w:val="8"/>
  </w:num>
  <w:num w:numId="7" w16cid:durableId="1244677366">
    <w:abstractNumId w:val="3"/>
  </w:num>
  <w:num w:numId="8" w16cid:durableId="58750043">
    <w:abstractNumId w:val="2"/>
  </w:num>
  <w:num w:numId="9" w16cid:durableId="1368143072">
    <w:abstractNumId w:val="1"/>
  </w:num>
  <w:num w:numId="10" w16cid:durableId="1313606035">
    <w:abstractNumId w:val="0"/>
  </w:num>
  <w:num w:numId="11" w16cid:durableId="647633220">
    <w:abstractNumId w:val="12"/>
  </w:num>
  <w:num w:numId="12" w16cid:durableId="2061782521">
    <w:abstractNumId w:val="16"/>
  </w:num>
  <w:num w:numId="13" w16cid:durableId="1091900055">
    <w:abstractNumId w:val="15"/>
  </w:num>
  <w:num w:numId="14" w16cid:durableId="2092508378">
    <w:abstractNumId w:val="13"/>
  </w:num>
  <w:num w:numId="15" w16cid:durableId="312758555">
    <w:abstractNumId w:val="14"/>
  </w:num>
  <w:num w:numId="16" w16cid:durableId="1225288394">
    <w:abstractNumId w:val="10"/>
  </w:num>
  <w:num w:numId="17" w16cid:durableId="772553165">
    <w:abstractNumId w:val="12"/>
  </w:num>
  <w:num w:numId="18" w16cid:durableId="1154100628">
    <w:abstractNumId w:val="16"/>
  </w:num>
  <w:num w:numId="19" w16cid:durableId="615797388">
    <w:abstractNumId w:val="15"/>
  </w:num>
  <w:num w:numId="20" w16cid:durableId="753279060">
    <w:abstractNumId w:val="17"/>
  </w:num>
  <w:num w:numId="21" w16cid:durableId="1270143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4E"/>
    <w:rsid w:val="00297C38"/>
    <w:rsid w:val="00430EFA"/>
    <w:rsid w:val="00D33A4E"/>
    <w:rsid w:val="00D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B1B7BB"/>
  <w15:chartTrackingRefBased/>
  <w15:docId w15:val="{260AC82F-477E-4B7E-ABC7-1E5E3B7F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5</cp:revision>
  <cp:lastPrinted>2008-01-22T18:20:00Z</cp:lastPrinted>
  <dcterms:created xsi:type="dcterms:W3CDTF">2020-11-26T16:54:00Z</dcterms:created>
  <dcterms:modified xsi:type="dcterms:W3CDTF">2022-04-18T17:25:00Z</dcterms:modified>
</cp:coreProperties>
</file>