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ADE24" w14:textId="77777777" w:rsidR="00B704B3" w:rsidRDefault="00B704B3"/>
    <w:sectPr w:rsidR="00B704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CDDBA" w14:textId="77777777" w:rsidR="00B35EED" w:rsidRDefault="00B35EED" w:rsidP="00B35EED">
      <w:pPr>
        <w:spacing w:after="0" w:line="240" w:lineRule="auto"/>
      </w:pPr>
      <w:r>
        <w:separator/>
      </w:r>
    </w:p>
  </w:endnote>
  <w:endnote w:type="continuationSeparator" w:id="0">
    <w:p w14:paraId="149D20B9" w14:textId="77777777" w:rsidR="00B35EED" w:rsidRDefault="00B35EED" w:rsidP="00B3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609F9" w14:textId="77777777" w:rsidR="00B35EED" w:rsidRDefault="00B35E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9A782" w14:textId="77777777" w:rsidR="00B35EED" w:rsidRDefault="00B35E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5E7EB" w14:textId="77777777" w:rsidR="00B35EED" w:rsidRDefault="00B35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BA246" w14:textId="77777777" w:rsidR="00B35EED" w:rsidRDefault="00B35EED" w:rsidP="00B35EED">
      <w:pPr>
        <w:spacing w:after="0" w:line="240" w:lineRule="auto"/>
      </w:pPr>
      <w:r>
        <w:separator/>
      </w:r>
    </w:p>
  </w:footnote>
  <w:footnote w:type="continuationSeparator" w:id="0">
    <w:p w14:paraId="2AB1DB8E" w14:textId="77777777" w:rsidR="00B35EED" w:rsidRDefault="00B35EED" w:rsidP="00B3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B052" w14:textId="77777777" w:rsidR="00B35EED" w:rsidRDefault="00B35E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2BDF9" w14:textId="77777777" w:rsidR="00B35EED" w:rsidRDefault="00B35EED" w:rsidP="00B35EE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B35EED">
      <w:rPr>
        <w:rFonts w:ascii="Times New Roman" w:hAnsi="Times New Roman" w:cs="Times New Roman"/>
        <w:b/>
        <w:bCs/>
        <w:sz w:val="32"/>
        <w:szCs w:val="32"/>
      </w:rPr>
      <w:t>Social Media Sentiment Analysis Report</w:t>
    </w:r>
  </w:p>
  <w:p w14:paraId="5A435783" w14:textId="77777777" w:rsidR="00B35EED" w:rsidRDefault="00B35EED" w:rsidP="00B35EED">
    <w:pPr>
      <w:pStyle w:val="Header"/>
      <w:rPr>
        <w:rFonts w:ascii="Times New Roman" w:hAnsi="Times New Roman" w:cs="Times New Roman"/>
        <w:b/>
        <w:bCs/>
        <w:sz w:val="32"/>
        <w:szCs w:val="32"/>
      </w:rPr>
    </w:pPr>
  </w:p>
  <w:p w14:paraId="22E523D1" w14:textId="446E65C7" w:rsidR="00B35EED" w:rsidRPr="00B35EED" w:rsidRDefault="00B35EED" w:rsidP="00B35EED">
    <w:pPr>
      <w:pStyle w:val="Header"/>
      <w:rPr>
        <w:rFonts w:ascii="Times New Roman" w:hAnsi="Times New Roman" w:cs="Times New Roman"/>
        <w:b/>
        <w:bCs/>
      </w:rPr>
    </w:pPr>
    <w:r w:rsidRPr="00B35EED">
      <w:rPr>
        <w:rFonts w:ascii="Times New Roman" w:hAnsi="Times New Roman" w:cs="Times New Roman"/>
        <w:b/>
        <w:bCs/>
      </w:rPr>
      <w:t>1. Introduction</w:t>
    </w:r>
  </w:p>
  <w:p w14:paraId="4B9BC29F" w14:textId="77777777" w:rsidR="00B35EED" w:rsidRDefault="00B35EED" w:rsidP="00B35EED">
    <w:pPr>
      <w:pStyle w:val="Header"/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</w:rPr>
      <w:t xml:space="preserve">Social media platforms serve as a rich source of data reflecting public sentiment on various topics. This project aims to </w:t>
    </w:r>
    <w:proofErr w:type="spellStart"/>
    <w:r w:rsidRPr="00B35EED">
      <w:rPr>
        <w:rFonts w:ascii="Times New Roman" w:hAnsi="Times New Roman" w:cs="Times New Roman"/>
      </w:rPr>
      <w:t>analyze</w:t>
    </w:r>
    <w:proofErr w:type="spellEnd"/>
    <w:r w:rsidRPr="00B35EED">
      <w:rPr>
        <w:rFonts w:ascii="Times New Roman" w:hAnsi="Times New Roman" w:cs="Times New Roman"/>
      </w:rPr>
      <w:t xml:space="preserve"> sentiment from tweets related to a specific query to understand public opinion trends. The insights gained can guide decision-making for marketing, customer engagement, or crisis management.</w:t>
    </w:r>
  </w:p>
  <w:p w14:paraId="5FECECC8" w14:textId="77777777" w:rsidR="00B35EED" w:rsidRPr="00B35EED" w:rsidRDefault="00B35EED" w:rsidP="00B35EED">
    <w:pPr>
      <w:pStyle w:val="Header"/>
      <w:rPr>
        <w:rFonts w:ascii="Times New Roman" w:hAnsi="Times New Roman" w:cs="Times New Roman"/>
      </w:rPr>
    </w:pPr>
  </w:p>
  <w:p w14:paraId="3186225B" w14:textId="77777777" w:rsidR="00B35EED" w:rsidRDefault="00B35EED" w:rsidP="00B35EED">
    <w:pPr>
      <w:pStyle w:val="Header"/>
      <w:rPr>
        <w:rFonts w:ascii="Times New Roman" w:hAnsi="Times New Roman" w:cs="Times New Roman"/>
        <w:b/>
        <w:bCs/>
      </w:rPr>
    </w:pPr>
    <w:r w:rsidRPr="00B35EED">
      <w:rPr>
        <w:rFonts w:ascii="Times New Roman" w:hAnsi="Times New Roman" w:cs="Times New Roman"/>
        <w:b/>
        <w:bCs/>
      </w:rPr>
      <w:t>2. Objective</w:t>
    </w:r>
  </w:p>
  <w:p w14:paraId="4837C0C5" w14:textId="77777777" w:rsidR="00B35EED" w:rsidRPr="00B35EED" w:rsidRDefault="00B35EED" w:rsidP="00B35EED">
    <w:pPr>
      <w:pStyle w:val="Header"/>
      <w:rPr>
        <w:rFonts w:ascii="Times New Roman" w:hAnsi="Times New Roman" w:cs="Times New Roman"/>
        <w:b/>
        <w:bCs/>
      </w:rPr>
    </w:pPr>
  </w:p>
  <w:p w14:paraId="01E0D9AD" w14:textId="77777777" w:rsidR="00B35EED" w:rsidRPr="00B35EED" w:rsidRDefault="00B35EED" w:rsidP="00B35EED">
    <w:pPr>
      <w:pStyle w:val="Header"/>
      <w:numPr>
        <w:ilvl w:val="0"/>
        <w:numId w:val="1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Goal</w:t>
    </w:r>
    <w:r w:rsidRPr="00B35EED">
      <w:rPr>
        <w:rFonts w:ascii="Times New Roman" w:hAnsi="Times New Roman" w:cs="Times New Roman"/>
      </w:rPr>
      <w:t>: To evaluate public sentiment on the chosen query (e.g., product, event, or hashtag).</w:t>
    </w:r>
  </w:p>
  <w:p w14:paraId="2A0B6271" w14:textId="77777777" w:rsidR="00B35EED" w:rsidRPr="00B35EED" w:rsidRDefault="00B35EED" w:rsidP="00B35EED">
    <w:pPr>
      <w:pStyle w:val="Header"/>
      <w:numPr>
        <w:ilvl w:val="0"/>
        <w:numId w:val="1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Key Questions</w:t>
    </w:r>
    <w:r w:rsidRPr="00B35EED">
      <w:rPr>
        <w:rFonts w:ascii="Times New Roman" w:hAnsi="Times New Roman" w:cs="Times New Roman"/>
      </w:rPr>
      <w:t xml:space="preserve">: </w:t>
    </w:r>
  </w:p>
  <w:p w14:paraId="11CC636B" w14:textId="77777777" w:rsidR="00B35EED" w:rsidRPr="00B35EED" w:rsidRDefault="00B35EED" w:rsidP="00B35EED">
    <w:pPr>
      <w:pStyle w:val="Header"/>
      <w:numPr>
        <w:ilvl w:val="1"/>
        <w:numId w:val="1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</w:rPr>
      <w:t>What is the overall sentiment (positive, negative, neutral) distribution?</w:t>
    </w:r>
  </w:p>
  <w:p w14:paraId="690ECC98" w14:textId="77777777" w:rsidR="00B35EED" w:rsidRPr="00B35EED" w:rsidRDefault="00B35EED" w:rsidP="00B35EED">
    <w:pPr>
      <w:pStyle w:val="Header"/>
      <w:numPr>
        <w:ilvl w:val="1"/>
        <w:numId w:val="1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</w:rPr>
      <w:t>Are there significant peaks or trends in sentiment over time?</w:t>
    </w:r>
  </w:p>
  <w:p w14:paraId="77CBE36B" w14:textId="77777777" w:rsidR="00B35EED" w:rsidRPr="00B35EED" w:rsidRDefault="00B35EED" w:rsidP="00B35EED">
    <w:pPr>
      <w:pStyle w:val="Header"/>
      <w:numPr>
        <w:ilvl w:val="1"/>
        <w:numId w:val="1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</w:rPr>
      <w:t>What key terms or themes emerge in positive and negative sentiments?</w:t>
    </w:r>
  </w:p>
  <w:p w14:paraId="6497B3F8" w14:textId="77777777" w:rsidR="00B35EED" w:rsidRDefault="00B35EED" w:rsidP="00B35EED">
    <w:pPr>
      <w:pStyle w:val="Header"/>
      <w:rPr>
        <w:rFonts w:ascii="Times New Roman" w:hAnsi="Times New Roman" w:cs="Times New Roman"/>
        <w:b/>
        <w:bCs/>
      </w:rPr>
    </w:pPr>
  </w:p>
  <w:p w14:paraId="63E077E8" w14:textId="109CA5F7" w:rsidR="00B35EED" w:rsidRDefault="00B35EED" w:rsidP="00B35EED">
    <w:pPr>
      <w:pStyle w:val="Header"/>
      <w:rPr>
        <w:rFonts w:ascii="Times New Roman" w:hAnsi="Times New Roman" w:cs="Times New Roman"/>
        <w:b/>
        <w:bCs/>
      </w:rPr>
    </w:pPr>
    <w:r w:rsidRPr="00B35EED">
      <w:rPr>
        <w:rFonts w:ascii="Times New Roman" w:hAnsi="Times New Roman" w:cs="Times New Roman"/>
        <w:b/>
        <w:bCs/>
      </w:rPr>
      <w:t>3. Methodology</w:t>
    </w:r>
  </w:p>
  <w:p w14:paraId="23A874FC" w14:textId="77777777" w:rsidR="00B35EED" w:rsidRPr="00B35EED" w:rsidRDefault="00B35EED" w:rsidP="00B35EED">
    <w:pPr>
      <w:pStyle w:val="Header"/>
      <w:rPr>
        <w:rFonts w:ascii="Times New Roman" w:hAnsi="Times New Roman" w:cs="Times New Roman"/>
        <w:b/>
        <w:bCs/>
      </w:rPr>
    </w:pPr>
  </w:p>
  <w:p w14:paraId="3564D8D2" w14:textId="77777777" w:rsidR="00B35EED" w:rsidRPr="00B35EED" w:rsidRDefault="00B35EED" w:rsidP="00B35EED">
    <w:pPr>
      <w:pStyle w:val="Header"/>
      <w:rPr>
        <w:rFonts w:ascii="Times New Roman" w:hAnsi="Times New Roman" w:cs="Times New Roman"/>
        <w:b/>
        <w:bCs/>
      </w:rPr>
    </w:pPr>
    <w:r w:rsidRPr="00B35EED">
      <w:rPr>
        <w:rFonts w:ascii="Times New Roman" w:hAnsi="Times New Roman" w:cs="Times New Roman"/>
        <w:b/>
        <w:bCs/>
      </w:rPr>
      <w:t>3.1 Data Collection</w:t>
    </w:r>
  </w:p>
  <w:p w14:paraId="78DECC73" w14:textId="77777777" w:rsidR="00B35EED" w:rsidRPr="00B35EED" w:rsidRDefault="00B35EED" w:rsidP="00B35EED">
    <w:pPr>
      <w:pStyle w:val="Header"/>
      <w:numPr>
        <w:ilvl w:val="0"/>
        <w:numId w:val="2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Platform</w:t>
    </w:r>
    <w:r w:rsidRPr="00B35EED">
      <w:rPr>
        <w:rFonts w:ascii="Times New Roman" w:hAnsi="Times New Roman" w:cs="Times New Roman"/>
      </w:rPr>
      <w:t>: Twitter</w:t>
    </w:r>
  </w:p>
  <w:p w14:paraId="165641A7" w14:textId="77777777" w:rsidR="00B35EED" w:rsidRPr="00B35EED" w:rsidRDefault="00B35EED" w:rsidP="00B35EED">
    <w:pPr>
      <w:pStyle w:val="Header"/>
      <w:numPr>
        <w:ilvl w:val="0"/>
        <w:numId w:val="2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Tool</w:t>
    </w:r>
    <w:r w:rsidRPr="00B35EED">
      <w:rPr>
        <w:rFonts w:ascii="Times New Roman" w:hAnsi="Times New Roman" w:cs="Times New Roman"/>
      </w:rPr>
      <w:t>: Twitter API</w:t>
    </w:r>
  </w:p>
  <w:p w14:paraId="06217079" w14:textId="77777777" w:rsidR="00B35EED" w:rsidRPr="00B35EED" w:rsidRDefault="00B35EED" w:rsidP="00B35EED">
    <w:pPr>
      <w:pStyle w:val="Header"/>
      <w:numPr>
        <w:ilvl w:val="0"/>
        <w:numId w:val="2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Data</w:t>
    </w:r>
    <w:r w:rsidRPr="00B35EED">
      <w:rPr>
        <w:rFonts w:ascii="Times New Roman" w:hAnsi="Times New Roman" w:cs="Times New Roman"/>
      </w:rPr>
      <w:t>: Tweets containing the chosen query keyword.</w:t>
    </w:r>
  </w:p>
  <w:p w14:paraId="4BE48C67" w14:textId="77777777" w:rsidR="00B35EED" w:rsidRPr="00B35EED" w:rsidRDefault="00B35EED" w:rsidP="00B35EED">
    <w:pPr>
      <w:pStyle w:val="Header"/>
      <w:numPr>
        <w:ilvl w:val="0"/>
        <w:numId w:val="2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Sample Size</w:t>
    </w:r>
    <w:r w:rsidRPr="00B35EED">
      <w:rPr>
        <w:rFonts w:ascii="Times New Roman" w:hAnsi="Times New Roman" w:cs="Times New Roman"/>
      </w:rPr>
      <w:t>: 100 tweets (or user-defined count).</w:t>
    </w:r>
  </w:p>
  <w:p w14:paraId="19EB18F9" w14:textId="77777777" w:rsidR="00B35EED" w:rsidRPr="00B35EED" w:rsidRDefault="00B35EED" w:rsidP="00B35EED">
    <w:pPr>
      <w:pStyle w:val="Header"/>
      <w:numPr>
        <w:ilvl w:val="0"/>
        <w:numId w:val="2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Time Frame</w:t>
    </w:r>
    <w:r w:rsidRPr="00B35EED">
      <w:rPr>
        <w:rFonts w:ascii="Times New Roman" w:hAnsi="Times New Roman" w:cs="Times New Roman"/>
      </w:rPr>
      <w:t>: Real-time data collected at the time of analysis.</w:t>
    </w:r>
  </w:p>
  <w:p w14:paraId="6B29BBDB" w14:textId="77777777" w:rsidR="00B35EED" w:rsidRPr="00B35EED" w:rsidRDefault="00B35EED" w:rsidP="00B35EED">
    <w:pPr>
      <w:pStyle w:val="Header"/>
      <w:rPr>
        <w:rFonts w:ascii="Times New Roman" w:hAnsi="Times New Roman" w:cs="Times New Roman"/>
        <w:b/>
        <w:bCs/>
      </w:rPr>
    </w:pPr>
    <w:r w:rsidRPr="00B35EED">
      <w:rPr>
        <w:rFonts w:ascii="Times New Roman" w:hAnsi="Times New Roman" w:cs="Times New Roman"/>
        <w:b/>
        <w:bCs/>
      </w:rPr>
      <w:t>3.2 Data Preprocessing</w:t>
    </w:r>
  </w:p>
  <w:p w14:paraId="3B18B1A0" w14:textId="77777777" w:rsidR="00B35EED" w:rsidRPr="00B35EED" w:rsidRDefault="00B35EED" w:rsidP="00B35EED">
    <w:pPr>
      <w:pStyle w:val="Header"/>
      <w:numPr>
        <w:ilvl w:val="0"/>
        <w:numId w:val="3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</w:rPr>
      <w:t>Removal of irrelevant elements like URLs, mentions, and special characters.</w:t>
    </w:r>
  </w:p>
  <w:p w14:paraId="3D6324B6" w14:textId="77777777" w:rsidR="00B35EED" w:rsidRPr="00B35EED" w:rsidRDefault="00B35EED" w:rsidP="00B35EED">
    <w:pPr>
      <w:pStyle w:val="Header"/>
      <w:numPr>
        <w:ilvl w:val="0"/>
        <w:numId w:val="3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</w:rPr>
      <w:t>Conversion of text to lowercase and tokenization for consistency.</w:t>
    </w:r>
  </w:p>
  <w:p w14:paraId="1F842EF0" w14:textId="77777777" w:rsidR="00B35EED" w:rsidRPr="00B35EED" w:rsidRDefault="00B35EED" w:rsidP="00B35EED">
    <w:pPr>
      <w:pStyle w:val="Header"/>
      <w:rPr>
        <w:rFonts w:ascii="Times New Roman" w:hAnsi="Times New Roman" w:cs="Times New Roman"/>
        <w:b/>
        <w:bCs/>
      </w:rPr>
    </w:pPr>
    <w:r w:rsidRPr="00B35EED">
      <w:rPr>
        <w:rFonts w:ascii="Times New Roman" w:hAnsi="Times New Roman" w:cs="Times New Roman"/>
        <w:b/>
        <w:bCs/>
      </w:rPr>
      <w:t>3.3 Sentiment Analysis</w:t>
    </w:r>
  </w:p>
  <w:p w14:paraId="2D097858" w14:textId="77777777" w:rsidR="00B35EED" w:rsidRPr="00B35EED" w:rsidRDefault="00B35EED" w:rsidP="00B35EED">
    <w:pPr>
      <w:pStyle w:val="Header"/>
      <w:numPr>
        <w:ilvl w:val="0"/>
        <w:numId w:val="4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Model</w:t>
    </w:r>
    <w:r w:rsidRPr="00B35EED">
      <w:rPr>
        <w:rFonts w:ascii="Times New Roman" w:hAnsi="Times New Roman" w:cs="Times New Roman"/>
      </w:rPr>
      <w:t xml:space="preserve">: </w:t>
    </w:r>
    <w:proofErr w:type="spellStart"/>
    <w:r w:rsidRPr="00B35EED">
      <w:rPr>
        <w:rFonts w:ascii="Times New Roman" w:hAnsi="Times New Roman" w:cs="Times New Roman"/>
      </w:rPr>
      <w:t>TextBlob</w:t>
    </w:r>
    <w:proofErr w:type="spellEnd"/>
    <w:r w:rsidRPr="00B35EED">
      <w:rPr>
        <w:rFonts w:ascii="Times New Roman" w:hAnsi="Times New Roman" w:cs="Times New Roman"/>
      </w:rPr>
      <w:t xml:space="preserve"> sentiment analysis tool.</w:t>
    </w:r>
  </w:p>
  <w:p w14:paraId="5F5A8290" w14:textId="77777777" w:rsidR="00B35EED" w:rsidRPr="00B35EED" w:rsidRDefault="00B35EED" w:rsidP="00B35EED">
    <w:pPr>
      <w:pStyle w:val="Header"/>
      <w:numPr>
        <w:ilvl w:val="0"/>
        <w:numId w:val="4"/>
      </w:numPr>
      <w:rPr>
        <w:rFonts w:ascii="Times New Roman" w:hAnsi="Times New Roman" w:cs="Times New Roman"/>
      </w:rPr>
    </w:pPr>
    <w:r w:rsidRPr="00B35EED">
      <w:rPr>
        <w:rFonts w:ascii="Times New Roman" w:hAnsi="Times New Roman" w:cs="Times New Roman"/>
        <w:b/>
        <w:bCs/>
      </w:rPr>
      <w:t>Labels</w:t>
    </w:r>
    <w:r w:rsidRPr="00B35EED">
      <w:rPr>
        <w:rFonts w:ascii="Times New Roman" w:hAnsi="Times New Roman" w:cs="Times New Roman"/>
      </w:rPr>
      <w:t>: Positive, Negative, Neutral.</w:t>
    </w:r>
  </w:p>
  <w:p w14:paraId="2E4FA9CD" w14:textId="77777777" w:rsidR="00B35EED" w:rsidRPr="00B35EED" w:rsidRDefault="00B35EED" w:rsidP="00B35EED">
    <w:pPr>
      <w:pStyle w:val="Header"/>
      <w:numPr>
        <w:ilvl w:val="0"/>
        <w:numId w:val="4"/>
      </w:numPr>
    </w:pPr>
    <w:r w:rsidRPr="00B35EED">
      <w:rPr>
        <w:b/>
        <w:bCs/>
      </w:rPr>
      <w:t>Metrics</w:t>
    </w:r>
    <w:r w:rsidRPr="00B35EED">
      <w:t>: Sentiment polarity score to classify tweet sentiment.</w:t>
    </w:r>
  </w:p>
  <w:p w14:paraId="4131EEFF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3.4 Visualization</w:t>
    </w:r>
  </w:p>
  <w:p w14:paraId="33AA7817" w14:textId="77777777" w:rsidR="00B35EED" w:rsidRPr="00B35EED" w:rsidRDefault="00B35EED" w:rsidP="00B35EED">
    <w:pPr>
      <w:pStyle w:val="Header"/>
      <w:numPr>
        <w:ilvl w:val="0"/>
        <w:numId w:val="5"/>
      </w:numPr>
    </w:pPr>
    <w:r w:rsidRPr="00B35EED">
      <w:t>Sentiment distribution bar chart.</w:t>
    </w:r>
  </w:p>
  <w:p w14:paraId="2DCDE0D3" w14:textId="77777777" w:rsidR="00B35EED" w:rsidRPr="00B35EED" w:rsidRDefault="00B35EED" w:rsidP="00B35EED">
    <w:pPr>
      <w:pStyle w:val="Header"/>
      <w:numPr>
        <w:ilvl w:val="0"/>
        <w:numId w:val="5"/>
      </w:numPr>
    </w:pPr>
    <w:r w:rsidRPr="00B35EED">
      <w:t>Word clouds highlighting frequent terms in each sentiment category.</w:t>
    </w:r>
  </w:p>
  <w:p w14:paraId="4E36C9A8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4. Results</w:t>
    </w:r>
  </w:p>
  <w:p w14:paraId="26E3050E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4.1 Sentiment Distribution</w:t>
    </w:r>
  </w:p>
  <w:p w14:paraId="6E45A773" w14:textId="77777777" w:rsidR="00B35EED" w:rsidRPr="00B35EED" w:rsidRDefault="00B35EED" w:rsidP="00B35EED">
    <w:pPr>
      <w:pStyle w:val="Header"/>
      <w:numPr>
        <w:ilvl w:val="0"/>
        <w:numId w:val="6"/>
      </w:numPr>
    </w:pPr>
    <w:r w:rsidRPr="00B35EED">
      <w:rPr>
        <w:b/>
        <w:bCs/>
      </w:rPr>
      <w:t>Visualization</w:t>
    </w:r>
    <w:r w:rsidRPr="00B35EED">
      <w:t>: [Insert Sentiment Distribution Bar Chart]</w:t>
    </w:r>
  </w:p>
  <w:p w14:paraId="0135DDEB" w14:textId="77777777" w:rsidR="00B35EED" w:rsidRPr="00B35EED" w:rsidRDefault="00B35EED" w:rsidP="00B35EED">
    <w:pPr>
      <w:pStyle w:val="Header"/>
      <w:numPr>
        <w:ilvl w:val="0"/>
        <w:numId w:val="6"/>
      </w:numPr>
    </w:pPr>
    <w:r w:rsidRPr="00B35EED">
      <w:rPr>
        <w:b/>
        <w:bCs/>
      </w:rPr>
      <w:t>Observation</w:t>
    </w:r>
    <w:r w:rsidRPr="00B35EED">
      <w:t xml:space="preserve">: </w:t>
    </w:r>
  </w:p>
  <w:p w14:paraId="0A8F2CA8" w14:textId="77777777" w:rsidR="00B35EED" w:rsidRPr="00B35EED" w:rsidRDefault="00B35EED" w:rsidP="00B35EED">
    <w:pPr>
      <w:pStyle w:val="Header"/>
      <w:numPr>
        <w:ilvl w:val="1"/>
        <w:numId w:val="6"/>
      </w:numPr>
    </w:pPr>
    <w:r w:rsidRPr="00B35EED">
      <w:t>Positive: X% of tweets</w:t>
    </w:r>
  </w:p>
  <w:p w14:paraId="31B0E9EC" w14:textId="77777777" w:rsidR="00B35EED" w:rsidRPr="00B35EED" w:rsidRDefault="00B35EED" w:rsidP="00B35EED">
    <w:pPr>
      <w:pStyle w:val="Header"/>
      <w:numPr>
        <w:ilvl w:val="1"/>
        <w:numId w:val="6"/>
      </w:numPr>
    </w:pPr>
    <w:r w:rsidRPr="00B35EED">
      <w:t>Neutral: Y% of tweets</w:t>
    </w:r>
  </w:p>
  <w:p w14:paraId="6B0ACD40" w14:textId="77777777" w:rsidR="00B35EED" w:rsidRPr="00B35EED" w:rsidRDefault="00B35EED" w:rsidP="00B35EED">
    <w:pPr>
      <w:pStyle w:val="Header"/>
      <w:numPr>
        <w:ilvl w:val="1"/>
        <w:numId w:val="6"/>
      </w:numPr>
    </w:pPr>
    <w:r w:rsidRPr="00B35EED">
      <w:t>Negative: Z% of tweets</w:t>
    </w:r>
  </w:p>
  <w:p w14:paraId="1870EF86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4.2 Key Findings</w:t>
    </w:r>
  </w:p>
  <w:p w14:paraId="3FA1ACB0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Positive Sentiment:</w:t>
    </w:r>
  </w:p>
  <w:p w14:paraId="386AC0F1" w14:textId="77777777" w:rsidR="00B35EED" w:rsidRPr="00B35EED" w:rsidRDefault="00B35EED" w:rsidP="00B35EED">
    <w:pPr>
      <w:pStyle w:val="Header"/>
      <w:numPr>
        <w:ilvl w:val="0"/>
        <w:numId w:val="7"/>
      </w:numPr>
    </w:pPr>
    <w:r w:rsidRPr="00B35EED">
      <w:t>Common terms: [Insert Word Cloud]</w:t>
    </w:r>
  </w:p>
  <w:p w14:paraId="7278B1B1" w14:textId="77777777" w:rsidR="00B35EED" w:rsidRPr="00B35EED" w:rsidRDefault="00B35EED" w:rsidP="00B35EED">
    <w:pPr>
      <w:pStyle w:val="Header"/>
      <w:numPr>
        <w:ilvl w:val="0"/>
        <w:numId w:val="7"/>
      </w:numPr>
    </w:pPr>
    <w:r w:rsidRPr="00B35EED">
      <w:t>Example: “Love this product!”</w:t>
    </w:r>
  </w:p>
  <w:p w14:paraId="1B45D2D5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Negative Sentiment:</w:t>
    </w:r>
  </w:p>
  <w:p w14:paraId="60B5EED9" w14:textId="77777777" w:rsidR="00B35EED" w:rsidRPr="00B35EED" w:rsidRDefault="00B35EED" w:rsidP="00B35EED">
    <w:pPr>
      <w:pStyle w:val="Header"/>
      <w:numPr>
        <w:ilvl w:val="0"/>
        <w:numId w:val="8"/>
      </w:numPr>
    </w:pPr>
    <w:r w:rsidRPr="00B35EED">
      <w:t>Common terms: [Insert Word Cloud]</w:t>
    </w:r>
  </w:p>
  <w:p w14:paraId="3E98E0E3" w14:textId="77777777" w:rsidR="00B35EED" w:rsidRPr="00B35EED" w:rsidRDefault="00B35EED" w:rsidP="00B35EED">
    <w:pPr>
      <w:pStyle w:val="Header"/>
      <w:numPr>
        <w:ilvl w:val="0"/>
        <w:numId w:val="8"/>
      </w:numPr>
    </w:pPr>
    <w:r w:rsidRPr="00B35EED">
      <w:t>Example: “Terrible experience.”</w:t>
    </w:r>
  </w:p>
  <w:p w14:paraId="09F82714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Neutral Sentiment:</w:t>
    </w:r>
  </w:p>
  <w:p w14:paraId="0FFFF01A" w14:textId="77777777" w:rsidR="00B35EED" w:rsidRPr="00B35EED" w:rsidRDefault="00B35EED" w:rsidP="00B35EED">
    <w:pPr>
      <w:pStyle w:val="Header"/>
      <w:numPr>
        <w:ilvl w:val="0"/>
        <w:numId w:val="9"/>
      </w:numPr>
    </w:pPr>
    <w:r w:rsidRPr="00B35EED">
      <w:t>Common terms: [Insert Word Cloud]</w:t>
    </w:r>
  </w:p>
  <w:p w14:paraId="68AAD402" w14:textId="77777777" w:rsidR="00B35EED" w:rsidRPr="00B35EED" w:rsidRDefault="00B35EED" w:rsidP="00B35EED">
    <w:pPr>
      <w:pStyle w:val="Header"/>
      <w:numPr>
        <w:ilvl w:val="0"/>
        <w:numId w:val="9"/>
      </w:numPr>
    </w:pPr>
    <w:r w:rsidRPr="00B35EED">
      <w:t>Example: “It’s okay.”</w:t>
    </w:r>
  </w:p>
  <w:p w14:paraId="7C944443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4.3 Trends</w:t>
    </w:r>
  </w:p>
  <w:p w14:paraId="5F0BC1FD" w14:textId="77777777" w:rsidR="00B35EED" w:rsidRPr="00B35EED" w:rsidRDefault="00B35EED" w:rsidP="00B35EED">
    <w:pPr>
      <w:pStyle w:val="Header"/>
      <w:numPr>
        <w:ilvl w:val="0"/>
        <w:numId w:val="10"/>
      </w:numPr>
    </w:pPr>
    <w:r w:rsidRPr="00B35EED">
      <w:t>Peaks in sentiment corresponded to specific events (e.g., announcements, issues).</w:t>
    </w:r>
  </w:p>
  <w:p w14:paraId="611DE64B" w14:textId="77777777" w:rsidR="00B35EED" w:rsidRPr="00B35EED" w:rsidRDefault="00B35EED" w:rsidP="00B35EED">
    <w:pPr>
      <w:pStyle w:val="Header"/>
      <w:numPr>
        <w:ilvl w:val="0"/>
        <w:numId w:val="10"/>
      </w:numPr>
    </w:pPr>
    <w:r w:rsidRPr="00B35EED">
      <w:t>Notable themes in positive and negative sentiments included recurring keywords such as “high quality” for positive and “delay” for negative.</w:t>
    </w:r>
  </w:p>
  <w:p w14:paraId="5318ADDA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5. Recommendations</w:t>
    </w:r>
  </w:p>
  <w:p w14:paraId="74D25F88" w14:textId="77777777" w:rsidR="00B35EED" w:rsidRPr="00B35EED" w:rsidRDefault="00B35EED" w:rsidP="00B35EED">
    <w:pPr>
      <w:pStyle w:val="Header"/>
      <w:numPr>
        <w:ilvl w:val="0"/>
        <w:numId w:val="11"/>
      </w:numPr>
    </w:pPr>
    <w:r w:rsidRPr="00B35EED">
      <w:rPr>
        <w:b/>
        <w:bCs/>
      </w:rPr>
      <w:t>For Positive Feedback</w:t>
    </w:r>
    <w:r w:rsidRPr="00B35EED">
      <w:t xml:space="preserve">: </w:t>
    </w:r>
  </w:p>
  <w:p w14:paraId="45A7CE5B" w14:textId="77777777" w:rsidR="00B35EED" w:rsidRPr="00B35EED" w:rsidRDefault="00B35EED" w:rsidP="00B35EED">
    <w:pPr>
      <w:pStyle w:val="Header"/>
      <w:numPr>
        <w:ilvl w:val="1"/>
        <w:numId w:val="11"/>
      </w:numPr>
    </w:pPr>
    <w:r w:rsidRPr="00B35EED">
      <w:t>Amplify and promote user-generated positive content.</w:t>
    </w:r>
  </w:p>
  <w:p w14:paraId="51A44CE7" w14:textId="77777777" w:rsidR="00B35EED" w:rsidRPr="00B35EED" w:rsidRDefault="00B35EED" w:rsidP="00B35EED">
    <w:pPr>
      <w:pStyle w:val="Header"/>
      <w:numPr>
        <w:ilvl w:val="1"/>
        <w:numId w:val="11"/>
      </w:numPr>
    </w:pPr>
    <w:r w:rsidRPr="00B35EED">
      <w:t>Engage with users who share positive feedback to foster loyalty.</w:t>
    </w:r>
  </w:p>
  <w:p w14:paraId="27271D93" w14:textId="77777777" w:rsidR="00B35EED" w:rsidRPr="00B35EED" w:rsidRDefault="00B35EED" w:rsidP="00B35EED">
    <w:pPr>
      <w:pStyle w:val="Header"/>
      <w:numPr>
        <w:ilvl w:val="0"/>
        <w:numId w:val="11"/>
      </w:numPr>
    </w:pPr>
    <w:r w:rsidRPr="00B35EED">
      <w:rPr>
        <w:b/>
        <w:bCs/>
      </w:rPr>
      <w:t>For Negative Feedback</w:t>
    </w:r>
    <w:r w:rsidRPr="00B35EED">
      <w:t xml:space="preserve">: </w:t>
    </w:r>
  </w:p>
  <w:p w14:paraId="22A65A35" w14:textId="77777777" w:rsidR="00B35EED" w:rsidRPr="00B35EED" w:rsidRDefault="00B35EED" w:rsidP="00B35EED">
    <w:pPr>
      <w:pStyle w:val="Header"/>
      <w:numPr>
        <w:ilvl w:val="1"/>
        <w:numId w:val="11"/>
      </w:numPr>
    </w:pPr>
    <w:r w:rsidRPr="00B35EED">
      <w:t>Address recurring complaints promptly (e.g., delays, quality concerns).</w:t>
    </w:r>
  </w:p>
  <w:p w14:paraId="62DF79DF" w14:textId="77777777" w:rsidR="00B35EED" w:rsidRPr="00B35EED" w:rsidRDefault="00B35EED" w:rsidP="00B35EED">
    <w:pPr>
      <w:pStyle w:val="Header"/>
      <w:numPr>
        <w:ilvl w:val="1"/>
        <w:numId w:val="11"/>
      </w:numPr>
    </w:pPr>
    <w:r w:rsidRPr="00B35EED">
      <w:t>Implement changes to reduce customer dissatisfaction based on trends.</w:t>
    </w:r>
  </w:p>
  <w:p w14:paraId="325338F4" w14:textId="77777777" w:rsidR="00B35EED" w:rsidRPr="00B35EED" w:rsidRDefault="00B35EED" w:rsidP="00B35EED">
    <w:pPr>
      <w:pStyle w:val="Header"/>
      <w:numPr>
        <w:ilvl w:val="0"/>
        <w:numId w:val="11"/>
      </w:numPr>
    </w:pPr>
    <w:r w:rsidRPr="00B35EED">
      <w:rPr>
        <w:b/>
        <w:bCs/>
      </w:rPr>
      <w:t>For Neutral Feedback</w:t>
    </w:r>
    <w:r w:rsidRPr="00B35EED">
      <w:t xml:space="preserve">: </w:t>
    </w:r>
  </w:p>
  <w:p w14:paraId="3DBCB36B" w14:textId="77777777" w:rsidR="00B35EED" w:rsidRPr="00B35EED" w:rsidRDefault="00B35EED" w:rsidP="00B35EED">
    <w:pPr>
      <w:pStyle w:val="Header"/>
      <w:numPr>
        <w:ilvl w:val="1"/>
        <w:numId w:val="11"/>
      </w:numPr>
    </w:pPr>
    <w:r w:rsidRPr="00B35EED">
      <w:t>Explore ways to convert neutral users into promoters by providing additional value.</w:t>
    </w:r>
  </w:p>
  <w:p w14:paraId="0B3BF45A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6. Limitations and Future Work</w:t>
    </w:r>
  </w:p>
  <w:p w14:paraId="1619EA6D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Limitations</w:t>
    </w:r>
  </w:p>
  <w:p w14:paraId="7B43273E" w14:textId="77777777" w:rsidR="00B35EED" w:rsidRPr="00B35EED" w:rsidRDefault="00B35EED" w:rsidP="00B35EED">
    <w:pPr>
      <w:pStyle w:val="Header"/>
      <w:numPr>
        <w:ilvl w:val="0"/>
        <w:numId w:val="12"/>
      </w:numPr>
    </w:pPr>
    <w:r w:rsidRPr="00B35EED">
      <w:t>Small sample size may not fully represent public sentiment.</w:t>
    </w:r>
  </w:p>
  <w:p w14:paraId="5A4578F2" w14:textId="77777777" w:rsidR="00B35EED" w:rsidRPr="00B35EED" w:rsidRDefault="00B35EED" w:rsidP="00B35EED">
    <w:pPr>
      <w:pStyle w:val="Header"/>
      <w:numPr>
        <w:ilvl w:val="0"/>
        <w:numId w:val="12"/>
      </w:numPr>
    </w:pPr>
    <w:r w:rsidRPr="00B35EED">
      <w:t>Sarcasm and ambiguous text are challenging to classify accurately.</w:t>
    </w:r>
  </w:p>
  <w:p w14:paraId="363DCCD5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Future Work</w:t>
    </w:r>
  </w:p>
  <w:p w14:paraId="7BE7D6F3" w14:textId="77777777" w:rsidR="00B35EED" w:rsidRPr="00B35EED" w:rsidRDefault="00B35EED" w:rsidP="00B35EED">
    <w:pPr>
      <w:pStyle w:val="Header"/>
      <w:numPr>
        <w:ilvl w:val="0"/>
        <w:numId w:val="13"/>
      </w:numPr>
    </w:pPr>
    <w:r w:rsidRPr="00B35EED">
      <w:t>Expand the dataset for more comprehensive analysis.</w:t>
    </w:r>
  </w:p>
  <w:p w14:paraId="082E24BD" w14:textId="77777777" w:rsidR="00B35EED" w:rsidRPr="00B35EED" w:rsidRDefault="00B35EED" w:rsidP="00B35EED">
    <w:pPr>
      <w:pStyle w:val="Header"/>
      <w:numPr>
        <w:ilvl w:val="0"/>
        <w:numId w:val="13"/>
      </w:numPr>
    </w:pPr>
    <w:r w:rsidRPr="00B35EED">
      <w:t>Incorporate advanced machine learning models (e.g., BERT) for improved accuracy.</w:t>
    </w:r>
  </w:p>
  <w:p w14:paraId="6D440EE5" w14:textId="77777777" w:rsidR="00B35EED" w:rsidRPr="00B35EED" w:rsidRDefault="00B35EED" w:rsidP="00B35EED">
    <w:pPr>
      <w:pStyle w:val="Header"/>
      <w:numPr>
        <w:ilvl w:val="0"/>
        <w:numId w:val="13"/>
      </w:numPr>
    </w:pPr>
    <w:proofErr w:type="spellStart"/>
    <w:r w:rsidRPr="00B35EED">
      <w:t>Analyze</w:t>
    </w:r>
    <w:proofErr w:type="spellEnd"/>
    <w:r w:rsidRPr="00B35EED">
      <w:t xml:space="preserve"> sentiment trends over a longer time period.</w:t>
    </w:r>
  </w:p>
  <w:p w14:paraId="66FC55C9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7. Conclusion</w:t>
    </w:r>
  </w:p>
  <w:p w14:paraId="7973DDC0" w14:textId="77777777" w:rsidR="00B35EED" w:rsidRPr="00B35EED" w:rsidRDefault="00B35EED" w:rsidP="00B35EED">
    <w:pPr>
      <w:pStyle w:val="Header"/>
    </w:pPr>
    <w:r w:rsidRPr="00B35EED">
      <w:t>The sentiment analysis provides valuable insights into public opinion, highlighting strengths and areas for improvement. This data-driven approach can significantly enhance decision-making for marketing, product development, and customer relationship strategies.</w:t>
    </w:r>
  </w:p>
  <w:p w14:paraId="6D0F17DE" w14:textId="77777777" w:rsidR="00B35EED" w:rsidRPr="00B35EED" w:rsidRDefault="00B35EED" w:rsidP="00B35EED">
    <w:pPr>
      <w:pStyle w:val="Header"/>
      <w:rPr>
        <w:b/>
        <w:bCs/>
      </w:rPr>
    </w:pPr>
    <w:r w:rsidRPr="00B35EED">
      <w:rPr>
        <w:b/>
        <w:bCs/>
      </w:rPr>
      <w:t>8. Appendix</w:t>
    </w:r>
  </w:p>
  <w:p w14:paraId="77138912" w14:textId="77777777" w:rsidR="00B35EED" w:rsidRPr="00B35EED" w:rsidRDefault="00B35EED" w:rsidP="00B35EED">
    <w:pPr>
      <w:pStyle w:val="Header"/>
      <w:numPr>
        <w:ilvl w:val="0"/>
        <w:numId w:val="14"/>
      </w:numPr>
    </w:pPr>
    <w:r w:rsidRPr="00B35EED">
      <w:rPr>
        <w:b/>
        <w:bCs/>
      </w:rPr>
      <w:t>Raw Data</w:t>
    </w:r>
    <w:r w:rsidRPr="00B35EED">
      <w:t xml:space="preserve">: [Attach CSV or summarized table of </w:t>
    </w:r>
    <w:proofErr w:type="spellStart"/>
    <w:r w:rsidRPr="00B35EED">
      <w:t>analyzed</w:t>
    </w:r>
    <w:proofErr w:type="spellEnd"/>
    <w:r w:rsidRPr="00B35EED">
      <w:t xml:space="preserve"> tweets]</w:t>
    </w:r>
  </w:p>
  <w:p w14:paraId="437E6742" w14:textId="77777777" w:rsidR="00B35EED" w:rsidRPr="00B35EED" w:rsidRDefault="00B35EED" w:rsidP="00B35EED">
    <w:pPr>
      <w:pStyle w:val="Header"/>
      <w:numPr>
        <w:ilvl w:val="0"/>
        <w:numId w:val="14"/>
      </w:numPr>
    </w:pPr>
    <w:r w:rsidRPr="00B35EED">
      <w:rPr>
        <w:b/>
        <w:bCs/>
      </w:rPr>
      <w:t>Visualizations</w:t>
    </w:r>
    <w:r w:rsidRPr="00B35EED">
      <w:t>: Additional charts and word clouds.</w:t>
    </w:r>
  </w:p>
  <w:p w14:paraId="634C2238" w14:textId="77777777" w:rsidR="00B35EED" w:rsidRPr="00B35EED" w:rsidRDefault="00B35EED" w:rsidP="00B35EED">
    <w:pPr>
      <w:pStyle w:val="Header"/>
      <w:numPr>
        <w:ilvl w:val="0"/>
        <w:numId w:val="14"/>
      </w:numPr>
    </w:pPr>
    <w:r w:rsidRPr="00B35EED">
      <w:rPr>
        <w:b/>
        <w:bCs/>
      </w:rPr>
      <w:t>Tools</w:t>
    </w:r>
    <w:r w:rsidRPr="00B35EED">
      <w:t>: Python libraries (</w:t>
    </w:r>
    <w:proofErr w:type="spellStart"/>
    <w:r w:rsidRPr="00B35EED">
      <w:t>TextBlob</w:t>
    </w:r>
    <w:proofErr w:type="spellEnd"/>
    <w:r w:rsidRPr="00B35EED">
      <w:t>, Matplotlib, Seaborn).</w:t>
    </w:r>
  </w:p>
  <w:p w14:paraId="7AC9B6FA" w14:textId="77777777" w:rsidR="00B35EED" w:rsidRPr="00B35EED" w:rsidRDefault="00B35EED" w:rsidP="00B35EED">
    <w:pPr>
      <w:pStyle w:val="Header"/>
    </w:pPr>
    <w:r w:rsidRPr="00B35EED">
      <w:pict w14:anchorId="48EA1B5C">
        <v:rect id="_x0000_i1031" style="width:0;height:1.5pt" o:hralign="center" o:hrstd="t" o:hr="t" fillcolor="#a0a0a0" stroked="f"/>
      </w:pict>
    </w:r>
  </w:p>
  <w:p w14:paraId="277D7F98" w14:textId="77777777" w:rsidR="00B35EED" w:rsidRPr="00B35EED" w:rsidRDefault="00B35EED" w:rsidP="00B35EED">
    <w:pPr>
      <w:pStyle w:val="Header"/>
    </w:pPr>
    <w:r w:rsidRPr="00B35EED">
      <w:rPr>
        <w:b/>
        <w:bCs/>
      </w:rPr>
      <w:t>Prepared by</w:t>
    </w:r>
    <w:r w:rsidRPr="00B35EED">
      <w:t>: [Your Name]</w:t>
    </w:r>
    <w:r w:rsidRPr="00B35EED">
      <w:br/>
    </w:r>
    <w:r w:rsidRPr="00B35EED">
      <w:rPr>
        <w:b/>
        <w:bCs/>
      </w:rPr>
      <w:t>Date</w:t>
    </w:r>
    <w:r w:rsidRPr="00B35EED">
      <w:t>: [Insert Date]</w:t>
    </w:r>
  </w:p>
  <w:p w14:paraId="28492C90" w14:textId="77777777" w:rsidR="00B35EED" w:rsidRDefault="00B35E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1C57A" w14:textId="77777777" w:rsidR="00B35EED" w:rsidRDefault="00B35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2731"/>
    <w:multiLevelType w:val="multilevel"/>
    <w:tmpl w:val="5E30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867F2"/>
    <w:multiLevelType w:val="multilevel"/>
    <w:tmpl w:val="E1EA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863F3"/>
    <w:multiLevelType w:val="multilevel"/>
    <w:tmpl w:val="3E22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D000D"/>
    <w:multiLevelType w:val="multilevel"/>
    <w:tmpl w:val="33C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86DE6"/>
    <w:multiLevelType w:val="multilevel"/>
    <w:tmpl w:val="D6C6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849B1"/>
    <w:multiLevelType w:val="multilevel"/>
    <w:tmpl w:val="8FAA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72DE1"/>
    <w:multiLevelType w:val="multilevel"/>
    <w:tmpl w:val="7ED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10A64"/>
    <w:multiLevelType w:val="multilevel"/>
    <w:tmpl w:val="959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0160D"/>
    <w:multiLevelType w:val="multilevel"/>
    <w:tmpl w:val="4F3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04588"/>
    <w:multiLevelType w:val="multilevel"/>
    <w:tmpl w:val="56F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503F9"/>
    <w:multiLevelType w:val="multilevel"/>
    <w:tmpl w:val="34B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D5E55"/>
    <w:multiLevelType w:val="multilevel"/>
    <w:tmpl w:val="60A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F1EFE"/>
    <w:multiLevelType w:val="multilevel"/>
    <w:tmpl w:val="63E6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367F5"/>
    <w:multiLevelType w:val="multilevel"/>
    <w:tmpl w:val="F4F8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297982">
    <w:abstractNumId w:val="11"/>
  </w:num>
  <w:num w:numId="2" w16cid:durableId="1058746987">
    <w:abstractNumId w:val="10"/>
  </w:num>
  <w:num w:numId="3" w16cid:durableId="1847406096">
    <w:abstractNumId w:val="13"/>
  </w:num>
  <w:num w:numId="4" w16cid:durableId="1908369835">
    <w:abstractNumId w:val="6"/>
  </w:num>
  <w:num w:numId="5" w16cid:durableId="1874227415">
    <w:abstractNumId w:val="0"/>
  </w:num>
  <w:num w:numId="6" w16cid:durableId="1994330868">
    <w:abstractNumId w:val="2"/>
  </w:num>
  <w:num w:numId="7" w16cid:durableId="427040850">
    <w:abstractNumId w:val="4"/>
  </w:num>
  <w:num w:numId="8" w16cid:durableId="1604342547">
    <w:abstractNumId w:val="1"/>
  </w:num>
  <w:num w:numId="9" w16cid:durableId="1255478052">
    <w:abstractNumId w:val="7"/>
  </w:num>
  <w:num w:numId="10" w16cid:durableId="1312908132">
    <w:abstractNumId w:val="12"/>
  </w:num>
  <w:num w:numId="11" w16cid:durableId="1192382738">
    <w:abstractNumId w:val="8"/>
  </w:num>
  <w:num w:numId="12" w16cid:durableId="889389797">
    <w:abstractNumId w:val="9"/>
  </w:num>
  <w:num w:numId="13" w16cid:durableId="560024094">
    <w:abstractNumId w:val="5"/>
  </w:num>
  <w:num w:numId="14" w16cid:durableId="1580021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ED"/>
    <w:rsid w:val="00041A2D"/>
    <w:rsid w:val="00601CFB"/>
    <w:rsid w:val="00B35EED"/>
    <w:rsid w:val="00B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199F0"/>
  <w15:chartTrackingRefBased/>
  <w15:docId w15:val="{495E373F-5DBD-45EA-9BF7-75C89F89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ED"/>
  </w:style>
  <w:style w:type="paragraph" w:styleId="Footer">
    <w:name w:val="footer"/>
    <w:basedOn w:val="Normal"/>
    <w:link w:val="FooterChar"/>
    <w:uiPriority w:val="99"/>
    <w:unhideWhenUsed/>
    <w:rsid w:val="00B3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agnihotri</dc:creator>
  <cp:keywords/>
  <dc:description/>
  <cp:lastModifiedBy>prasad agnihotri</cp:lastModifiedBy>
  <cp:revision>2</cp:revision>
  <dcterms:created xsi:type="dcterms:W3CDTF">2024-12-26T06:49:00Z</dcterms:created>
  <dcterms:modified xsi:type="dcterms:W3CDTF">2024-12-26T06:49:00Z</dcterms:modified>
</cp:coreProperties>
</file>