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Decentralized Voting System Flow</w:t>
      </w:r>
    </w:p>
    <w:p>
      <w:r>
        <w:t>A comprehensive guide on the end-to-end operation of the VoteChain Decentralized Application.</w:t>
      </w:r>
    </w:p>
    <w:p>
      <w:pPr>
        <w:pStyle w:val="Heading1"/>
      </w:pPr>
      <w:r>
        <w:t>1. Overview</w:t>
      </w:r>
    </w:p>
    <w:p>
      <w:r>
        <w:t>The Decentralized Voting System is a hybrid application blending off-chain metadata storage (MongoDB) with an on-chain immutable ledger (Ethereum Smart Contract). The system ensures transparency, tamper-proof record-keeping, and cryptographic security.</w:t>
      </w:r>
    </w:p>
    <w:p>
      <w:pPr>
        <w:pStyle w:val="Heading1"/>
      </w:pPr>
      <w:r>
        <w:t>2. Step 1: User Authentication &amp; Authorization</w:t>
      </w:r>
    </w:p>
    <w:p>
      <w:r>
        <w:t>Flow:</w:t>
        <w:br/>
        <w:t>- Users navigate to the Decentralized Voting Web Application.</w:t>
        <w:br/>
        <w:t>- Users click on 'Connect Wallet' and authenticate using a Web3 wallet (e.g., MetaMask) via Sign-In-With-Ethereum (SIWE).</w:t>
        <w:br/>
        <w:t>- The frontend requests a cryptographic 'nonce' from the Flask Backend.</w:t>
        <w:br/>
        <w:t>- The user signs a specific message containing this nonce with their Ethereum private key.</w:t>
        <w:br/>
        <w:t>- The backend verifies the signature. If valid, a JSON Web Token (JWT) is issued with a role ('admin' or 'voter') based on their address.</w:t>
        <w:br/>
      </w:r>
    </w:p>
    <w:p>
      <w:pPr>
        <w:pStyle w:val="Heading1"/>
      </w:pPr>
      <w:r>
        <w:t>3. Step 2: Voter Registration (Admin Approval)</w:t>
      </w:r>
    </w:p>
    <w:p>
      <w:r>
        <w:t>Flow:</w:t>
        <w:br/>
        <w:t>- A new user requests voter registration via the frontend, submitting their details (e.g., ID, name) to the backend database.</w:t>
        <w:br/>
        <w:t>- The Admin views pending 'Voter Requests' in the Admin Dashboard.</w:t>
        <w:br/>
        <w:t>- The Admin reviews the submitted details. Upon approval, the Admin's wallet triggers the 'registerVoter' function on the Smart Contract.</w:t>
        <w:br/>
        <w:t>- The Smart Contract marks the user's Ethereum address as 'isRegistered' and emits a 'VoterRegistered' event.</w:t>
        <w:br/>
      </w:r>
    </w:p>
    <w:p>
      <w:pPr>
        <w:pStyle w:val="Heading1"/>
      </w:pPr>
      <w:r>
        <w:t>4. Step 3: Election Initialization</w:t>
      </w:r>
    </w:p>
    <w:p>
      <w:r>
        <w:t>Flow:</w:t>
        <w:br/>
        <w:t>- The Admin navigates to the 'Create Election' panel.</w:t>
        <w:br/>
        <w:t>- Admin specifies the election Title, Start Time, and End Time.</w:t>
        <w:br/>
        <w:t>- Admin submits a transaction to the Smart Contract's 'createElection' function.</w:t>
        <w:br/>
        <w:t>- Once the election is created, the Admin adds candidates by calling the 'addCandidate' function, assigning candidates to the specific Election ID.</w:t>
        <w:br/>
        <w:t>- The Smart Contract emits 'ElectionCreated' and 'CandidateAdded' events, synchronizing the blockchain state.</w:t>
        <w:br/>
      </w:r>
    </w:p>
    <w:p>
      <w:pPr>
        <w:pStyle w:val="Heading1"/>
      </w:pPr>
      <w:r>
        <w:t>5. Step 4: Casting a Vote</w:t>
      </w:r>
    </w:p>
    <w:p>
      <w:r>
        <w:t>Flow:</w:t>
        <w:br/>
        <w:t>- An election enters the 'Active' phase (current time is between Start Time and End Time).</w:t>
        <w:br/>
        <w:t>- Registered voters browse the 'Active Elections' on the home page and click 'Vote Now'.</w:t>
        <w:br/>
        <w:t>- The voter selects their preferred candidate and confirms the transaction in their wallet.</w:t>
        <w:br/>
        <w:t>- The transaction is sent to the Smart Contract's 'castVote' function.</w:t>
        <w:br/>
        <w:t>- The contract verifies:</w:t>
        <w:br/>
        <w:t xml:space="preserve">  a) Admin-registered status (onlyRegistered modifier)</w:t>
        <w:br/>
        <w:t xml:space="preserve">  b) Election active status (electionActive modifier)</w:t>
        <w:br/>
        <w:t xml:space="preserve">  c) No double voting (!hasVoted check)</w:t>
        <w:br/>
        <w:t>- The candidate's vote count is mathematically incremented on-chain, and a 'VoteCast' event is recorded permanently.</w:t>
        <w:br/>
      </w:r>
    </w:p>
    <w:p>
      <w:pPr>
        <w:pStyle w:val="Heading1"/>
      </w:pPr>
      <w:r>
        <w:t>6. Step 5: Results &amp; Election Conclusion</w:t>
      </w:r>
    </w:p>
    <w:p>
      <w:r>
        <w:t>Flow:</w:t>
        <w:br/>
        <w:t>- Users and guests can view real-time, immutable results fetched from the Smart Contract's 'getResults' function.</w:t>
        <w:br/>
        <w:t>- Once the election 'End Time' has passed, the Admin triggers the 'endElection' function on the Smart Contract.</w:t>
        <w:br/>
        <w:t>- The election state is set to inactive (active = false), preventing any further votes.</w:t>
        <w:br/>
        <w:t>- Final results are locked transparently on the Ethereum blockchain for auditing.</w:t>
        <w:br/>
      </w:r>
    </w:p>
    <w:p>
      <w:pPr>
        <w:pStyle w:val="Heading1"/>
      </w:pPr>
      <w:r>
        <w:t>7. Summary of Architecture</w:t>
      </w:r>
    </w:p>
    <w:p>
      <w:r>
        <w:t>- Frontend: Next.js + React + Tailwind CSS (Interacts with Web3/Ethers.js)</w:t>
        <w:br/>
        <w:t>- Backend/API: Flask Python backend (MongoDB for requests, SIWE Auth, JWTs)</w:t>
        <w:br/>
        <w:t>- Blockchain: Solidity Smart Contract deployed on Sepolia Testnet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