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pBdr/>
        <w:ind/>
        <w:jc w:val="left"/>
        <w:rPr/>
      </w:pPr>
      <w:r>
        <w:rPr/>
        <w:t>AIBI</w:t>
      </w:r>
      <w:r>
        <w:rPr/>
        <w:t>技术</w:t>
      </w:r>
      <w:r>
        <w:rPr/>
        <w:t>实现</w:t>
      </w:r>
      <w:r>
        <w:rPr/>
        <w:t>文档</w:t>
      </w:r>
    </w:p>
    <w:p>
      <w:pPr>
        <w:pStyle w:val="ablt93"/>
        <w:pBdr/>
        <w:jc w:val="left"/>
        <w:rPr/>
      </w:pPr>
      <w:r>
        <w:rPr/>
        <w:t>此文档用于记录</w:t>
      </w:r>
      <w:r>
        <w:rPr>
          <w:b/>
        </w:rPr>
        <w:t>虎鲸AI</w:t>
      </w:r>
      <w:r>
        <w:rPr/>
        <w:t>项目的技术实现细节</w:t>
      </w:r>
    </w:p>
    <w:p>
      <w:pPr>
        <w:pStyle w:val="o1u4vn"/>
        <w:pBdr/>
        <w:rPr/>
      </w:pPr>
    </w:p>
    <w:p>
      <w:pPr>
        <w:pStyle w:val="o1u4vn"/>
        <w:pBdr/>
        <w:ind/>
        <w:rPr/>
      </w:pPr>
      <w:r>
        <w:rPr/>
        <w:t>相关文档</w:t>
      </w:r>
    </w:p>
    <w:p>
      <w:pPr>
        <w:pStyle w:val="ablt93"/>
        <w:numPr>
          <w:ilvl w:val="0"/>
          <w:numId w:val="1"/>
        </w:numPr>
        <w:rPr/>
      </w:pPr>
      <w:r>
        <w:rPr/>
        <w:t>发版</w:t>
      </w:r>
      <w:r>
        <w:rPr/>
        <w:t>记录</w:t>
      </w:r>
      <w:r>
        <w:rPr/>
        <w:t>文档</w:t>
      </w:r>
      <w:r>
        <w:rPr/>
        <w:t>：</w:t>
      </w:r>
      <w:r>
        <w:rPr/>
        <w:fldChar w:fldCharType="begin"/>
      </w:r>
      <w:r>
        <w:rPr/>
        <w:instrText>HYPERLINK https://doc.weixin.qq.com/smartsheet/s3_AE0AOAbuAEoCNXG6BgTpXSDKCvPDp?scode=AEQA-QfUAA0outa9g0AE0AOAbuAEo docLink \tdft Doc \tdfe 8 \tdfid d.1688858179433533.o_lsm.749783373XuzR \tdlt inline \tdlf FromUploadFile \tdtf 0 \tdsub docLink \tdkey on6qhy</w:instrText>
      </w:r>
      <w:r>
        <w:rPr/>
        <w:fldChar w:fldCharType="separate"/>
      </w:r>
      <w:r>
        <w:rPr>
          <w:rStyle w:val="qtgrlo"/>
        </w:rPr>
        <w:t>虎鲸AI产品发版管理</w:t>
      </w:r>
      <w:r>
        <w:rPr/>
        <w:fldChar w:fldCharType="end"/>
      </w:r>
    </w:p>
    <w:p>
      <w:pPr>
        <w:pStyle w:val="ablt93"/>
        <w:numPr>
          <w:ilvl w:val="0"/>
          <w:numId w:val="1"/>
        </w:numPr>
        <w:pBdr>
          <w:bottom/>
        </w:pBdr>
        <w:rPr>
          <w:b w:val="false"/>
        </w:rPr>
      </w:pPr>
      <w:r>
        <w:rPr>
          <w:b w:val="false"/>
        </w:rPr>
        <w:t>精简版技术实现文档：</w:t>
      </w:r>
      <w:r>
        <w:rPr>
          <w:rStyle w:val="qtgrlo"/>
          <w:b w:val="false"/>
        </w:rPr>
        <w:fldChar w:fldCharType="begin"/>
      </w:r>
      <w:r>
        <w:rPr>
          <w:rStyle w:val="qtgrlo"/>
          <w:b w:val="false"/>
        </w:rPr>
        <w:instrText>HYPERLINK https://doc.weixin.qq.com/doc/w3_AT0AdAbcAO80CcsFbLZTOCC35WVD8?scode=AEQA-QfUAA0GZRxYEVAT0AdAbcAO8 docLink \tdft Doc \tdfe 0 \tdfid d.1688858179433533.o_lw3.7250057168E32 \tdlt inline \tdlf FromUploadFile \tdtf 0 \tdsub docLink \tdkey sno0e9</w:instrText>
      </w:r>
      <w:r>
        <w:rPr>
          <w:rStyle w:val="qtgrlo"/>
          <w:b w:val="false"/>
        </w:rPr>
        <w:fldChar w:fldCharType="separate"/>
      </w:r>
      <w:r>
        <w:rPr>
          <w:rStyle w:val="qtgrlo"/>
          <w:b w:val="false"/>
        </w:rPr>
        <w:t>AIBI技术实现文档</w:t>
      </w:r>
      <w:r>
        <w:rPr>
          <w:rStyle w:val="qtgrlo"/>
          <w:b w:val="false"/>
        </w:rPr>
        <w:fldChar w:fldCharType="end"/>
      </w:r>
      <w:r>
        <w:rPr>
          <w:b w:val="false"/>
        </w:rPr>
        <w:t>（更新后可用于项目汇报）</w:t>
      </w:r>
    </w:p>
    <w:p>
      <w:pPr>
        <w:pStyle w:val="ablt93"/>
        <w:numPr>
          <w:ilvl w:val="0"/>
          <w:numId w:val="1"/>
        </w:numPr>
        <w:pBdr>
          <w:bottom/>
        </w:pBdr>
        <w:rPr>
          <w:b w:val="false"/>
        </w:rPr>
      </w:pPr>
      <w:r>
        <w:rPr>
          <w:b w:val="false"/>
        </w:rPr>
        <w:t>旧需求文档：</w:t>
      </w:r>
      <w:r>
        <w:rPr>
          <w:rStyle w:val="qtgrlo"/>
          <w:b w:val="false"/>
        </w:rPr>
        <w:fldChar w:fldCharType="begin"/>
      </w:r>
      <w:r>
        <w:rPr>
          <w:rStyle w:val="qtgrlo"/>
          <w:b w:val="false"/>
        </w:rPr>
        <w:instrText>HYPERLINK https://doc.weixin.qq.com/doc/w3_AE0AOAbuAEosEniRx8zROaap09fNU?scode=AEQA-QfUAA0OAIgRzSAE0AOAbuAEo docLink \tdft Doc \tdfe 0 \tdfid d.1688858179433533.o_lw3.721013154Qgc0 \tdlt inline \tdlf FromUploadFile \tdtf 0 \tdsub docLink \tdkey zf7taw \tdindr 0</w:instrText>
      </w:r>
      <w:r>
        <w:rPr>
          <w:rStyle w:val="qtgrlo"/>
          <w:b w:val="false"/>
        </w:rPr>
        <w:fldChar w:fldCharType="separate"/>
      </w:r>
      <w:r>
        <w:rPr>
          <w:rStyle w:val="qtgrlo"/>
          <w:b w:val="false"/>
        </w:rPr>
        <w:t>虎鲸AI需求文档</w:t>
      </w:r>
      <w:r>
        <w:rPr>
          <w:rStyle w:val="qtgrlo"/>
          <w:b w:val="false"/>
        </w:rPr>
        <w:fldChar w:fldCharType="end"/>
      </w:r>
    </w:p>
    <w:p>
      <w:pPr>
        <w:pStyle w:val="ablt93"/>
        <w:numPr>
          <w:ilvl w:val="0"/>
          <w:numId w:val="1"/>
        </w:numPr>
        <w:pBdr>
          <w:bottom/>
        </w:pBdr>
        <w:ind/>
        <w:rPr>
          <w:b w:val="false"/>
        </w:rPr>
      </w:pPr>
      <w:r>
        <w:rPr>
          <w:b w:val="false"/>
        </w:rPr>
        <w:t>学习参考：</w:t>
      </w:r>
      <w:r>
        <w:rPr>
          <w:rStyle w:val="qtgrlo"/>
          <w:b w:val="false"/>
        </w:rPr>
        <w:fldChar w:fldCharType="begin"/>
      </w:r>
      <w:r>
        <w:rPr>
          <w:rStyle w:val="qtgrlo"/>
          <w:b w:val="false"/>
        </w:rPr>
        <w:instrText>HYPERLINK https://doc.weixin.qq.com/doc/w3_AT0AdAbcAO80eLnSAWnRoSdhxnQt2?scode=AEQA-QfUAA0ZTdVCD0AT0AdAbcAO8 docLink \tdft Doc \tdfe 0 \tdfid d.1688858179433533.o_lw3.721202854fvFJ \tdlt inline \tdlf FromUploadFile \tdtf 0 \tdsub docLink \tdkey b0tkf7</w:instrText>
      </w:r>
      <w:r>
        <w:rPr>
          <w:rStyle w:val="qtgrlo"/>
          <w:b w:val="false"/>
        </w:rPr>
        <w:fldChar w:fldCharType="separate"/>
      </w:r>
      <w:r>
        <w:rPr>
          <w:rStyle w:val="qtgrlo"/>
          <w:b w:val="false"/>
        </w:rPr>
        <w:t>Text2SQL-相关IDEAS</w:t>
      </w:r>
      <w:r>
        <w:rPr>
          <w:rStyle w:val="qtgrlo"/>
          <w:b w:val="false"/>
        </w:rPr>
        <w:fldChar w:fldCharType="end"/>
      </w:r>
    </w:p>
    <w:p>
      <w:pPr>
        <w:pStyle w:val="o1u4vn"/>
        <w:pBdr/>
        <w:rPr/>
      </w:pPr>
    </w:p>
    <w:p>
      <w:pPr>
        <w:pStyle w:val="o1u4vn"/>
        <w:pBdr/>
        <w:ind/>
        <w:rPr/>
      </w:pPr>
      <w:r>
        <w:rPr/>
        <w:t>备忘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b/>
        </w:rPr>
        <w:t>代码地址</w:t>
      </w:r>
    </w:p>
    <w:p>
      <w:pPr>
        <w:pStyle w:val="ablt93"/>
        <w:numPr>
          <w:ilvl w:val="1"/>
          <w:numId w:val="2"/>
        </w:numPr>
        <w:pBdr/>
        <w:ind/>
        <w:rPr/>
      </w:pPr>
      <w:r>
        <w:rPr/>
        <w:t>后端</w:t>
      </w:r>
      <w:r>
        <w:rPr/>
        <w:t>仓库</w:t>
      </w:r>
      <w:r>
        <w:rPr/>
        <w:t>：</w:t>
      </w:r>
      <w:r>
        <w:rPr>
          <w:rStyle w:val="qtgrlo"/>
          <w:color/>
        </w:rPr>
        <w:fldChar w:fldCharType="begin"/>
      </w:r>
      <w:r>
        <w:rPr>
          <w:rStyle w:val="qtgrlo"/>
          <w:color/>
        </w:rPr>
        <w:instrText xml:space="preserve">HYPERLINK http://new-gitlab.yiyaowang.com/zhongtai_alg/aibi_service normalLink \tdkey 0nd2vj \tdfe -10 \tdfn http%3A//new-gitlab.yiyaowang.com/zhongtai_alg/aibi_service \tdfu http://new-gitlab.yiyaowang.com/zhongtai_alg/aibi_service \tdlt inline </w:instrText>
      </w:r>
      <w:r>
        <w:rPr>
          <w:rStyle w:val="qtgrlo"/>
          <w:color/>
        </w:rPr>
        <w:fldChar w:fldCharType="separate"/>
      </w:r>
      <w:r>
        <w:rPr>
          <w:rStyle w:val="qtgrlo"/>
          <w:color/>
        </w:rPr>
        <w:t>http://new-gitlab.yiyaowang.com/zhongtai_alg/aibi_service</w:t>
      </w:r>
      <w:r>
        <w:rPr>
          <w:rStyle w:val="qtgrlo"/>
          <w:color/>
        </w:rPr>
        <w:fldChar w:fldCharType="end"/>
      </w:r>
    </w:p>
    <w:p>
      <w:pPr>
        <w:pStyle w:val="ablt93"/>
        <w:numPr>
          <w:ilvl w:val="1"/>
          <w:numId w:val="2"/>
        </w:numPr>
        <w:pBdr/>
        <w:ind/>
        <w:rPr/>
      </w:pPr>
      <w:r>
        <w:rPr>
          <w:strike/>
        </w:rPr>
        <w:t>后端saas版：</w:t>
      </w:r>
      <w:r>
        <w:rPr>
          <w:strike/>
          <w:color/>
        </w:rPr>
        <w:t>http://new-gitlab.yiyaowang.com/zhongtai_alg/aibi-service-saas</w:t>
      </w:r>
    </w:p>
    <w:p>
      <w:pPr>
        <w:pStyle w:val="ablt93"/>
        <w:numPr>
          <w:ilvl w:val="1"/>
          <w:numId w:val="2"/>
        </w:numPr>
        <w:rPr/>
      </w:pPr>
      <w:r>
        <w:rPr/>
        <w:t>ES</w:t>
      </w:r>
      <w:r>
        <w:rPr/>
        <w:t>检索</w:t>
      </w:r>
      <w:r>
        <w:rPr/>
        <w:t>：</w:t>
      </w:r>
      <w:r>
        <w:rPr>
          <w:rStyle w:val="qtgrlo"/>
          <w:color/>
        </w:rPr>
        <w:fldChar w:fldCharType="begin"/>
      </w:r>
      <w:r>
        <w:rPr>
          <w:rStyle w:val="qtgrlo"/>
          <w:color/>
        </w:rPr>
        <w:instrText xml:space="preserve">HYPERLINK http://new-gitlab.yiyaowang.com/zhongtai_alg/text2sql_es normalLink \tdkey vz0fk1 \tdfe -10 \tdfn http%3A//new-gitlab.yiyaowang.com/zhongtai_alg/text2sql_es \tdfu http://new-gitlab.yiyaowang.com/zhongtai_alg/text2sql_es \tdlt inline </w:instrText>
      </w:r>
      <w:r>
        <w:rPr>
          <w:rStyle w:val="qtgrlo"/>
          <w:color/>
        </w:rPr>
        <w:fldChar w:fldCharType="separate"/>
      </w:r>
      <w:r>
        <w:rPr>
          <w:rStyle w:val="qtgrlo"/>
          <w:color/>
        </w:rPr>
        <w:t>http://new-gitlab.yiyaowang.com/zhongtai_alg/text2sql_es</w:t>
      </w:r>
      <w:r>
        <w:rPr>
          <w:rStyle w:val="qtgrlo"/>
          <w:color/>
        </w:rPr>
        <w:fldChar w:fldCharType="end"/>
      </w:r>
    </w:p>
    <w:p>
      <w:pPr>
        <w:pStyle w:val="ablt93"/>
        <w:numPr>
          <w:ilvl w:val="0"/>
          <w:numId w:val="2"/>
        </w:numPr>
        <w:pBdr/>
        <w:ind/>
        <w:rPr>
          <w:b/>
        </w:rPr>
      </w:pPr>
      <w:r>
        <w:rPr>
          <w:b/>
        </w:rPr>
        <w:t>Star</w:t>
      </w:r>
      <w:r>
        <w:rPr>
          <w:b/>
        </w:rPr>
        <w:t>R</w:t>
      </w:r>
      <w:r>
        <w:rPr>
          <w:b/>
        </w:rPr>
        <w:t>ocks</w:t>
      </w:r>
      <w:r>
        <w:rPr>
          <w:b/>
        </w:rPr>
        <w:t>数据库</w:t>
      </w:r>
      <w:r>
        <w:rPr>
          <w:b/>
        </w:rPr>
        <w:t>：</w:t>
      </w:r>
    </w:p>
    <w:p>
      <w:pPr>
        <w:pStyle w:val="ablt93"/>
        <w:pBdr/>
        <w:ind w:left="0" w:leftChars="200"/>
        <w:rPr>
          <w:b/>
        </w:rPr>
      </w:pPr>
      <w:r>
        <w:rPr>
          <w:rStyle w:val="qtgrlo"/>
          <w:color/>
        </w:rPr>
        <w:fldChar w:fldCharType="begin"/>
      </w:r>
      <w:r>
        <w:rPr>
          <w:rStyle w:val="qtgrlo"/>
          <w:color/>
        </w:rPr>
        <w:instrText>HYPERLINK https://docs.starrocks.io/zh/docs/deployment/deploy_manually normalLink \tdfe -10 \tdlt inline \tdlf FromPaste \tdtf 1 \tdsub normalLink \tdkey 1id1l8</w:instrText>
      </w:r>
      <w:r>
        <w:rPr>
          <w:rStyle w:val="qtgrlo"/>
          <w:color/>
        </w:rPr>
        <w:fldChar w:fldCharType="separate"/>
      </w:r>
      <w:r>
        <w:rPr>
          <w:rStyle w:val="qtgrlo"/>
          <w:color/>
        </w:rPr>
        <w:t>手动部署 StarRocks | StarRocks</w:t>
      </w:r>
      <w:r>
        <w:rPr>
          <w:rStyle w:val="qtgrlo"/>
          <w:color/>
        </w:rPr>
        <w:fldChar w:fldCharType="end"/>
      </w:r>
    </w:p>
    <w:p>
      <w:pPr>
        <w:pStyle w:val="ablt93"/>
        <w:pBdr>
          <w:bottom/>
        </w:pBdr>
        <w:ind w:left="0" w:leftChars="200"/>
        <w:rPr>
          <w:b/>
        </w:rPr>
      </w:pPr>
      <w:r>
        <w:rPr>
          <w:rStyle w:val="qtgrlo"/>
          <w:color/>
        </w:rPr>
        <w:fldChar w:fldCharType="begin"/>
      </w:r>
      <w:r>
        <w:rPr>
          <w:rStyle w:val="qtgrlo"/>
          <w:color/>
        </w:rPr>
        <w:instrText>HYPERLINK https://docs.starrocks.io/zh/docs/administration/management/resource_management/Memory_management/#%E6%9F%A5%E7%9C%8B%E5%86%85%E5%AD%98%E4%BD%BF%E7%94%A8 normalLink \tdkey 74bgm8 \tdfe -10 \tdfn https%3A//docs.starrocks.io/zh/docs/administration/management/resource_management/Memory_management/%23%25E6%259F%25A5%25E7%259C%258B%25E5%2586%2585%25E5%25AD%2598%25E4%25BD%25BF%25E7%2594%25A8 \tdfu https://docs.starrocks.io/zh/docs/administration/management/resource_management/Memory_management/#%E6%9F%A5%E7%9C%8B%E5%86%85%E5%AD%98%E4%BD%BF%E7%94%A8 \tdlt inline \tdsub normalLink \tdindr 0</w:instrText>
      </w:r>
      <w:r>
        <w:rPr>
          <w:rStyle w:val="qtgrlo"/>
          <w:color/>
        </w:rPr>
        <w:fldChar w:fldCharType="separate"/>
      </w:r>
      <w:r>
        <w:rPr>
          <w:rStyle w:val="qtgrlo"/>
          <w:color/>
        </w:rPr>
        <w:t>StarRocks内存管理</w:t>
      </w:r>
      <w:r>
        <w:rPr>
          <w:rStyle w:val="qtgrlo"/>
          <w:color/>
        </w:rPr>
        <w:fldChar w:fldCharType="end"/>
      </w:r>
    </w:p>
    <w:p>
      <w:pPr>
        <w:pStyle w:val="ablt93"/>
        <w:pBdr/>
        <w:ind w:left="0" w:leftChars="20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zr5vwe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33klp0"/>
                          <w:rPr/>
                        </w:pPr>
                        <w:r>
                          <w:rPr>
                            <w:rStyle w:val="a8rxud"/>
                          </w:rPr>
                          <w:t>#</w:t>
                        </w:r>
                        <w:r>
                          <w:rPr>
                            <w:rStyle w:val="a8rxud"/>
                          </w:rPr>
                          <w:t>机器</w:t>
                        </w:r>
                        <w:r>
                          <w:rPr>
                            <w:rStyle w:val="a8rxud"/>
                          </w:rPr>
                          <w:t>IP</w:t>
                        </w:r>
                        <w:r>
                          <w:rPr>
                            <w:rStyle w:val="a8rxud"/>
                          </w:rPr>
                          <w:t>：</w:t>
                        </w:r>
                        <w:r>
                          <w:rPr>
                            <w:rStyle w:val="abqzbk"/>
                          </w:rPr>
                          <w:t>172.29.7.113</w:t>
                        </w:r>
                      </w:p>
                      <w:p>
                        <w:pPr>
                          <w:pStyle w:val="33klp0"/>
                          <w:rPr/>
                        </w:pPr>
                        <w:r>
                          <w:rPr>
                            <w:rStyle w:val="xyym65"/>
                          </w:rPr>
                          <w:t>#</w:t>
                        </w:r>
                        <w:r>
                          <w:rPr>
                            <w:rStyle w:val="05z89o"/>
                          </w:rPr>
                          <w:t>m</w:t>
                        </w:r>
                        <w:r>
                          <w:rPr>
                            <w:rStyle w:val="05z89o"/>
                          </w:rPr>
                          <w:t>y</w:t>
                        </w:r>
                        <w:r>
                          <w:rPr>
                            <w:rStyle w:val="05z89o"/>
                          </w:rPr>
                          <w:t>s</w:t>
                        </w:r>
                        <w:r>
                          <w:rPr>
                            <w:rStyle w:val="05z89o"/>
                          </w:rPr>
                          <w:t>ql</w:t>
                        </w:r>
                        <w:r>
                          <w:rPr>
                            <w:rStyle w:val="05z89o"/>
                          </w:rPr>
                          <w:t>/</w:t>
                        </w:r>
                        <w:r>
                          <w:rPr>
                            <w:rStyle w:val="05z89o"/>
                          </w:rPr>
                          <w:t>S</w:t>
                        </w:r>
                        <w:r>
                          <w:rPr>
                            <w:rStyle w:val="05z89o"/>
                          </w:rPr>
                          <w:t>R</w:t>
                        </w:r>
                        <w:r>
                          <w:rPr>
                            <w:rStyle w:val="05z89o"/>
                          </w:rPr>
                          <w:t xml:space="preserve"> </w:t>
                        </w:r>
                        <w:r>
                          <w:rPr>
                            <w:rStyle w:val="05z89o"/>
                          </w:rPr>
                          <w:t>登录</w:t>
                        </w:r>
                        <w:r>
                          <w:rPr>
                            <w:rStyle w:val="05z89o"/>
                          </w:rPr>
                          <w:t>（</w:t>
                        </w:r>
                        <w:r>
                          <w:rPr>
                            <w:rStyle w:val="wmdzcn"/>
                            <w:rFonts w:hint="eastAsia"/>
                          </w:rPr>
                          <w:t>sr</w:t>
                        </w:r>
                        <w:r>
                          <w:rPr>
                            <w:rStyle w:val="wmdzcn"/>
                            <w:rFonts w:hint="eastAsia"/>
                          </w:rPr>
                          <w:t>:</w:t>
                        </w:r>
                        <w:r>
                          <w:rPr>
                            <w:rStyle w:val="wmdzcn"/>
                            <w:rFonts w:hint="eastAsia"/>
                          </w:rPr>
                          <w:t>-</w:t>
                        </w:r>
                        <w:r>
                          <w:rPr>
                            <w:rStyle w:val="wmdzcn"/>
                            <w:rFonts w:hint="eastAsia"/>
                          </w:rPr>
                          <w:t>P</w:t>
                        </w:r>
                        <w:r>
                          <w:rPr>
                            <w:rStyle w:val="wmdzcn"/>
                            <w:rFonts w:hint="eastAsia"/>
                          </w:rPr>
                          <w:t>9</w:t>
                        </w:r>
                        <w:r>
                          <w:rPr>
                            <w:rStyle w:val="wmdzcn"/>
                            <w:rFonts w:hint="eastAsia"/>
                          </w:rPr>
                          <w:t>0</w:t>
                        </w:r>
                        <w:r>
                          <w:rPr>
                            <w:rStyle w:val="wmdzcn"/>
                            <w:rFonts w:hint="eastAsia"/>
                          </w:rPr>
                          <w:t>30</w:t>
                        </w:r>
                        <w:r>
                          <w:rPr>
                            <w:rStyle w:val="wmdzcn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wmdzcn"/>
                            <w:rFonts w:hint="eastAsia"/>
                          </w:rPr>
                          <w:t>/</w:t>
                        </w:r>
                        <w:r>
                          <w:rPr>
                            <w:rStyle w:val="wmdzcn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wmdzcn"/>
                            <w:rFonts w:hint="eastAsia"/>
                          </w:rPr>
                          <w:t>m</w:t>
                        </w:r>
                        <w:r>
                          <w:rPr>
                            <w:rStyle w:val="wmdzcn"/>
                            <w:rFonts w:hint="eastAsia"/>
                          </w:rPr>
                          <w:t>y</w:t>
                        </w:r>
                        <w:r>
                          <w:rPr>
                            <w:rStyle w:val="wmdzcn"/>
                            <w:rFonts w:hint="eastAsia"/>
                          </w:rPr>
                          <w:t>s</w:t>
                        </w:r>
                        <w:r>
                          <w:rPr>
                            <w:rStyle w:val="wmdzcn"/>
                            <w:rFonts w:hint="eastAsia"/>
                          </w:rPr>
                          <w:t>q</w:t>
                        </w:r>
                        <w:r>
                          <w:rPr>
                            <w:rStyle w:val="wmdzcn"/>
                            <w:rFonts w:hint="eastAsia"/>
                          </w:rPr>
                          <w:t>l</w:t>
                        </w:r>
                        <w:r>
                          <w:rPr>
                            <w:rStyle w:val="wmdzcn"/>
                            <w:rFonts w:hint="eastAsia"/>
                          </w:rPr>
                          <w:t>:</w:t>
                        </w:r>
                        <w:r>
                          <w:rPr>
                            <w:rStyle w:val="wmdzcn"/>
                            <w:rFonts w:hint="eastAsia"/>
                          </w:rPr>
                          <w:t>-</w:t>
                        </w:r>
                        <w:r>
                          <w:rPr>
                            <w:rStyle w:val="wmdzcn"/>
                            <w:rFonts w:hint="eastAsia"/>
                          </w:rPr>
                          <w:t>P</w:t>
                        </w:r>
                        <w:r>
                          <w:rPr>
                            <w:rStyle w:val="wmdzcn"/>
                            <w:rFonts w:hint="eastAsia"/>
                          </w:rPr>
                          <w:t>3</w:t>
                        </w:r>
                        <w:r>
                          <w:rPr>
                            <w:rStyle w:val="wmdzcn"/>
                            <w:rFonts w:hint="eastAsia"/>
                          </w:rPr>
                          <w:t>3</w:t>
                        </w:r>
                        <w:r>
                          <w:rPr>
                            <w:rStyle w:val="wmdzcn"/>
                            <w:rFonts w:hint="eastAsia"/>
                          </w:rPr>
                          <w:t>0</w:t>
                        </w:r>
                        <w:r>
                          <w:rPr>
                            <w:rStyle w:val="wmdzcn"/>
                            <w:rFonts w:hint="eastAsia"/>
                          </w:rPr>
                          <w:t>6</w:t>
                        </w:r>
                        <w:r>
                          <w:rPr>
                            <w:rStyle w:val="05z89o"/>
                          </w:rPr>
                          <w:t>）</w:t>
                        </w:r>
                      </w:p>
                      <w:p>
                        <w:pPr>
                          <w:pStyle w:val="33klp0"/>
                          <w:rPr/>
                        </w:pPr>
                        <w:r>
                          <w:rPr>
                            <w:rStyle w:val="abqzbk"/>
                          </w:rPr>
                          <w:t xml:space="preserve">mysql -h 127.0.0.1 -P </w:t>
                        </w:r>
                        <w:r>
                          <w:rPr>
                            <w:rStyle w:val="2vfpbb"/>
                            <w:rFonts w:hint="eastAsia"/>
                          </w:rPr>
                          <w:t>{</w:t>
                        </w:r>
                        <w:r>
                          <w:rPr>
                            <w:rStyle w:val="fntuk7"/>
                            <w:rFonts w:hint="eastAsia"/>
                          </w:rPr>
                          <w:t>d</w:t>
                        </w:r>
                        <w:r>
                          <w:rPr>
                            <w:rStyle w:val="2vfpbb"/>
                            <w:rFonts w:hint="eastAsia"/>
                          </w:rPr>
                          <w:t>b</w:t>
                        </w:r>
                        <w:r>
                          <w:rPr>
                            <w:rStyle w:val="2vfpbb"/>
                            <w:rFonts w:hint="eastAsia"/>
                          </w:rPr>
                          <w:t>-</w:t>
                        </w:r>
                        <w:r>
                          <w:rPr>
                            <w:rStyle w:val="2vfpbb"/>
                            <w:rFonts w:hint="eastAsia"/>
                          </w:rPr>
                          <w:t>s</w:t>
                        </w:r>
                        <w:r>
                          <w:rPr>
                            <w:rStyle w:val="2vfpbb"/>
                            <w:rFonts w:hint="eastAsia"/>
                          </w:rPr>
                          <w:t>e</w:t>
                        </w:r>
                        <w:r>
                          <w:rPr>
                            <w:rStyle w:val="2vfpbb"/>
                            <w:rFonts w:hint="eastAsia"/>
                          </w:rPr>
                          <w:t>r</w:t>
                        </w:r>
                        <w:r>
                          <w:rPr>
                            <w:rStyle w:val="2vfpbb"/>
                            <w:rFonts w:hint="eastAsia"/>
                          </w:rPr>
                          <w:t>v</w:t>
                        </w:r>
                        <w:r>
                          <w:rPr>
                            <w:rStyle w:val="2vfpbb"/>
                            <w:rFonts w:hint="eastAsia"/>
                          </w:rPr>
                          <w:t>e</w:t>
                        </w:r>
                        <w:r>
                          <w:rPr>
                            <w:rStyle w:val="2vfpbb"/>
                            <w:rFonts w:hint="eastAsia"/>
                          </w:rPr>
                          <w:t>r</w:t>
                        </w:r>
                        <w:r>
                          <w:rPr>
                            <w:rStyle w:val="2vfpbb"/>
                            <w:rFonts w:hint="eastAsia"/>
                          </w:rPr>
                          <w:t>-</w:t>
                        </w:r>
                        <w:r>
                          <w:rPr>
                            <w:rStyle w:val="2vfpbb"/>
                            <w:rFonts w:hint="eastAsia"/>
                          </w:rPr>
                          <w:t>p</w:t>
                        </w:r>
                        <w:r>
                          <w:rPr>
                            <w:rStyle w:val="2vfpbb"/>
                            <w:rFonts w:hint="eastAsia"/>
                          </w:rPr>
                          <w:t>o</w:t>
                        </w:r>
                        <w:r>
                          <w:rPr>
                            <w:rStyle w:val="2vfpbb"/>
                            <w:rFonts w:hint="eastAsia"/>
                          </w:rPr>
                          <w:t>r</w:t>
                        </w:r>
                        <w:r>
                          <w:rPr>
                            <w:rStyle w:val="2vfpbb"/>
                            <w:rFonts w:hint="eastAsia"/>
                          </w:rPr>
                          <w:t>t</w:t>
                        </w:r>
                        <w:r>
                          <w:rPr>
                            <w:rStyle w:val="fntuk7"/>
                            <w:rFonts w:hint="eastAsia"/>
                          </w:rPr>
                          <w:t>}</w:t>
                        </w:r>
                        <w:r>
                          <w:rPr>
                            <w:rStyle w:val="abqzbk"/>
                          </w:rPr>
                          <w:t xml:space="preserve"> -u root -p</w:t>
                        </w:r>
                      </w:p>
                      <w:p>
                        <w:pPr>
                          <w:pStyle w:val="33klp0"/>
                          <w:rPr/>
                        </w:pPr>
                      </w:p>
                      <w:p>
                        <w:pPr>
                          <w:pStyle w:val="33klp0"/>
                          <w:rPr/>
                        </w:pPr>
                        <w:r>
                          <w:rPr>
                            <w:rStyle w:val="a8rxud"/>
                          </w:rPr>
                          <w:t>#</w:t>
                        </w:r>
                        <w:r>
                          <w:rPr>
                            <w:rStyle w:val="wmdzcn"/>
                            <w:rFonts w:hint="eastAsia"/>
                          </w:rPr>
                          <w:t>元</w:t>
                        </w:r>
                        <w:r>
                          <w:rPr>
                            <w:rStyle w:val="wmdzcn"/>
                            <w:rFonts w:hint="eastAsia"/>
                          </w:rPr>
                          <w:t>数据</w:t>
                        </w:r>
                        <w:r>
                          <w:rPr/>
                          <w:t>：</w:t>
                        </w:r>
                      </w:p>
                      <w:p>
                        <w:pPr>
                          <w:pStyle w:val="33klp0"/>
                          <w:rPr/>
                        </w:pPr>
                        <w:r>
                          <w:rPr>
                            <w:rStyle w:val="a8rxud"/>
                          </w:rPr>
                          <w:t>#</w:t>
                        </w:r>
                        <w:r>
                          <w:rPr/>
                          <w:t>D</w:t>
                        </w:r>
                        <w:r>
                          <w:rPr/>
                          <w:t>B</w:t>
                        </w:r>
                        <w:r>
                          <w:rPr>
                            <w:rStyle w:val="ib7z88"/>
                          </w:rPr>
                          <w:t>-</w:t>
                        </w:r>
                        <w:r>
                          <w:rPr>
                            <w:rStyle w:val="ib7z88"/>
                          </w:rPr>
                          <w:t>server</w:t>
                        </w:r>
                        <w:r>
                          <w:rPr/>
                          <w:t>:</w:t>
                        </w:r>
                        <w:r>
                          <w:rPr/>
                          <w:t xml:space="preserve"> </w:t>
                        </w:r>
                        <w:r>
                          <w:rPr/>
                          <w:t>M</w:t>
                        </w:r>
                        <w:r>
                          <w:rPr/>
                          <w:t>y</w:t>
                        </w:r>
                        <w:r>
                          <w:rPr/>
                          <w:t>S</w:t>
                        </w:r>
                        <w:r>
                          <w:rPr/>
                          <w:t>Q</w:t>
                        </w:r>
                        <w:r>
                          <w:rPr/>
                          <w:t>L</w:t>
                        </w:r>
                      </w:p>
                      <w:p>
                        <w:pPr>
                          <w:pStyle w:val="33klp0"/>
                          <w:rPr/>
                        </w:pPr>
                        <w:r>
                          <w:rPr>
                            <w:rStyle w:val="a8rxud"/>
                          </w:rPr>
                          <w:t>#</w:t>
                        </w:r>
                        <w:r>
                          <w:rPr/>
                          <w:t>port: 3306</w:t>
                        </w:r>
                      </w:p>
                      <w:p>
                        <w:pPr>
                          <w:pStyle w:val="33klp0"/>
                          <w:rPr/>
                        </w:pPr>
                        <w:r>
                          <w:rPr>
                            <w:rStyle w:val="a8rxud"/>
                          </w:rPr>
                          <w:t>#</w:t>
                        </w:r>
                        <w:r>
                          <w:rPr>
                            <w:rStyle w:val="abqzbk"/>
                          </w:rPr>
                          <w:t>database: hujingAI_configuration</w:t>
                        </w:r>
                      </w:p>
                      <w:p>
                        <w:pPr>
                          <w:pStyle w:val="33klp0"/>
                          <w:rPr/>
                        </w:pPr>
                        <w:r>
                          <w:rPr>
                            <w:rStyle w:val="a8rxud"/>
                          </w:rPr>
                          <w:t>#</w:t>
                        </w:r>
                        <w:r>
                          <w:rPr/>
                          <w:t xml:space="preserve">hujing-ai, </w:t>
                        </w:r>
                        <w:r>
                          <w:rPr>
                            <w:rStyle w:val="ib7z88"/>
                          </w:rPr>
                          <w:t>Y</w:t>
                        </w:r>
                        <w:r>
                          <w:rPr>
                            <w:rStyle w:val="ib7z88"/>
                          </w:rPr>
                          <w:t>y</w:t>
                        </w:r>
                        <w:r>
                          <w:rPr>
                            <w:rStyle w:val="ib7z88"/>
                          </w:rPr>
                          <w:t>w</w:t>
                        </w:r>
                        <w:r>
                          <w:rPr>
                            <w:rStyle w:val="ib7z88"/>
                          </w:rPr>
                          <w:t>-</w:t>
                        </w:r>
                        <w:r>
                          <w:rPr>
                            <w:rStyle w:val="ib7z88"/>
                          </w:rPr>
                          <w:t>1</w:t>
                        </w:r>
                        <w:r>
                          <w:rPr>
                            <w:rStyle w:val="ib7z88"/>
                          </w:rPr>
                          <w:t>5</w:t>
                        </w:r>
                        <w:r>
                          <w:rPr>
                            <w:rStyle w:val="ib7z88"/>
                          </w:rPr>
                          <w:t>4</w:t>
                        </w:r>
                        <w:r>
                          <w:rPr>
                            <w:rStyle w:val="ib7z88"/>
                          </w:rPr>
                          <w:t>0</w:t>
                        </w:r>
                      </w:p>
                      <w:p>
                        <w:pPr>
                          <w:pStyle w:val="33klp0"/>
                          <w:rPr/>
                        </w:pPr>
                      </w:p>
                      <w:p>
                        <w:pPr>
                          <w:pStyle w:val="33klp0"/>
                          <w:rPr/>
                        </w:pPr>
                        <w:r>
                          <w:rPr>
                            <w:rStyle w:val="a8rxud"/>
                          </w:rPr>
                          <w:t>#</w:t>
                        </w:r>
                        <w:r>
                          <w:rPr>
                            <w:rStyle w:val="73nc87"/>
                            <w:rFonts w:hint="eastAsia"/>
                          </w:rPr>
                          <w:t>数据</w:t>
                        </w:r>
                        <w:r>
                          <w:rPr>
                            <w:rStyle w:val="wmdzcn"/>
                            <w:rFonts w:hint="eastAsia"/>
                          </w:rPr>
                          <w:t>表</w:t>
                        </w:r>
                        <w:r>
                          <w:rPr/>
                          <w:t>数据：</w:t>
                        </w:r>
                      </w:p>
                      <w:p>
                        <w:pPr>
                          <w:pStyle w:val="33klp0"/>
                          <w:rPr/>
                        </w:pPr>
                        <w:r>
                          <w:rPr>
                            <w:rStyle w:val="a8rxud"/>
                          </w:rPr>
                          <w:t>#</w:t>
                        </w:r>
                        <w:r>
                          <w:rPr/>
                          <w:t>D</w:t>
                        </w:r>
                        <w:r>
                          <w:rPr/>
                          <w:t>B</w:t>
                        </w:r>
                        <w:r>
                          <w:rPr>
                            <w:rStyle w:val="a8rxud"/>
                          </w:rPr>
                          <w:t>-</w:t>
                        </w:r>
                        <w:r>
                          <w:rPr>
                            <w:rStyle w:val="a8rxud"/>
                          </w:rPr>
                          <w:t>server</w:t>
                        </w:r>
                        <w:r>
                          <w:rPr/>
                          <w:t>:</w:t>
                        </w:r>
                        <w:r>
                          <w:rPr/>
                          <w:t xml:space="preserve"> </w:t>
                        </w:r>
                        <w:r>
                          <w:rPr/>
                          <w:t>S</w:t>
                        </w:r>
                        <w:r>
                          <w:rPr/>
                          <w:t>t</w:t>
                        </w:r>
                        <w:r>
                          <w:rPr/>
                          <w:t>a</w:t>
                        </w:r>
                        <w:r>
                          <w:rPr/>
                          <w:t>r</w:t>
                        </w:r>
                        <w:r>
                          <w:rPr/>
                          <w:t>R</w:t>
                        </w:r>
                        <w:r>
                          <w:rPr/>
                          <w:t>o</w:t>
                        </w:r>
                        <w:r>
                          <w:rPr/>
                          <w:t>c</w:t>
                        </w:r>
                        <w:r>
                          <w:rPr/>
                          <w:t>k</w:t>
                        </w:r>
                        <w:r>
                          <w:rPr/>
                          <w:t>s</w:t>
                        </w:r>
                      </w:p>
                      <w:p>
                        <w:pPr>
                          <w:pStyle w:val="33klp0"/>
                          <w:rPr/>
                        </w:pPr>
                        <w:r>
                          <w:rPr>
                            <w:rStyle w:val="a8rxud"/>
                          </w:rPr>
                          <w:t>#</w:t>
                        </w:r>
                        <w:r>
                          <w:rPr>
                            <w:rStyle w:val="abqzbk"/>
                          </w:rPr>
                          <w:t>port: 9030</w:t>
                        </w:r>
                      </w:p>
                      <w:p>
                        <w:pPr>
                          <w:pStyle w:val="33klp0"/>
                          <w:rPr/>
                        </w:pPr>
                        <w:r>
                          <w:rPr>
                            <w:rStyle w:val="a8rxud"/>
                          </w:rPr>
                          <w:t>#</w:t>
                        </w:r>
                        <w:r>
                          <w:rPr>
                            <w:rStyle w:val="abqzbk"/>
                          </w:rPr>
                          <w:t>database: hujingAI</w:t>
                        </w:r>
                      </w:p>
                      <w:p>
                        <w:pPr>
                          <w:pStyle w:val="33klp0"/>
                          <w:rPr/>
                        </w:pPr>
                        <w:r>
                          <w:rPr>
                            <w:rStyle w:val="abqzbk"/>
                          </w:rPr>
                          <w:t>#hujing-ai, Yyw-1540</w:t>
                        </w:r>
                      </w:p>
                      <w:p>
                        <w:pPr>
                          <w:pStyle w:val="33klp0"/>
                          <w:rPr/>
                        </w:pPr>
                      </w:p>
                      <w:p>
                        <w:pPr>
                          <w:pStyle w:val="33klp0"/>
                          <w:rPr/>
                        </w:pPr>
                        <w:r>
                          <w:rPr>
                            <w:rStyle w:val="abqzbk"/>
                          </w:rPr>
                          <w:t># check mem usage</w:t>
                        </w:r>
                      </w:p>
                      <w:p>
                        <w:pPr>
                          <w:pStyle w:val="33klp0"/>
                          <w:rPr/>
                        </w:pPr>
                        <w:r>
                          <w:rPr>
                            <w:rStyle w:val="abqzbk"/>
                          </w:rPr>
                          <w:t>http://</w:t>
                        </w:r>
                        <w:r>
                          <w:rPr>
                            <w:rStyle w:val="abqzbk"/>
                          </w:rPr>
                          <w:t>172.29.7.113</w:t>
                        </w:r>
                        <w:r>
                          <w:rPr>
                            <w:rStyle w:val="abqzbk"/>
                          </w:rPr>
                          <w:t>:8040/mem_tracker</w:t>
                        </w:r>
                      </w:p>
                      <w:p>
                        <w:pPr>
                          <w:pStyle w:val="33klp0"/>
                          <w:rPr/>
                        </w:pPr>
                        <w:r>
                          <w:rPr>
                            <w:rStyle w:val="abqzbk"/>
                          </w:rPr>
                          <w:t># 监控FE/BE节点的情况</w:t>
                        </w:r>
                      </w:p>
                      <w:p>
                        <w:pPr>
                          <w:pStyle w:val="33klp0"/>
                          <w:rPr/>
                        </w:pPr>
                        <w:r>
                          <w:rPr>
                            <w:rStyle w:val="abqzbk"/>
                          </w:rPr>
                          <w:t>SHOW PROC '/backends'\G;</w:t>
                        </w:r>
                      </w:p>
                      <w:p>
                        <w:pPr>
                          <w:pStyle w:val="33klp0"/>
                          <w:rPr/>
                        </w:pPr>
                        <w:r>
                          <w:rPr>
                            <w:rStyle w:val="abqzbk"/>
                          </w:rPr>
                          <w:t>SHOW PROC '/frontends'\G;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0"/>
          <w:numId w:val="3"/>
        </w:numPr>
        <w:pBdr/>
        <w:rPr/>
      </w:pPr>
      <w:r>
        <w:rPr>
          <w:b/>
        </w:rPr>
        <w:t>线上环境Dify</w:t>
      </w:r>
      <w:r>
        <w:rPr/>
        <w:t>：</w:t>
      </w:r>
    </w:p>
    <w:p>
      <w:pPr>
        <w:pStyle w:val="ablt93"/>
        <w:numPr/>
        <w:pBdr>
          <w:bottom/>
        </w:pBdr>
        <w:ind w:left="336"/>
        <w:rPr/>
      </w:pPr>
      <w:r>
        <w:rPr/>
        <w:t>172.29.24.6（生产）：</w:t>
      </w:r>
      <w:r>
        <w:rPr>
          <w:rStyle w:val="qtgrlo"/>
        </w:rPr>
        <w:fldChar w:fldCharType="begin"/>
      </w:r>
      <w:r>
        <w:rPr>
          <w:rStyle w:val="qtgrlo"/>
        </w:rPr>
        <w:instrText>HYPERLINK https://chatbi-dify.111.com.cn normalLink \tdfe -10 \tdlt text \tdlf FromDialog \tdtf 0 \tdsub normalLink \tdkey w04j0x</w:instrText>
      </w:r>
      <w:r>
        <w:rPr>
          <w:rStyle w:val="qtgrlo"/>
        </w:rPr>
        <w:fldChar w:fldCharType="separate"/>
      </w:r>
      <w:r>
        <w:rPr>
          <w:rStyle w:val="qtgrlo"/>
        </w:rPr>
        <w:t>https://chatbi-dify.111.com.cn</w:t>
      </w:r>
      <w:r>
        <w:rPr/>
        <w:fldChar w:fldCharType="end"/>
      </w:r>
    </w:p>
    <w:p>
      <w:pPr>
        <w:pStyle w:val="ablt93"/>
        <w:numPr>
          <w:ilvl w:val="0"/>
          <w:numId w:val="4"/>
        </w:numPr>
        <w:pBdr/>
        <w:rPr/>
      </w:pPr>
      <w:r>
        <w:rPr>
          <w:b/>
          <w:color w:val="FF0000"/>
        </w:rPr>
        <w:t>已弃用</w:t>
      </w:r>
      <w:r>
        <w:rPr>
          <w:color w:val="FF0000"/>
        </w:rPr>
        <w:t>（</w:t>
      </w:r>
      <w:r>
        <w:rPr>
          <w:color w:val="FF0000"/>
        </w:rPr>
        <w:t>DEPRECATED）</w:t>
      </w:r>
    </w:p>
    <w:p>
      <w:pPr>
        <w:pStyle w:val="ablt93"/>
        <w:pBdr/>
        <w:ind w:left="336"/>
        <w:rPr/>
      </w:pPr>
      <w:r>
        <w:rPr/>
        <w:drawing>
          <wp:inline distT="0" distB="0" distL="0" distR="0">
            <wp:extent cx="5760085" cy="5760085"/>
            <wp:effectExtent l="0" t="0" r="0" b="0"/>
            <wp:docPr id="4" name="文本框 wuyta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33klp0"/>
                          <w:rPr/>
                        </w:pPr>
                        <w:r>
                          <w:rPr>
                            <w:rStyle w:val="xtf6s7"/>
                          </w:rPr>
                          <w:t>#</w:t>
                        </w:r>
                        <w:r>
                          <w:rPr>
                            <w:rStyle w:val="ypl7of"/>
                          </w:rPr>
                          <w:t xml:space="preserve"> </w:t>
                        </w:r>
                        <w:r>
                          <w:rPr>
                            <w:rStyle w:val="abqzbk"/>
                          </w:rPr>
                          <w:t>Langfuse,追踪LLM应用的服务,可以视作一个后台管理系统</w:t>
                        </w:r>
                      </w:p>
                      <w:p>
                        <w:pPr>
                          <w:pStyle w:val="33klp0"/>
                          <w:rPr/>
                        </w:pPr>
                        <w:r>
                          <w:rPr>
                            <w:rStyle w:val="xtf6s7"/>
                          </w:rPr>
                          <w:t>#</w:t>
                        </w:r>
                        <w:r>
                          <w:rPr>
                            <w:rStyle w:val="ypl7of"/>
                          </w:rPr>
                          <w:t xml:space="preserve"> </w:t>
                        </w:r>
                        <w:r>
                          <w:rPr>
                            <w:rStyle w:val="bg5msc"/>
                          </w:rPr>
                          <w:t xml:space="preserve">url: </w:t>
                        </w:r>
                        <w:r>
                          <w:rPr>
                            <w:rStyle w:val="abqzbk"/>
                          </w:rPr>
                          <w:t>10.6.10.53:3000</w:t>
                        </w:r>
                        <w:r>
                          <w:rPr>
                            <w:rStyle w:val="bg5msc"/>
                          </w:rPr>
                          <w:t xml:space="preserve">， </w:t>
                        </w:r>
                      </w:p>
                      <w:p>
                        <w:pPr>
                          <w:pStyle w:val="33klp0"/>
                          <w:rPr/>
                        </w:pPr>
                        <w:r>
                          <w:rPr>
                            <w:rStyle w:val="xtf6s7"/>
                          </w:rPr>
                          <w:t>#</w:t>
                        </w:r>
                        <w:r>
                          <w:rPr>
                            <w:rStyle w:val="ypl7of"/>
                          </w:rPr>
                          <w:t xml:space="preserve"> </w:t>
                        </w:r>
                        <w:r>
                          <w:rPr>
                            <w:rStyle w:val="abqzbk"/>
                          </w:rPr>
                          <w:t>代码路径：53/data-new/yangzihao/langfuse</w:t>
                        </w:r>
                      </w:p>
                      <w:p>
                        <w:pPr>
                          <w:pStyle w:val="33klp0"/>
                          <w:rPr/>
                        </w:pPr>
                        <w:r>
                          <w:rPr>
                            <w:rStyle w:val="abqzbk"/>
                          </w:rPr>
                          <w:t># 检查langfuse</w:t>
                        </w:r>
                        <w:r>
                          <w:rPr>
                            <w:rStyle w:val="ypl7of"/>
                          </w:rPr>
                          <w:t>运行情况</w:t>
                        </w:r>
                      </w:p>
                      <w:p>
                        <w:pPr>
                          <w:pStyle w:val="33klp0"/>
                          <w:rPr/>
                        </w:pPr>
                        <w:r>
                          <w:rPr>
                            <w:rStyle w:val="abqzbk"/>
                          </w:rPr>
                          <w:t>curl http://10.6.10.53:3000/api/public/health</w:t>
                        </w:r>
                      </w:p>
                      <w:p>
                        <w:pPr>
                          <w:pStyle w:val="33klp0"/>
                          <w:rPr/>
                        </w:pPr>
                        <w:r>
                          <w:rPr>
                            <w:rStyle w:val="abqzbk"/>
                          </w:rPr>
                          <w:t>curl http://10.6.10.53:3000/api/public/ready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o1u4vn"/>
        <w:pBdr/>
        <w:rPr/>
      </w:pPr>
      <w:r>
        <w:rPr/>
        <w:t>测试用例</w:t>
      </w:r>
      <w:r>
        <w:rPr>
          <w:rFonts w:hint="eastAsia"/>
        </w:rPr>
        <w:t>（</w:t>
      </w:r>
      <w:r>
        <w:rPr>
          <w:rFonts w:hint="eastAsia"/>
        </w:rPr>
        <w:t>deprecate</w:t>
      </w:r>
      <w:r>
        <w:rPr>
          <w:rFonts w:hint="eastAsia"/>
        </w:rPr>
        <w:t>d</w:t>
      </w:r>
      <w:r>
        <w:rPr>
          <w:rFonts w:hint="eastAsia"/>
        </w:rPr>
        <w:t>）</w:t>
      </w:r>
    </w:p>
    <w:p>
      <w:pPr>
        <w:pStyle w:val="ablt93"/>
        <w:pBdr>
          <w:bottom/>
        </w:pBdr>
        <w:rPr/>
      </w:pPr>
      <w:r>
        <w:rPr>
          <w:rStyle w:val="qtgrlo"/>
        </w:rPr>
        <w:fldChar w:fldCharType="begin"/>
      </w:r>
      <w:r>
        <w:rPr>
          <w:rStyle w:val="qtgrlo"/>
        </w:rPr>
        <w:instrText>HYPERLINK https://doc.weixin.qq.com/sheet/e3_AD8ARwY0AEwjhU5M16eTpyJQ1umHf?scode=AEQA-QfUAA04mJKBcHAD8ARwY0AEw docLink \tdft Doc \tdfe 1 \tdfid d.1688858179433533.o_le3.745304465grT3 \tdlt inline \tdlf FromUploadFile \tdtf 0 \tdsub docLink \tdkey yya39l</w:instrText>
      </w:r>
      <w:r>
        <w:rPr>
          <w:rStyle w:val="qtgrlo"/>
        </w:rPr>
        <w:fldChar w:fldCharType="separate"/>
      </w:r>
      <w:r>
        <w:rPr>
          <w:rStyle w:val="qtgrlo"/>
        </w:rPr>
        <w:t>虎鲸测试数据</w:t>
      </w:r>
      <w:r>
        <w:rPr>
          <w:rStyle w:val="qtgrlo"/>
        </w:rPr>
        <w:fldChar w:fldCharType="end"/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o1u4vn"/>
        <w:pBdr>
          <w:bottom/>
        </w:pBdr>
        <w:ind/>
        <w:rPr/>
      </w:pPr>
      <w:r>
        <w:rPr/>
        <w:t>上线/发版checklist</w:t>
      </w:r>
    </w:p>
    <w:p>
      <w:pPr>
        <w:pStyle w:val="ablt93"/>
        <w:pBdr>
          <w:bottom/>
        </w:pBdr>
        <w:ind/>
        <w:rPr/>
      </w:pPr>
      <w:r>
        <w:rPr>
          <w:rStyle w:val="qtgrlo"/>
          <w:color/>
        </w:rPr>
        <w:fldChar w:fldCharType="begin"/>
      </w:r>
      <w:r>
        <w:rPr>
          <w:rStyle w:val="qtgrlo"/>
          <w:color/>
        </w:rPr>
        <w:instrText>HYPERLINK https://ledao.yiyaowang.com/app/628071e3c6a40/pipeline/bbb3f442ad4bb3713430cee0d870c22f/taskOutputs?page=1 normalLink \tdkey o1tcba \tdfe -10 \tdfn https%3A//ledao.yiyaowang.com/app/628071e3c6a40/pipeline/bbb3f442ad4bb3713430cee0d870c22f/taskOutputs%3Fpage%3D1 \tdfu https://ledao.yiyaowang.com/app/628071e3c6a40/pipeline/bbb3f442ad4bb3713430cee0d870c22f/taskOutputs?page=1 \tdlt inline \tdsub normalLink \tdindr 0</w:instrText>
      </w:r>
      <w:r>
        <w:rPr>
          <w:rStyle w:val="qtgrlo"/>
          <w:color/>
        </w:rPr>
        <w:fldChar w:fldCharType="separate"/>
      </w:r>
      <w:r>
        <w:rPr>
          <w:rStyle w:val="qtgrlo"/>
          <w:color/>
        </w:rPr>
        <w:t>后端发版流水线</w:t>
      </w:r>
      <w:r>
        <w:rPr>
          <w:rStyle w:val="qtgrlo"/>
          <w:color/>
        </w:rPr>
        <w:fldChar w:fldCharType="end"/>
      </w:r>
      <w:r>
        <w:rPr/>
        <w:br w:type="textWrapping"/>
      </w:r>
      <w:r>
        <w:rPr>
          <w:rStyle w:val="qtgrlo"/>
          <w:color/>
        </w:rPr>
        <w:fldChar w:fldCharType="begin"/>
      </w:r>
      <w:r>
        <w:rPr>
          <w:rStyle w:val="qtgrlo"/>
          <w:color/>
        </w:rPr>
        <w:instrText>HYPERLINK https://ledao.yiyaowang.com/app/63ee0eb657993/pipeline/0630f63e59eda1589b99fae18e2ecc93/taskOutputs?page=1 normalLink \tdkey myccom \tdfe -10 \tdfn https%3A//ledao.yiyaowang.com/app/63ee0eb657993/pipeline/0630f63e59eda1589b99fae18e2ecc93/taskOutputs%3Fpage%3D1 \tdfu https://ledao.yiyaowang.com/app/63ee0eb657993/pipeline/0630f63e59eda1589b99fae18e2ecc93/taskOutputs?page=1 \tdlt inline \tdsub normalLink \tdindr 0</w:instrText>
      </w:r>
      <w:r>
        <w:rPr>
          <w:rStyle w:val="qtgrlo"/>
          <w:color/>
        </w:rPr>
        <w:fldChar w:fldCharType="separate"/>
      </w:r>
      <w:r>
        <w:rPr>
          <w:rStyle w:val="qtgrlo"/>
          <w:color/>
        </w:rPr>
        <w:t>saas版后端发版流水线</w:t>
      </w:r>
      <w:r>
        <w:rPr>
          <w:rStyle w:val="qtgrlo"/>
          <w:color/>
        </w:rPr>
        <w:fldChar w:fldCharType="end"/>
      </w:r>
    </w:p>
    <w:p>
      <w:pPr>
        <w:pStyle w:val="ablt93"/>
        <w:numPr>
          <w:ilvl w:val="0"/>
          <w:numId w:val="5"/>
        </w:numPr>
        <w:pBdr/>
        <w:rPr>
          <w:b/>
        </w:rPr>
      </w:pPr>
      <w:r>
        <w:rPr>
          <w:b/>
        </w:rPr>
        <w:t>后端</w:t>
      </w:r>
      <w:r>
        <w:rPr>
          <w:b/>
        </w:rPr>
        <w:t>service：</w:t>
      </w:r>
    </w:p>
    <w:p>
      <w:pPr>
        <w:pStyle w:val="ablt93"/>
        <w:pBdr>
          <w:bottom/>
        </w:pBdr>
        <w:ind/>
        <w:rPr/>
      </w:pPr>
      <w:r>
        <w:rPr>
          <w:b/>
        </w:rPr>
        <w:t xml:space="preserve">step-1: </w:t>
      </w:r>
      <w:r>
        <w:rPr/>
        <w:t>将分支 push 到</w:t>
      </w:r>
      <w:r>
        <w:rPr/>
        <w:t xml:space="preserve"> </w:t>
      </w:r>
      <w:r>
        <w:rPr/>
        <w:t>master</w:t>
      </w:r>
    </w:p>
    <w:p>
      <w:pPr>
        <w:pStyle w:val="ablt93"/>
        <w:numPr/>
        <w:pBdr/>
        <w:ind/>
        <w:rPr/>
      </w:pPr>
      <w:r>
        <w:rPr>
          <w:b/>
        </w:rPr>
        <w:t xml:space="preserve">step-2: </w:t>
      </w:r>
      <w:r>
        <w:rPr/>
        <w:t>走流水线发布</w:t>
      </w:r>
      <w:r>
        <w:rPr/>
        <w:t>，</w:t>
      </w:r>
      <w:r>
        <w:rPr/>
        <w:t>同时</w:t>
      </w:r>
      <w:r>
        <w:rPr/>
        <w:t>更新</w:t>
      </w:r>
      <w:r>
        <w:rPr/>
        <w:t>两台</w:t>
      </w:r>
      <w:r>
        <w:rPr/>
        <w:t>生产</w:t>
      </w:r>
      <w:r>
        <w:rPr/>
        <w:t>机器</w:t>
      </w:r>
      <w:r>
        <w:rPr/>
        <w:t>的</w:t>
      </w:r>
      <w:r>
        <w:rPr/>
        <w:t>服务</w:t>
      </w:r>
    </w:p>
    <w:p>
      <w:pPr>
        <w:pStyle w:val="ablt93"/>
        <w:numPr/>
        <w:pBdr>
          <w:bottom/>
        </w:pBdr>
        <w:ind/>
        <w:rPr/>
      </w:pPr>
      <w:r>
        <w:rPr>
          <w:rFonts w:hint="eastAsia"/>
          <w:b/>
          <w:color w:val="FF0000"/>
        </w:rPr>
        <w:t>step-3:</w:t>
      </w:r>
      <w:r>
        <w:rPr>
          <w:rFonts w:hint="eastAsia"/>
        </w:rPr>
        <w:t xml:space="preserve"> </w:t>
      </w:r>
      <w:r>
        <w:rPr>
          <w:rFonts w:hint="eastAsia"/>
        </w:rPr>
        <w:t>saas</w:t>
      </w:r>
      <w:r>
        <w:rPr>
          <w:rFonts w:hint="eastAsia"/>
        </w:rPr>
        <w:t>服务</w:t>
      </w:r>
      <w:r>
        <w:rPr>
          <w:rFonts w:hint="eastAsia"/>
        </w:rPr>
        <w:t>拉取</w:t>
      </w:r>
      <w:r>
        <w:rPr>
          <w:rFonts w:hint="eastAsia"/>
        </w:rPr>
        <w:t>u</w:t>
      </w:r>
      <w:r>
        <w:rPr>
          <w:rFonts w:hint="eastAsia"/>
        </w:rPr>
        <w:t>p</w:t>
      </w:r>
      <w:r>
        <w:rPr>
          <w:rFonts w:hint="eastAsia"/>
        </w:rPr>
        <w:t>s</w:t>
      </w:r>
      <w:r>
        <w:rPr>
          <w:rFonts w:hint="eastAsia"/>
        </w:rPr>
        <w:t>t</w:t>
      </w:r>
      <w:r>
        <w:rPr>
          <w:rFonts w:hint="eastAsia"/>
        </w:rPr>
        <w:t>r</w:t>
      </w:r>
      <w:r>
        <w:rPr>
          <w:rFonts w:hint="eastAsia"/>
        </w:rPr>
        <w:t>e</w:t>
      </w:r>
      <w:r>
        <w:rPr>
          <w:rFonts w:hint="eastAsia"/>
        </w:rPr>
        <w:t>a</w:t>
      </w:r>
      <w:r>
        <w:rPr>
          <w:rFonts w:hint="eastAsia"/>
        </w:rPr>
        <w:t>m</w:t>
      </w:r>
      <w:r>
        <w:rPr>
          <w:rFonts w:hint="eastAsia"/>
        </w:rPr>
        <w:t>，</w:t>
      </w:r>
      <w:r>
        <w:rPr>
          <w:rFonts w:hint="eastAsia"/>
        </w:rPr>
        <w:t>最好</w:t>
      </w:r>
      <w:r>
        <w:rPr>
          <w:rFonts w:hint="eastAsia"/>
        </w:rPr>
        <w:t>c</w:t>
      </w:r>
      <w:r>
        <w:rPr>
          <w:rFonts w:hint="eastAsia"/>
        </w:rPr>
        <w:t>h</w:t>
      </w:r>
      <w:r>
        <w:rPr>
          <w:rFonts w:hint="eastAsia"/>
        </w:rPr>
        <w:t>e</w:t>
      </w:r>
      <w:r>
        <w:rPr>
          <w:rFonts w:hint="eastAsia"/>
        </w:rPr>
        <w:t>r</w:t>
      </w:r>
      <w:r>
        <w:rPr>
          <w:rFonts w:hint="eastAsia"/>
        </w:rPr>
        <w:t>r</w:t>
      </w:r>
      <w:r>
        <w:rPr>
          <w:rFonts w:hint="eastAsia"/>
        </w:rPr>
        <w:t>y</w:t>
      </w:r>
      <w:r>
        <w:rPr>
          <w:rFonts w:hint="eastAsia"/>
        </w:rPr>
        <w:t>-</w:t>
      </w:r>
      <w:r>
        <w:rPr>
          <w:rFonts w:hint="eastAsia"/>
        </w:rPr>
        <w:t>p</w:t>
      </w:r>
      <w:r>
        <w:rPr>
          <w:rFonts w:hint="eastAsia"/>
        </w:rPr>
        <w:t>i</w:t>
      </w:r>
      <w:r>
        <w:rPr>
          <w:rFonts w:hint="eastAsia"/>
        </w:rPr>
        <w:t>c</w:t>
      </w:r>
      <w:r>
        <w:rPr>
          <w:rFonts w:hint="eastAsia"/>
        </w:rPr>
        <w:t>k</w:t>
      </w:r>
      <w:r>
        <w:rPr>
          <w:rFonts w:hint="eastAsia"/>
        </w:rPr>
        <w:t>合并</w:t>
      </w:r>
      <w:r>
        <w:rPr>
          <w:rFonts w:hint="eastAsia"/>
        </w:rPr>
        <w:t>指定</w:t>
      </w:r>
      <w:r>
        <w:rPr>
          <w:rFonts w:hint="eastAsia"/>
        </w:rPr>
        <w:t>commit</w:t>
      </w:r>
      <w:r>
        <w:rPr>
          <w:rFonts w:hint="eastAsia"/>
        </w:rPr>
        <w:t>，</w:t>
      </w:r>
      <w:r>
        <w:rPr>
          <w:rFonts w:hint="eastAsia"/>
        </w:rPr>
        <w:t>然后</w:t>
      </w:r>
      <w:r>
        <w:rPr>
          <w:rFonts w:hint="eastAsia"/>
        </w:rPr>
        <w:t>push</w:t>
      </w:r>
      <w:r>
        <w:rPr>
          <w:rFonts w:hint="eastAsia"/>
        </w:rPr>
        <w:t>和</w:t>
      </w:r>
      <w:r>
        <w:rPr>
          <w:rFonts w:hint="eastAsia"/>
        </w:rPr>
        <w:t>流水线</w:t>
      </w:r>
      <w:r>
        <w:rPr>
          <w:rFonts w:hint="eastAsia"/>
        </w:rPr>
        <w:t>发布</w:t>
      </w:r>
    </w:p>
    <w:p>
      <w:pPr>
        <w:pStyle w:val="ablt93"/>
        <w:pBdr>
          <w:bottom/>
        </w:pBdr>
        <w:ind w:left="0" w:firstLineChars="200"/>
        <w:rPr/>
      </w:pPr>
    </w:p>
    <w:p>
      <w:pPr>
        <w:pStyle w:val="ablt93"/>
        <w:numPr>
          <w:ilvl w:val="0"/>
          <w:numId w:val="6"/>
        </w:numPr>
        <w:pBdr/>
        <w:rPr>
          <w:b/>
        </w:rPr>
      </w:pPr>
      <w:r>
        <w:rPr>
          <w:b/>
        </w:rPr>
        <w:t>dify：</w:t>
      </w:r>
    </w:p>
    <w:p>
      <w:pPr>
        <w:pStyle w:val="ablt93"/>
        <w:numPr/>
        <w:pBdr>
          <w:bottom/>
        </w:pBdr>
        <w:ind/>
        <w:rPr>
          <w:b w:val="false"/>
        </w:rPr>
      </w:pPr>
      <w:r>
        <w:rPr>
          <w:b/>
        </w:rPr>
        <w:t xml:space="preserve">step-1: </w:t>
      </w:r>
      <w:r>
        <w:rPr>
          <w:b w:val="false"/>
        </w:rPr>
        <w:t>52（test） 所有dsl导出</w:t>
      </w:r>
    </w:p>
    <w:p>
      <w:pPr>
        <w:pStyle w:val="ablt93"/>
        <w:numPr/>
        <w:pBdr>
          <w:bottom/>
        </w:pBdr>
        <w:ind/>
        <w:rPr/>
      </w:pPr>
      <w:r>
        <w:rPr>
          <w:b/>
        </w:rPr>
        <w:t xml:space="preserve">step-2: </w:t>
      </w:r>
      <w:r>
        <w:rPr/>
        <w:t>15（staging） 导入除</w:t>
      </w:r>
      <w:r>
        <w:rPr/>
        <w:t>”虎鲸AI“</w:t>
      </w:r>
      <w:r>
        <w:rPr/>
        <w:t>之外的app，更改工作流内接口URL。测试各项功能</w:t>
      </w:r>
    </w:p>
    <w:p>
      <w:pPr>
        <w:pStyle w:val="ablt93"/>
        <w:numPr/>
        <w:pBdr>
          <w:bottom/>
        </w:pBdr>
        <w:ind/>
        <w:rPr/>
      </w:pPr>
      <w:r>
        <w:rPr>
          <w:b/>
        </w:rPr>
        <w:t xml:space="preserve">step-3: </w:t>
      </w:r>
      <w:r>
        <w:rPr/>
        <w:t>6（prod）volumes备份，导入除”虎鲸AI“之外的app，更改工作流内接口URL</w:t>
      </w:r>
    </w:p>
    <w:p>
      <w:pPr>
        <w:pStyle w:val="ablt93"/>
        <w:pBdr/>
        <w:ind/>
        <w:rPr/>
      </w:pPr>
    </w:p>
    <w:p>
      <w:pPr>
        <w:pStyle w:val="hf36fj"/>
        <w:rPr/>
      </w:pPr>
      <w:r>
        <w:rPr/>
        <w:t>虎鲸</w:t>
      </w:r>
      <w:r>
        <w:rPr/>
        <w:t>AI</w:t>
      </w:r>
      <w:r>
        <w:rPr/>
        <w:t xml:space="preserve"> </w:t>
      </w:r>
      <w:r>
        <w:rPr/>
        <w:t>1</w:t>
      </w:r>
      <w:r>
        <w:rPr/>
        <w:t>.</w:t>
      </w:r>
      <w:r>
        <w:rPr/>
        <w:t>0</w:t>
      </w:r>
    </w:p>
    <w:p>
      <w:pPr>
        <w:pStyle w:val="o1u4vn"/>
        <w:pBdr/>
        <w:rPr/>
      </w:pPr>
      <w:r>
        <w:rPr/>
        <w:t>指标查询</w:t>
      </w:r>
      <w:r>
        <w:rPr/>
        <w:t>（</w:t>
      </w:r>
      <w:r>
        <w:rPr/>
        <w:t>旧</w:t>
      </w:r>
      <w:r>
        <w:rPr/>
        <w:t>）</w:t>
      </w:r>
    </w:p>
    <w:p>
      <w:pPr>
        <w:pStyle w:val="y665fw"/>
        <w:rPr/>
      </w:pPr>
      <w:r>
        <w:rPr/>
        <w:t>V1-simple demo</w:t>
      </w:r>
      <w:r>
        <w:rPr/>
        <w:t>(Chatflow)</w:t>
      </w:r>
    </w:p>
    <w:p>
      <w:pPr>
        <w:pBdr>
          <w:bottom/>
        </w:pBdr>
        <w:ind/>
        <w:rPr/>
      </w:pPr>
      <w:r>
        <w:rPr/>
        <w:t>7.2</w:t>
      </w:r>
      <w:r>
        <w:rPr>
          <w:rFonts w:hint="eastAsia"/>
        </w:rPr>
        <w:t>——</w:t>
      </w:r>
      <w:r>
        <w:rPr/>
        <w:t>搭出简单demo，一次性生成代码</w:t>
      </w:r>
    </w:p>
    <w:p>
      <w:pPr>
        <w:pStyle w:val="ablt93"/>
        <w:pBdr/>
        <w:rPr/>
      </w:pPr>
      <w:r>
        <w:rPr/>
        <w:t>问题：</w:t>
      </w:r>
    </w:p>
    <w:p>
      <w:pPr>
        <w:pStyle w:val="ablt93"/>
        <w:numPr>
          <w:ilvl w:val="0"/>
          <w:numId w:val="7"/>
        </w:numPr>
        <w:pBdr/>
        <w:rPr/>
      </w:pPr>
      <w:r>
        <w:rPr/>
        <w:t>需要研究出如何交互</w:t>
      </w:r>
    </w:p>
    <w:p>
      <w:pPr>
        <w:pStyle w:val="ablt93"/>
        <w:numPr>
          <w:ilvl w:val="0"/>
          <w:numId w:val="7"/>
        </w:numPr>
        <w:pBdr/>
        <w:rPr/>
      </w:pPr>
      <w:r>
        <w:rPr/>
        <w:t>大宽表</w:t>
      </w:r>
      <w:r>
        <w:rPr/>
        <w:t>的</w:t>
      </w:r>
      <w:r>
        <w:rPr/>
        <w:t>分区字段</w:t>
      </w:r>
    </w:p>
    <w:p>
      <w:pPr>
        <w:pStyle w:val="ablt93"/>
        <w:numPr>
          <w:ilvl w:val="0"/>
          <w:numId w:val="7"/>
        </w:numPr>
        <w:pBdr/>
        <w:rPr/>
      </w:pPr>
      <w:r>
        <w:rPr/>
        <w:t>知识库的搭建，比如枚举值字段的值应该在一次检索内全部拿到，用来校正用户的错误输入</w:t>
      </w:r>
    </w:p>
    <w:p>
      <w:pPr>
        <w:pStyle w:val="ablt93"/>
        <w:pBdr/>
        <w:ind w:left="0"/>
        <w:rPr/>
      </w:pPr>
    </w:p>
    <w:p>
      <w:pPr>
        <w:rPr/>
      </w:pPr>
      <w:r>
        <w:rPr/>
        <w:t>7.3</w:t>
      </w:r>
    </w:p>
    <w:p>
      <w:pPr>
        <w:pStyle w:val="ablt93"/>
        <w:numPr>
          <w:ilvl w:val="0"/>
          <w:numId w:val="8"/>
        </w:numPr>
        <w:pBdr/>
        <w:rPr/>
      </w:pPr>
      <w:r>
        <w:rPr/>
        <w:t>在第一步进行gpt的智能分类，按照用户的本轮query来决定走什么分支</w:t>
      </w:r>
    </w:p>
    <w:p>
      <w:pPr>
        <w:pStyle w:val="ablt93"/>
        <w:numPr>
          <w:ilvl w:val="0"/>
          <w:numId w:val="8"/>
        </w:numPr>
        <w:pBdr/>
        <w:rPr/>
      </w:pPr>
      <w:r>
        <w:rPr/>
        <w:t>设置”核对信息“和”生成SQL“两条分支。</w:t>
      </w:r>
    </w:p>
    <w:p>
      <w:pPr>
        <w:pStyle w:val="ablt93"/>
        <w:numPr>
          <w:ilvl w:val="1"/>
          <w:numId w:val="8"/>
        </w:numPr>
        <w:pBdr/>
        <w:rPr/>
      </w:pPr>
      <w:r>
        <w:rPr/>
        <w:t>核对信息：实现用户和系统共同确认关键信息是否齐全，</w:t>
      </w:r>
    </w:p>
    <w:p>
      <w:pPr>
        <w:pStyle w:val="ablt93"/>
        <w:numPr>
          <w:ilvl w:val="1"/>
          <w:numId w:val="8"/>
        </w:numPr>
        <w:pBdr/>
        <w:rPr/>
      </w:pPr>
      <w:r>
        <w:rPr/>
        <w:t>生成SQL：首先将前面对话进行总结，明确意图+抽取关键信息，触发最终检索以确定字段名、数据类型等信息。然后生成对应的SQL</w:t>
      </w:r>
    </w:p>
    <w:p>
      <w:pPr>
        <w:pStyle w:val="ablt93"/>
        <w:numPr>
          <w:ilvl w:val="0"/>
          <w:numId w:val="8"/>
        </w:numPr>
        <w:pBdr/>
        <w:rPr/>
      </w:pPr>
      <w:r>
        <w:rPr/>
        <w:t>（依照最终的app使用形式决定）将</w:t>
      </w:r>
      <w:r>
        <w:rPr/>
        <w:t>第一轮和后续询问轮区分，第一轮需要清空记忆，询问轮和知识库比对，根据gpt返回比对结果判断是否比对的上，若比对不上终止对话</w:t>
      </w:r>
      <w:r>
        <w:rPr/>
        <w:t>，代表用户提供了错误的信息</w:t>
      </w:r>
    </w:p>
    <w:p>
      <w:pPr>
        <w:pStyle w:val="ablt93"/>
        <w:pBdr/>
        <w:ind w:left="0"/>
        <w:rPr/>
      </w:pPr>
      <w:r>
        <w:rPr>
          <w:b/>
        </w:rPr>
        <w:t>问题</w:t>
      </w:r>
      <w:r>
        <w:rPr/>
        <w:t>：意图识别可能出错 ；sql可能出错</w:t>
      </w:r>
    </w:p>
    <w:p>
      <w:pPr>
        <w:pStyle w:val="ablt93"/>
        <w:pBdr/>
        <w:ind w:left="0"/>
        <w:rPr/>
      </w:pPr>
    </w:p>
    <w:p>
      <w:pPr>
        <w:rPr/>
      </w:pPr>
      <w:r>
        <w:rPr/>
        <w:t>7.4</w:t>
      </w:r>
    </w:p>
    <w:p>
      <w:pPr>
        <w:pStyle w:val="ablt93"/>
        <w:numPr>
          <w:ilvl w:val="0"/>
          <w:numId w:val="9"/>
        </w:numPr>
        <w:pBdr/>
        <w:rPr/>
      </w:pPr>
      <w:r>
        <w:rPr/>
        <w:t>将</w:t>
      </w:r>
      <w:r>
        <w:rPr>
          <w:i w:val="false"/>
          <w:strike w:val="false"/>
          <w:color w:val="000000"/>
          <w:u w:val="none"/>
        </w:rPr>
        <w:t>整个系统拆分俩部分：</w:t>
      </w:r>
    </w:p>
    <w:p>
      <w:pPr>
        <w:pStyle w:val="ablt93"/>
        <w:numPr>
          <w:ilvl w:val="1"/>
          <w:numId w:val="9"/>
        </w:numPr>
        <w:pBdr/>
        <w:rPr/>
      </w:pPr>
      <w:r>
        <w:rPr>
          <w:i w:val="false"/>
          <w:strike w:val="false"/>
          <w:color w:val="000000"/>
          <w:u w:val="none"/>
        </w:rPr>
        <w:t>前面是解析用户的输入，通过逐步多轮对话以及核对检索结果来确认用于生成SQL的关键信息</w:t>
      </w:r>
    </w:p>
    <w:p>
      <w:pPr>
        <w:pStyle w:val="ablt93"/>
        <w:numPr>
          <w:ilvl w:val="1"/>
          <w:numId w:val="9"/>
        </w:numPr>
        <w:pBdr/>
        <w:rPr/>
      </w:pPr>
      <w:r>
        <w:rPr>
          <w:i w:val="false"/>
          <w:strike w:val="false"/>
          <w:color w:val="000000"/>
          <w:u w:val="none"/>
        </w:rPr>
        <w:t>用关键信息触发最终检索确定字段名称等，生成SQL并提交到</w:t>
      </w:r>
      <w:r>
        <w:rPr>
          <w:i w:val="false"/>
          <w:strike w:val="false"/>
          <w:color w:val="000000"/>
          <w:u w:val="single"/>
        </w:rPr>
        <w:t>xxx</w:t>
      </w:r>
      <w:r>
        <w:rPr>
          <w:i w:val="false"/>
          <w:strike w:val="false"/>
          <w:color w:val="000000"/>
          <w:u w:val="none"/>
        </w:rPr>
        <w:t>执行，然后对执行结果进行解析，返回（比如解析错误信息，帮助用户更正输入）</w:t>
      </w:r>
    </w:p>
    <w:p>
      <w:pPr>
        <w:pStyle w:val="ablt93"/>
        <w:numPr>
          <w:ilvl w:val="0"/>
          <w:numId w:val="9"/>
        </w:numPr>
        <w:pBdr/>
        <w:rPr/>
      </w:pPr>
      <w:r>
        <w:rPr/>
        <w:t>b流程封装成工作流工具，当前阶段：输入关键信息 -&gt; 生成 -&gt; 返回代码</w:t>
      </w:r>
    </w:p>
    <w:p>
      <w:pPr>
        <w:pStyle w:val="ablt93"/>
        <w:pBdr/>
        <w:ind w:left="0"/>
        <w:rPr/>
      </w:pPr>
      <w:r>
        <w:rPr>
          <w:b/>
        </w:rPr>
        <w:t>下一步</w:t>
      </w:r>
      <w:r>
        <w:rPr/>
        <w:t>：对sql语句进行初步校准，当前遇到的问题有：</w:t>
      </w:r>
    </w:p>
    <w:p>
      <w:pPr>
        <w:pStyle w:val="ablt93"/>
        <w:numPr>
          <w:ilvl w:val="0"/>
          <w:numId w:val="10"/>
        </w:numPr>
        <w:pBdr/>
        <w:rPr/>
      </w:pPr>
      <w:r>
        <w:rPr/>
        <w:t>字段名称出错</w:t>
      </w:r>
    </w:p>
    <w:p>
      <w:pPr>
        <w:pStyle w:val="ablt93"/>
        <w:numPr>
          <w:ilvl w:val="0"/>
          <w:numId w:val="10"/>
        </w:numPr>
        <w:pBdr/>
        <w:rPr/>
      </w:pPr>
      <w:r>
        <w:rPr/>
        <w:t>出现无关的筛选条件</w:t>
      </w:r>
    </w:p>
    <w:p>
      <w:pPr>
        <w:pStyle w:val="ablt93"/>
        <w:pBdr/>
        <w:ind w:left="0"/>
        <w:rPr/>
      </w:pPr>
    </w:p>
    <w:p>
      <w:pPr>
        <w:pBdr>
          <w:bottom/>
        </w:pBdr>
        <w:ind/>
        <w:rPr/>
      </w:pPr>
      <w:r>
        <w:rPr/>
        <w:t>7.8</w:t>
      </w:r>
      <w:r>
        <w:rPr>
          <w:rFonts w:hint="eastAsia"/>
        </w:rPr>
        <w:t>——</w:t>
      </w:r>
      <w:r>
        <w:rPr/>
        <w:t>sql语句的生成已完成</w:t>
      </w:r>
    </w:p>
    <w:p>
      <w:pPr>
        <w:pStyle w:val="ablt93"/>
        <w:pBdr/>
        <w:ind w:left="0"/>
        <w:rPr/>
      </w:pPr>
      <w:r>
        <w:rPr/>
        <w:t>下一步：总结信息版块prompt需继续调整</w:t>
      </w:r>
    </w:p>
    <w:p>
      <w:pPr>
        <w:pStyle w:val="ablt93"/>
        <w:pBdr/>
        <w:ind w:left="0"/>
        <w:rPr/>
      </w:pPr>
    </w:p>
    <w:p>
      <w:pPr>
        <w:pBdr>
          <w:bottom/>
        </w:pBdr>
        <w:ind/>
        <w:rPr/>
      </w:pPr>
      <w:r>
        <w:rPr/>
        <w:t xml:space="preserve">7.9 </w:t>
      </w:r>
      <w:r>
        <w:rPr>
          <w:rFonts w:hint="eastAsia"/>
        </w:rPr>
        <w:t>——</w:t>
      </w:r>
      <w:r>
        <w:rPr/>
        <w:t>问题：多轮对话时不会遗忘上一轮的提问，导致总结信息时出错</w:t>
      </w:r>
    </w:p>
    <w:p>
      <w:pPr>
        <w:pStyle w:val="ablt93"/>
        <w:pBdr/>
        <w:ind w:left="0"/>
        <w:rPr>
          <w:b/>
        </w:rPr>
      </w:pPr>
      <w:r>
        <w:rPr>
          <w:b/>
        </w:rPr>
        <w:t>会议记录：</w:t>
      </w:r>
    </w:p>
    <w:p>
      <w:pPr>
        <w:pStyle w:val="ablt93"/>
        <w:numPr>
          <w:ilvl w:val="0"/>
          <w:numId w:val="11"/>
        </w:numPr>
        <w:pBdr/>
        <w:rPr>
          <w:b w:val="false"/>
        </w:rPr>
      </w:pPr>
      <w:r>
        <w:rPr>
          <w:b w:val="false"/>
        </w:rPr>
        <w:t>输出格式：</w:t>
      </w:r>
    </w:p>
    <w:p>
      <w:pPr>
        <w:pStyle w:val="ablt93"/>
        <w:numPr>
          <w:ilvl w:val="1"/>
          <w:numId w:val="11"/>
        </w:numPr>
        <w:pBdr/>
        <w:rPr>
          <w:b w:val="false"/>
        </w:rPr>
      </w:pPr>
      <w:r>
        <w:rPr>
          <w:b w:val="false"/>
        </w:rPr>
        <w:t>中间步骤的展示信息</w:t>
      </w:r>
    </w:p>
    <w:p>
      <w:pPr>
        <w:pStyle w:val="ablt93"/>
        <w:numPr>
          <w:ilvl w:val="1"/>
          <w:numId w:val="11"/>
        </w:numPr>
        <w:pBdr/>
        <w:rPr>
          <w:b w:val="false"/>
        </w:rPr>
      </w:pPr>
      <w:r>
        <w:rPr>
          <w:b w:val="false"/>
        </w:rPr>
        <w:t>需要根据用户的信息来决定是否展示中间信息</w:t>
      </w:r>
    </w:p>
    <w:p>
      <w:pPr>
        <w:pStyle w:val="ablt93"/>
        <w:numPr>
          <w:ilvl w:val="0"/>
          <w:numId w:val="11"/>
        </w:numPr>
        <w:pBdr/>
        <w:rPr>
          <w:b w:val="false"/>
        </w:rPr>
      </w:pPr>
      <w:r>
        <w:rPr>
          <w:b w:val="false"/>
        </w:rPr>
        <w:t>与数据库的连接</w:t>
      </w:r>
    </w:p>
    <w:p>
      <w:pPr>
        <w:pStyle w:val="ablt93"/>
        <w:numPr>
          <w:ilvl w:val="0"/>
          <w:numId w:val="11"/>
        </w:numPr>
        <w:pBdr/>
        <w:rPr>
          <w:b w:val="false"/>
        </w:rPr>
      </w:pPr>
      <w:r>
        <w:rPr>
          <w:b w:val="false"/>
        </w:rPr>
        <w:t>数据分析系统的搭建</w:t>
      </w:r>
    </w:p>
    <w:p>
      <w:pPr>
        <w:pStyle w:val="ablt93"/>
        <w:pBdr/>
        <w:ind w:left="0"/>
        <w:rPr>
          <w:b w:val="false"/>
        </w:rPr>
      </w:pPr>
    </w:p>
    <w:p>
      <w:pPr>
        <w:pStyle w:val="y665fw"/>
        <w:rPr/>
      </w:pPr>
      <w:r>
        <w:rPr/>
        <w:t>V2-complex chatflow</w:t>
      </w:r>
    </w:p>
    <w:p>
      <w:pPr>
        <w:pStyle w:val="ablt93"/>
        <w:rPr/>
      </w:pPr>
      <w:r>
        <w:rPr/>
        <w:t>7.10-7.16</w:t>
      </w:r>
    </w:p>
    <w:p>
      <w:pPr>
        <w:pStyle w:val="ablt93"/>
        <w:pBdr/>
        <w:ind w:left="0"/>
        <w:rPr>
          <w:b w:val="false"/>
        </w:rPr>
      </w:pPr>
      <w:r>
        <w:rPr>
          <w:b w:val="false"/>
        </w:rPr>
        <w:t>重新构思生成逻辑，</w:t>
      </w:r>
      <w:r>
        <w:rPr>
          <w:b/>
        </w:rPr>
        <w:t>引入一些理论参考并进行实践尝试</w:t>
      </w:r>
    </w:p>
    <w:p>
      <w:pPr>
        <w:pStyle w:val="ablt93"/>
        <w:pBdr/>
        <w:ind w:left="0"/>
        <w:rPr>
          <w:b/>
        </w:rPr>
      </w:pPr>
      <w:r>
        <w:rPr>
          <w:b w:val="false"/>
        </w:rPr>
        <w:t>根据修订过后的表字段描述以及需求文档，</w:t>
      </w:r>
      <w:r>
        <w:rPr>
          <w:b/>
        </w:rPr>
        <w:t>重新规划知识库构建方式</w:t>
      </w:r>
    </w:p>
    <w:p>
      <w:pPr>
        <w:pStyle w:val="ablt93"/>
        <w:pBdr/>
        <w:ind w:left="0"/>
        <w:rPr>
          <w:b w:val="false"/>
        </w:rPr>
      </w:pPr>
    </w:p>
    <w:p>
      <w:pPr>
        <w:pStyle w:val="ablt93"/>
        <w:pBdr/>
        <w:ind w:left="0"/>
        <w:rPr>
          <w:b/>
        </w:rPr>
      </w:pPr>
      <w:r>
        <w:rPr>
          <w:b/>
        </w:rPr>
        <w:t>会议纪要</w:t>
      </w:r>
    </w:p>
    <w:p>
      <w:pPr>
        <w:pStyle w:val="ablt93"/>
        <w:numPr>
          <w:ilvl w:val="0"/>
          <w:numId w:val="12"/>
        </w:numPr>
        <w:pBdr/>
        <w:rPr>
          <w:b w:val="false"/>
        </w:rPr>
      </w:pPr>
      <w:r>
        <w:rPr>
          <w:b w:val="false"/>
        </w:rPr>
        <w:t>限制查询为50条：代码限制、代码审查、查询后显示</w:t>
      </w:r>
    </w:p>
    <w:p>
      <w:pPr>
        <w:pStyle w:val="ablt93"/>
        <w:numPr>
          <w:ilvl w:val="0"/>
          <w:numId w:val="12"/>
        </w:numPr>
        <w:pBdr/>
        <w:rPr>
          <w:b w:val="false"/>
        </w:rPr>
      </w:pPr>
      <w:r>
        <w:rPr>
          <w:b w:val="false"/>
        </w:rPr>
        <w:t>限制实体查询：xxx='bac' / xxx like 'abc' / ...</w:t>
      </w:r>
    </w:p>
    <w:p>
      <w:pPr>
        <w:pStyle w:val="ablt93"/>
        <w:numPr>
          <w:ilvl w:val="0"/>
          <w:numId w:val="12"/>
        </w:numPr>
        <w:pBdr/>
        <w:rPr>
          <w:b/>
        </w:rPr>
      </w:pPr>
      <w:r>
        <w:rPr>
          <w:b/>
        </w:rPr>
        <w:t>每月第一天的特殊情况（用户询问本月，当天为xx-01）</w:t>
      </w:r>
    </w:p>
    <w:p>
      <w:pPr>
        <w:pStyle w:val="ablt93"/>
        <w:numPr>
          <w:ilvl w:val="0"/>
          <w:numId w:val="12"/>
        </w:numPr>
        <w:pBdr/>
        <w:rPr>
          <w:b/>
        </w:rPr>
      </w:pPr>
      <w:r>
        <w:rPr>
          <w:b/>
        </w:rPr>
        <w:t>歧义词的问题：</w:t>
      </w:r>
    </w:p>
    <w:p>
      <w:pPr>
        <w:pStyle w:val="ablt93"/>
        <w:numPr>
          <w:ilvl w:val="0"/>
          <w:numId w:val="12"/>
        </w:numPr>
        <w:pBdr>
          <w:bottom/>
        </w:pBdr>
        <w:rPr>
          <w:b w:val="false"/>
        </w:rPr>
      </w:pPr>
      <w:r>
        <w:rPr>
          <w:b w:val="false"/>
        </w:rPr>
        <w:t>查询和分析的流程解耦，</w:t>
      </w:r>
    </w:p>
    <w:tbl>
      <w:tblPr>
        <w:tblStyle w:val="63qrtz"/>
        <w:tblLayout w:type="fixed"/>
        <w:tblLook/>
      </w:tblPr>
      <w:tblGrid>
        <w:gridCol w:w="3530"/>
        <w:gridCol w:w="1322"/>
        <w:gridCol w:w="4202"/>
      </w:tblGrid>
      <w:tr>
        <w:trPr>
          <w:wBefore/>
          <w:trHeight/>
        </w:trPr>
        <w:tc>
          <w:tcPr>
            <w:tcW w:w="3530" w:type="dxa"/>
          </w:tcPr>
          <w:p>
            <w:pPr>
              <w:numPr/>
              <w:rPr>
                <w:b w:val="false"/>
              </w:rPr>
            </w:pPr>
            <w:r>
              <w:rPr>
                <w:b w:val="false"/>
              </w:rPr>
              <w:t>待办事项</w:t>
            </w:r>
          </w:p>
        </w:tc>
        <w:tc>
          <w:tcPr>
            <w:tcW w:w="1322" w:type="dxa"/>
          </w:tcPr>
          <w:p>
            <w:pPr>
              <w:numPr/>
              <w:rPr>
                <w:b w:val="false"/>
              </w:rPr>
            </w:pPr>
            <w:r>
              <w:rPr>
                <w:b w:val="false"/>
              </w:rPr>
              <w:t>是否完成</w:t>
            </w:r>
          </w:p>
        </w:tc>
        <w:tc>
          <w:tcPr>
            <w:tcW w:w="4202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备注</w:t>
            </w:r>
          </w:p>
        </w:tc>
      </w:tr>
      <w:tr>
        <w:trPr>
          <w:wBefore/>
          <w:trHeight/>
        </w:trPr>
        <w:tc>
          <w:tcPr>
            <w:tcW w:w="3530" w:type="dxa"/>
          </w:tcPr>
          <w:p>
            <w:pPr>
              <w:pStyle w:val="ablt93"/>
              <w:pBdr>
                <w:bottom/>
              </w:pBdr>
              <w:ind w:left="0"/>
              <w:rPr>
                <w:b w:val="false"/>
              </w:rPr>
            </w:pPr>
            <w:r>
              <w:rPr>
                <w:b w:val="false"/>
              </w:rPr>
              <w:t>部署starRocks</w:t>
            </w:r>
          </w:p>
        </w:tc>
        <w:tc>
          <w:tcPr>
            <w:tcW w:w="1322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√</w:t>
            </w:r>
          </w:p>
        </w:tc>
        <w:tc>
          <w:tcPr>
            <w:tcW w:w="4202" w:type="dxa"/>
          </w:tcPr>
          <w:p>
            <w:pPr>
              <w:rPr>
                <w:b w:val="false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3530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b w:val="false"/>
              </w:rPr>
            </w:pPr>
            <w:r>
              <w:rPr>
                <w:b w:val="false"/>
              </w:rPr>
              <w:t>dify与starRocks连接</w:t>
            </w:r>
          </w:p>
        </w:tc>
        <w:tc>
          <w:tcPr>
            <w:tcW w:w="1322" w:type="dxa"/>
          </w:tcPr>
          <w:p>
            <w:pPr>
              <w:numPr/>
              <w:rPr>
                <w:b w:val="false"/>
              </w:rPr>
            </w:pPr>
            <w:r>
              <w:rPr>
                <w:b w:val="false"/>
              </w:rPr>
              <w:t>√</w:t>
            </w:r>
          </w:p>
        </w:tc>
        <w:tc>
          <w:tcPr>
            <w:tcW w:w="4202" w:type="dxa"/>
          </w:tcPr>
          <w:p>
            <w:pPr>
              <w:rPr>
                <w:b w:val="false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3530" w:type="dxa"/>
          </w:tcPr>
          <w:p>
            <w:pPr>
              <w:numPr/>
              <w:rPr>
                <w:b w:val="false"/>
              </w:rPr>
            </w:pPr>
            <w:r>
              <w:rPr>
                <w:b w:val="false"/>
              </w:rPr>
              <w:t>时间口径固定出库</w:t>
            </w:r>
          </w:p>
        </w:tc>
        <w:tc>
          <w:tcPr>
            <w:tcW w:w="1322" w:type="dxa"/>
          </w:tcPr>
          <w:p>
            <w:pPr>
              <w:numPr/>
              <w:rPr>
                <w:b w:val="false"/>
              </w:rPr>
            </w:pPr>
            <w:r>
              <w:rPr>
                <w:b w:val="false"/>
              </w:rPr>
              <w:t>√</w:t>
            </w:r>
          </w:p>
        </w:tc>
        <w:tc>
          <w:tcPr>
            <w:tcW w:w="4202" w:type="dxa"/>
          </w:tcPr>
          <w:p>
            <w:pPr>
              <w:rPr>
                <w:b w:val="false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3530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业务域固定药城</w:t>
            </w:r>
          </w:p>
        </w:tc>
        <w:tc>
          <w:tcPr>
            <w:tcW w:w="1322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√</w:t>
            </w:r>
          </w:p>
        </w:tc>
        <w:tc>
          <w:tcPr>
            <w:tcW w:w="4202" w:type="dxa"/>
          </w:tcPr>
          <w:p>
            <w:pPr>
              <w:rPr>
                <w:b w:val="false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3530" w:type="dxa"/>
          </w:tcPr>
          <w:p>
            <w:pPr>
              <w:numPr/>
              <w:rPr>
                <w:b w:val="false"/>
              </w:rPr>
            </w:pPr>
            <w:r>
              <w:rPr>
                <w:b w:val="false"/>
              </w:rPr>
              <w:t>设计分支对话</w:t>
            </w:r>
          </w:p>
        </w:tc>
        <w:tc>
          <w:tcPr>
            <w:tcW w:w="1322" w:type="dxa"/>
          </w:tcPr>
          <w:p>
            <w:pPr>
              <w:numPr/>
              <w:rPr>
                <w:b w:val="false"/>
              </w:rPr>
            </w:pPr>
            <w:r>
              <w:rPr>
                <w:b w:val="false"/>
              </w:rPr>
              <w:t>√</w:t>
            </w:r>
          </w:p>
        </w:tc>
        <w:tc>
          <w:tcPr>
            <w:tcW w:w="4202" w:type="dxa"/>
          </w:tcPr>
          <w:p>
            <w:pPr>
              <w:numPr/>
              <w:rPr>
                <w:b w:val="false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3530" w:type="dxa"/>
          </w:tcPr>
          <w:p>
            <w:pPr>
              <w:numPr/>
              <w:rPr>
                <w:b w:val="false"/>
              </w:rPr>
            </w:pPr>
            <w:r>
              <w:rPr>
                <w:b w:val="false"/>
              </w:rPr>
              <w:t>PE流程设计（实验（见下表））</w:t>
            </w:r>
          </w:p>
        </w:tc>
        <w:tc>
          <w:tcPr>
            <w:tcW w:w="1322" w:type="dxa"/>
          </w:tcPr>
          <w:p>
            <w:pPr>
              <w:numPr/>
              <w:rPr>
                <w:b w:val="false"/>
              </w:rPr>
            </w:pPr>
            <w:r>
              <w:rPr>
                <w:b w:val="false"/>
              </w:rPr>
              <w:t>√</w:t>
            </w:r>
          </w:p>
        </w:tc>
        <w:tc>
          <w:tcPr>
            <w:tcW w:w="4202" w:type="dxa"/>
          </w:tcPr>
          <w:p>
            <w:pPr>
              <w:rPr>
                <w:b w:val="false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3530" w:type="dxa"/>
          </w:tcPr>
          <w:p>
            <w:pPr>
              <w:numPr/>
              <w:pBdr>
                <w:bottom/>
              </w:pBdr>
              <w:rPr>
                <w:b w:val="false"/>
              </w:rPr>
            </w:pPr>
            <w:r>
              <w:rPr>
                <w:b w:val="false"/>
              </w:rPr>
              <w:t>解决歧义词</w:t>
            </w:r>
          </w:p>
        </w:tc>
        <w:tc>
          <w:tcPr>
            <w:tcW w:w="1322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√</w:t>
            </w:r>
          </w:p>
        </w:tc>
        <w:tc>
          <w:tcPr>
            <w:tcW w:w="4202" w:type="dxa"/>
          </w:tcPr>
          <w:p>
            <w:pPr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  <w:t>1.后端返回2.前端配置按钮</w:t>
            </w:r>
          </w:p>
        </w:tc>
      </w:tr>
      <w:tr>
        <w:trPr>
          <w:wBefore/>
          <w:trHeight/>
        </w:trPr>
        <w:tc>
          <w:tcPr>
            <w:tcW w:w="3530" w:type="dxa"/>
          </w:tcPr>
          <w:p>
            <w:pPr>
              <w:pBdr>
                <w:bottom/>
              </w:pBdr>
              <w:rPr>
                <w:b w:val="false"/>
              </w:rPr>
            </w:pPr>
            <w:r>
              <w:rPr>
                <w:b w:val="false"/>
              </w:rPr>
              <w:t>配置指标名称</w:t>
            </w:r>
          </w:p>
        </w:tc>
        <w:tc>
          <w:tcPr>
            <w:tcW w:w="1322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√</w:t>
            </w:r>
          </w:p>
        </w:tc>
        <w:tc>
          <w:tcPr>
            <w:tcW w:w="4202" w:type="dxa"/>
          </w:tcPr>
          <w:p>
            <w:pPr>
              <w:rPr>
                <w:b w:val="false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3530" w:type="dxa"/>
          </w:tcPr>
          <w:p>
            <w:pPr>
              <w:numPr/>
              <w:rPr>
                <w:b w:val="false"/>
              </w:rPr>
            </w:pPr>
            <w:r>
              <w:rPr>
                <w:b w:val="false"/>
              </w:rPr>
              <w:t>SQL执行完毕</w:t>
            </w:r>
            <w:r>
              <w:rPr>
                <w:b w:val="false"/>
              </w:rPr>
              <w:t>对话结束</w:t>
            </w:r>
          </w:p>
        </w:tc>
        <w:tc>
          <w:tcPr>
            <w:tcW w:w="1322" w:type="dxa"/>
          </w:tcPr>
          <w:p>
            <w:pPr>
              <w:numPr/>
              <w:rPr>
                <w:b w:val="false"/>
              </w:rPr>
            </w:pPr>
          </w:p>
        </w:tc>
        <w:tc>
          <w:tcPr>
            <w:tcW w:w="4202" w:type="dxa"/>
          </w:tcPr>
          <w:p>
            <w:pPr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  <w:t>多轮对话解决歧义词，则需要前端设计结束对话功能</w:t>
            </w:r>
          </w:p>
        </w:tc>
      </w:tr>
    </w:tbl>
    <w:p>
      <w:pPr>
        <w:pStyle w:val="ablt93"/>
        <w:pBdr/>
        <w:ind w:left="0"/>
        <w:rPr>
          <w:b w:val="false"/>
        </w:rPr>
      </w:pPr>
      <w:r>
        <w:rPr>
          <w:b/>
        </w:rPr>
        <w:t>table schema实验</w:t>
      </w:r>
    </w:p>
    <w:tbl>
      <w:tblPr>
        <w:tblStyle w:val="63qrtz"/>
        <w:tblLayout w:type="fixed"/>
      </w:tblPr>
      <w:tblGrid>
        <w:gridCol w:w="2835"/>
        <w:gridCol w:w="1665"/>
        <w:gridCol w:w="2250"/>
        <w:gridCol w:w="2250"/>
      </w:tblGrid>
      <w:tr>
        <w:trPr/>
        <w:tc>
          <w:tcPr>
            <w:tcW w:w="2835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实验名称</w:t>
            </w:r>
          </w:p>
        </w:tc>
        <w:tc>
          <w:tcPr>
            <w:tcW w:w="1665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实验</w:t>
            </w:r>
            <w:r>
              <w:rPr>
                <w:b w:val="false"/>
              </w:rPr>
              <w:t>结论</w:t>
            </w:r>
          </w:p>
        </w:tc>
        <w:tc>
          <w:tcPr>
            <w:tcW w:w="2250" w:type="dxa"/>
          </w:tcPr>
          <w:p>
            <w:pPr>
              <w:rPr>
                <w:b w:val="false"/>
                <w:sz w:val="18"/>
              </w:rPr>
            </w:pPr>
            <w:r>
              <w:rPr>
                <w:b w:val="false"/>
                <w:sz w:val="18"/>
              </w:rPr>
              <w:t>原因分析</w:t>
            </w:r>
          </w:p>
        </w:tc>
        <w:tc>
          <w:tcPr>
            <w:tcW w:w="2250" w:type="dxa"/>
          </w:tcPr>
          <w:p>
            <w:pPr>
              <w:rPr>
                <w:b w:val="false"/>
                <w:sz w:val="18"/>
              </w:rPr>
            </w:pPr>
            <w:r>
              <w:rPr>
                <w:b w:val="false"/>
                <w:sz w:val="18"/>
              </w:rPr>
              <w:t>备注</w:t>
            </w:r>
          </w:p>
        </w:tc>
      </w:tr>
      <w:tr>
        <w:trPr>
          <w:wBefore/>
          <w:trHeight/>
        </w:trPr>
        <w:tc>
          <w:tcPr>
            <w:tcW w:w="2835" w:type="dxa"/>
          </w:tcPr>
          <w:p>
            <w:pPr>
              <w:numPr/>
              <w:pBdr>
                <w:bottom/>
              </w:pBdr>
              <w:rPr>
                <w:b w:val="false"/>
              </w:rPr>
            </w:pPr>
            <w:r>
              <w:rPr>
                <w:b w:val="false"/>
              </w:rPr>
              <w:t>RAG检索表info（列）</w:t>
            </w:r>
          </w:p>
        </w:tc>
        <w:tc>
          <w:tcPr>
            <w:tcW w:w="1665" w:type="dxa"/>
          </w:tcPr>
          <w:p>
            <w:pPr>
              <w:numPr/>
              <w:rPr>
                <w:b w:val="false"/>
              </w:rPr>
            </w:pPr>
            <w:r>
              <w:rPr>
                <w:b w:val="false"/>
              </w:rPr>
              <w:t>差</w:t>
            </w:r>
          </w:p>
        </w:tc>
        <w:tc>
          <w:tcPr>
            <w:tcW w:w="2250" w:type="dxa"/>
          </w:tcPr>
          <w:p>
            <w:pPr>
              <w:numPr/>
              <w:rPr>
                <w:b w:val="false"/>
                <w:sz w:val="18"/>
              </w:rPr>
            </w:pPr>
            <w:r>
              <w:rPr>
                <w:b w:val="false"/>
                <w:sz w:val="18"/>
              </w:rPr>
              <w:t>检索成功率跟字段信息的组织格式以及知识库切段强相关</w:t>
            </w:r>
          </w:p>
        </w:tc>
        <w:tc>
          <w:tcPr>
            <w:tcW w:w="2250" w:type="dxa"/>
          </w:tcPr>
          <w:p>
            <w:pPr>
              <w:numPr/>
              <w:rPr>
                <w:b w:val="false"/>
                <w:sz w:val="18"/>
              </w:rPr>
            </w:pPr>
            <w:r>
              <w:rPr>
                <w:b w:val="false"/>
                <w:sz w:val="18"/>
              </w:rPr>
              <w:t>rerank_large模型性能比base要好，但是推理时间较长</w:t>
            </w:r>
          </w:p>
        </w:tc>
      </w:tr>
      <w:tr>
        <w:trPr/>
        <w:tc>
          <w:tcPr>
            <w:tcW w:w="2835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表info插入sys</w:t>
            </w:r>
            <w:r>
              <w:rPr>
                <w:b w:val="false"/>
              </w:rPr>
              <w:t>tem</w:t>
            </w:r>
            <w:r>
              <w:rPr>
                <w:b w:val="false"/>
              </w:rPr>
              <w:t>_prompt</w:t>
            </w:r>
          </w:p>
        </w:tc>
        <w:tc>
          <w:tcPr>
            <w:tcW w:w="1665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好</w:t>
            </w:r>
          </w:p>
        </w:tc>
        <w:tc>
          <w:tcPr>
            <w:tcW w:w="2250" w:type="dxa"/>
          </w:tcPr>
          <w:p>
            <w:pPr>
              <w:rPr>
                <w:b w:val="false"/>
                <w:sz w:val="18"/>
              </w:rPr>
            </w:pPr>
            <w:r>
              <w:rPr>
                <w:b w:val="false"/>
                <w:sz w:val="18"/>
              </w:rPr>
              <w:t>单表情况下，字段信息长度在可接受的范围</w:t>
            </w:r>
          </w:p>
        </w:tc>
        <w:tc>
          <w:tcPr>
            <w:tcW w:w="2250" w:type="dxa"/>
          </w:tcPr>
          <w:p>
            <w:pPr>
              <w:rPr>
                <w:b w:val="false"/>
                <w:sz w:val="18"/>
              </w:rPr>
            </w:pPr>
            <w:r>
              <w:rPr>
                <w:b w:val="false"/>
                <w:sz w:val="18"/>
              </w:rPr>
              <w:t>尝试几种格式，平均token长度在2400左右</w:t>
            </w:r>
          </w:p>
        </w:tc>
      </w:tr>
      <w:tr>
        <w:trPr/>
        <w:tc>
          <w:tcPr>
            <w:tcW w:w="2835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表info的</w:t>
            </w:r>
            <w:r>
              <w:rPr>
                <w:b w:val="false"/>
              </w:rPr>
              <w:t>伪代码</w:t>
            </w:r>
            <w:r>
              <w:rPr>
                <w:b w:val="false"/>
              </w:rPr>
              <w:t>格式</w:t>
            </w:r>
          </w:p>
        </w:tc>
        <w:tc>
          <w:tcPr>
            <w:tcW w:w="1665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好</w:t>
            </w:r>
          </w:p>
        </w:tc>
        <w:tc>
          <w:tcPr>
            <w:tcW w:w="2250" w:type="dxa"/>
          </w:tcPr>
          <w:p>
            <w:pPr>
              <w:rPr>
                <w:b w:val="false"/>
                <w:sz w:val="18"/>
              </w:rPr>
            </w:pPr>
            <w:r>
              <w:rPr>
                <w:b w:val="false"/>
                <w:sz w:val="18"/>
              </w:rPr>
              <w:t>同上</w:t>
            </w:r>
          </w:p>
        </w:tc>
        <w:tc>
          <w:tcPr>
            <w:tcW w:w="2250" w:type="dxa"/>
          </w:tcPr>
          <w:p>
            <w:pPr>
              <w:rPr>
                <w:b w:val="false"/>
                <w:sz w:val="18"/>
              </w:rPr>
            </w:pPr>
            <w:r>
              <w:rPr>
                <w:b w:val="false"/>
                <w:sz w:val="18"/>
              </w:rPr>
              <w:t>同上</w:t>
            </w:r>
          </w:p>
        </w:tc>
      </w:tr>
      <w:tr>
        <w:trPr>
          <w:wBefore/>
          <w:trHeight/>
        </w:trPr>
        <w:tc>
          <w:tcPr>
            <w:tcW w:w="2835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表info的DDL代码格式</w:t>
            </w:r>
          </w:p>
        </w:tc>
        <w:tc>
          <w:tcPr>
            <w:tcW w:w="1665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一般</w:t>
            </w:r>
          </w:p>
        </w:tc>
        <w:tc>
          <w:tcPr>
            <w:tcW w:w="2250" w:type="dxa"/>
          </w:tcPr>
          <w:p>
            <w:pPr>
              <w:rPr>
                <w:b w:val="false"/>
                <w:sz w:val="18"/>
              </w:rPr>
            </w:pPr>
            <w:r>
              <w:rPr>
                <w:b w:val="false"/>
                <w:sz w:val="18"/>
              </w:rPr>
              <w:t>在实体查询时容易出现错误</w:t>
            </w:r>
          </w:p>
        </w:tc>
        <w:tc>
          <w:tcPr>
            <w:tcW w:w="2250" w:type="dxa"/>
          </w:tcPr>
          <w:p>
            <w:pPr>
              <w:rPr>
                <w:b w:val="false"/>
                <w:sz w:val="18"/>
              </w:rPr>
            </w:pPr>
            <w:r>
              <w:rPr>
                <w:b w:val="false"/>
                <w:sz w:val="18"/>
              </w:rPr>
              <w:t>数值字段查询正确，实体查询whse_name = xxx出错。未来可考虑尝试多轮查询来逐步纠错</w:t>
            </w:r>
          </w:p>
        </w:tc>
      </w:tr>
    </w:tbl>
    <w:p>
      <w:pPr>
        <w:pStyle w:val="ablt93"/>
        <w:pBdr/>
        <w:ind w:left="0"/>
        <w:rPr>
          <w:b/>
        </w:rPr>
      </w:pPr>
      <w:r>
        <w:rPr>
          <w:b/>
        </w:rPr>
        <w:t>流程性能测试</w:t>
      </w:r>
    </w:p>
    <w:tbl>
      <w:tblPr>
        <w:tblStyle w:val="63qrtz"/>
        <w:tblLayout w:type="fixed"/>
      </w:tblPr>
      <w:tblGrid>
        <w:gridCol w:w="1349"/>
        <w:gridCol w:w="3179"/>
        <w:gridCol w:w="1079"/>
        <w:gridCol w:w="2309"/>
      </w:tblGrid>
      <w:tr>
        <w:trPr>
          <w:trHeight w:val="636"/>
        </w:trPr>
        <w:tc>
          <w:tcPr>
            <w:tcW w:w="1349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query类别</w:t>
            </w:r>
          </w:p>
        </w:tc>
        <w:tc>
          <w:tcPr>
            <w:tcW w:w="3179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query</w:t>
            </w:r>
          </w:p>
        </w:tc>
        <w:tc>
          <w:tcPr>
            <w:tcW w:w="1079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time-v1</w:t>
            </w:r>
          </w:p>
        </w:tc>
        <w:tc>
          <w:tcPr>
            <w:tcW w:w="2309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v2（条件检查+部分gpt3.5）</w:t>
            </w:r>
          </w:p>
        </w:tc>
      </w:tr>
      <w:tr>
        <w:trPr>
          <w:trHeight w:val="575"/>
        </w:trPr>
        <w:tc>
          <w:tcPr>
            <w:tcW w:w="1349" w:type="dxa"/>
            <w:vMerge w:val="restart"/>
          </w:tcPr>
          <w:p>
            <w:pPr>
              <w:rPr/>
            </w:pPr>
            <w:r>
              <w:rPr/>
              <w:t>KPI查询</w:t>
            </w:r>
          </w:p>
        </w:tc>
        <w:tc>
          <w:tcPr>
            <w:tcW w:w="3179" w:type="dxa"/>
          </w:tcPr>
          <w:p>
            <w:pPr>
              <w:rPr/>
            </w:pPr>
            <w:r>
              <w:rPr/>
              <w:t>本月药城GMV</w:t>
            </w:r>
          </w:p>
        </w:tc>
        <w:tc>
          <w:tcPr>
            <w:tcW w:w="1079" w:type="dxa"/>
          </w:tcPr>
          <w:p>
            <w:pPr>
              <w:rPr/>
            </w:pPr>
            <w:r>
              <w:rPr/>
              <w:t>18.95</w:t>
            </w:r>
          </w:p>
        </w:tc>
        <w:tc>
          <w:tcPr>
            <w:tcW w:w="2309" w:type="dxa"/>
          </w:tcPr>
          <w:p>
            <w:pPr>
              <w:rPr/>
            </w:pPr>
            <w:r>
              <w:rPr/>
              <w:t>18.59</w:t>
            </w:r>
          </w:p>
        </w:tc>
      </w:tr>
      <w:tr>
        <w:trPr>
          <w:trHeight w:val="431"/>
        </w:trPr>
        <w:tc>
          <w:tcPr>
            <w:tcW w:w="1349" w:type="dxa"/>
            <w:vMerge w:val="continue"/>
          </w:tcPr>
          <w:p>
            <w:pPr>
              <w:rPr/>
            </w:pPr>
          </w:p>
        </w:tc>
        <w:tc>
          <w:tcPr>
            <w:tcW w:w="3179" w:type="dxa"/>
          </w:tcPr>
          <w:p>
            <w:pPr>
              <w:rPr/>
            </w:pPr>
            <w:r>
              <w:rPr/>
              <w:t>本月药城自营GMV</w:t>
            </w:r>
          </w:p>
        </w:tc>
        <w:tc>
          <w:tcPr>
            <w:tcW w:w="1079" w:type="dxa"/>
          </w:tcPr>
          <w:p>
            <w:pPr>
              <w:rPr/>
            </w:pPr>
            <w:r>
              <w:rPr/>
              <w:t>20.00</w:t>
            </w:r>
          </w:p>
        </w:tc>
        <w:tc>
          <w:tcPr>
            <w:tcW w:w="2309" w:type="dxa"/>
          </w:tcPr>
          <w:p>
            <w:pPr>
              <w:rPr/>
            </w:pPr>
            <w:r>
              <w:rPr/>
              <w:t>23.34</w:t>
            </w:r>
          </w:p>
        </w:tc>
      </w:tr>
      <w:tr>
        <w:trPr>
          <w:trHeight w:val="445"/>
        </w:trPr>
        <w:tc>
          <w:tcPr>
            <w:tcW w:w="1349" w:type="dxa"/>
            <w:vMerge w:val="continue"/>
          </w:tcPr>
          <w:p>
            <w:pPr>
              <w:rPr/>
            </w:pPr>
          </w:p>
        </w:tc>
        <w:tc>
          <w:tcPr>
            <w:tcW w:w="3179" w:type="dxa"/>
          </w:tcPr>
          <w:p>
            <w:pPr>
              <w:rPr/>
            </w:pPr>
            <w:r>
              <w:rPr/>
              <w:t>本月自营GMV</w:t>
            </w:r>
          </w:p>
        </w:tc>
        <w:tc>
          <w:tcPr>
            <w:tcW w:w="1079" w:type="dxa"/>
          </w:tcPr>
          <w:p>
            <w:pPr>
              <w:rPr/>
            </w:pPr>
            <w:r>
              <w:rPr/>
              <w:t>22.62</w:t>
            </w:r>
          </w:p>
        </w:tc>
        <w:tc>
          <w:tcPr>
            <w:tcW w:w="2309" w:type="dxa"/>
          </w:tcPr>
          <w:p>
            <w:pPr>
              <w:rPr/>
            </w:pPr>
            <w:r>
              <w:rPr/>
              <w:t>22.57</w:t>
            </w:r>
          </w:p>
        </w:tc>
      </w:tr>
      <w:tr>
        <w:trPr>
          <w:wBefore/>
          <w:trHeight w:val="472"/>
        </w:trPr>
        <w:tc>
          <w:tcPr>
            <w:tcW w:w="1349" w:type="dxa"/>
            <w:vMerge w:val="continue"/>
          </w:tcPr>
          <w:p>
            <w:pPr>
              <w:rPr/>
            </w:pPr>
          </w:p>
        </w:tc>
        <w:tc>
          <w:tcPr>
            <w:tcW w:w="3179" w:type="dxa"/>
          </w:tcPr>
          <w:p>
            <w:pPr>
              <w:rPr/>
            </w:pPr>
            <w:r>
              <w:rPr/>
              <w:t>药城重庆本月GMV</w:t>
            </w:r>
          </w:p>
        </w:tc>
        <w:tc>
          <w:tcPr>
            <w:tcW w:w="1079" w:type="dxa"/>
          </w:tcPr>
          <w:p>
            <w:pPr>
              <w:rPr/>
            </w:pPr>
            <w:r>
              <w:rPr/>
              <w:t>18.18</w:t>
            </w:r>
          </w:p>
        </w:tc>
        <w:tc>
          <w:tcPr>
            <w:tcW w:w="2309" w:type="dxa"/>
          </w:tcPr>
          <w:p>
            <w:pPr>
              <w:rPr/>
            </w:pPr>
            <w:r>
              <w:rPr/>
              <w:t>21.53</w:t>
            </w:r>
          </w:p>
        </w:tc>
      </w:tr>
      <w:tr>
        <w:trPr>
          <w:wBefore/>
          <w:trHeight w:val="447"/>
        </w:trPr>
        <w:tc>
          <w:tcPr>
            <w:tcW w:w="1349" w:type="dxa"/>
            <w:vMerge w:val="continue"/>
          </w:tcPr>
          <w:p>
            <w:pPr>
              <w:rPr/>
            </w:pPr>
          </w:p>
        </w:tc>
        <w:tc>
          <w:tcPr>
            <w:tcW w:w="3179" w:type="dxa"/>
          </w:tcPr>
          <w:p>
            <w:pPr>
              <w:rPr/>
            </w:pPr>
            <w:r>
              <w:rPr/>
              <w:t>重庆GMV</w:t>
            </w:r>
          </w:p>
        </w:tc>
        <w:tc>
          <w:tcPr>
            <w:tcW w:w="1079" w:type="dxa"/>
          </w:tcPr>
          <w:p>
            <w:pPr>
              <w:rPr/>
            </w:pPr>
            <w:r>
              <w:rPr/>
              <w:t>17.03</w:t>
            </w:r>
          </w:p>
        </w:tc>
        <w:tc>
          <w:tcPr>
            <w:tcW w:w="2309" w:type="dxa"/>
          </w:tcPr>
          <w:p>
            <w:pPr>
              <w:rPr/>
            </w:pPr>
            <w:r>
              <w:rPr/>
              <w:t>2(条件不齐全)</w:t>
            </w:r>
          </w:p>
        </w:tc>
      </w:tr>
      <w:tr>
        <w:trPr>
          <w:wBefore/>
          <w:trHeight w:val="636"/>
        </w:trPr>
        <w:tc>
          <w:tcPr>
            <w:tcW w:w="1349" w:type="dxa"/>
            <w:vMerge w:val="restart"/>
          </w:tcPr>
          <w:p>
            <w:pPr>
              <w:rPr/>
            </w:pPr>
            <w:r>
              <w:rPr/>
              <w:t>二维查询</w:t>
            </w:r>
          </w:p>
        </w:tc>
        <w:tc>
          <w:tcPr>
            <w:tcW w:w="3179" w:type="dxa"/>
          </w:tcPr>
          <w:p>
            <w:pPr>
              <w:rPr/>
            </w:pPr>
            <w:r>
              <w:rPr/>
              <w:t>本月药城每日GMV</w:t>
            </w:r>
          </w:p>
        </w:tc>
        <w:tc>
          <w:tcPr>
            <w:tcW w:w="1079" w:type="dxa"/>
          </w:tcPr>
          <w:p>
            <w:pPr>
              <w:rPr/>
            </w:pPr>
            <w:r>
              <w:rPr/>
              <w:t>30.70</w:t>
            </w:r>
          </w:p>
        </w:tc>
        <w:tc>
          <w:tcPr>
            <w:tcW w:w="2309" w:type="dxa"/>
          </w:tcPr>
          <w:p>
            <w:pPr>
              <w:rPr/>
            </w:pPr>
            <w:r>
              <w:rPr/>
              <w:t>31.31</w:t>
            </w:r>
          </w:p>
        </w:tc>
      </w:tr>
      <w:tr>
        <w:trPr>
          <w:wBefore/>
          <w:trHeight w:val="636"/>
        </w:trPr>
        <w:tc>
          <w:tcPr>
            <w:tcW w:w="1349" w:type="dxa"/>
            <w:vMerge w:val="continue"/>
          </w:tcPr>
          <w:p>
            <w:pPr>
              <w:rPr/>
            </w:pPr>
          </w:p>
        </w:tc>
        <w:tc>
          <w:tcPr>
            <w:tcW w:w="3179" w:type="dxa"/>
          </w:tcPr>
          <w:p>
            <w:pPr>
              <w:rPr/>
            </w:pPr>
            <w:r>
              <w:rPr/>
              <w:t>本月药城每个仓的GMV</w:t>
            </w:r>
          </w:p>
        </w:tc>
        <w:tc>
          <w:tcPr>
            <w:tcW w:w="1079" w:type="dxa"/>
          </w:tcPr>
          <w:p>
            <w:pPr>
              <w:rPr/>
            </w:pPr>
            <w:r>
              <w:rPr/>
              <w:t>26.09</w:t>
            </w:r>
          </w:p>
        </w:tc>
        <w:tc>
          <w:tcPr>
            <w:tcW w:w="2309" w:type="dxa"/>
          </w:tcPr>
          <w:p>
            <w:pPr>
              <w:rPr/>
            </w:pPr>
            <w:r>
              <w:rPr/>
              <w:t>27.75</w:t>
            </w:r>
          </w:p>
        </w:tc>
      </w:tr>
      <w:tr>
        <w:trPr>
          <w:wBefore/>
          <w:trHeight w:val="459"/>
        </w:trPr>
        <w:tc>
          <w:tcPr>
            <w:tcW w:w="1349" w:type="dxa"/>
            <w:vMerge w:val="restart"/>
          </w:tcPr>
          <w:p>
            <w:pPr>
              <w:rPr/>
            </w:pPr>
            <w:r>
              <w:rPr/>
              <w:t>多维</w:t>
            </w:r>
          </w:p>
        </w:tc>
        <w:tc>
          <w:tcPr>
            <w:tcW w:w="3179" w:type="dxa"/>
          </w:tcPr>
          <w:p>
            <w:pPr>
              <w:rPr/>
            </w:pPr>
            <w:r>
              <w:rPr/>
              <w:t>本月药城每日各仓GMV</w:t>
            </w:r>
          </w:p>
        </w:tc>
        <w:tc>
          <w:tcPr>
            <w:tcW w:w="1079" w:type="dxa"/>
          </w:tcPr>
          <w:p>
            <w:pPr>
              <w:rPr/>
            </w:pPr>
            <w:r>
              <w:rPr/>
              <w:t>69.52</w:t>
            </w:r>
          </w:p>
        </w:tc>
        <w:tc>
          <w:tcPr>
            <w:tcW w:w="2309" w:type="dxa"/>
          </w:tcPr>
          <w:p>
            <w:pPr>
              <w:rPr/>
            </w:pPr>
            <w:r>
              <w:rPr/>
              <w:t>35.71</w:t>
            </w:r>
          </w:p>
        </w:tc>
      </w:tr>
      <w:tr>
        <w:trPr>
          <w:wBefore/>
          <w:trHeight w:val="592"/>
        </w:trPr>
        <w:tc>
          <w:tcPr>
            <w:tcW w:w="1349" w:type="dxa"/>
            <w:vMerge w:val="continue"/>
          </w:tcPr>
          <w:p>
            <w:pPr>
              <w:rPr/>
            </w:pPr>
          </w:p>
        </w:tc>
        <w:tc>
          <w:tcPr>
            <w:tcW w:w="3179" w:type="dxa"/>
          </w:tcPr>
          <w:p>
            <w:pPr>
              <w:rPr/>
            </w:pPr>
            <w:r>
              <w:rPr/>
              <w:t>上周药城每日重庆仓和武汉仓的GMV</w:t>
            </w:r>
          </w:p>
        </w:tc>
        <w:tc>
          <w:tcPr>
            <w:tcW w:w="1079" w:type="dxa"/>
          </w:tcPr>
          <w:p>
            <w:pPr>
              <w:rPr/>
            </w:pPr>
            <w:r>
              <w:rPr/>
              <w:t>50.02</w:t>
            </w:r>
          </w:p>
        </w:tc>
        <w:tc>
          <w:tcPr>
            <w:tcW w:w="2309" w:type="dxa"/>
          </w:tcPr>
          <w:p>
            <w:pPr>
              <w:rPr/>
            </w:pPr>
            <w:r>
              <w:rPr/>
              <w:t>31.41</w:t>
            </w:r>
          </w:p>
        </w:tc>
      </w:tr>
      <w:tr>
        <w:trPr>
          <w:wBefore/>
          <w:trHeight w:val="636"/>
        </w:trPr>
        <w:tc>
          <w:tcPr>
            <w:tcW w:w="1349" w:type="dxa"/>
            <w:vMerge w:val="continue"/>
          </w:tcPr>
          <w:p>
            <w:pPr>
              <w:rPr/>
            </w:pPr>
          </w:p>
        </w:tc>
        <w:tc>
          <w:tcPr>
            <w:tcW w:w="3179" w:type="dxa"/>
          </w:tcPr>
          <w:p>
            <w:pPr>
              <w:rPr/>
            </w:pPr>
            <w:r>
              <w:rPr/>
              <w:t>本月药城各业务模式的GMV和Revenue</w:t>
            </w:r>
          </w:p>
        </w:tc>
        <w:tc>
          <w:tcPr>
            <w:tcW w:w="1079" w:type="dxa"/>
          </w:tcPr>
          <w:p>
            <w:pPr>
              <w:rPr/>
            </w:pPr>
            <w:r>
              <w:rPr/>
              <w:t>33.71</w:t>
            </w:r>
          </w:p>
        </w:tc>
        <w:tc>
          <w:tcPr>
            <w:tcW w:w="2309" w:type="dxa"/>
          </w:tcPr>
          <w:p>
            <w:pPr>
              <w:rPr/>
            </w:pPr>
            <w:r>
              <w:rPr/>
              <w:t>27.53</w:t>
            </w:r>
          </w:p>
        </w:tc>
      </w:tr>
      <w:tr>
        <w:trPr>
          <w:wBefore/>
          <w:trHeight w:val="374"/>
        </w:trPr>
        <w:tc>
          <w:tcPr>
            <w:tcW w:w="1349" w:type="dxa"/>
            <w:vMerge w:val="continue"/>
          </w:tcPr>
          <w:p>
            <w:pPr>
              <w:rPr/>
            </w:pPr>
          </w:p>
        </w:tc>
        <w:tc>
          <w:tcPr>
            <w:tcW w:w="3179" w:type="dxa"/>
          </w:tcPr>
          <w:p>
            <w:pPr>
              <w:rPr/>
            </w:pPr>
            <w:r>
              <w:rPr/>
              <w:t>本月药城自营备货每日GMV和Revenue</w:t>
            </w:r>
          </w:p>
        </w:tc>
        <w:tc>
          <w:tcPr>
            <w:tcW w:w="1079" w:type="dxa"/>
          </w:tcPr>
          <w:p>
            <w:pPr>
              <w:rPr/>
            </w:pPr>
            <w:r>
              <w:rPr/>
              <w:t>42.15</w:t>
            </w:r>
          </w:p>
        </w:tc>
        <w:tc>
          <w:tcPr>
            <w:tcW w:w="2309" w:type="dxa"/>
          </w:tcPr>
          <w:p>
            <w:pPr>
              <w:rPr/>
            </w:pPr>
            <w:r>
              <w:rPr/>
              <w:t>34.51</w:t>
            </w:r>
          </w:p>
        </w:tc>
      </w:tr>
    </w:tbl>
    <w:p>
      <w:pPr>
        <w:pStyle w:val="ablt93"/>
        <w:pBdr/>
        <w:ind w:left="0"/>
        <w:rPr>
          <w:b w:val="false"/>
        </w:rPr>
      </w:pPr>
    </w:p>
    <w:p>
      <w:pPr>
        <w:pStyle w:val="ablt93"/>
        <w:pBdr/>
        <w:ind w:left="0"/>
        <w:rPr>
          <w:b/>
        </w:rPr>
      </w:pPr>
      <w:r>
        <w:rPr>
          <w:b/>
        </w:rPr>
        <w:t>问题记录：</w:t>
      </w:r>
    </w:p>
    <w:p>
      <w:pPr>
        <w:pStyle w:val="ablt93"/>
        <w:numPr/>
        <w:pBdr/>
        <w:ind w:left="0"/>
        <w:rPr>
          <w:b w:val="false"/>
          <w:i/>
        </w:rPr>
      </w:pPr>
      <w:r>
        <w:rPr>
          <w:b w:val="false"/>
          <w:i/>
        </w:rPr>
        <w:t>7/30：</w:t>
      </w:r>
    </w:p>
    <w:p>
      <w:pPr>
        <w:pStyle w:val="ablt93"/>
        <w:numPr>
          <w:ilvl w:val="0"/>
          <w:numId w:val="13"/>
        </w:numPr>
        <w:pBdr/>
        <w:rPr>
          <w:b w:val="false"/>
        </w:rPr>
      </w:pPr>
      <w:r>
        <w:rPr>
          <w:b/>
        </w:rPr>
        <w:t>业务域判断和多轮对话发生冲突。</w:t>
      </w:r>
      <w:r>
        <w:rPr>
          <w:b w:val="false"/>
        </w:rPr>
        <w:t>（</w:t>
      </w:r>
      <w:r>
        <w:rPr>
          <w:b w:val="false"/>
          <w:i w:val="false"/>
          <w:u w:val="none"/>
          <w:shd w:val="clear" w:color="auto" w:fill="FFFF00"/>
        </w:rPr>
        <w:t>现阶段改为在对话初始进行下拉框选择，或直接固定</w:t>
      </w:r>
      <w:r>
        <w:rPr>
          <w:b w:val="false"/>
        </w:rPr>
        <w:t>）</w:t>
      </w:r>
    </w:p>
    <w:p>
      <w:pPr>
        <w:pStyle w:val="ablt93"/>
        <w:pBdr>
          <w:bottom/>
        </w:pBdr>
        <w:ind w:left="0"/>
        <w:rPr>
          <w:b w:val="false"/>
        </w:rPr>
      </w:pPr>
      <w:r>
        <w:rPr>
          <w:b/>
        </w:rPr>
        <w:t>多轮对话</w:t>
      </w:r>
      <w:r>
        <w:rPr>
          <w:b w:val="false"/>
        </w:rPr>
        <w:t>功能和</w:t>
      </w:r>
      <w:r>
        <w:rPr>
          <w:b/>
        </w:rPr>
        <w:t>执行sql结束对话</w:t>
      </w:r>
      <w:r>
        <w:rPr>
          <w:b w:val="false"/>
        </w:rPr>
        <w:t>功能</w:t>
      </w:r>
      <w:r>
        <w:rPr>
          <w:b/>
        </w:rPr>
        <w:t>无法并存</w:t>
      </w:r>
      <w:r>
        <w:rPr>
          <w:b w:val="false"/>
        </w:rPr>
        <w:t>，若</w:t>
      </w:r>
      <w:r>
        <w:rPr>
          <w:b/>
        </w:rPr>
        <w:t>开启多轮</w:t>
      </w:r>
      <w:r>
        <w:rPr>
          <w:b w:val="false"/>
        </w:rPr>
        <w:t>需在</w:t>
      </w:r>
      <w:r>
        <w:rPr>
          <w:b/>
        </w:rPr>
        <w:t>前端控制结束对话</w:t>
      </w:r>
    </w:p>
    <w:p>
      <w:pPr>
        <w:pStyle w:val="ablt93"/>
        <w:numPr/>
        <w:pBdr/>
        <w:ind w:left="0"/>
        <w:rPr>
          <w:b w:val="false"/>
        </w:rPr>
      </w:pPr>
      <w:r>
        <w:rPr>
          <w:b w:val="false"/>
          <w:shd/>
        </w:rPr>
        <w:drawing>
          <wp:inline distT="0" distB="0" distL="0" distR="0">
            <wp:extent cx="1010313" cy="1540211"/>
            <wp:effectExtent l="0" t="0" r="0" b="0"/>
            <wp:docPr id="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" name="picture" descr="descript"/>
                    <pic:cNvPicPr/>
                  </pic:nvPicPr>
                  <pic:blipFill rotWithShape="true">
                    <a:blip r:embed="rId4"/>
                    <a:srcRect l="0" t="0" r="0" b="0"/>
                    <a:stretch/>
                  </pic:blipFill>
                  <pic:spPr>
                    <a:xfrm rot="0">
                      <a:off x="0" y="0"/>
                      <a:ext cx="1010313" cy="154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shd/>
        </w:rPr>
        <w:drawing>
          <wp:inline distT="0" distB="0" distL="0" distR="0">
            <wp:extent cx="3857625" cy="788245"/>
            <wp:effectExtent l="0" t="0" r="0" b="0"/>
            <wp:docPr id="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3857625" cy="78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</w:rPr>
        <w:t>（</w:t>
      </w:r>
      <w:r>
        <w:rPr>
          <w:b w:val="false"/>
          <w:u w:val="single"/>
        </w:rPr>
        <w:t>规则检查改为gpt根据上下文检查？权衡增加的时间成本</w:t>
      </w:r>
      <w:r>
        <w:rPr>
          <w:b w:val="false"/>
        </w:rPr>
        <w:t>）</w:t>
      </w:r>
    </w:p>
    <w:p>
      <w:pPr>
        <w:pStyle w:val="ablt93"/>
        <w:numPr/>
        <w:pBdr>
          <w:bottom/>
        </w:pBdr>
        <w:ind w:left="0"/>
        <w:rPr>
          <w:b w:val="false"/>
          <w:i/>
        </w:rPr>
      </w:pPr>
      <w:r>
        <w:rPr>
          <w:b w:val="false"/>
          <w:i/>
        </w:rPr>
        <w:t>7/31：</w:t>
      </w:r>
    </w:p>
    <w:p>
      <w:pPr>
        <w:pStyle w:val="ablt93"/>
        <w:numPr>
          <w:ilvl w:val="0"/>
          <w:numId w:val="13"/>
        </w:numPr>
        <w:pBdr/>
        <w:rPr>
          <w:b/>
        </w:rPr>
      </w:pPr>
      <w:r>
        <w:rPr>
          <w:b/>
        </w:rPr>
        <w:t>近义词和歧义词的冲突。</w:t>
      </w:r>
    </w:p>
    <w:p>
      <w:pPr>
        <w:pStyle w:val="ablt93"/>
        <w:numPr>
          <w:ilvl w:val="0"/>
          <w:numId w:val="14"/>
        </w:numPr>
        <w:pBdr/>
        <w:rPr>
          <w:b w:val="false"/>
        </w:rPr>
      </w:pPr>
      <w:r>
        <w:rPr>
          <w:b w:val="false"/>
        </w:rPr>
        <w:t>代码生成</w:t>
      </w:r>
      <w:r>
        <w:rPr>
          <w:b w:val="false"/>
          <w:color w:val="FF0000"/>
        </w:rPr>
        <w:t>先于</w:t>
      </w:r>
      <w:r>
        <w:rPr>
          <w:b w:val="false"/>
        </w:rPr>
        <w:t>规则处理：在展示的信息提取环节会自动</w:t>
      </w:r>
      <w:r>
        <w:rPr>
          <w:b/>
        </w:rPr>
        <w:t>替换为真实值（图1）</w:t>
      </w:r>
    </w:p>
    <w:p>
      <w:pPr>
        <w:pStyle w:val="ablt93"/>
        <w:numPr>
          <w:ilvl w:val="0"/>
          <w:numId w:val="14"/>
        </w:numPr>
        <w:pBdr>
          <w:bottom/>
        </w:pBdr>
        <w:rPr>
          <w:b w:val="false"/>
        </w:rPr>
      </w:pPr>
      <w:r>
        <w:rPr>
          <w:b w:val="false"/>
        </w:rPr>
        <w:t>规则处理</w:t>
      </w:r>
      <w:r>
        <w:rPr>
          <w:b w:val="false"/>
          <w:color w:val="FF0000"/>
        </w:rPr>
        <w:t>先于</w:t>
      </w:r>
      <w:r>
        <w:rPr>
          <w:b w:val="false"/>
        </w:rPr>
        <w:t>代码生成：</w:t>
      </w:r>
      <w:r>
        <w:rPr>
          <w:b/>
        </w:rPr>
        <w:t>则去触发全部字段的枚举值搜索来解决歧义，需要多轮对话（图2）</w:t>
      </w:r>
    </w:p>
    <w:p>
      <w:pPr>
        <w:pStyle w:val="ablt93"/>
        <w:numPr/>
        <w:pBdr>
          <w:bottom/>
        </w:pBdr>
        <w:ind w:left="0"/>
        <w:rPr>
          <w:b w:val="false"/>
          <w:u w:val="single"/>
        </w:rPr>
      </w:pPr>
      <w:r>
        <w:rPr>
          <w:b w:val="false"/>
          <w:shd/>
        </w:rPr>
        <w:drawing>
          <wp:inline distT="0" distB="0" distL="0" distR="0">
            <wp:extent cx="2123366" cy="2095500"/>
            <wp:effectExtent l="0" t="0" r="0" b="0"/>
            <wp:docPr id="1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2123366" cy="20955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  <w:r>
        <w:rPr>
          <w:b w:val="false"/>
        </w:rPr>
        <w:t>图1-配置</w:t>
      </w:r>
      <w:r>
        <w:rPr>
          <w:b/>
        </w:rPr>
        <w:t>近义词重庆仓：</w:t>
      </w:r>
      <w:r>
        <w:rPr>
          <w:b w:val="false"/>
          <w:u w:val="single"/>
        </w:rPr>
        <w:t>gpt会认为重庆=重庆仓=重庆药业仓</w:t>
      </w:r>
    </w:p>
    <w:p>
      <w:pPr>
        <w:pStyle w:val="ablt93"/>
        <w:numPr/>
        <w:pBdr/>
        <w:ind w:left="0"/>
        <w:rPr>
          <w:b w:val="false"/>
        </w:rPr>
      </w:pPr>
      <w:r>
        <w:rPr>
          <w:b w:val="false"/>
          <w:shd/>
        </w:rPr>
        <w:drawing>
          <wp:inline distT="0" distB="0" distL="0" distR="0">
            <wp:extent cx="2028825" cy="2062320"/>
            <wp:effectExtent l="0" t="0" r="0" b="0"/>
            <wp:docPr id="1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6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2028825" cy="20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shd/>
        </w:rPr>
        <w:drawing>
          <wp:inline distT="0" distB="0" distL="0" distR="0">
            <wp:extent cx="1952625" cy="1525318"/>
            <wp:effectExtent l="0" t="0" r="0" b="0"/>
            <wp:docPr id="1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9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1952625" cy="152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</w:rPr>
        <w:t>图2-（</w:t>
      </w:r>
      <w:r>
        <w:rPr>
          <w:b w:val="false"/>
          <w:u w:val="single"/>
        </w:rPr>
        <w:t>多轮对话+前端按钮？</w:t>
      </w:r>
      <w:r>
        <w:rPr>
          <w:b w:val="false"/>
        </w:rPr>
        <w:t>）</w:t>
      </w:r>
    </w:p>
    <w:p>
      <w:pPr>
        <w:pStyle w:val="ablt93"/>
        <w:numPr/>
        <w:pBdr/>
        <w:ind w:left="0"/>
        <w:rPr>
          <w:b w:val="false"/>
          <w:u w:val="none"/>
          <w:shd w:val="clear" w:color="auto" w:fill="FFFF00"/>
        </w:rPr>
      </w:pPr>
    </w:p>
    <w:p>
      <w:pPr>
        <w:pStyle w:val="ablt93"/>
        <w:numPr>
          <w:ilvl w:val="0"/>
          <w:numId w:val="13"/>
        </w:numPr>
        <w:pBdr/>
        <w:rPr>
          <w:b/>
          <w:shd w:val="clear" w:color="auto" w:fill="FFFF00"/>
        </w:rPr>
      </w:pPr>
      <w:r>
        <w:rPr>
          <w:b/>
          <w:shd w:val="clear" w:color="auto" w:fill="auto"/>
        </w:rPr>
        <w:t>多轮对话和近义词歧义词无法共存</w:t>
      </w:r>
    </w:p>
    <w:p>
      <w:pPr>
        <w:rPr>
          <w:b/>
          <w:shd w:val="clear" w:color="auto" w:fill="FFFF00"/>
        </w:rPr>
      </w:pPr>
      <w:r>
        <w:rPr/>
        <w:drawing>
          <wp:inline distT="0" distB="0" distL="0" distR="0">
            <wp:extent cx="4257675" cy="778485"/>
            <wp:effectExtent l="0" t="0" r="0" b="0"/>
            <wp:docPr id="2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2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4257675" cy="7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b/>
          <w:shd w:val="clear" w:color="auto" w:fill="FFFF00"/>
        </w:rPr>
      </w:pPr>
      <w:r>
        <w:rPr/>
        <w:drawing>
          <wp:inline distT="0" distB="0" distL="0" distR="0">
            <wp:extent cx="2470515" cy="2609850"/>
            <wp:effectExtent l="0" t="0" r="0" b="0"/>
            <wp:docPr id="2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5" name="picture" descr="descript"/>
                    <pic:cNvPicPr/>
                  </pic:nvPicPr>
                  <pic:blipFill rotWithShape="true">
                    <a:blip r:embed="rId10"/>
                    <a:srcRect l="0" t="0" r="0" b="0"/>
                    <a:stretch/>
                  </pic:blipFill>
                  <pic:spPr>
                    <a:xfrm rot="0">
                      <a:off x="0" y="0"/>
                      <a:ext cx="247051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 w:left="0"/>
        <w:rPr>
          <w:b w:val="false"/>
          <w:i/>
        </w:rPr>
      </w:pPr>
      <w:r>
        <w:rPr>
          <w:b w:val="false"/>
          <w:i/>
        </w:rPr>
        <w:t>8/1：</w:t>
      </w:r>
    </w:p>
    <w:p>
      <w:pPr>
        <w:pStyle w:val="ablt93"/>
        <w:pBdr/>
        <w:ind w:left="0"/>
        <w:rPr>
          <w:b w:val="false"/>
          <w:shd w:val="clear" w:color="auto" w:fill=""/>
        </w:rPr>
      </w:pPr>
      <w:r>
        <w:rPr>
          <w:b w:val="false"/>
          <w:shd w:val="clear" w:color="auto" w:fill="FFFF00"/>
        </w:rPr>
        <w:t>针对问题3，现阶段方案：</w:t>
      </w:r>
      <w:r>
        <w:rPr>
          <w:b w:val="false"/>
          <w:shd w:val="clear" w:color="auto" w:fill=""/>
        </w:rPr>
        <w:t>不设计分支，按流程依次执行：</w:t>
      </w:r>
    </w:p>
    <w:p>
      <w:pPr>
        <w:pStyle w:val="ablt93"/>
        <w:pBdr/>
        <w:ind w:left="0"/>
        <w:rPr>
          <w:b w:val="false"/>
          <w:i/>
          <w:shd w:val="clear" w:color="auto" w:fill=""/>
        </w:rPr>
      </w:pPr>
      <w:r>
        <w:rPr>
          <w:b/>
          <w:i/>
          <w:shd w:val="clear" w:color="auto" w:fill=""/>
        </w:rPr>
        <w:t>前提：</w:t>
      </w:r>
      <w:r>
        <w:rPr>
          <w:b w:val="false"/>
          <w:i/>
          <w:shd w:val="clear" w:color="auto" w:fill=""/>
        </w:rPr>
        <w:t>gpt进行无指定类别NER，返回一个 entities list</w:t>
      </w:r>
    </w:p>
    <w:p>
      <w:pPr>
        <w:pStyle w:val="ablt93"/>
        <w:pBdr/>
        <w:ind w:left="0"/>
        <w:rPr>
          <w:b w:val="false"/>
          <w:i/>
          <w:shd w:val="clear" w:color="auto" w:fill=""/>
        </w:rPr>
      </w:pPr>
      <w:r>
        <w:rPr>
          <w:b w:val="false"/>
          <w:i/>
          <w:shd w:val="clear" w:color="auto" w:fill=""/>
        </w:rPr>
        <w:t xml:space="preserve">1 </w:t>
      </w:r>
      <w:r>
        <w:rPr>
          <w:b/>
          <w:i/>
          <w:shd w:val="clear" w:color="auto" w:fill=""/>
        </w:rPr>
        <w:t>枚举值查找：</w:t>
      </w:r>
      <w:r>
        <w:rPr>
          <w:b w:val="false"/>
          <w:i/>
          <w:shd w:val="clear" w:color="auto" w:fill=""/>
        </w:rPr>
        <w:t>设计为接收第二轮对话输入的真实枚举值，查找命中则继续，无命中则代表输入为第一轮对话</w:t>
      </w:r>
    </w:p>
    <w:p>
      <w:pPr>
        <w:pStyle w:val="ablt93"/>
        <w:pBdr/>
        <w:ind w:left="0"/>
        <w:rPr>
          <w:b w:val="false"/>
          <w:i/>
          <w:shd w:val="clear" w:color="auto" w:fill=""/>
        </w:rPr>
      </w:pPr>
      <w:r>
        <w:rPr>
          <w:b w:val="false"/>
          <w:i/>
          <w:shd w:val="clear" w:color="auto" w:fill=""/>
        </w:rPr>
        <w:t xml:space="preserve">2 </w:t>
      </w:r>
      <w:r>
        <w:rPr>
          <w:b/>
          <w:i/>
          <w:shd w:val="clear" w:color="auto" w:fill=""/>
        </w:rPr>
        <w:t>近义词替换：</w:t>
      </w:r>
      <w:r>
        <w:rPr>
          <w:b w:val="false"/>
          <w:i/>
          <w:shd w:val="clear" w:color="auto" w:fill=""/>
        </w:rPr>
        <w:t>将输入中的近义词统一替换为具体值，并从NER实体中删除被替换的近义词实体</w:t>
      </w:r>
    </w:p>
    <w:p>
      <w:pPr>
        <w:pStyle w:val="ablt93"/>
        <w:pBdr/>
        <w:ind w:left="0"/>
        <w:rPr>
          <w:b w:val="false"/>
          <w:shd w:val="clear" w:color="auto" w:fill="FFFF00"/>
        </w:rPr>
      </w:pPr>
      <w:r>
        <w:rPr>
          <w:b w:val="false"/>
          <w:i/>
          <w:shd w:val="clear" w:color="auto" w:fill=""/>
        </w:rPr>
        <w:t xml:space="preserve">3 </w:t>
      </w:r>
      <w:r>
        <w:rPr>
          <w:b/>
          <w:i/>
          <w:shd w:val="clear" w:color="auto" w:fill=""/>
        </w:rPr>
        <w:t>歧义词检索：</w:t>
      </w:r>
      <w:r>
        <w:rPr>
          <w:b w:val="false"/>
          <w:i/>
          <w:shd w:val="clear" w:color="auto" w:fill=""/>
        </w:rPr>
        <w:t>将剩下的NER实体去枚举值表检索，返回多个值则输出全部歧义词并结束本轮对话</w:t>
      </w:r>
    </w:p>
    <w:p>
      <w:pPr>
        <w:pStyle w:val="ablt93"/>
        <w:pBdr/>
        <w:ind w:left="0"/>
        <w:rPr>
          <w:b/>
          <w:shd w:val="clear" w:color="auto" w:fill="FFFF00"/>
        </w:rPr>
      </w:pPr>
    </w:p>
    <w:p>
      <w:pPr>
        <w:pStyle w:val="y665fw"/>
        <w:rPr/>
      </w:pPr>
      <w:r>
        <w:rPr/>
        <w:t>V3-Agent with tools</w:t>
      </w:r>
    </w:p>
    <w:p>
      <w:pPr>
        <w:pStyle w:val="ablt93"/>
        <w:numPr/>
        <w:pBdr/>
        <w:ind w:left="0"/>
        <w:rPr>
          <w:b w:val="false"/>
          <w:shd w:val="clear" w:color="auto" w:fill=""/>
        </w:rPr>
      </w:pPr>
      <w:r>
        <w:rPr>
          <w:b/>
          <w:color w:val="FF0000"/>
          <w:shd w:val="clear" w:color="auto" w:fill=""/>
        </w:rPr>
        <w:t>问题：</w:t>
      </w:r>
      <w:r>
        <w:rPr>
          <w:b w:val="false"/>
          <w:shd w:val="clear" w:color="auto" w:fill=""/>
        </w:rPr>
        <w:t>DIFY的</w:t>
      </w:r>
      <w:r>
        <w:rPr>
          <w:b/>
          <w:shd w:val="clear" w:color="auto" w:fill=""/>
        </w:rPr>
        <w:t>Agent设计</w:t>
      </w:r>
      <w:r>
        <w:rPr>
          <w:b w:val="false"/>
          <w:shd w:val="clear" w:color="auto" w:fill=""/>
        </w:rPr>
        <w:t>是依照</w:t>
      </w:r>
      <w:r>
        <w:rPr>
          <w:b/>
          <w:shd w:val="clear" w:color="auto" w:fill=""/>
        </w:rPr>
        <w:t>ReAct</w:t>
      </w:r>
      <w:r>
        <w:rPr>
          <w:b w:val="false"/>
          <w:shd w:val="clear" w:color="auto" w:fill=""/>
        </w:rPr>
        <w:t>框架执行，即推理+行动</w:t>
      </w:r>
      <w:r>
        <w:rPr>
          <w:b w:val="false"/>
          <w:shd w:val="clear" w:color="auto" w:fill=""/>
        </w:rPr>
        <w:t>+</w:t>
      </w:r>
      <w:r>
        <w:rPr>
          <w:b w:val="false"/>
          <w:shd w:val="clear" w:color="auto" w:fill=""/>
        </w:rPr>
        <w:t>观察</w:t>
      </w:r>
      <w:r>
        <w:rPr>
          <w:b w:val="false"/>
          <w:shd w:val="clear" w:color="auto" w:fill=""/>
        </w:rPr>
        <w:t>反馈</w:t>
      </w:r>
    </w:p>
    <w:p>
      <w:pPr>
        <w:pStyle w:val="ablt93"/>
        <w:numPr/>
        <w:pBdr/>
        <w:ind w:left="0"/>
        <w:rPr>
          <w:b/>
          <w:shd w:val="clear" w:color="auto" w:fill=""/>
        </w:rPr>
      </w:pPr>
      <w:r>
        <w:rPr>
          <w:b w:val="false"/>
          <w:shd w:val="clear" w:color="auto" w:fill=""/>
        </w:rPr>
        <w:t>具体</w:t>
      </w:r>
      <w:r>
        <w:rPr>
          <w:b w:val="false"/>
          <w:shd w:val="clear" w:color="auto" w:fill=""/>
        </w:rPr>
        <w:t>表现</w:t>
      </w:r>
      <w:r>
        <w:rPr>
          <w:b/>
          <w:shd w:val="clear" w:color="auto" w:fill=""/>
        </w:rPr>
        <w:t>为对用户问题先进行推理思考（是否需要外部信息），再借助工具的返回信息来生成回复答案。</w:t>
      </w:r>
    </w:p>
    <w:p>
      <w:pPr>
        <w:pStyle w:val="ablt93"/>
        <w:numPr/>
        <w:pBdr/>
        <w:ind w:left="0"/>
        <w:rPr>
          <w:b/>
          <w:shd w:val="clear" w:color="auto" w:fill=""/>
        </w:rPr>
      </w:pPr>
      <w:r>
        <w:rPr>
          <w:b w:val="false"/>
          <w:i/>
          <w:shd w:val="clear" w:color="auto" w:fill=""/>
        </w:rPr>
        <w:t>thought(思考) -&gt; action(调用工具) -&gt; observation(观察工具的输出)</w:t>
      </w:r>
    </w:p>
    <w:p>
      <w:pPr>
        <w:pStyle w:val="ablt93"/>
        <w:numPr/>
        <w:pBdr/>
        <w:ind w:left="0"/>
        <w:rPr>
          <w:b/>
          <w:shd w:val="clear" w:color="auto" w:fill="FFFF00"/>
        </w:rPr>
      </w:pPr>
      <w:r>
        <w:rPr>
          <w:b/>
          <w:shd w:val="clear" w:color="auto" w:fill=""/>
        </w:rPr>
        <w:drawing>
          <wp:inline distT="0" distB="0" distL="0" distR="0">
            <wp:extent cx="2056363" cy="1622434"/>
            <wp:effectExtent l="0" t="0" r="0" b="0"/>
            <wp:docPr id="2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8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2056363" cy="162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b w:val="false"/>
          <w:shd w:val="clear" w:color="auto" w:fill="FFFF00"/>
        </w:rPr>
      </w:pPr>
      <w:r>
        <w:rPr>
          <w:b w:val="false"/>
          <w:shd w:val="clear" w:color="auto" w:fill="FFFF00"/>
        </w:rPr>
        <w:t>目前Dify-Agent应用会将思考信息输出到消息框，因而会与FianlAnswer在内容上产生重复。</w:t>
      </w:r>
    </w:p>
    <w:p>
      <w:pPr>
        <w:pStyle w:val="ablt93"/>
        <w:pBdr/>
        <w:ind w:left="0"/>
        <w:rPr>
          <w:b/>
          <w:shd w:val="clear" w:color="auto" w:fill="FFFF00"/>
        </w:rPr>
      </w:pPr>
      <w:r>
        <w:rPr>
          <w:b/>
          <w:color w:val="FF0000"/>
          <w:shd w:val="clear" w:color="auto" w:fill=""/>
        </w:rPr>
        <w:t>解决办法：</w:t>
      </w:r>
      <w:r>
        <w:rPr>
          <w:b w:val="false"/>
          <w:shd w:val="clear" w:color="auto" w:fill=""/>
        </w:rPr>
        <w:t>以输出模板（prompt控制）的方式指定它的输出内容，但无法保证永远有效</w:t>
      </w:r>
      <w:r>
        <w:rPr>
          <w:b w:val="false"/>
          <w:shd w:val="clear" w:color="auto" w:fill=""/>
        </w:rPr>
        <w:t>（</w:t>
      </w:r>
      <w:r>
        <w:rPr>
          <w:b w:val="false"/>
          <w:i/>
          <w:shd w:val="clear" w:color="auto" w:fill=""/>
        </w:rPr>
        <w:t>dify新版本已修复</w:t>
      </w:r>
      <w:r>
        <w:rPr>
          <w:b w:val="false"/>
          <w:shd w:val="clear" w:color="auto" w:fill=""/>
        </w:rPr>
        <w:t>）</w:t>
      </w:r>
    </w:p>
    <w:p>
      <w:pPr>
        <w:pStyle w:val="ablt93"/>
        <w:pBdr/>
        <w:ind w:left="0"/>
        <w:rPr>
          <w:b w:val="false"/>
          <w:shd w:val="clear" w:color="auto" w:fill=""/>
        </w:rPr>
      </w:pPr>
    </w:p>
    <w:p>
      <w:pPr>
        <w:pStyle w:val="ablt93"/>
        <w:pBdr/>
        <w:ind w:left="0"/>
        <w:rPr>
          <w:b/>
          <w:shd w:val="clear" w:color="auto" w:fill=""/>
        </w:rPr>
      </w:pPr>
      <w:r>
        <w:rPr>
          <w:b/>
          <w:shd w:val="clear" w:color="auto" w:fill=""/>
        </w:rPr>
        <w:t>重构实验：</w:t>
      </w:r>
    </w:p>
    <w:p>
      <w:pPr>
        <w:pStyle w:val="ablt93"/>
        <w:pBdr/>
        <w:ind w:left="0"/>
        <w:rPr>
          <w:b w:val="false"/>
          <w:color w:val="FF0000"/>
          <w:shd w:val="clear" w:color="auto" w:fill=""/>
        </w:rPr>
      </w:pPr>
      <w:r>
        <w:rPr>
          <w:b w:val="false"/>
          <w:color w:val="FF0000"/>
          <w:shd w:val="clear" w:color="auto" w:fill=""/>
        </w:rPr>
        <w:t>系统解耦，三大模块：检错、解析+生成、执行</w:t>
      </w:r>
    </w:p>
    <w:p>
      <w:pPr>
        <w:pStyle w:val="ablt93"/>
        <w:pBdr/>
        <w:ind w:left="0"/>
        <w:rPr>
          <w:b w:val="false"/>
          <w:shd w:val="clear" w:color="auto" w:fill=""/>
        </w:rPr>
      </w:pPr>
      <w:r>
        <w:rPr>
          <w:b w:val="false"/>
          <w:shd w:val="clear" w:color="auto" w:fill=""/>
        </w:rPr>
        <w:drawing>
          <wp:inline distT="0" distB="0" distL="0" distR="0">
            <wp:extent cx="2886075" cy="882799"/>
            <wp:effectExtent l="0" t="0" r="0" b="0"/>
            <wp:docPr id="3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1" name="picture" descr="descript"/>
                    <pic:cNvPicPr/>
                  </pic:nvPicPr>
                  <pic:blipFill rotWithShape="true">
                    <a:blip r:embed="rId12"/>
                    <a:srcRect l="0" t="0" r="0" b="0"/>
                    <a:stretch/>
                  </pic:blipFill>
                  <pic:spPr>
                    <a:xfrm rot="0">
                      <a:off x="0" y="0"/>
                      <a:ext cx="2886075" cy="8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shd w:val="clear" w:color="auto" w:fill=""/>
        </w:rPr>
        <w:t>检错（</w:t>
      </w:r>
      <w:r>
        <w:rPr>
          <w:b w:val="false"/>
          <w:u w:val="single"/>
          <w:shd w:val="clear" w:color="auto" w:fill=""/>
        </w:rPr>
        <w:t>近义词歧义词处理，暂不加入流程</w:t>
      </w:r>
      <w:r>
        <w:rPr>
          <w:b w:val="false"/>
          <w:shd w:val="clear" w:color="auto" w:fill=""/>
        </w:rPr>
        <w:t>）</w:t>
      </w:r>
    </w:p>
    <w:p>
      <w:pPr>
        <w:pStyle w:val="ablt93"/>
        <w:pBdr/>
        <w:ind w:left="0"/>
        <w:rPr>
          <w:b w:val="false"/>
          <w:shd w:val="clear" w:color="auto" w:fill=""/>
        </w:rPr>
      </w:pPr>
      <w:r>
        <w:rPr>
          <w:b w:val="false"/>
          <w:shd w:val="clear" w:color="auto" w:fill=""/>
        </w:rPr>
        <w:drawing>
          <wp:inline distT="0" distB="0" distL="0" distR="0">
            <wp:extent cx="2839688" cy="527462"/>
            <wp:effectExtent l="0" t="0" r="0" b="0"/>
            <wp:docPr id="3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4" name="picture" descr="descript"/>
                    <pic:cNvPicPr/>
                  </pic:nvPicPr>
                  <pic:blipFill rotWithShape="true">
                    <a:blip r:embed="rId13"/>
                    <a:srcRect l="0" t="0" r="0" b="0"/>
                    <a:stretch/>
                  </pic:blipFill>
                  <pic:spPr>
                    <a:xfrm rot="0">
                      <a:off x="0" y="0"/>
                      <a:ext cx="2839688" cy="52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shd w:val="clear" w:color="auto" w:fill=""/>
        </w:rPr>
        <w:t>解析+生成</w:t>
      </w:r>
    </w:p>
    <w:p>
      <w:pPr>
        <w:pStyle w:val="ablt93"/>
        <w:pBdr/>
        <w:ind w:left="0"/>
        <w:rPr>
          <w:b w:val="false"/>
          <w:shd w:val="clear" w:color="auto" w:fill=""/>
        </w:rPr>
      </w:pPr>
      <w:r>
        <w:rPr>
          <w:b w:val="false"/>
          <w:shd w:val="clear" w:color="auto" w:fill=""/>
        </w:rPr>
        <w:drawing>
          <wp:inline distT="0" distB="0" distL="0" distR="0">
            <wp:extent cx="2854292" cy="663709"/>
            <wp:effectExtent l="0" t="0" r="0" b="0"/>
            <wp:docPr id="3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7" name="picture" descr="descript"/>
                    <pic:cNvPicPr/>
                  </pic:nvPicPr>
                  <pic:blipFill rotWithShape="true">
                    <a:blip r:embed="rId14"/>
                    <a:srcRect l="0" t="0" r="0" b="0"/>
                    <a:stretch/>
                  </pic:blipFill>
                  <pic:spPr>
                    <a:xfrm rot="0">
                      <a:off x="0" y="0"/>
                      <a:ext cx="2854292" cy="66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shd w:val="clear" w:color="auto" w:fill=""/>
        </w:rPr>
        <w:t>执行</w:t>
      </w:r>
    </w:p>
    <w:p>
      <w:pPr>
        <w:pStyle w:val="ablt93"/>
        <w:pBdr/>
        <w:ind w:left="0"/>
        <w:rPr>
          <w:b w:val="false"/>
          <w:shd w:val="clear" w:color="auto" w:fill=""/>
        </w:rPr>
      </w:pPr>
      <w:r>
        <w:rPr>
          <w:b/>
          <w:shd w:val="clear" w:color="auto" w:fill=""/>
        </w:rPr>
        <w:t>架构示意图（新图）</w:t>
      </w:r>
    </w:p>
    <w:p>
      <w:pPr>
        <w:pStyle w:val="ablt93"/>
        <w:pBdr/>
        <w:ind w:left="0"/>
        <w:rPr>
          <w:b w:val="false"/>
          <w:shd w:val="clear" w:color="auto" w:fill=""/>
        </w:rPr>
      </w:pPr>
      <w:r>
        <w:rPr/>
        <w:drawing>
          <wp:inline distT="0" distB="0" distL="0" distR="0">
            <wp:extent cx="5760085" cy="2165994"/>
            <wp:effectExtent l="0" t="0" r="0" b="0"/>
            <wp:docPr id="3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0" name="picture" descr="descript"/>
                    <pic:cNvPicPr/>
                  </pic:nvPicPr>
                  <pic:blipFill rotWithShape="true">
                    <a:blip r:embed="rId15"/>
                    <a:srcRect/>
                    <a:stretch/>
                  </pic:blipFill>
                  <pic:spPr>
                    <a:xfrm>
                      <a:off x="0" y="0"/>
                      <a:ext cx="5760085" cy="2165994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b w:val="false"/>
          <w:shd w:val="clear" w:color="auto" w:fill=""/>
        </w:rPr>
      </w:pPr>
      <w:r>
        <w:rPr>
          <w:b w:val="false"/>
          <w:shd w:val="clear" w:color="auto" w:fill=""/>
        </w:rPr>
        <w:t>需要</w:t>
      </w:r>
      <w:r>
        <w:rPr>
          <w:b/>
          <w:shd w:val="clear" w:color="auto" w:fill=""/>
        </w:rPr>
        <w:t>展示关键信息提取</w:t>
      </w:r>
      <w:r>
        <w:rPr>
          <w:b w:val="false"/>
          <w:shd w:val="clear" w:color="auto" w:fill=""/>
        </w:rPr>
        <w:t>的中间过程，作为</w:t>
      </w:r>
      <w:r>
        <w:rPr>
          <w:b/>
          <w:shd w:val="clear" w:color="auto" w:fill=""/>
        </w:rPr>
        <w:t>Agent的思考过程</w:t>
      </w:r>
      <w:r>
        <w:rPr>
          <w:b w:val="false"/>
          <w:shd w:val="clear" w:color="auto" w:fill=""/>
        </w:rPr>
        <w:t>，用于让</w:t>
      </w:r>
      <w:r>
        <w:rPr>
          <w:b/>
          <w:shd w:val="clear" w:color="auto" w:fill=""/>
        </w:rPr>
        <w:t>用户校对答案</w:t>
      </w:r>
      <w:r>
        <w:rPr>
          <w:b w:val="false"/>
          <w:shd w:val="clear" w:color="auto" w:fill=""/>
        </w:rPr>
        <w:t>是否正确</w:t>
      </w:r>
    </w:p>
    <w:p>
      <w:pPr>
        <w:pStyle w:val="ablt93"/>
        <w:numPr>
          <w:ilvl w:val="0"/>
          <w:numId w:val="15"/>
        </w:numPr>
        <w:pBdr>
          <w:bottom/>
        </w:pBdr>
        <w:rPr>
          <w:b w:val="false"/>
          <w:shd w:val="clear" w:color="auto" w:fill=""/>
        </w:rPr>
      </w:pPr>
      <w:r>
        <w:rPr>
          <w:b w:val="false"/>
          <w:shd w:val="clear" w:color="auto" w:fill=""/>
        </w:rPr>
        <w:t>方案1：</w:t>
      </w:r>
      <w:r>
        <w:rPr>
          <w:b/>
          <w:shd w:val="clear" w:color="auto" w:fill=""/>
        </w:rPr>
        <w:t>Agent自主提取关键并输出。</w:t>
      </w:r>
      <w:r>
        <w:rPr>
          <w:b w:val="false"/>
          <w:shd w:val="clear" w:color="auto" w:fill=""/>
        </w:rPr>
        <w:t>利用</w:t>
      </w:r>
      <w:r>
        <w:rPr>
          <w:b/>
          <w:shd w:val="clear" w:color="auto" w:fill=""/>
        </w:rPr>
        <w:t>检索</w:t>
      </w:r>
      <w:r>
        <w:rPr>
          <w:b w:val="false"/>
          <w:shd w:val="clear" w:color="auto" w:fill=""/>
        </w:rPr>
        <w:t>方式增加相关信息，便于生成正确关键信息</w:t>
      </w:r>
    </w:p>
    <w:p>
      <w:pPr>
        <w:pStyle w:val="ablt93"/>
        <w:numPr>
          <w:ilvl w:val="0"/>
          <w:numId w:val="15"/>
        </w:numPr>
        <w:pBdr/>
        <w:rPr>
          <w:b w:val="false"/>
          <w:shd w:val="clear" w:color="auto" w:fill=""/>
        </w:rPr>
      </w:pPr>
      <w:r>
        <w:rPr>
          <w:b w:val="false"/>
          <w:shd w:val="clear" w:color="auto" w:fill=""/>
        </w:rPr>
        <w:t>方案2：</w:t>
      </w:r>
      <w:r>
        <w:rPr>
          <w:b/>
          <w:shd w:val="clear" w:color="auto" w:fill=""/>
        </w:rPr>
        <w:t>代码生成工具返回。</w:t>
      </w:r>
      <w:r>
        <w:rPr>
          <w:b w:val="false"/>
          <w:shd w:val="clear" w:color="auto" w:fill=""/>
        </w:rPr>
        <w:t>code_generator返回：关键信息提取、SQL代码</w:t>
      </w:r>
    </w:p>
    <w:p>
      <w:pPr>
        <w:pStyle w:val="ablt93"/>
        <w:pBdr/>
        <w:ind w:left="0"/>
        <w:rPr>
          <w:b w:val="false"/>
          <w:shd w:val="clear" w:color="auto" w:fill=""/>
        </w:rPr>
      </w:pPr>
    </w:p>
    <w:p>
      <w:pPr>
        <w:pStyle w:val="ablt93"/>
        <w:pBdr/>
        <w:ind w:left="0"/>
        <w:rPr>
          <w:b/>
          <w:shd w:val="clear" w:color="auto" w:fill=""/>
        </w:rPr>
      </w:pPr>
      <w:r>
        <w:rPr>
          <w:b/>
          <w:shd w:val="clear" w:color="auto" w:fill=""/>
        </w:rPr>
        <w:t>测试结果</w:t>
      </w:r>
    </w:p>
    <w:p>
      <w:pPr>
        <w:pStyle w:val="ablt93"/>
        <w:numPr>
          <w:ilvl w:val="0"/>
          <w:numId w:val="16"/>
        </w:numPr>
        <w:pBdr/>
        <w:rPr>
          <w:b w:val="false"/>
          <w:shd w:val="clear" w:color="auto" w:fill=""/>
        </w:rPr>
      </w:pPr>
      <w:r>
        <w:rPr>
          <w:b w:val="false"/>
          <w:shd w:val="clear" w:color="auto" w:fill=""/>
        </w:rPr>
        <w:t>方案1中Agent的输出不够稳定，同时会稳定产生，</w:t>
      </w:r>
      <w:r>
        <w:rPr>
          <w:b/>
          <w:shd w:val="clear" w:color="auto" w:fill=""/>
        </w:rPr>
        <w:t>Thought和FinalAnswer重复</w:t>
      </w:r>
      <w:r>
        <w:rPr>
          <w:b w:val="false"/>
          <w:shd w:val="clear" w:color="auto" w:fill=""/>
        </w:rPr>
        <w:t>的问题。</w:t>
      </w:r>
    </w:p>
    <w:p>
      <w:pPr>
        <w:pStyle w:val="ablt93"/>
        <w:pBdr/>
        <w:ind w:left="0"/>
        <w:rPr>
          <w:b w:val="false"/>
          <w:shd w:val="clear" w:color="auto" w:fill=""/>
        </w:rPr>
      </w:pPr>
      <w:r>
        <w:rPr>
          <w:b w:val="false"/>
          <w:shd w:val="clear" w:color="auto" w:fill=""/>
        </w:rPr>
        <w:drawing>
          <wp:inline distT="0" distB="0" distL="0" distR="0">
            <wp:extent cx="1743075" cy="1977809"/>
            <wp:effectExtent l="0" t="0" r="0" b="0"/>
            <wp:docPr id="4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3" name="picture" descr="descript"/>
                    <pic:cNvPicPr/>
                  </pic:nvPicPr>
                  <pic:blipFill rotWithShape="true">
                    <a:blip r:embed="rId16"/>
                    <a:srcRect l="0" t="0" r="0" b="0"/>
                    <a:stretch/>
                  </pic:blipFill>
                  <pic:spPr>
                    <a:xfrm rot="0">
                      <a:off x="0" y="0"/>
                      <a:ext cx="1743075" cy="19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6"/>
        </w:numPr>
        <w:pBdr/>
        <w:rPr>
          <w:b/>
          <w:shd w:val="clear" w:color="auto" w:fill=""/>
        </w:rPr>
      </w:pPr>
      <w:r>
        <w:rPr>
          <w:b w:val="false"/>
          <w:shd w:val="clear" w:color="auto" w:fill=""/>
        </w:rPr>
        <w:t>需要用Prompt不断调整，</w:t>
      </w:r>
      <w:r>
        <w:rPr>
          <w:b/>
          <w:shd w:val="clear" w:color="auto" w:fill=""/>
        </w:rPr>
        <w:t>大体效果不错</w:t>
      </w:r>
    </w:p>
    <w:p>
      <w:pPr>
        <w:pStyle w:val="ablt93"/>
        <w:pBdr/>
        <w:ind w:left="0"/>
        <w:rPr>
          <w:b w:val="false"/>
          <w:shd w:val="clear" w:color="auto" w:fill="FFFF00"/>
        </w:rPr>
      </w:pPr>
      <w:r>
        <w:rPr>
          <w:b w:val="false"/>
          <w:shd w:val="clear" w:color="auto" w:fill=""/>
        </w:rPr>
        <w:drawing>
          <wp:inline distT="0" distB="0" distL="0" distR="0">
            <wp:extent cx="1800225" cy="1358722"/>
            <wp:effectExtent l="0" t="0" r="0" b="0"/>
            <wp:docPr id="4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6" name="picture" descr="descript"/>
                    <pic:cNvPicPr/>
                  </pic:nvPicPr>
                  <pic:blipFill rotWithShape="true">
                    <a:blip r:embed="rId17"/>
                    <a:srcRect l="0" t="0" r="0" b="0"/>
                    <a:stretch/>
                  </pic:blipFill>
                  <pic:spPr>
                    <a:xfrm rot="0">
                      <a:off x="0" y="0"/>
                      <a:ext cx="1800225" cy="1358722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b/>
          <w:shd w:val="clear" w:color="auto" w:fill=""/>
        </w:rPr>
      </w:pPr>
      <w:r>
        <w:rPr>
          <w:b/>
          <w:shd w:val="clear" w:color="auto" w:fill=""/>
        </w:rPr>
        <w:t>8月8会议</w:t>
      </w:r>
    </w:p>
    <w:p>
      <w:pPr>
        <w:pStyle w:val="ablt93"/>
        <w:numPr>
          <w:ilvl w:val="0"/>
          <w:numId w:val="17"/>
        </w:numPr>
        <w:pBdr>
          <w:bottom/>
        </w:pBdr>
        <w:rPr>
          <w:b w:val="false"/>
          <w:strike w:val="false"/>
          <w:u w:val="none"/>
          <w:shd w:val="clear" w:color="auto" w:fill="FFFF00"/>
        </w:rPr>
      </w:pPr>
      <w:r>
        <w:rPr>
          <w:b w:val="false"/>
          <w:strike/>
          <w:u w:val="none"/>
          <w:shd w:val="clear" w:color="auto" w:fill=""/>
        </w:rPr>
        <w:t>日期问题，：</w:t>
      </w:r>
      <w:r>
        <w:rPr>
          <w:b w:val="false"/>
          <w:i/>
          <w:strike/>
          <w:u w:val="none"/>
          <w:shd w:val="clear" w:color="auto" w:fill=""/>
        </w:rPr>
        <w:t>今年(1月1)、本周(星期一)、本月(当月1号)、本季度(当月1号)</w:t>
      </w:r>
    </w:p>
    <w:p>
      <w:pPr>
        <w:pStyle w:val="ablt93"/>
        <w:numPr>
          <w:ilvl w:val="0"/>
          <w:numId w:val="17"/>
        </w:numPr>
        <w:pBdr/>
        <w:rPr>
          <w:b w:val="false"/>
          <w:strike w:val="false"/>
          <w:shd w:val="clear" w:color="auto" w:fill="FFFF00"/>
        </w:rPr>
      </w:pPr>
      <w:r>
        <w:rPr>
          <w:b w:val="false"/>
          <w:strike/>
          <w:shd w:val="clear" w:color="auto" w:fill=""/>
        </w:rPr>
        <w:t>字段问题，dlvy_字段去掉所有除date外的内容</w:t>
      </w:r>
    </w:p>
    <w:p>
      <w:pPr>
        <w:pStyle w:val="ablt93"/>
        <w:numPr>
          <w:ilvl w:val="0"/>
          <w:numId w:val="17"/>
        </w:numPr>
        <w:pBdr/>
        <w:rPr>
          <w:b w:val="false"/>
          <w:shd w:val="clear" w:color="auto" w:fill="FFFF00"/>
        </w:rPr>
      </w:pPr>
      <w:r>
        <w:rPr>
          <w:b w:val="false"/>
          <w:strike/>
          <w:shd w:val="clear" w:color="auto" w:fill=""/>
        </w:rPr>
        <w:t>展示信息跟代码对应错误</w:t>
      </w:r>
    </w:p>
    <w:p>
      <w:pPr>
        <w:pStyle w:val="ablt93"/>
        <w:numPr>
          <w:ilvl w:val="0"/>
          <w:numId w:val="17"/>
        </w:numPr>
        <w:pBdr/>
        <w:rPr>
          <w:b w:val="false"/>
          <w:shd w:val="clear" w:color="auto" w:fill="FFFF00"/>
        </w:rPr>
      </w:pPr>
      <w:r>
        <w:rPr>
          <w:b w:val="false"/>
          <w:strike/>
          <w:shd w:val="clear" w:color="auto" w:fill=""/>
        </w:rPr>
        <w:t>当天的新数据无法查询（代码生成正确，数据库查询正确，返回null），需要搭配文案提示</w:t>
      </w:r>
    </w:p>
    <w:p>
      <w:pPr>
        <w:pStyle w:val="ablt93"/>
        <w:pBdr/>
        <w:ind w:left="0"/>
        <w:rPr>
          <w:b w:val="false"/>
          <w:strike/>
          <w:shd w:val="clear" w:color="auto" w:fill=""/>
        </w:rPr>
      </w:pPr>
    </w:p>
    <w:p>
      <w:pPr>
        <w:pStyle w:val="ablt93"/>
        <w:pBdr/>
        <w:ind w:left="0"/>
        <w:rPr>
          <w:b/>
          <w:strike w:val="false"/>
          <w:shd w:val="clear" w:color="auto" w:fill=""/>
        </w:rPr>
      </w:pPr>
      <w:r>
        <w:rPr>
          <w:b/>
          <w:strike w:val="false"/>
          <w:shd w:val="clear" w:color="auto" w:fill=""/>
        </w:rPr>
        <w:t>8/30</w:t>
      </w:r>
    </w:p>
    <w:p>
      <w:pPr>
        <w:pStyle w:val="ablt93"/>
        <w:pBdr/>
        <w:ind w:left="0"/>
        <w:rPr>
          <w:b/>
          <w:shd w:val="clear" w:color="auto" w:fill=""/>
        </w:rPr>
      </w:pPr>
      <w:r>
        <w:rPr>
          <w:b w:val="false"/>
          <w:shd w:val="clear" w:color="auto" w:fill=""/>
        </w:rPr>
        <w:t>在Agent应用中加入query解析，</w:t>
      </w:r>
      <w:r>
        <w:rPr>
          <w:b/>
          <w:shd w:val="clear" w:color="auto" w:fill=""/>
        </w:rPr>
        <w:t>处理近义词和歧义词的问题。针对这个处理做了以下工作：</w:t>
      </w:r>
    </w:p>
    <w:p>
      <w:pPr>
        <w:pStyle w:val="ablt93"/>
        <w:numPr>
          <w:ilvl w:val="0"/>
          <w:numId w:val="18"/>
        </w:numPr>
        <w:pBdr/>
        <w:rPr>
          <w:b w:val="false"/>
          <w:shd w:val="clear" w:color="auto" w:fill=""/>
        </w:rPr>
      </w:pPr>
      <w:r>
        <w:rPr>
          <w:b/>
          <w:shd w:val="clear" w:color="auto" w:fill=""/>
        </w:rPr>
        <w:t>配置表中增加检索index。</w:t>
      </w:r>
      <w:r>
        <w:rPr>
          <w:b w:val="false"/>
          <w:shd w:val="clear" w:color="auto" w:fill=""/>
        </w:rPr>
        <w:t>enums_list表中添加了更多字段（field_name_cn, ambiguous_term)</w:t>
      </w:r>
    </w:p>
    <w:p>
      <w:pPr>
        <w:pStyle w:val="ablt93"/>
        <w:numPr>
          <w:ilvl w:val="0"/>
          <w:numId w:val="18"/>
        </w:numPr>
        <w:pBdr/>
        <w:rPr>
          <w:b w:val="false"/>
          <w:shd w:val="clear" w:color="auto" w:fill=""/>
        </w:rPr>
      </w:pPr>
      <w:r>
        <w:rPr>
          <w:b/>
          <w:shd w:val="clear" w:color="auto" w:fill=""/>
        </w:rPr>
        <w:t>query解析。</w:t>
      </w:r>
      <w:r>
        <w:rPr>
          <w:b w:val="false"/>
          <w:shd w:val="clear" w:color="auto" w:fill=""/>
        </w:rPr>
        <w:t>首先替换常见近义词（重庆仓），对剩下的部分进行</w:t>
      </w:r>
      <w:r>
        <w:rPr>
          <w:b/>
          <w:shd w:val="clear" w:color="auto" w:fill=""/>
        </w:rPr>
        <w:t>歧义实体召回</w:t>
      </w:r>
      <w:r>
        <w:rPr>
          <w:b w:val="false"/>
          <w:shd w:val="clear" w:color="auto" w:fill=""/>
        </w:rPr>
        <w:t>。</w:t>
      </w:r>
    </w:p>
    <w:p>
      <w:pPr>
        <w:pStyle w:val="ablt93"/>
        <w:numPr>
          <w:ilvl w:val="0"/>
          <w:numId w:val="18"/>
        </w:numPr>
        <w:pBdr/>
        <w:rPr>
          <w:b w:val="false"/>
          <w:shd w:val="clear" w:color="auto" w:fill=""/>
        </w:rPr>
      </w:pPr>
      <w:r>
        <w:rPr>
          <w:b/>
          <w:shd w:val="clear" w:color="auto" w:fill=""/>
        </w:rPr>
        <w:t>Agent工具配置。</w:t>
      </w:r>
      <w:r>
        <w:rPr>
          <w:b w:val="false"/>
          <w:shd w:val="clear" w:color="auto" w:fill=""/>
        </w:rPr>
        <w:t>将</w:t>
      </w:r>
      <w:r>
        <w:rPr>
          <w:b/>
          <w:shd w:val="clear" w:color="auto" w:fill=""/>
        </w:rPr>
        <w:t>解析</w:t>
      </w:r>
      <w:r>
        <w:rPr>
          <w:b w:val="false"/>
          <w:shd w:val="clear" w:color="auto" w:fill=""/>
        </w:rPr>
        <w:t>和</w:t>
      </w:r>
      <w:r>
        <w:rPr>
          <w:b/>
          <w:shd w:val="clear" w:color="auto" w:fill=""/>
        </w:rPr>
        <w:t>代码生成+查询</w:t>
      </w:r>
      <w:r>
        <w:rPr>
          <w:b w:val="false"/>
          <w:shd w:val="clear" w:color="auto" w:fill=""/>
        </w:rPr>
        <w:t>拆分为不同的工具，在初次问询时首先调用解析，根据解析结果判断是否继续。</w:t>
      </w:r>
    </w:p>
    <w:p>
      <w:pPr>
        <w:pStyle w:val="ablt93"/>
        <w:pBdr>
          <w:bottom/>
        </w:pBdr>
        <w:ind w:left="0"/>
        <w:rPr>
          <w:b w:val="false"/>
          <w:shd w:val="clear" w:color="auto" w:fill=""/>
        </w:rPr>
      </w:pPr>
      <w:r>
        <w:rPr>
          <w:b w:val="false"/>
          <w:shd w:val="clear" w:color="auto" w:fill=""/>
        </w:rPr>
        <w:drawing>
          <wp:inline distT="0" distB="0" distL="0" distR="0">
            <wp:extent cx="1740778" cy="1600200"/>
            <wp:effectExtent l="0" t="0" r="0" b="0"/>
            <wp:docPr id="4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9" name="picture" descr="descript"/>
                    <pic:cNvPicPr/>
                  </pic:nvPicPr>
                  <pic:blipFill rotWithShape="true">
                    <a:blip r:embed="rId18"/>
                    <a:srcRect l="0" t="0" r="0" b="0"/>
                    <a:stretch/>
                  </pic:blipFill>
                  <pic:spPr>
                    <a:xfrm rot="0">
                      <a:off x="0" y="0"/>
                      <a:ext cx="1740778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shd w:val="clear" w:color="auto" w:fill=""/>
        </w:rPr>
        <w:t>常见近义词-&gt;继续流程</w:t>
      </w:r>
    </w:p>
    <w:p>
      <w:pPr>
        <w:pBdr/>
        <w:rPr>
          <w:b w:val="false"/>
          <w:shd w:val="clear" w:color="auto" w:fill=""/>
        </w:rPr>
      </w:pPr>
      <w:r>
        <w:rPr/>
        <w:drawing>
          <wp:inline distT="0" distB="0" distL="0" distR="0">
            <wp:extent cx="1781103" cy="1303846"/>
            <wp:effectExtent l="0" t="0" r="0" b="0"/>
            <wp:docPr id="5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2" name="picture" descr="descript"/>
                    <pic:cNvPicPr/>
                  </pic:nvPicPr>
                  <pic:blipFill rotWithShape="true">
                    <a:blip r:embed="rId19"/>
                    <a:srcRect l="0" t="0" r="0" b="0"/>
                    <a:stretch/>
                  </pic:blipFill>
                  <pic:spPr>
                    <a:xfrm rot="0">
                      <a:off x="0" y="0"/>
                      <a:ext cx="1781103" cy="130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shd w:val="clear" w:color="auto" w:fill=""/>
        </w:rPr>
        <w:t>query解析，第二轮对话则开始后续流程</w:t>
      </w:r>
    </w:p>
    <w:p>
      <w:pPr>
        <w:pBdr/>
        <w:rPr>
          <w:b w:val="false"/>
          <w:shd w:val="clear" w:color="auto" w:fill=""/>
        </w:rPr>
      </w:pPr>
    </w:p>
    <w:p>
      <w:pPr>
        <w:pBdr/>
        <w:rPr>
          <w:b w:val="false"/>
          <w:shd w:val="clear" w:color="auto" w:fill=""/>
        </w:rPr>
      </w:pPr>
      <w:r>
        <w:rPr>
          <w:b/>
          <w:shd w:val="clear" w:color="auto" w:fill=""/>
        </w:rPr>
        <w:t>9月W1：</w:t>
      </w:r>
    </w:p>
    <w:p>
      <w:pPr>
        <w:numPr/>
        <w:pBdr/>
        <w:rPr>
          <w:b w:val="false"/>
          <w:shd w:val="clear" w:color="auto" w:fill=""/>
        </w:rPr>
      </w:pPr>
      <w:r>
        <w:rPr>
          <w:b/>
          <w:shd w:val="clear" w:color="auto" w:fill=""/>
        </w:rPr>
        <w:t>速度优化实验</w:t>
      </w:r>
      <w:r>
        <w:rPr>
          <w:b w:val="false"/>
          <w:shd w:val="clear" w:color="auto" w:fill=""/>
        </w:rPr>
        <w:t>：</w:t>
      </w:r>
    </w:p>
    <w:p>
      <w:pPr>
        <w:pBdr/>
        <w:ind w:left="0"/>
        <w:rPr>
          <w:b w:val="false"/>
          <w:shd w:val="clear" w:color="auto" w:fill=""/>
        </w:rPr>
      </w:pPr>
      <w:r>
        <w:rPr>
          <w:b w:val="false"/>
          <w:shd w:val="clear" w:color="auto" w:fill=""/>
        </w:rPr>
        <w:t>方案1-</w:t>
      </w:r>
      <w:r>
        <w:rPr>
          <w:b/>
          <w:shd w:val="clear" w:color="auto" w:fill=""/>
        </w:rPr>
        <w:t>生成节点转直接生成</w:t>
      </w:r>
      <w:r>
        <w:rPr>
          <w:b w:val="false"/>
          <w:shd w:val="clear" w:color="auto" w:fill=""/>
        </w:rPr>
        <w:t xml:space="preserve">，读取 </w:t>
      </w:r>
      <w:r>
        <w:rPr>
          <w:b w:val="false"/>
          <w:u w:val="single"/>
          <w:shd w:val="clear" w:color="auto" w:fill=""/>
        </w:rPr>
        <w:t>文档+上文 -&gt; 代码</w:t>
      </w:r>
      <w:r>
        <w:rPr>
          <w:b w:val="false"/>
          <w:shd w:val="clear" w:color="auto" w:fill=""/>
        </w:rPr>
        <w:t xml:space="preserve"> （</w:t>
      </w:r>
      <w:r>
        <w:rPr>
          <w:b w:val="false"/>
          <w:i/>
          <w:shd w:val="clear" w:color="auto" w:fill=""/>
        </w:rPr>
        <w:t>去掉COT推理，改4o模型</w:t>
      </w:r>
      <w:r>
        <w:rPr>
          <w:b w:val="false"/>
          <w:shd w:val="clear" w:color="auto" w:fill=""/>
        </w:rPr>
        <w:t>）</w:t>
      </w:r>
    </w:p>
    <w:p>
      <w:pPr>
        <w:pBdr/>
        <w:ind w:left="0"/>
        <w:rPr>
          <w:b w:val="false"/>
          <w:shd w:val="clear" w:color="auto" w:fill=""/>
        </w:rPr>
      </w:pPr>
      <w:r>
        <w:rPr>
          <w:b w:val="false"/>
          <w:shd w:val="clear" w:color="auto" w:fill=""/>
        </w:rPr>
        <w:t>方案2-</w:t>
      </w:r>
      <w:r>
        <w:rPr>
          <w:b/>
          <w:shd w:val="clear" w:color="auto" w:fill=""/>
        </w:rPr>
        <w:t>Print+生成节点合二为一</w:t>
      </w:r>
      <w:r>
        <w:rPr>
          <w:b w:val="false"/>
          <w:i/>
          <w:shd w:val="clear" w:color="auto" w:fill=""/>
        </w:rPr>
        <w:t>（尝试4turbo和4o）</w:t>
      </w:r>
    </w:p>
    <w:p>
      <w:pPr>
        <w:pBdr/>
        <w:ind w:left="0"/>
        <w:rPr>
          <w:b w:val="false"/>
          <w:shd w:val="clear" w:color="auto" w:fill=""/>
        </w:rPr>
      </w:pPr>
      <w:r>
        <w:rPr>
          <w:b w:val="false"/>
          <w:shd w:val="clear" w:color="auto" w:fill=""/>
        </w:rPr>
        <w:t>方案3-</w:t>
      </w:r>
      <w:r>
        <w:rPr>
          <w:b/>
          <w:shd w:val="clear" w:color="auto" w:fill=""/>
        </w:rPr>
        <w:t xml:space="preserve">并行执行 </w:t>
      </w:r>
      <w:r>
        <w:rPr>
          <w:b w:val="false"/>
          <w:i/>
          <w:shd w:val="clear" w:color="auto" w:fill=""/>
        </w:rPr>
        <w:t>（4o模型）</w:t>
      </w:r>
    </w:p>
    <w:p>
      <w:pPr>
        <w:pBdr/>
        <w:ind w:left="0"/>
        <w:rPr>
          <w:b w:val="false"/>
          <w:i/>
          <w:shd w:val="clear" w:color="auto" w:fill=""/>
        </w:rPr>
      </w:pPr>
    </w:p>
    <w:p>
      <w:pPr>
        <w:pBdr/>
        <w:ind w:left="0"/>
        <w:rPr>
          <w:b w:val="false"/>
          <w:i/>
          <w:shd w:val="clear" w:color="auto" w:fill=""/>
        </w:rPr>
      </w:pPr>
      <w:r>
        <w:rPr>
          <w:b w:val="false"/>
          <w:i/>
          <w:shd w:val="clear" w:color="auto" w:fill=""/>
        </w:rPr>
        <w:t>时间测试样例：本月GMV和Revenue</w:t>
      </w:r>
    </w:p>
    <w:p>
      <w:pPr>
        <w:pBdr/>
        <w:ind w:left="0"/>
        <w:rPr>
          <w:b w:val="false"/>
          <w:shd w:val="clear" w:color="auto" w:fill=""/>
        </w:rPr>
      </w:pPr>
      <w:r>
        <w:rPr>
          <w:b w:val="false"/>
          <w:i/>
          <w:shd w:val="clear" w:color="auto" w:fill=""/>
        </w:rPr>
        <w:t>代码测试样例：需求文档11条样例</w:t>
      </w:r>
    </w:p>
    <w:tbl>
      <w:tblPr>
        <w:tblStyle w:val="63qrtz"/>
        <w:tblLayout w:type="fixed"/>
      </w:tblPr>
      <w:tblGrid>
        <w:gridCol w:w="1587"/>
        <w:gridCol w:w="897"/>
        <w:gridCol w:w="1242"/>
        <w:gridCol w:w="1242"/>
        <w:gridCol w:w="1588"/>
        <w:gridCol w:w="2467"/>
      </w:tblGrid>
      <w:tr>
        <w:trPr/>
        <w:tc>
          <w:tcPr>
            <w:tcW w:w="1587" w:type="dxa"/>
          </w:tcPr>
          <w:p>
            <w:pPr>
              <w:rPr>
                <w:b w:val="false"/>
                <w:shd w:val="clear" w:color="auto" w:fill=""/>
              </w:rPr>
            </w:pPr>
            <w:r>
              <w:rPr>
                <w:b w:val="false"/>
                <w:i/>
                <w:shd w:val="clear" w:color="auto" w:fill=""/>
              </w:rPr>
              <w:t>5次运行平均</w:t>
            </w:r>
          </w:p>
        </w:tc>
        <w:tc>
          <w:tcPr>
            <w:tcW w:w="897" w:type="dxa"/>
          </w:tcPr>
          <w:p>
            <w:pPr>
              <w:rPr>
                <w:b w:val="false"/>
                <w:shd w:val="clear" w:color="auto" w:fill=""/>
              </w:rPr>
            </w:pPr>
            <w:r>
              <w:rPr>
                <w:b w:val="false"/>
                <w:shd w:val="clear" w:color="auto" w:fill=""/>
              </w:rPr>
              <w:t>Print</w:t>
            </w:r>
          </w:p>
        </w:tc>
        <w:tc>
          <w:tcPr>
            <w:tcW w:w="1242" w:type="dxa"/>
          </w:tcPr>
          <w:p>
            <w:pPr>
              <w:rPr>
                <w:b w:val="false"/>
                <w:shd w:val="clear" w:color="auto" w:fill=""/>
              </w:rPr>
            </w:pPr>
            <w:r>
              <w:rPr>
                <w:b w:val="false"/>
                <w:shd w:val="clear" w:color="auto" w:fill=""/>
              </w:rPr>
              <w:t>Generator</w:t>
            </w:r>
          </w:p>
        </w:tc>
        <w:tc>
          <w:tcPr>
            <w:tcW w:w="1242" w:type="dxa"/>
          </w:tcPr>
          <w:p>
            <w:pPr>
              <w:rPr>
                <w:b w:val="false"/>
                <w:shd w:val="clear" w:color="auto" w:fill=""/>
              </w:rPr>
            </w:pPr>
            <w:r>
              <w:rPr>
                <w:b w:val="false"/>
                <w:shd w:val="clear" w:color="auto" w:fill=""/>
              </w:rPr>
              <w:t>Total</w:t>
            </w:r>
          </w:p>
        </w:tc>
        <w:tc>
          <w:tcPr>
            <w:tcW w:w="1588" w:type="dxa"/>
          </w:tcPr>
          <w:p>
            <w:pPr>
              <w:rPr>
                <w:b w:val="false"/>
                <w:shd w:val="clear" w:color="auto" w:fill=""/>
              </w:rPr>
            </w:pPr>
            <w:r>
              <w:rPr>
                <w:b w:val="false"/>
                <w:shd w:val="clear" w:color="auto" w:fill=""/>
              </w:rPr>
              <w:t>代码质量</w:t>
            </w:r>
          </w:p>
        </w:tc>
        <w:tc>
          <w:tcPr>
            <w:tcW w:w="2467" w:type="dxa"/>
          </w:tcPr>
          <w:p>
            <w:pPr>
              <w:rPr>
                <w:b w:val="false"/>
                <w:shd w:val="clear" w:color="auto" w:fill=""/>
              </w:rPr>
            </w:pPr>
            <w:r>
              <w:rPr>
                <w:b w:val="false"/>
                <w:shd w:val="clear" w:color="auto" w:fill=""/>
              </w:rPr>
              <w:t>备注</w:t>
            </w:r>
          </w:p>
        </w:tc>
      </w:tr>
      <w:tr>
        <w:trPr>
          <w:wBefore/>
          <w:trHeight/>
        </w:trPr>
        <w:tc>
          <w:tcPr>
            <w:tcW w:w="1587" w:type="dxa"/>
          </w:tcPr>
          <w:p>
            <w:pPr>
              <w:rPr>
                <w:b w:val="false"/>
                <w:shd w:val="clear" w:color="auto" w:fill=""/>
              </w:rPr>
            </w:pPr>
            <w:r>
              <w:rPr>
                <w:b w:val="false"/>
                <w:shd w:val="clear" w:color="auto" w:fill=""/>
              </w:rPr>
              <w:t>current</w:t>
            </w:r>
          </w:p>
        </w:tc>
        <w:tc>
          <w:tcPr>
            <w:tcW w:w="897" w:type="dxa"/>
          </w:tcPr>
          <w:p>
            <w:pPr>
              <w:rPr>
                <w:b w:val="false"/>
                <w:shd w:val="clear" w:color="auto" w:fill=""/>
              </w:rPr>
            </w:pPr>
            <w:r>
              <w:rPr>
                <w:b w:val="false"/>
                <w:shd w:val="clear" w:color="auto" w:fill=""/>
              </w:rPr>
              <w:t>2.6424</w:t>
            </w:r>
          </w:p>
        </w:tc>
        <w:tc>
          <w:tcPr>
            <w:tcW w:w="1242" w:type="dxa"/>
          </w:tcPr>
          <w:p>
            <w:pPr>
              <w:rPr>
                <w:b w:val="false"/>
                <w:shd w:val="clear" w:color="auto" w:fill=""/>
              </w:rPr>
            </w:pPr>
            <w:r>
              <w:rPr>
                <w:b w:val="false"/>
                <w:shd w:val="clear" w:color="auto" w:fill=""/>
              </w:rPr>
              <w:t>6.7624</w:t>
            </w:r>
          </w:p>
        </w:tc>
        <w:tc>
          <w:tcPr>
            <w:tcW w:w="1242" w:type="dxa"/>
          </w:tcPr>
          <w:p>
            <w:pPr>
              <w:rPr>
                <w:b w:val="false"/>
                <w:shd w:val="clear" w:color="auto" w:fill=""/>
              </w:rPr>
            </w:pPr>
            <w:r>
              <w:rPr>
                <w:b w:val="false"/>
                <w:shd w:val="clear" w:color="auto" w:fill=""/>
              </w:rPr>
              <w:t>9.7842</w:t>
            </w:r>
          </w:p>
        </w:tc>
        <w:tc>
          <w:tcPr>
            <w:tcW w:w="1588" w:type="dxa"/>
          </w:tcPr>
          <w:p>
            <w:pPr>
              <w:rPr>
                <w:b w:val="false"/>
                <w:shd w:val="clear" w:color="auto" w:fill=""/>
              </w:rPr>
            </w:pPr>
            <w:r>
              <w:rPr>
                <w:b w:val="false"/>
                <w:shd w:val="clear" w:color="auto" w:fill=""/>
              </w:rPr>
              <w:t>gold - 11/11</w:t>
            </w:r>
          </w:p>
        </w:tc>
        <w:tc>
          <w:tcPr>
            <w:tcW w:w="2467" w:type="dxa"/>
          </w:tcPr>
          <w:p>
            <w:pPr>
              <w:rPr>
                <w:b w:val="false"/>
                <w:shd w:val="clear" w:color="auto" w:fill=""/>
              </w:rPr>
            </w:pPr>
            <w:r>
              <w:rPr>
                <w:b w:val="false"/>
                <w:color w:val="00B050"/>
                <w:shd w:val="clear" w:color="auto" w:fill=""/>
              </w:rPr>
              <w:t>baseline</w:t>
            </w:r>
          </w:p>
        </w:tc>
      </w:tr>
      <w:tr>
        <w:trPr/>
        <w:tc>
          <w:tcPr>
            <w:tcW w:w="1587" w:type="dxa"/>
          </w:tcPr>
          <w:p>
            <w:pPr>
              <w:rPr>
                <w:b w:val="false"/>
                <w:shd w:val="clear" w:color="auto" w:fill=""/>
              </w:rPr>
            </w:pPr>
            <w:r>
              <w:rPr>
                <w:b w:val="false"/>
                <w:shd w:val="clear" w:color="auto" w:fill=""/>
              </w:rPr>
              <w:t>方案1</w:t>
            </w:r>
          </w:p>
        </w:tc>
        <w:tc>
          <w:tcPr>
            <w:tcW w:w="897" w:type="dxa"/>
          </w:tcPr>
          <w:p>
            <w:pPr>
              <w:rPr>
                <w:b w:val="false"/>
                <w:shd w:val="clear" w:color="auto" w:fill=""/>
              </w:rPr>
            </w:pPr>
            <w:r>
              <w:rPr>
                <w:b w:val="false"/>
                <w:shd w:val="clear" w:color="auto" w:fill=""/>
              </w:rPr>
              <w:t>2.9072</w:t>
            </w:r>
          </w:p>
        </w:tc>
        <w:tc>
          <w:tcPr>
            <w:tcW w:w="1242" w:type="dxa"/>
          </w:tcPr>
          <w:p>
            <w:pPr>
              <w:rPr>
                <w:b w:val="false"/>
                <w:shd w:val="clear" w:color="auto" w:fill=""/>
              </w:rPr>
            </w:pPr>
            <w:r>
              <w:rPr>
                <w:b w:val="false"/>
                <w:shd w:val="clear" w:color="auto" w:fill=""/>
              </w:rPr>
              <w:t>2.9454</w:t>
            </w:r>
          </w:p>
        </w:tc>
        <w:tc>
          <w:tcPr>
            <w:tcW w:w="1242" w:type="dxa"/>
          </w:tcPr>
          <w:p>
            <w:pPr>
              <w:rPr>
                <w:b w:val="false"/>
                <w:shd w:val="clear" w:color="auto" w:fill=""/>
              </w:rPr>
            </w:pPr>
            <w:r>
              <w:rPr>
                <w:b w:val="false"/>
                <w:shd w:val="clear" w:color="auto" w:fill=""/>
              </w:rPr>
              <w:t>6.2446</w:t>
            </w:r>
          </w:p>
        </w:tc>
        <w:tc>
          <w:tcPr>
            <w:tcW w:w="1588" w:type="dxa"/>
          </w:tcPr>
          <w:p>
            <w:pPr>
              <w:numPr/>
              <w:pBdr>
                <w:bottom/>
              </w:pBdr>
              <w:rPr>
                <w:b w:val="false"/>
                <w:shd w:val="clear" w:color="auto" w:fill=""/>
              </w:rPr>
            </w:pPr>
            <w:r>
              <w:rPr>
                <w:b w:val="false"/>
                <w:shd w:val="clear" w:color="auto" w:fill=""/>
              </w:rPr>
              <w:t>gold - 11/11</w:t>
            </w:r>
          </w:p>
        </w:tc>
        <w:tc>
          <w:tcPr>
            <w:tcW w:w="2467" w:type="dxa"/>
          </w:tcPr>
          <w:p>
            <w:pPr>
              <w:rPr>
                <w:b w:val="false"/>
                <w:shd w:val="clear" w:color="auto" w:fill=""/>
              </w:rPr>
            </w:pPr>
            <w:r>
              <w:rPr>
                <w:b w:val="false"/>
                <w:color w:val="FF0000"/>
                <w:shd w:val="clear" w:color="auto" w:fill=""/>
              </w:rPr>
              <w:t>+36%</w:t>
            </w:r>
          </w:p>
        </w:tc>
      </w:tr>
      <w:tr>
        <w:trPr/>
        <w:tc>
          <w:tcPr>
            <w:tcW w:w="1587" w:type="dxa"/>
          </w:tcPr>
          <w:p>
            <w:pPr>
              <w:rPr>
                <w:b w:val="false"/>
                <w:shd w:val="clear" w:color="auto" w:fill=""/>
              </w:rPr>
            </w:pPr>
            <w:r>
              <w:rPr>
                <w:b w:val="false"/>
                <w:shd w:val="clear" w:color="auto" w:fill=""/>
              </w:rPr>
              <w:t>方案2-4turbo</w:t>
            </w:r>
          </w:p>
        </w:tc>
        <w:tc>
          <w:tcPr>
            <w:tcW w:w="2139" w:type="dxa"/>
            <w:gridSpan w:val="2"/>
          </w:tcPr>
          <w:p>
            <w:pPr>
              <w:rPr>
                <w:b w:val="false"/>
                <w:shd w:val="clear" w:color="auto" w:fill=""/>
              </w:rPr>
            </w:pPr>
            <w:r>
              <w:rPr>
                <w:b w:val="false"/>
                <w:shd w:val="clear" w:color="auto" w:fill=""/>
              </w:rPr>
              <w:t>7.9292</w:t>
            </w:r>
          </w:p>
        </w:tc>
        <w:tc>
          <w:tcPr>
            <w:tcW w:w="1242" w:type="dxa"/>
          </w:tcPr>
          <w:p>
            <w:pPr>
              <w:rPr>
                <w:b w:val="false"/>
                <w:shd w:val="clear" w:color="auto" w:fill=""/>
              </w:rPr>
            </w:pPr>
            <w:r>
              <w:rPr>
                <w:b w:val="false"/>
                <w:shd w:val="clear" w:color="auto" w:fill=""/>
              </w:rPr>
              <w:t>8.2952</w:t>
            </w:r>
          </w:p>
        </w:tc>
        <w:tc>
          <w:tcPr>
            <w:tcW w:w="1588" w:type="dxa"/>
          </w:tcPr>
          <w:p>
            <w:pPr>
              <w:numPr/>
              <w:pBdr>
                <w:bottom/>
              </w:pBdr>
              <w:rPr>
                <w:b w:val="false"/>
                <w:shd w:val="clear" w:color="auto" w:fill=""/>
              </w:rPr>
            </w:pPr>
            <w:r>
              <w:rPr>
                <w:b w:val="false"/>
                <w:shd w:val="clear" w:color="auto" w:fill=""/>
              </w:rPr>
              <w:t>gold - 11/11</w:t>
            </w:r>
          </w:p>
        </w:tc>
        <w:tc>
          <w:tcPr>
            <w:tcW w:w="2467" w:type="dxa"/>
          </w:tcPr>
          <w:p>
            <w:pPr>
              <w:rPr>
                <w:b w:val="false"/>
                <w:sz w:val="20"/>
                <w:shd w:val="clear" w:color="auto" w:fill=""/>
              </w:rPr>
            </w:pPr>
            <w:r>
              <w:rPr>
                <w:b w:val="false"/>
                <w:color w:val="FF0000"/>
                <w:shd w:val="clear" w:color="auto" w:fill=""/>
              </w:rPr>
              <w:t>+15%</w:t>
            </w:r>
            <w:r>
              <w:rPr/>
              <w:t>，</w:t>
            </w:r>
            <w:r>
              <w:rPr>
                <w:b w:val="false"/>
                <w:sz w:val="20"/>
                <w:shd w:val="clear" w:color="auto" w:fill=""/>
              </w:rPr>
              <w:t>条件缺失也必须等到推理结束</w:t>
            </w:r>
          </w:p>
        </w:tc>
      </w:tr>
      <w:tr>
        <w:trPr>
          <w:wBefore/>
          <w:trHeight/>
        </w:trPr>
        <w:tc>
          <w:tcPr>
            <w:tcW w:w="1587" w:type="dxa"/>
          </w:tcPr>
          <w:p>
            <w:pPr>
              <w:rPr>
                <w:b w:val="false"/>
                <w:shd w:val="clear" w:color="auto" w:fill=""/>
              </w:rPr>
            </w:pPr>
            <w:r>
              <w:rPr>
                <w:b w:val="false"/>
                <w:shd w:val="clear" w:color="auto" w:fill=""/>
              </w:rPr>
              <w:t>方案2-4o</w:t>
            </w:r>
          </w:p>
        </w:tc>
        <w:tc>
          <w:tcPr>
            <w:tcW w:w="2139" w:type="dxa"/>
            <w:gridSpan w:val="2"/>
          </w:tcPr>
          <w:p>
            <w:pPr>
              <w:rPr>
                <w:b w:val="false"/>
                <w:shd w:val="clear" w:color="auto" w:fill=""/>
              </w:rPr>
            </w:pPr>
            <w:r>
              <w:rPr>
                <w:b w:val="false"/>
                <w:shd w:val="clear" w:color="auto" w:fill=""/>
              </w:rPr>
              <w:t>3.272</w:t>
            </w:r>
          </w:p>
        </w:tc>
        <w:tc>
          <w:tcPr>
            <w:tcW w:w="1242" w:type="dxa"/>
          </w:tcPr>
          <w:p>
            <w:pPr>
              <w:rPr>
                <w:b w:val="false"/>
                <w:shd w:val="clear" w:color="auto" w:fill=""/>
              </w:rPr>
            </w:pPr>
            <w:r>
              <w:rPr>
                <w:b w:val="false"/>
                <w:shd w:val="clear" w:color="auto" w:fill=""/>
              </w:rPr>
              <w:t>5.230</w:t>
            </w:r>
          </w:p>
        </w:tc>
        <w:tc>
          <w:tcPr>
            <w:tcW w:w="1588" w:type="dxa"/>
          </w:tcPr>
          <w:p>
            <w:pPr>
              <w:pBdr>
                <w:bottom/>
              </w:pBdr>
              <w:rPr>
                <w:b w:val="false"/>
                <w:shd w:val="clear" w:color="auto" w:fill=""/>
              </w:rPr>
            </w:pPr>
            <w:r>
              <w:rPr>
                <w:b w:val="false"/>
                <w:shd w:val="clear" w:color="auto" w:fill=""/>
              </w:rPr>
              <w:t>gold - 11/11</w:t>
            </w:r>
          </w:p>
        </w:tc>
        <w:tc>
          <w:tcPr>
            <w:tcW w:w="2467" w:type="dxa"/>
          </w:tcPr>
          <w:p>
            <w:pPr>
              <w:rPr>
                <w:b w:val="false"/>
                <w:sz w:val="20"/>
                <w:shd w:val="clear" w:color="auto" w:fill=""/>
              </w:rPr>
            </w:pPr>
            <w:r>
              <w:rPr>
                <w:b w:val="false"/>
                <w:color w:val="FF0000"/>
                <w:sz w:val="20"/>
                <w:shd w:val="clear" w:color="auto" w:fill=""/>
              </w:rPr>
              <w:t>+46%</w:t>
            </w:r>
          </w:p>
        </w:tc>
      </w:tr>
      <w:tr>
        <w:trPr>
          <w:wBefore/>
          <w:trHeight/>
        </w:trPr>
        <w:tc>
          <w:tcPr>
            <w:tcW w:w="1587" w:type="dxa"/>
          </w:tcPr>
          <w:p>
            <w:pPr>
              <w:rPr>
                <w:b w:val="false"/>
                <w:shd w:val="clear" w:color="auto" w:fill=""/>
              </w:rPr>
            </w:pPr>
            <w:r>
              <w:rPr>
                <w:b w:val="false"/>
                <w:shd w:val="clear" w:color="auto" w:fill=""/>
              </w:rPr>
              <w:t>方案3</w:t>
            </w:r>
          </w:p>
        </w:tc>
        <w:tc>
          <w:tcPr>
            <w:tcW w:w="2139" w:type="dxa"/>
            <w:gridSpan w:val="2"/>
          </w:tcPr>
          <w:p>
            <w:pPr>
              <w:rPr>
                <w:b w:val="false"/>
                <w:shd w:val="clear" w:color="auto" w:fill=""/>
              </w:rPr>
            </w:pPr>
            <w:r>
              <w:rPr>
                <w:b w:val="false"/>
                <w:shd w:val="clear" w:color="auto" w:fill=""/>
              </w:rPr>
              <w:t>4.2238</w:t>
            </w:r>
          </w:p>
        </w:tc>
        <w:tc>
          <w:tcPr>
            <w:tcW w:w="1242" w:type="dxa"/>
          </w:tcPr>
          <w:p>
            <w:pPr>
              <w:rPr>
                <w:b w:val="false"/>
                <w:shd w:val="clear" w:color="auto" w:fill=""/>
              </w:rPr>
            </w:pPr>
            <w:r>
              <w:rPr>
                <w:b w:val="false"/>
                <w:shd w:val="clear" w:color="auto" w:fill=""/>
              </w:rPr>
              <w:t>4.8630</w:t>
            </w:r>
          </w:p>
        </w:tc>
        <w:tc>
          <w:tcPr>
            <w:tcW w:w="1588" w:type="dxa"/>
          </w:tcPr>
          <w:p>
            <w:pPr>
              <w:pBdr>
                <w:bottom/>
              </w:pBdr>
              <w:rPr>
                <w:b w:val="false"/>
                <w:shd w:val="clear" w:color="auto" w:fill="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sliver - 10/11</w:t>
            </w:r>
          </w:p>
        </w:tc>
        <w:tc>
          <w:tcPr>
            <w:tcW w:w="2467" w:type="dxa"/>
          </w:tcPr>
          <w:p>
            <w:pPr>
              <w:rPr>
                <w:b w:val="false"/>
                <w:color w:val="FF0000"/>
                <w:sz w:val="20"/>
                <w:shd w:val="clear" w:color="auto" w:fill=""/>
              </w:rPr>
            </w:pPr>
            <w:r>
              <w:rPr>
                <w:b w:val="false"/>
                <w:color w:val="FF0000"/>
                <w:sz w:val="20"/>
                <w:shd w:val="clear" w:color="auto" w:fill=""/>
              </w:rPr>
              <w:t>+49%</w:t>
            </w:r>
          </w:p>
        </w:tc>
      </w:tr>
    </w:tbl>
    <w:p>
      <w:pPr>
        <w:pBdr/>
        <w:ind w:left="0"/>
        <w:rPr>
          <w:b w:val="false"/>
          <w:shd w:val="clear" w:color="auto" w:fill=""/>
        </w:rPr>
      </w:pPr>
    </w:p>
    <w:p>
      <w:pPr>
        <w:pBdr>
          <w:bottom/>
        </w:pBdr>
        <w:ind w:left="0"/>
        <w:rPr>
          <w:b/>
          <w:shd w:val="clear" w:color="auto" w:fill=""/>
        </w:rPr>
      </w:pPr>
      <w:r>
        <w:rPr>
          <w:b/>
          <w:shd w:val="clear" w:color="auto" w:fill=""/>
        </w:rPr>
        <w:t>9月W2</w:t>
      </w:r>
    </w:p>
    <w:p>
      <w:pPr>
        <w:pStyle w:val="ablt93"/>
        <w:rPr/>
      </w:pPr>
      <w:r>
        <w:rPr/>
        <w:t>问题1：用户询问了不存在的字段，gpt生成时默认找了最贴近的字段，但在展示信息以及表头的中文描述使用了用户的prompt</w:t>
      </w:r>
    </w:p>
    <w:p>
      <w:pPr>
        <w:numPr>
          <w:ilvl w:val="0"/>
          <w:numId w:val="19"/>
        </w:numPr>
        <w:pBdr/>
        <w:rPr>
          <w:b w:val="false"/>
          <w:i/>
          <w:strike w:val="false"/>
          <w:spacing w:val="0"/>
          <w:u w:val="none"/>
        </w:rPr>
      </w:pPr>
      <w:r>
        <w:rPr>
          <w:b w:val="false"/>
          <w:shd w:val="clear" w:color="auto" w:fill=""/>
        </w:rPr>
        <w:t>case1：</w:t>
      </w:r>
      <w:r>
        <w:rPr>
          <w:b w:val="false"/>
          <w:i/>
          <w:strike w:val="false"/>
          <w:spacing w:val="0"/>
          <w:u w:val="none"/>
        </w:rPr>
        <w:t>8月份MP商家哪一家的销量最高?其GMV有多少?以及其获得的</w:t>
      </w:r>
      <w:r>
        <w:rPr>
          <w:b w:val="false"/>
          <w:i/>
          <w:strike w:val="false"/>
          <w:spacing w:val="0"/>
          <w:u w:val="none"/>
          <w:shd w:val="clear" w:color="auto" w:fill="FFFF00"/>
        </w:rPr>
        <w:t>平台补贴金额（无此字段）</w:t>
      </w:r>
      <w:r>
        <w:rPr>
          <w:b w:val="false"/>
          <w:i/>
          <w:strike w:val="false"/>
          <w:spacing w:val="0"/>
          <w:u w:val="none"/>
        </w:rPr>
        <w:t xml:space="preserve">?  -&gt; </w:t>
      </w:r>
      <w:r>
        <w:rPr>
          <w:b w:val="false"/>
          <w:i/>
          <w:strike w:val="false"/>
          <w:color w:val="FF0000"/>
          <w:spacing w:val="0"/>
          <w:u w:val="none"/>
        </w:rPr>
        <w:t>平台优惠券平台承担金额</w:t>
      </w:r>
      <w:r>
        <w:rPr>
          <w:b w:val="false"/>
          <w:i/>
          <w:strike w:val="false"/>
          <w:color w:val="FF0000"/>
          <w:spacing w:val="0"/>
          <w:u w:val="none"/>
        </w:rPr>
        <w:t>（错误字段） + 平台补贴金额（错误表头）</w:t>
      </w:r>
    </w:p>
    <w:p>
      <w:pPr>
        <w:numPr>
          <w:ilvl w:val="1"/>
          <w:numId w:val="19"/>
        </w:numPr>
        <w:rPr>
          <w:b w:val="false"/>
          <w:i/>
          <w:strike w:val="false"/>
          <w:spacing w:val="0"/>
          <w:u w:val="none"/>
        </w:rPr>
      </w:pPr>
      <w:r>
        <w:rPr>
          <w:b w:val="false"/>
          <w:i/>
          <w:strike w:val="false"/>
          <w:spacing w:val="0"/>
          <w:u w:val="none"/>
        </w:rPr>
        <w:t>解决方案：加入了强规则代码进行审查，逻辑为：从sql找到英文字段名-&gt;从schema文档找到中文描述-&gt;替换展示信息+替换sql的alias</w:t>
      </w:r>
    </w:p>
    <w:p>
      <w:pPr>
        <w:pBdr/>
        <w:rPr>
          <w:b w:val="false"/>
          <w:shd w:val="clear" w:color="auto" w:fill=""/>
        </w:rPr>
      </w:pPr>
      <w:r>
        <w:rPr>
          <w:b w:val="false"/>
          <w:shd w:val="clear" w:color="auto" w:fill=""/>
        </w:rPr>
        <w:drawing>
          <wp:inline distT="0" distB="0" distL="0" distR="0">
            <wp:extent cx="2819400" cy="1852246"/>
            <wp:effectExtent l="0" t="0" r="0" b="0"/>
            <wp:docPr id="5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5" name="picture" descr="descript"/>
                    <pic:cNvPicPr/>
                  </pic:nvPicPr>
                  <pic:blipFill rotWithShape="true">
                    <a:blip r:embed="rId20"/>
                    <a:srcRect l="0" t="0" r="0" b="0"/>
                    <a:stretch/>
                  </pic:blipFill>
                  <pic:spPr>
                    <a:xfrm rot="0">
                      <a:off x="0" y="0"/>
                      <a:ext cx="2819400" cy="185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shd w:val="clear" w:color="auto" w:fill=""/>
        </w:rPr>
        <w:drawing>
          <wp:inline distT="0" distB="0" distL="0" distR="0">
            <wp:extent cx="2828925" cy="1607651"/>
            <wp:effectExtent l="0" t="0" r="0" b="0"/>
            <wp:docPr id="5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8" name="picture" descr="descript"/>
                    <pic:cNvPicPr/>
                  </pic:nvPicPr>
                  <pic:blipFill rotWithShape="true">
                    <a:blip r:embed="rId21"/>
                    <a:srcRect l="0" t="0" r="0" b="0"/>
                    <a:stretch/>
                  </pic:blipFill>
                  <pic:spPr>
                    <a:xfrm rot="0">
                      <a:off x="0" y="0"/>
                      <a:ext cx="2828925" cy="160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rPr>
          <w:b/>
          <w:shd w:val="clear" w:color="auto" w:fill=""/>
        </w:rPr>
      </w:pPr>
    </w:p>
    <w:p>
      <w:pPr>
        <w:pBdr/>
        <w:rPr>
          <w:b/>
          <w:shd w:val="clear" w:color="auto" w:fill=""/>
        </w:rPr>
      </w:pPr>
      <w:r>
        <w:rPr>
          <w:b/>
          <w:shd w:val="clear" w:color="auto" w:fill=""/>
        </w:rPr>
        <w:t>10月W2</w:t>
      </w:r>
    </w:p>
    <w:p>
      <w:pPr>
        <w:pBdr/>
        <w:rPr>
          <w:b w:val="false"/>
          <w:shd w:val="clear" w:color="auto" w:fill=""/>
        </w:rPr>
      </w:pPr>
      <w:r>
        <w:rPr>
          <w:b w:val="false"/>
          <w:i w:val="false"/>
          <w:strike w:val="false"/>
          <w:color w:val="000000"/>
          <w:spacing w:val="0"/>
          <w:u w:val="none"/>
        </w:rPr>
        <w:t>问题2：</w:t>
      </w:r>
      <w:r>
        <w:rPr>
          <w:b w:val="false"/>
          <w:i w:val="false"/>
          <w:strike w:val="false"/>
          <w:color w:val="FF0000"/>
          <w:spacing w:val="0"/>
          <w:u w:val="none"/>
        </w:rPr>
        <w:t>“</w:t>
      </w:r>
      <w:r>
        <w:rPr>
          <w:b w:val="false"/>
          <w:i w:val="false"/>
          <w:strike w:val="false"/>
          <w:color w:val="FF0000"/>
          <w:spacing w:val="0"/>
          <w:u w:val="none"/>
        </w:rPr>
        <w:t>9月份，GMV最高的十个MP商家供应商是哪些?</w:t>
      </w:r>
      <w:r>
        <w:rPr>
          <w:b w:val="false"/>
          <w:i w:val="false"/>
          <w:strike w:val="false"/>
          <w:color w:val="FF0000"/>
          <w:spacing w:val="0"/>
          <w:u w:val="none"/>
        </w:rPr>
        <w:t>”</w:t>
      </w:r>
      <w:r>
        <w:rPr>
          <w:b w:val="false"/>
          <w:shd w:val="clear" w:color="auto" w:fill=""/>
        </w:rPr>
        <w:t xml:space="preserve"> 无法一次生成正确SQL的问题，尝试两种分解方案：</w:t>
      </w:r>
    </w:p>
    <w:p>
      <w:pPr>
        <w:numPr>
          <w:ilvl w:val="0"/>
          <w:numId w:val="20"/>
        </w:numPr>
        <w:pBdr/>
        <w:rPr>
          <w:b w:val="false"/>
          <w:shd w:val="clear" w:color="auto" w:fill=""/>
        </w:rPr>
      </w:pPr>
      <w:r>
        <w:rPr>
          <w:b w:val="false"/>
          <w:shd w:val="clear" w:color="auto" w:fill=""/>
        </w:rPr>
        <w:t>逐步思考分解子问题+对应SQL -&gt; 汇总摘要得到</w:t>
      </w:r>
      <w:r>
        <w:rPr>
          <w:b/>
          <w:shd w:val="clear" w:color="auto" w:fill=""/>
        </w:rPr>
        <w:t>单一SQL代码</w:t>
      </w:r>
      <w:r>
        <w:rPr>
          <w:b w:val="false"/>
          <w:shd w:val="clear" w:color="auto" w:fill=""/>
        </w:rPr>
        <w:t>。</w:t>
      </w:r>
      <w:r>
        <w:rPr>
          <w:b w:val="false"/>
          <w:shd w:val="clear" w:color="auto" w:fill="FFFF00"/>
        </w:rPr>
        <w:t>GPT能力不够，SQL无法正确</w:t>
      </w:r>
      <w:r>
        <w:rPr>
          <w:b w:val="false"/>
          <w:shd w:val="clear" w:color="auto" w:fill="FFFF00"/>
        </w:rPr>
        <w:t>生成</w:t>
      </w:r>
    </w:p>
    <w:p>
      <w:pPr>
        <w:pBdr/>
        <w:ind w:left="0"/>
        <w:rPr>
          <w:b w:val="false"/>
          <w:shd w:val="clear" w:color="auto" w:fill=""/>
        </w:rPr>
      </w:pPr>
      <w:r>
        <w:rPr>
          <w:b w:val="false"/>
          <w:shd w:val="clear" w:color="auto" w:fill=""/>
        </w:rPr>
        <w:drawing>
          <wp:inline distT="0" distB="0" distL="0" distR="0">
            <wp:extent cx="2457450" cy="1161881"/>
            <wp:effectExtent l="0" t="0" r="0" b="0"/>
            <wp:docPr id="6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1" name="picture" descr="descript"/>
                    <pic:cNvPicPr/>
                  </pic:nvPicPr>
                  <pic:blipFill rotWithShape="true">
                    <a:blip r:embed="rId22"/>
                    <a:srcRect l="0" t="0" r="0" b="0"/>
                    <a:stretch/>
                  </pic:blipFill>
                  <pic:spPr>
                    <a:xfrm rot="0">
                      <a:off x="0" y="0"/>
                      <a:ext cx="2457450" cy="116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0"/>
        </w:numPr>
        <w:pBdr/>
        <w:rPr>
          <w:b w:val="false"/>
          <w:shd w:val="clear" w:color="auto" w:fill=""/>
        </w:rPr>
      </w:pPr>
      <w:r>
        <w:rPr>
          <w:b w:val="false"/>
          <w:shd w:val="clear" w:color="auto" w:fill=""/>
        </w:rPr>
        <w:t>逐次 "NL -&gt; SQL -&gt; data" ，直到解决父级问题</w:t>
      </w:r>
    </w:p>
    <w:p>
      <w:pPr>
        <w:pBdr/>
        <w:ind w:left="0"/>
        <w:rPr>
          <w:b w:val="false"/>
          <w:i/>
          <w:u w:val="single"/>
          <w:shd w:val="clear" w:color="auto" w:fill=""/>
        </w:rPr>
      </w:pPr>
      <w:r>
        <w:rPr>
          <w:b w:val="false"/>
          <w:i/>
          <w:u w:val="single"/>
          <w:shd w:val="clear" w:color="auto" w:fill=""/>
        </w:rPr>
        <w:t>在修改prompt后，可以观察到Agent能够自主辨别复杂问题需要多次调用工具。但是每个子问题在调用时会出现一些错误</w:t>
      </w:r>
    </w:p>
    <w:p>
      <w:pPr>
        <w:pBdr/>
        <w:ind w:left="0"/>
        <w:rPr>
          <w:b w:val="false"/>
          <w:shd w:val="clear" w:color="auto" w:fill=""/>
        </w:rPr>
      </w:pPr>
      <w:r>
        <w:rPr>
          <w:b w:val="false"/>
          <w:i/>
          <w:shd w:val="clear" w:color="auto" w:fill=""/>
        </w:rPr>
        <w:t>案例1：</w:t>
      </w:r>
      <w:r>
        <w:rPr>
          <w:b w:val="false"/>
          <w:shd w:val="clear" w:color="auto" w:fill=""/>
        </w:rPr>
        <w:drawing>
          <wp:inline distT="0" distB="0" distL="0" distR="0">
            <wp:extent cx="2524125" cy="800546"/>
            <wp:effectExtent l="0" t="0" r="0" b="0"/>
            <wp:docPr id="6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4" name="picture" descr="descript"/>
                    <pic:cNvPicPr/>
                  </pic:nvPicPr>
                  <pic:blipFill rotWithShape="true">
                    <a:blip r:embed="rId23"/>
                    <a:srcRect l="0" t="0" r="0" b="0"/>
                    <a:stretch/>
                  </pic:blipFill>
                  <pic:spPr>
                    <a:xfrm rot="0">
                      <a:off x="0" y="0"/>
                      <a:ext cx="2524125" cy="80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shd w:val="clear" w:color="auto" w:fill=""/>
        </w:rPr>
        <w:drawing>
          <wp:inline distT="0" distB="0" distL="0" distR="0">
            <wp:extent cx="2409825" cy="854743"/>
            <wp:effectExtent l="0" t="0" r="0" b="0"/>
            <wp:docPr id="6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7" name="picture" descr="descript"/>
                    <pic:cNvPicPr/>
                  </pic:nvPicPr>
                  <pic:blipFill rotWithShape="true">
                    <a:blip r:embed="rId24"/>
                    <a:srcRect l="0" t="0" r="0" b="0"/>
                    <a:stretch/>
                  </pic:blipFill>
                  <pic:spPr>
                    <a:xfrm rot="0">
                      <a:off x="0" y="0"/>
                      <a:ext cx="2409825" cy="85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b w:val="false"/>
          <w:i/>
          <w:shd w:val="clear" w:color="auto" w:fill=""/>
        </w:rPr>
      </w:pPr>
      <w:r>
        <w:rPr>
          <w:b w:val="false"/>
          <w:i/>
          <w:shd w:val="clear" w:color="auto" w:fill=""/>
        </w:rPr>
        <w:t>案例2：</w:t>
      </w:r>
      <w:r>
        <w:rPr>
          <w:b w:val="false"/>
          <w:shd w:val="clear" w:color="auto" w:fill=""/>
        </w:rPr>
        <w:drawing>
          <wp:inline distT="0" distB="0" distL="0" distR="0">
            <wp:extent cx="1574206" cy="1052265"/>
            <wp:effectExtent l="0" t="0" r="0" b="0"/>
            <wp:docPr id="6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0" name="picture" descr="descript"/>
                    <pic:cNvPicPr/>
                  </pic:nvPicPr>
                  <pic:blipFill rotWithShape="true">
                    <a:blip r:embed="rId25"/>
                    <a:srcRect l="0" t="0" r="0" b="0"/>
                    <a:stretch/>
                  </pic:blipFill>
                  <pic:spPr>
                    <a:xfrm rot="0">
                      <a:off x="0" y="0"/>
                      <a:ext cx="1574206" cy="10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shd w:val="clear" w:color="auto" w:fill=""/>
        </w:rPr>
        <w:drawing>
          <wp:inline distT="0" distB="0" distL="0" distR="0">
            <wp:extent cx="849609" cy="1017295"/>
            <wp:effectExtent l="0" t="0" r="0" b="0"/>
            <wp:docPr id="7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3" name="picture" descr="descript"/>
                    <pic:cNvPicPr/>
                  </pic:nvPicPr>
                  <pic:blipFill rotWithShape="true">
                    <a:blip r:embed="rId26"/>
                    <a:srcRect l="0" t="0" r="0" b="0"/>
                    <a:stretch/>
                  </pic:blipFill>
                  <pic:spPr>
                    <a:xfrm rot="0">
                      <a:off x="0" y="0"/>
                      <a:ext cx="849609" cy="10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shd w:val="clear" w:color="auto" w:fill="FFFF00"/>
        </w:rPr>
      </w:pPr>
      <w:r>
        <w:rPr>
          <w:b w:val="false"/>
          <w:color w:val="FF0000"/>
          <w:shd w:val="clear" w:color="auto" w:fill=""/>
        </w:rPr>
        <w:t>可以考虑两种方案实现逐次解决的串行问题</w:t>
      </w:r>
      <w:r>
        <w:rPr/>
        <w:br w:type="textWrapping"/>
      </w:r>
      <w:r>
        <w:rPr>
          <w:shd w:val="clear" w:color="auto" w:fill="FFFF00"/>
        </w:rPr>
        <w:t>1. 单独设计新工具（workflow）</w:t>
      </w:r>
    </w:p>
    <w:p>
      <w:pPr>
        <w:pBdr/>
        <w:ind w:left="0"/>
        <w:rPr>
          <w:shd w:val="clear" w:color="auto" w:fill="FFFF00"/>
        </w:rPr>
      </w:pPr>
      <w:r>
        <w:rPr>
          <w:shd w:val="clear" w:color="auto" w:fill="FFFF00"/>
        </w:rPr>
        <w:t>2. 调整Agent的prompt，让它自行分解问题+多次调用工具</w:t>
      </w:r>
    </w:p>
    <w:p>
      <w:pPr>
        <w:pBdr/>
        <w:ind w:left="0"/>
        <w:rPr>
          <w:b w:val="false"/>
          <w:shd w:val="clear" w:color="auto" w:fill=""/>
        </w:rPr>
      </w:pPr>
      <w:r>
        <w:rPr>
          <w:b w:val="false"/>
          <w:i/>
          <w:shd w:val="clear" w:color="auto" w:fill=""/>
        </w:rPr>
        <w:t>方案2结果：</w:t>
      </w:r>
    </w:p>
    <w:p>
      <w:pPr>
        <w:pBdr/>
        <w:rPr>
          <w:b w:val="false"/>
          <w:shd w:val="clear" w:color="auto" w:fill=""/>
        </w:rPr>
      </w:pPr>
      <w:r>
        <w:rPr>
          <w:b w:val="false"/>
          <w:shd w:val="clear" w:color="auto" w:fill=""/>
        </w:rPr>
        <w:drawing>
          <wp:inline distT="0" distB="0" distL="0" distR="0">
            <wp:extent cx="771525" cy="924822"/>
            <wp:effectExtent l="0" t="0" r="0" b="0"/>
            <wp:docPr id="7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6" name="picture" descr="descript"/>
                    <pic:cNvPicPr/>
                  </pic:nvPicPr>
                  <pic:blipFill rotWithShape="true">
                    <a:blip r:embed="rId27"/>
                    <a:srcRect l="0" t="0" r="0" b="0"/>
                    <a:stretch/>
                  </pic:blipFill>
                  <pic:spPr>
                    <a:xfrm rot="0">
                      <a:off x="0" y="0"/>
                      <a:ext cx="771525" cy="92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shd w:val="clear" w:color="auto" w:fill=""/>
        </w:rPr>
        <w:t>由于nl2sql工具内部的问题，导致结果有误：</w:t>
      </w:r>
    </w:p>
    <w:p>
      <w:pPr>
        <w:pBdr/>
        <w:rPr>
          <w:b w:val="false"/>
          <w:color w:val="FF0000"/>
          <w:shd w:val="clear" w:color="auto" w:fill=""/>
        </w:rPr>
      </w:pPr>
      <w:r>
        <w:rPr>
          <w:b w:val="false"/>
          <w:shd w:val="clear" w:color="auto" w:fill=""/>
        </w:rPr>
        <w:drawing>
          <wp:inline distT="0" distB="0" distL="0" distR="0">
            <wp:extent cx="1869407" cy="554980"/>
            <wp:effectExtent l="0" t="0" r="0" b="0"/>
            <wp:docPr id="7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9" name="picture" descr="descript"/>
                    <pic:cNvPicPr/>
                  </pic:nvPicPr>
                  <pic:blipFill rotWithShape="true">
                    <a:blip r:embed="rId28"/>
                    <a:srcRect l="0" t="0" r="0" b="0"/>
                    <a:stretch/>
                  </pic:blipFill>
                  <pic:spPr>
                    <a:xfrm rot="0">
                      <a:off x="0" y="0"/>
                      <a:ext cx="1869407" cy="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color w:val="FF0000"/>
          <w:shd w:val="clear" w:color="auto" w:fill=""/>
        </w:rPr>
        <w:t>企业店被拆开当作筛选条件</w:t>
      </w:r>
      <w:r>
        <w:rPr>
          <w:b w:val="false"/>
          <w:color w:val="FF0000"/>
          <w:shd w:val="clear" w:color="auto" w:fill=""/>
        </w:rPr>
        <w:t>，解决（删除biz ordr yn字段）</w:t>
      </w:r>
    </w:p>
    <w:p>
      <w:pPr>
        <w:pBdr/>
        <w:rPr>
          <w:b w:val="false"/>
          <w:color w:val="FF0000"/>
          <w:shd w:val="clear" w:color="auto" w:fill=""/>
        </w:rPr>
      </w:pPr>
      <w:r>
        <w:rPr>
          <w:b w:val="false"/>
          <w:color w:val="FF0000"/>
          <w:shd w:val="clear" w:color="auto" w:fill=""/>
        </w:rPr>
        <w:t>加输出指示：</w:t>
      </w:r>
      <w:r>
        <w:rPr>
          <w:b w:val="false"/>
          <w:color w:val="FF0000"/>
          <w:shd w:val="clear" w:color="auto" w:fill=""/>
        </w:rPr>
        <w:drawing>
          <wp:inline distT="0" distB="0" distL="0" distR="0">
            <wp:extent cx="1209923" cy="1573354"/>
            <wp:effectExtent l="0" t="0" r="0" b="0"/>
            <wp:docPr id="8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2" name="picture" descr="descript"/>
                    <pic:cNvPicPr/>
                  </pic:nvPicPr>
                  <pic:blipFill rotWithShape="true">
                    <a:blip r:embed="rId29"/>
                    <a:srcRect l="0" t="0" r="0" b="0"/>
                    <a:stretch/>
                  </pic:blipFill>
                  <pic:spPr>
                    <a:xfrm rot="0">
                      <a:off x="0" y="0"/>
                      <a:ext cx="1209923" cy="157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color w:val="FF0000"/>
          <w:shd w:val="clear" w:color="auto" w:fill=""/>
        </w:rPr>
        <w:t>没加指示：</w:t>
      </w:r>
      <w:r>
        <w:rPr>
          <w:b w:val="false"/>
          <w:color w:val="FF0000"/>
          <w:shd w:val="clear" w:color="auto" w:fill=""/>
        </w:rPr>
        <w:drawing>
          <wp:inline distT="0" distB="0" distL="0" distR="0">
            <wp:extent cx="1057275" cy="1569307"/>
            <wp:effectExtent l="0" t="0" r="0" b="0"/>
            <wp:docPr id="8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5" name="picture" descr="descript"/>
                    <pic:cNvPicPr/>
                  </pic:nvPicPr>
                  <pic:blipFill rotWithShape="true">
                    <a:blip r:embed="rId30"/>
                    <a:srcRect l="0" t="0" r="0" b="0"/>
                    <a:stretch/>
                  </pic:blipFill>
                  <pic:spPr>
                    <a:xfrm rot="0">
                      <a:off x="0" y="0"/>
                      <a:ext cx="1057275" cy="156930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  <w:r>
        <w:rPr>
          <w:i/>
          <w:u w:val="single"/>
        </w:rPr>
        <w:t>可以观察到Agent的智能被影响</w:t>
      </w:r>
    </w:p>
    <w:p>
      <w:pPr>
        <w:rPr>
          <w:b w:val="false"/>
          <w:shd w:val="clear" w:color="auto" w:fill=""/>
        </w:rPr>
      </w:pPr>
      <w:r>
        <w:rPr>
          <w:b/>
        </w:rPr>
        <w:t>10/15：采用</w:t>
      </w:r>
      <w:r>
        <w:rPr>
          <w:b/>
          <w:u w:val="single"/>
        </w:rPr>
        <w:t>方案2</w:t>
      </w:r>
      <w:r>
        <w:rPr>
          <w:b/>
        </w:rPr>
        <w:t>（agent</w:t>
      </w:r>
      <w:r>
        <w:rPr>
          <w:b/>
        </w:rPr>
        <w:t>'</w:t>
      </w:r>
      <w:r>
        <w:rPr>
          <w:b/>
        </w:rPr>
        <w:t>s prompt），并在nl2sql内部加入了一个</w:t>
      </w:r>
      <w:r>
        <w:rPr>
          <w:b/>
          <w:u w:val="single"/>
        </w:rPr>
        <w:t>RAG</w:t>
      </w:r>
      <w:r>
        <w:rPr>
          <w:b/>
        </w:rPr>
        <w:t>，分词得到的</w:t>
      </w:r>
      <w:r>
        <w:rPr>
          <w:b/>
          <w:u w:val="single"/>
        </w:rPr>
        <w:t>实体去枚举值表中检索</w:t>
      </w:r>
      <w:r>
        <w:rPr>
          <w:b/>
        </w:rPr>
        <w:t>返回结果，作为外部知识传递给gpt生成sql</w:t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>
          <w:b/>
        </w:rPr>
        <w:t>图表测试</w:t>
      </w:r>
      <w:r>
        <w:rPr/>
        <w:t>，依赖Dify message的渲染逻辑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3867150" cy="3081234"/>
            <wp:effectExtent l="0" t="0" r="0" b="0"/>
            <wp:docPr id="8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8" name="picture" descr="descript"/>
                    <pic:cNvPicPr/>
                  </pic:nvPicPr>
                  <pic:blipFill rotWithShape="true">
                    <a:blip r:embed="rId31"/>
                    <a:srcRect l="0" t="0" r="0" b="12212"/>
                    <a:stretch/>
                  </pic:blipFill>
                  <pic:spPr>
                    <a:xfrm rot="0">
                      <a:off x="0" y="0"/>
                      <a:ext cx="3867150" cy="308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o1u4vn"/>
        <w:pBdr/>
        <w:rPr/>
      </w:pPr>
      <w:r>
        <w:rPr/>
        <w:t>归因分析</w:t>
      </w:r>
      <w:r>
        <w:rPr/>
        <w:t>（</w:t>
      </w:r>
      <w:r>
        <w:rPr/>
        <w:t>旧</w:t>
      </w:r>
      <w:r>
        <w:rPr/>
        <w:t>）</w:t>
      </w:r>
    </w:p>
    <w:p>
      <w:pPr>
        <w:pStyle w:val="y665fw"/>
        <w:rPr/>
      </w:pPr>
      <w:r>
        <w:rPr/>
        <w:t>整体流程如下：</w:t>
      </w:r>
    </w:p>
    <w:p>
      <w:pPr>
        <w:pStyle w:val="ablt93"/>
        <w:numPr>
          <w:ilvl w:val="0"/>
          <w:numId w:val="21"/>
        </w:numPr>
        <w:pBdr/>
        <w:rPr/>
      </w:pPr>
      <w:r>
        <w:rPr>
          <w:b/>
        </w:rPr>
        <w:t>解析用户问题</w:t>
      </w:r>
      <w:r>
        <w:rPr>
          <w:b w:val="false"/>
        </w:rPr>
        <w:t>：替换近义词、</w:t>
      </w:r>
      <w:r>
        <w:rPr>
          <w:b w:val="false"/>
          <w:strike/>
        </w:rPr>
        <w:t>返回歧义实体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1408088" cy="1381125"/>
            <wp:effectExtent l="0" t="0" r="0" b="0"/>
            <wp:docPr id="9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1" name="picture" descr="descript"/>
                    <pic:cNvPicPr/>
                  </pic:nvPicPr>
                  <pic:blipFill rotWithShape="true">
                    <a:blip r:embed="rId32"/>
                    <a:srcRect l="0" t="0" r="0" b="0"/>
                    <a:stretch/>
                  </pic:blipFill>
                  <pic:spPr>
                    <a:xfrm rot="0">
                      <a:off x="0" y="0"/>
                      <a:ext cx="1408088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21"/>
        </w:numPr>
        <w:pBdr/>
        <w:rPr/>
      </w:pPr>
      <w:r>
        <w:rPr>
          <w:b/>
        </w:rPr>
        <w:t>生成</w:t>
      </w:r>
      <w:r>
        <w:rPr>
          <w:b w:val="false"/>
        </w:rPr>
        <w:t>：SQL(需要查询的数据，包含本期、基期) + 分析计算函数入参(各列名，时间范围)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1120775" cy="1681163"/>
            <wp:effectExtent l="0" t="0" r="0" b="0"/>
            <wp:docPr id="9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4" name="picture" descr="descript"/>
                    <pic:cNvPicPr/>
                  </pic:nvPicPr>
                  <pic:blipFill rotWithShape="true">
                    <a:blip r:embed="rId33"/>
                    <a:srcRect l="0" t="0" r="0" b="0"/>
                    <a:stretch/>
                  </pic:blipFill>
                  <pic:spPr>
                    <a:xfrm rot="0">
                      <a:off x="0" y="0"/>
                      <a:ext cx="1120775" cy="168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/>
        </w:rPr>
        <w:drawing>
          <wp:inline distT="0" distB="0" distL="0" distR="0">
            <wp:extent cx="1246103" cy="1687229"/>
            <wp:effectExtent l="0" t="0" r="0" b="0"/>
            <wp:docPr id="9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7" name="picture" descr="descript"/>
                    <pic:cNvPicPr/>
                  </pic:nvPicPr>
                  <pic:blipFill rotWithShape="true">
                    <a:blip r:embed="rId34"/>
                    <a:srcRect l="0" t="0" r="0" b="0"/>
                    <a:stretch/>
                  </pic:blipFill>
                  <pic:spPr>
                    <a:xfrm rot="0">
                      <a:off x="0" y="0"/>
                      <a:ext cx="1246103" cy="168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21"/>
        </w:numPr>
        <w:pBdr/>
        <w:rPr/>
      </w:pPr>
      <w:r>
        <w:rPr>
          <w:b/>
        </w:rPr>
        <w:t>分析报告</w:t>
      </w:r>
      <w:r>
        <w:rPr>
          <w:b w:val="false"/>
        </w:rPr>
        <w:t>：根据问题+贡献度表生成分析报告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933707" cy="1293718"/>
            <wp:effectExtent l="0" t="0" r="0" b="0"/>
            <wp:docPr id="9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0" name="picture" descr="descript"/>
                    <pic:cNvPicPr/>
                  </pic:nvPicPr>
                  <pic:blipFill rotWithShape="true">
                    <a:blip r:embed="rId35"/>
                    <a:srcRect l="0" t="0" r="0" b="0"/>
                    <a:stretch/>
                  </pic:blipFill>
                  <pic:spPr>
                    <a:xfrm rot="0">
                      <a:off x="0" y="0"/>
                      <a:ext cx="933707" cy="129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/>
        </w:rPr>
        <w:drawing>
          <wp:inline distT="0" distB="0" distL="0" distR="0">
            <wp:extent cx="1611199" cy="997597"/>
            <wp:effectExtent l="0" t="0" r="0" b="0"/>
            <wp:docPr id="10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3" name="picture" descr="descript"/>
                    <pic:cNvPicPr/>
                  </pic:nvPicPr>
                  <pic:blipFill rotWithShape="true">
                    <a:blip r:embed="rId36"/>
                    <a:srcRect l="0" t="0" r="0" b="0"/>
                    <a:stretch/>
                  </pic:blipFill>
                  <pic:spPr>
                    <a:xfrm rot="0">
                      <a:off x="0" y="0"/>
                      <a:ext cx="1611199" cy="99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y665fw"/>
        <w:rPr/>
      </w:pPr>
      <w:r>
        <w:rPr/>
        <w:t>问题记录</w:t>
      </w:r>
    </w:p>
    <w:p>
      <w:pPr>
        <w:pStyle w:val="ablt93"/>
        <w:numPr>
          <w:ilvl w:val="0"/>
          <w:numId w:val="22"/>
        </w:numPr>
        <w:pBdr/>
        <w:rPr/>
      </w:pPr>
      <w:r>
        <w:rPr>
          <w:b/>
        </w:rPr>
        <w:t>query解析</w:t>
      </w:r>
      <w:r>
        <w:rPr/>
        <w:t>。第一阶段的</w:t>
      </w:r>
      <w:r>
        <w:rPr>
          <w:b w:val="false"/>
        </w:rPr>
        <w:t>parse</w:t>
      </w:r>
      <w:r>
        <w:rPr>
          <w:b/>
        </w:rPr>
        <w:t>_</w:t>
      </w:r>
      <w:r>
        <w:rPr>
          <w:b w:val="false"/>
        </w:rPr>
        <w:t>query工具逻辑为替换规则，导致如“</w:t>
      </w:r>
      <w:r>
        <w:rPr>
          <w:b w:val="false"/>
          <w:color w:val="FF0000"/>
        </w:rPr>
        <w:t>gmv</w:t>
      </w:r>
      <w:r>
        <w:rPr>
          <w:b w:val="false"/>
        </w:rPr>
        <w:t>”替换为“</w:t>
      </w:r>
      <w:r>
        <w:rPr>
          <w:b w:val="false"/>
          <w:i w:val="false"/>
          <w:strike w:val="false"/>
          <w:color w:val="FF0000"/>
          <w:spacing w:val="0"/>
          <w:u w:val="none"/>
        </w:rPr>
        <w:t>GAAP毛利额(去税)</w:t>
      </w:r>
      <w:r>
        <w:rPr>
          <w:b w:val="false"/>
          <w:color w:val="FF0000"/>
        </w:rPr>
        <w:t>”+v</w:t>
      </w:r>
      <w:r>
        <w:rPr>
          <w:b w:val="false"/>
        </w:rPr>
        <w:t>；</w:t>
      </w:r>
      <w:r>
        <w:rPr>
          <w:b w:val="false"/>
          <w:color w:val="FF0000"/>
        </w:rPr>
        <w:t>”营销品“</w:t>
      </w:r>
      <w:r>
        <w:rPr/>
        <w:t>替换为</w:t>
      </w:r>
      <w:r>
        <w:rPr>
          <w:b w:val="false"/>
          <w:color w:val="FF0000"/>
        </w:rPr>
        <w:t>”营销“+”</w:t>
      </w:r>
      <w:r>
        <w:rPr>
          <w:b w:val="false"/>
          <w:i w:val="false"/>
          <w:strike w:val="false"/>
          <w:color w:val="FF0000"/>
          <w:spacing w:val="0"/>
          <w:u w:val="none"/>
        </w:rPr>
        <w:t>分析主码</w:t>
      </w:r>
      <w:r>
        <w:rPr>
          <w:b w:val="false"/>
          <w:color w:val="FF0000"/>
        </w:rPr>
        <w:t>“</w:t>
      </w:r>
    </w:p>
    <w:p>
      <w:pPr>
        <w:pStyle w:val="ablt93"/>
        <w:pBdr/>
        <w:ind w:left="0"/>
        <w:rPr/>
      </w:pPr>
      <w:r>
        <w:rPr>
          <w:b w:val="false"/>
          <w:color w:val="FF0000"/>
          <w:shd/>
        </w:rPr>
        <w:drawing>
          <wp:inline distT="0" distB="0" distL="0" distR="0">
            <wp:extent cx="5760085" cy="854277"/>
            <wp:effectExtent l="0" t="0" r="0" b="0"/>
            <wp:docPr id="10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6" name="picture" descr="descript"/>
                    <pic:cNvPicPr/>
                  </pic:nvPicPr>
                  <pic:blipFill rotWithShape="true">
                    <a:blip r:embed="rId37"/>
                    <a:stretch/>
                  </pic:blipFill>
                  <pic:spPr>
                    <a:xfrm>
                      <a:off x="0" y="0"/>
                      <a:ext cx="5760085" cy="85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/>
        <w:tab/>
      </w:r>
      <w:r>
        <w:rPr>
          <w:b w:val="false"/>
          <w:shd w:val="clear" w:color="auto" w:fill="FFFF00"/>
        </w:rPr>
        <w:t>解决</w:t>
      </w:r>
      <w:r>
        <w:rPr/>
        <w:t>：引入</w:t>
      </w:r>
      <w:r>
        <w:rPr>
          <w:b w:val="false"/>
          <w:color w:val="FF0000"/>
        </w:rPr>
        <w:t>jieba分词</w:t>
      </w:r>
      <w:r>
        <w:rPr/>
        <w:t>，导入</w:t>
      </w:r>
      <w:r>
        <w:rPr>
          <w:color w:val="FF0000"/>
        </w:rPr>
        <w:t>自定义词表</w:t>
      </w:r>
      <w:r>
        <w:rPr/>
        <w:t>，将近义词配置表中的</w:t>
      </w:r>
      <w:r>
        <w:rPr>
          <w:u w:val="single"/>
        </w:rPr>
        <w:t>key</w:t>
      </w:r>
      <w:r>
        <w:rPr/>
        <w:t>、</w:t>
      </w:r>
      <w:r>
        <w:rPr>
          <w:u w:val="single"/>
        </w:rPr>
        <w:t>synonym</w:t>
      </w:r>
      <w:r>
        <w:rPr/>
        <w:t>，以及枚举值表中常用</w:t>
      </w:r>
      <w:r>
        <w:rPr>
          <w:u w:val="single"/>
        </w:rPr>
        <w:t>enums</w:t>
      </w:r>
      <w:r>
        <w:rPr/>
        <w:t>作为自定义词导入，</w:t>
      </w:r>
      <w:r>
        <w:rPr>
          <w:color w:val="FF0000"/>
        </w:rPr>
        <w:t>让jieba不拆分</w:t>
      </w:r>
      <w:r>
        <w:rPr/>
        <w:t>。</w:t>
      </w:r>
    </w:p>
    <w:p>
      <w:pPr>
        <w:pStyle w:val="ablt93"/>
        <w:numPr>
          <w:ilvl w:val="0"/>
          <w:numId w:val="22"/>
        </w:numPr>
        <w:pBdr/>
        <w:rPr/>
      </w:pPr>
      <w:r>
        <w:rPr>
          <w:b/>
        </w:rPr>
        <w:t>数据查询。</w:t>
      </w:r>
      <w:r>
        <w:rPr>
          <w:b w:val="false"/>
        </w:rPr>
        <w:t>SQL执行后会获取一张包含本期+基期的宽表，由于</w:t>
      </w:r>
      <w:r>
        <w:rPr>
          <w:b/>
        </w:rPr>
        <w:t>同比环比的时间范围可自定义</w:t>
      </w:r>
      <w:r>
        <w:rPr>
          <w:b w:val="false"/>
        </w:rPr>
        <w:t>，因此需要</w:t>
      </w:r>
      <w:r>
        <w:rPr>
          <w:b/>
        </w:rPr>
        <w:t>动态解析</w:t>
      </w:r>
      <w:r>
        <w:rPr>
          <w:b w:val="false"/>
        </w:rPr>
        <w:t>。</w:t>
      </w:r>
    </w:p>
    <w:p>
      <w:pPr>
        <w:pStyle w:val="ablt93"/>
        <w:pBdr/>
        <w:ind w:left="0"/>
        <w:rPr/>
      </w:pPr>
      <w:r>
        <w:rPr>
          <w:b w:val="false"/>
          <w:shd/>
        </w:rPr>
        <w:drawing>
          <wp:inline distT="0" distB="0" distL="0" distR="0">
            <wp:extent cx="3400425" cy="771525"/>
            <wp:effectExtent l="0" t="0" r="0" b="0"/>
            <wp:docPr id="10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9" name="picture" descr="descript"/>
                    <pic:cNvPicPr/>
                  </pic:nvPicPr>
                  <pic:blipFill rotWithShape="true">
                    <a:blip r:embed="rId38"/>
                    <a:stretch/>
                  </pic:blipFill>
                  <pic:spPr>
                    <a:xfrm>
                      <a:off x="0" y="0"/>
                      <a:ext cx="34004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/>
        </w:rPr>
        <w:drawing>
          <wp:inline distT="0" distB="0" distL="0" distR="0">
            <wp:extent cx="1400175" cy="1498226"/>
            <wp:effectExtent l="0" t="0" r="0" b="0"/>
            <wp:docPr id="1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2" name="picture" descr="descript"/>
                    <pic:cNvPicPr/>
                  </pic:nvPicPr>
                  <pic:blipFill rotWithShape="true">
                    <a:blip r:embed="rId39"/>
                    <a:srcRect l="0" t="0" r="0" b="0"/>
                    <a:stretch/>
                  </pic:blipFill>
                  <pic:spPr>
                    <a:xfrm rot="0">
                      <a:off x="0" y="0"/>
                      <a:ext cx="1400175" cy="149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4638675" cy="497001"/>
            <wp:effectExtent l="0" t="0" r="0" b="0"/>
            <wp:docPr id="1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5" name="picture" descr="descript"/>
                    <pic:cNvPicPr/>
                  </pic:nvPicPr>
                  <pic:blipFill rotWithShape="true">
                    <a:blip r:embed="rId40"/>
                    <a:srcRect l="0" t="0" r="0" b="0"/>
                    <a:stretch/>
                  </pic:blipFill>
                  <pic:spPr>
                    <a:xfrm rot="0">
                      <a:off x="0" y="0"/>
                      <a:ext cx="4638675" cy="4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本期数据为空</w:t>
      </w:r>
    </w:p>
    <w:p>
      <w:pPr>
        <w:pStyle w:val="ablt93"/>
        <w:pBdr/>
        <w:ind w:left="0" w:firstLineChars="200"/>
        <w:rPr>
          <w:b w:val="false"/>
          <w:color w:val="FF0000"/>
        </w:rPr>
      </w:pPr>
      <w:r>
        <w:rPr>
          <w:b w:val="false"/>
          <w:shd w:val="clear" w:color="auto" w:fill="FFFF00"/>
        </w:rPr>
        <w:t>解决</w:t>
      </w:r>
      <w:r>
        <w:rPr>
          <w:b w:val="false"/>
        </w:rPr>
        <w:t>：迭代三版，核心要点：</w:t>
      </w:r>
      <w:r>
        <w:rPr>
          <w:b w:val="false"/>
          <w:color w:val="FF0000"/>
        </w:rPr>
        <w:t>日期格式正确+一致</w:t>
      </w:r>
      <w:r>
        <w:rPr>
          <w:b w:val="false"/>
        </w:rPr>
        <w:t>、</w:t>
      </w:r>
      <w:r>
        <w:rPr>
          <w:b w:val="false"/>
          <w:color w:val="FF0000"/>
        </w:rPr>
        <w:t>时间范围一致</w:t>
      </w:r>
      <w:r>
        <w:rPr>
          <w:b w:val="false"/>
        </w:rPr>
        <w:t>、</w:t>
      </w:r>
      <w:r>
        <w:rPr>
          <w:b w:val="false"/>
          <w:color w:val="FF0000"/>
        </w:rPr>
        <w:t>本期表和基期表不为空</w:t>
      </w:r>
    </w:p>
    <w:p>
      <w:pPr>
        <w:pStyle w:val="ablt93"/>
        <w:numPr>
          <w:ilvl w:val="0"/>
          <w:numId w:val="22"/>
        </w:numPr>
        <w:pBdr/>
        <w:rPr/>
      </w:pPr>
      <w:r>
        <w:rPr>
          <w:b/>
        </w:rPr>
        <w:t>特殊指标计算</w:t>
      </w:r>
      <w:r>
        <w:rPr/>
        <w:t>。“</w:t>
      </w:r>
      <w:r>
        <w:rPr>
          <w:b w:val="false"/>
          <w:i w:val="false"/>
          <w:strike w:val="false"/>
          <w:spacing w:val="0"/>
          <w:u w:val="none"/>
        </w:rPr>
        <w:t>GAAP毛利率(去税)=sum(gaap)/sum(revenue)</w:t>
      </w:r>
      <w:r>
        <w:rPr/>
        <w:t>”，上一阶段查询可以正确在sql中计算，现阶段的生成中会将字段找全，但是没有计算。因此函数的入参可能出错。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2185988" cy="1619250"/>
            <wp:effectExtent l="0" t="0" r="0" b="0"/>
            <wp:docPr id="1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8" name="picture" descr="descript"/>
                    <pic:cNvPicPr/>
                  </pic:nvPicPr>
                  <pic:blipFill rotWithShape="true">
                    <a:blip r:embed="rId41"/>
                    <a:srcRect l="0" t="0" r="0" b="0"/>
                    <a:stretch/>
                  </pic:blipFill>
                  <pic:spPr>
                    <a:xfrm rot="0">
                      <a:off x="0" y="0"/>
                      <a:ext cx="2185988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一阶段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2781300" cy="1246789"/>
            <wp:effectExtent l="0" t="0" r="0" b="0"/>
            <wp:docPr id="1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1" name="picture" descr="descript"/>
                    <pic:cNvPicPr/>
                  </pic:nvPicPr>
                  <pic:blipFill rotWithShape="true">
                    <a:blip r:embed="rId42"/>
                    <a:srcRect l="0" t="0" r="0" b="0"/>
                    <a:stretch/>
                  </pic:blipFill>
                  <pic:spPr>
                    <a:xfrm rot="0">
                      <a:off x="0" y="0"/>
                      <a:ext cx="2781300" cy="124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/>
        </w:rPr>
        <w:drawing>
          <wp:inline distT="0" distB="0" distL="0" distR="0">
            <wp:extent cx="2676525" cy="1259867"/>
            <wp:effectExtent l="0" t="0" r="0" b="0"/>
            <wp:docPr id="1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4" name="picture" descr="descript"/>
                    <pic:cNvPicPr/>
                  </pic:nvPicPr>
                  <pic:blipFill rotWithShape="true">
                    <a:blip r:embed="rId43"/>
                    <a:srcRect l="0" t="0" r="0" b="7029"/>
                    <a:stretch/>
                  </pic:blipFill>
                  <pic:spPr>
                    <a:xfrm rot="0">
                      <a:off x="0" y="0"/>
                      <a:ext cx="2676525" cy="125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现状</w:t>
      </w:r>
    </w:p>
    <w:p>
      <w:pPr>
        <w:pStyle w:val="ablt93"/>
        <w:pBdr>
          <w:bottom/>
        </w:pBdr>
        <w:ind w:left="0"/>
        <w:rPr/>
      </w:pPr>
      <w:r>
        <w:rPr/>
        <w:tab/>
      </w:r>
      <w:r>
        <w:rPr>
          <w:shd w:val="clear" w:color="auto" w:fill="FFFF00"/>
        </w:rPr>
        <w:t>可能的解决</w:t>
      </w:r>
      <w:r>
        <w:rPr/>
        <w:t>：全部使用英文，alias + 字段名</w:t>
      </w:r>
    </w:p>
    <w:p>
      <w:pPr>
        <w:pStyle w:val="ablt93"/>
        <w:pBdr/>
        <w:ind w:left="0"/>
        <w:rPr/>
      </w:pPr>
    </w:p>
    <w:p>
      <w:pPr>
        <w:pStyle w:val="y665fw"/>
        <w:pBdr/>
        <w:rPr/>
      </w:pPr>
      <w:r>
        <w:rPr/>
        <w:t>归因重构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SQL</w:t>
      </w:r>
      <w:r>
        <w:rPr>
          <w:rFonts w:hint="eastAsia"/>
        </w:rPr>
        <w:t>由</w:t>
      </w:r>
      <w:r>
        <w:rPr>
          <w:rFonts w:hint="eastAsia"/>
        </w:rPr>
        <w:t>LLM</w:t>
      </w:r>
      <w:r>
        <w:rPr>
          <w:rFonts w:hint="eastAsia"/>
        </w:rPr>
        <w:t>生成</w:t>
      </w:r>
      <w:r>
        <w:rPr>
          <w:rFonts w:hint="eastAsia"/>
        </w:rPr>
        <w:t>，</w:t>
      </w:r>
      <w:r>
        <w:rPr>
          <w:rFonts w:hint="eastAsia"/>
        </w:rPr>
        <w:t>结合</w:t>
      </w:r>
      <w:r>
        <w:rPr>
          <w:rFonts w:hint="eastAsia"/>
        </w:rPr>
        <w:t>生成</w:t>
      </w:r>
      <w:r>
        <w:rPr>
          <w:rFonts w:hint="eastAsia"/>
        </w:rPr>
        <w:t>的</w:t>
      </w:r>
      <w:r>
        <w:rPr>
          <w:rFonts w:hint="eastAsia"/>
        </w:rPr>
        <w:t>其他</w:t>
      </w:r>
      <w:r>
        <w:rPr>
          <w:rFonts w:hint="eastAsia"/>
        </w:rPr>
        <w:t>入参</w:t>
      </w:r>
      <w:r>
        <w:rPr>
          <w:rFonts w:hint="eastAsia"/>
        </w:rPr>
        <w:t>，</w:t>
      </w:r>
      <w:r>
        <w:rPr>
          <w:rFonts w:hint="eastAsia"/>
        </w:rPr>
        <w:t>进入</w:t>
      </w:r>
      <w:r>
        <w:rPr>
          <w:rFonts w:hint="eastAsia"/>
        </w:rPr>
        <w:t>到</w:t>
      </w:r>
      <w:r>
        <w:rPr>
          <w:rFonts w:hint="eastAsia"/>
        </w:rPr>
        <w:t>后端</w:t>
      </w:r>
      <w:r>
        <w:rPr>
          <w:rFonts w:hint="eastAsia"/>
        </w:rPr>
        <w:t>流程</w:t>
      </w:r>
      <w:r>
        <w:rPr>
          <w:rFonts w:hint="eastAsia"/>
        </w:rPr>
        <w:t>进行</w:t>
      </w:r>
      <w:r>
        <w:rPr>
          <w:rFonts w:hint="eastAsia"/>
        </w:rPr>
        <w:t>归因</w:t>
      </w:r>
      <w:r>
        <w:rPr>
          <w:rFonts w:hint="eastAsia"/>
        </w:rPr>
        <w:t>计算</w:t>
      </w:r>
      <w:r>
        <w:rPr>
          <w:rFonts w:hint="eastAsia"/>
        </w:rPr>
        <w:t>：</w:t>
      </w:r>
    </w:p>
    <w:p>
      <w:pPr>
        <w:pStyle w:val="ablt93"/>
        <w:pBdr/>
        <w:rPr>
          <w:b/>
          <w:i/>
        </w:rPr>
      </w:pPr>
      <w:r>
        <w:rPr>
          <w:rFonts w:hint="eastAsia"/>
        </w:rPr>
        <w:t>具体</w:t>
      </w:r>
      <w:r>
        <w:rPr/>
        <w:t>细分为三大场景，</w:t>
      </w:r>
      <w:r>
        <w:rPr>
          <w:b/>
          <w:i/>
        </w:rPr>
        <w:t>指定分析维度</w:t>
      </w:r>
      <w:r>
        <w:rPr/>
        <w:t>、</w:t>
      </w:r>
      <w:r>
        <w:rPr>
          <w:b/>
          <w:i/>
        </w:rPr>
        <w:t>未指定分析维度</w:t>
      </w:r>
      <w:r>
        <w:rPr/>
        <w:t>、</w:t>
      </w:r>
      <w:r>
        <w:rPr>
          <w:b/>
          <w:i/>
        </w:rPr>
        <w:t>指定数据的维度范围</w:t>
      </w:r>
    </w:p>
    <w:p>
      <w:pPr>
        <w:pStyle w:val="ablt93"/>
        <w:pBdr>
          <w:bottom/>
        </w:pBdr>
        <w:ind/>
        <w:rPr>
          <w:rFonts w:hint="eastAsia"/>
          <w:b w:val="false"/>
          <w:i w:val="false"/>
        </w:rPr>
      </w:pPr>
      <w:r>
        <w:rPr>
          <w:b w:val="false"/>
          <w:i w:val="false"/>
        </w:rPr>
        <w:t>后两种场景依赖多个视角，每个视角对应固定几个字段，并且需要进行维度下钻</w:t>
      </w:r>
      <w:r>
        <w:rPr>
          <w:rFonts w:hint="eastAsia"/>
          <w:b w:val="false"/>
          <w:i w:val="false"/>
        </w:rPr>
        <w:t>（</w:t>
      </w:r>
      <w:r>
        <w:rPr>
          <w:rFonts w:hint="eastAsia"/>
          <w:b w:val="false"/>
          <w:i w:val="false"/>
          <w:color w:val="FF0000"/>
        </w:rPr>
        <w:t>纯脚本计算</w:t>
      </w:r>
      <w:r>
        <w:rPr>
          <w:rFonts w:hint="eastAsia"/>
          <w:b w:val="false"/>
          <w:i w:val="false"/>
        </w:rPr>
        <w:t>）</w:t>
      </w:r>
    </w:p>
    <w:p>
      <w:pPr>
        <w:pStyle w:val="ablt93"/>
        <w:pBdr/>
        <w:rPr>
          <w:b/>
          <w:i/>
        </w:rPr>
      </w:pPr>
    </w:p>
    <w:p>
      <w:pPr>
        <w:pStyle w:val="o1u4vn"/>
        <w:pBdr/>
        <w:rPr/>
      </w:pPr>
      <w:r>
        <w:rPr/>
        <w:t>权限接入（改造dify源码）</w:t>
      </w:r>
    </w:p>
    <w:p>
      <w:pPr>
        <w:pStyle w:val="ablt93"/>
        <w:pBdr/>
        <w:ind w:left="0"/>
        <w:rPr/>
      </w:pPr>
      <w:r>
        <w:rPr>
          <w:b/>
        </w:rPr>
        <w:t>WebApp</w:t>
      </w:r>
      <w:r>
        <w:rPr/>
        <w:t>（发布后的应用）在Dify后端</w:t>
      </w:r>
      <w:r>
        <w:rPr/>
        <w:t xml:space="preserve">（DB中的 </w:t>
      </w:r>
      <w:r>
        <w:rPr>
          <w:u w:val="none"/>
        </w:rPr>
        <w:t>end_users</w:t>
      </w:r>
      <w:r>
        <w:rPr/>
        <w:t xml:space="preserve"> 表）</w:t>
      </w:r>
      <w:r>
        <w:rPr/>
        <w:t>中的定位，依据请求</w:t>
      </w:r>
      <w:r>
        <w:rPr>
          <w:i/>
        </w:rPr>
        <w:t>/chat-messages</w:t>
      </w:r>
      <w:r>
        <w:rPr>
          <w:rFonts w:hint="eastAsia"/>
          <w:i/>
        </w:rPr>
        <w:t xml:space="preserve"> </w:t>
      </w:r>
      <w:r>
        <w:rPr/>
        <w:t>接口的方式，定义为三种情况（三种urlPrefix）：</w:t>
      </w:r>
    </w:p>
    <w:p>
      <w:pPr>
        <w:pStyle w:val="ablt93"/>
        <w:numPr>
          <w:ilvl w:val="0"/>
          <w:numId w:val="23"/>
        </w:numPr>
        <w:pBdr/>
        <w:rPr/>
      </w:pPr>
      <w:r>
        <w:rPr>
          <w:b/>
        </w:rPr>
        <w:t>/</w:t>
      </w:r>
      <w:r>
        <w:rPr>
          <w:b/>
        </w:rPr>
        <w:t>console/api/</w:t>
      </w:r>
      <w:r>
        <w:rPr>
          <w:b/>
        </w:rPr>
        <w:t>xxx</w:t>
      </w:r>
      <w:r>
        <w:rPr/>
        <w:t>：对应dify工作室中的</w:t>
      </w:r>
      <w:r>
        <w:rPr>
          <w:b/>
        </w:rPr>
        <w:t>已经登录用户</w:t>
      </w:r>
    </w:p>
    <w:p>
      <w:pPr>
        <w:pStyle w:val="ablt93"/>
        <w:numPr>
          <w:ilvl w:val="0"/>
          <w:numId w:val="23"/>
        </w:numPr>
        <w:pBdr>
          <w:bottom/>
        </w:pBdr>
        <w:rPr/>
      </w:pPr>
      <w:r>
        <w:rPr>
          <w:b/>
        </w:rPr>
        <w:t>/</w:t>
      </w:r>
      <w:r>
        <w:rPr>
          <w:b/>
        </w:rPr>
        <w:t>api/</w:t>
      </w:r>
      <w:r>
        <w:rPr>
          <w:b/>
        </w:rPr>
        <w:t>xxx (type = 'service_api')</w:t>
      </w:r>
      <w:r>
        <w:rPr/>
        <w:t>：对应于</w:t>
      </w:r>
      <w:r>
        <w:rPr>
          <w:b/>
        </w:rPr>
        <w:t>调用</w:t>
      </w:r>
      <w:r>
        <w:rPr>
          <w:b/>
        </w:rPr>
        <w:t>app-</w:t>
      </w:r>
      <w:r>
        <w:rPr>
          <w:b/>
        </w:rPr>
        <w:t>API的用户</w:t>
      </w:r>
      <w:r>
        <w:rPr/>
        <w:t>，request_body中传入了</w:t>
      </w:r>
      <w:r>
        <w:rPr>
          <w:b/>
        </w:rPr>
        <w:t>user</w:t>
      </w:r>
      <w:r>
        <w:rPr/>
        <w:t>参数，后端会将其解析。</w:t>
      </w:r>
    </w:p>
    <w:p>
      <w:pPr>
        <w:pStyle w:val="ablt93"/>
        <w:numPr>
          <w:ilvl w:val="0"/>
          <w:numId w:val="23"/>
        </w:numPr>
        <w:pBdr/>
        <w:rPr/>
      </w:pPr>
      <w:r>
        <w:rPr>
          <w:b/>
        </w:rPr>
        <w:t>/</w:t>
      </w:r>
      <w:r>
        <w:rPr>
          <w:b/>
        </w:rPr>
        <w:t>api/</w:t>
      </w:r>
      <w:r>
        <w:rPr>
          <w:b/>
        </w:rPr>
        <w:t>xxx (type = 'browser')</w:t>
      </w:r>
      <w:r>
        <w:rPr/>
        <w:t>：通过访问公开URL</w:t>
      </w:r>
      <w:r>
        <w:rPr>
          <w:b/>
        </w:rPr>
        <w:t>直接使用WebApp的用户</w:t>
      </w:r>
      <w:r>
        <w:rPr/>
        <w:t>，</w:t>
      </w:r>
      <w:r>
        <w:rPr>
          <w:u w:val="single"/>
        </w:rPr>
        <w:t>即便在发起message时传入了user，后端不会解析，随机生成</w:t>
      </w:r>
      <w:r>
        <w:rPr>
          <w:b/>
          <w:u w:val="single"/>
        </w:rPr>
        <w:t>SessionID</w:t>
      </w:r>
      <w:r>
        <w:rPr>
          <w:u w:val="single"/>
        </w:rPr>
        <w:t>作为</w:t>
      </w:r>
      <w:r>
        <w:rPr>
          <w:b/>
          <w:u w:val="single"/>
        </w:rPr>
        <w:t>userid</w:t>
      </w:r>
    </w:p>
    <w:p>
      <w:pPr>
        <w:pStyle w:val="ablt93"/>
        <w:pBdr/>
        <w:ind w:left="0"/>
        <w:rPr>
          <w:color w:val="FF0000"/>
        </w:rPr>
      </w:pPr>
    </w:p>
    <w:p>
      <w:pPr>
        <w:pStyle w:val="ablt93"/>
        <w:pBdr/>
        <w:ind w:left="0"/>
        <w:rPr>
          <w:color w:val="FF0000"/>
        </w:rPr>
      </w:pPr>
      <w:r>
        <w:rPr>
          <w:color w:val="FF0000"/>
        </w:rPr>
        <w:t>在打开对话界面时，</w:t>
      </w:r>
      <w:r>
        <w:rPr>
          <w:color w:val="FF0000"/>
        </w:rPr>
        <w:t>前端检测客户端是否存在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user token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。没有token时向后端</w:t>
      </w:r>
      <w:r>
        <w:rPr>
          <w:color w:val="FF0000"/>
        </w:rPr>
        <w:t>发起</w:t>
      </w:r>
      <w:r>
        <w:rPr>
          <w:rFonts w:hint="eastAsia"/>
          <w:color w:val="FF0000"/>
        </w:rPr>
        <w:t xml:space="preserve"> </w:t>
      </w:r>
      <w:r>
        <w:rPr>
          <w:color w:val="FF0000"/>
          <w:u w:val="single"/>
        </w:rPr>
        <w:t>/passport</w:t>
      </w:r>
      <w:r>
        <w:rPr>
          <w:rFonts w:hint="eastAsia"/>
          <w:color w:val="FF0000"/>
          <w:u w:val="single"/>
        </w:rPr>
        <w:t xml:space="preserve"> </w:t>
      </w:r>
      <w:r>
        <w:rPr>
          <w:color w:val="FF0000"/>
        </w:rPr>
        <w:t>接口请求，此时后端会生成</w:t>
      </w:r>
      <w:r>
        <w:rPr>
          <w:color w:val="FF0000"/>
        </w:rPr>
        <w:t>随机</w:t>
      </w:r>
      <w:r>
        <w:rPr>
          <w:rFonts w:hint="eastAsia"/>
          <w:color w:val="FF0000"/>
        </w:rPr>
        <w:t xml:space="preserve"> </w:t>
      </w:r>
      <w:r>
        <w:rPr>
          <w:color w:val="FF0000"/>
          <w:u w:val="single"/>
        </w:rPr>
        <w:t>SessionID</w:t>
      </w:r>
      <w:r>
        <w:rPr>
          <w:rFonts w:hint="eastAsia"/>
          <w:color w:val="FF0000"/>
          <w:u w:val="single"/>
        </w:rPr>
        <w:t xml:space="preserve"> </w:t>
      </w:r>
      <w:r>
        <w:rPr>
          <w:color w:val="FF0000"/>
        </w:rPr>
        <w:t>作为当前用户ID</w:t>
      </w:r>
      <w:r>
        <w:rPr>
          <w:color w:val="FF0000"/>
        </w:rPr>
        <w:t>，并将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JWT</w:t>
      </w:r>
      <w:r>
        <w:rPr>
          <w:rFonts w:hint="eastAsia"/>
          <w:color w:val="FF0000"/>
        </w:rPr>
        <w:t>(</w:t>
      </w:r>
      <w:r>
        <w:rPr>
          <w:rFonts w:hint="eastAsia"/>
          <w:color w:val="FF0000"/>
        </w:rPr>
        <w:t>u</w:t>
      </w:r>
      <w:r>
        <w:rPr>
          <w:rFonts w:hint="eastAsia"/>
          <w:color w:val="FF0000"/>
        </w:rPr>
        <w:t>s</w:t>
      </w:r>
      <w:r>
        <w:rPr>
          <w:rFonts w:hint="eastAsia"/>
          <w:color w:val="FF0000"/>
        </w:rPr>
        <w:t>e</w:t>
      </w:r>
      <w:r>
        <w:rPr>
          <w:rFonts w:hint="eastAsia"/>
          <w:color w:val="FF0000"/>
        </w:rPr>
        <w:t>r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t</w:t>
      </w:r>
      <w:r>
        <w:rPr>
          <w:rFonts w:hint="eastAsia"/>
          <w:color w:val="FF0000"/>
        </w:rPr>
        <w:t>o</w:t>
      </w:r>
      <w:r>
        <w:rPr>
          <w:rFonts w:hint="eastAsia"/>
          <w:color w:val="FF0000"/>
        </w:rPr>
        <w:t>k</w:t>
      </w:r>
      <w:r>
        <w:rPr>
          <w:rFonts w:hint="eastAsia"/>
          <w:color w:val="FF0000"/>
        </w:rPr>
        <w:t>e</w:t>
      </w:r>
      <w:r>
        <w:rPr>
          <w:rFonts w:hint="eastAsia"/>
          <w:color w:val="FF0000"/>
        </w:rPr>
        <w:t>n</w:t>
      </w:r>
      <w:r>
        <w:rPr>
          <w:rFonts w:hint="eastAsia"/>
          <w:color w:val="FF0000"/>
        </w:rPr>
        <w:t>)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返回给客户端</w:t>
      </w:r>
    </w:p>
    <w:p>
      <w:pPr>
        <w:pStyle w:val="ablt93"/>
        <w:pBdr/>
        <w:ind w:left="0"/>
        <w:rPr>
          <w:u w:val="single"/>
        </w:rPr>
      </w:pPr>
    </w:p>
    <w:p>
      <w:pPr>
        <w:pStyle w:val="ablt93"/>
        <w:numPr>
          <w:ilvl w:val="0"/>
          <w:numId w:val="24"/>
        </w:numPr>
        <w:pBdr/>
        <w:rPr/>
      </w:pPr>
      <w:r>
        <w:rPr/>
        <w:t>实现Auth的两种方案：</w:t>
      </w:r>
    </w:p>
    <w:p>
      <w:pPr>
        <w:pStyle w:val="ablt93"/>
        <w:pBdr/>
        <w:ind w:left="0"/>
        <w:rPr/>
      </w:pPr>
      <w:r>
        <w:rPr>
          <w:b/>
        </w:rPr>
        <w:t>外部-&gt;内部：</w:t>
      </w:r>
      <w:r>
        <w:rPr/>
        <w:t>将webapp以Iframe的方式嵌入到外部系统，</w:t>
      </w:r>
      <w:r>
        <w:rPr>
          <w:shd w:val="clear" w:color="auto" w:fill="FFFF00"/>
        </w:rPr>
        <w:t>在url中加上requestParam</w:t>
      </w:r>
      <w:r>
        <w:rPr/>
        <w:t>传递到前端服务器（Nextjs框架，node服务器），然后在</w:t>
      </w:r>
      <w:r>
        <w:rPr/>
        <w:t xml:space="preserve">webapp前端的 </w:t>
      </w:r>
      <w:r>
        <w:rPr>
          <w:i/>
          <w:shd w:val="clear" w:color="auto" w:fill="FFFF00"/>
        </w:rPr>
        <w:t>middleware.ts</w:t>
      </w:r>
      <w:r>
        <w:rPr>
          <w:i/>
        </w:rPr>
        <w:t xml:space="preserve"> </w:t>
      </w:r>
      <w:r>
        <w:rPr/>
        <w:t>中解析并存放到</w:t>
      </w:r>
      <w:r>
        <w:rPr>
          <w:shd w:val="clear" w:color="auto" w:fill="FFFF00"/>
        </w:rPr>
        <w:t>cookie</w:t>
      </w:r>
      <w:r>
        <w:rPr/>
        <w:t>中</w:t>
      </w:r>
    </w:p>
    <w:p>
      <w:pPr>
        <w:pStyle w:val="ablt93"/>
        <w:pBdr/>
        <w:ind w:left="0"/>
        <w:rPr/>
      </w:pPr>
      <w:r>
        <w:rPr>
          <w:b/>
        </w:rPr>
        <w:t>前后端交互：</w:t>
      </w:r>
    </w:p>
    <w:p>
      <w:pPr>
        <w:pStyle w:val="ablt93"/>
        <w:numPr>
          <w:ilvl w:val="0"/>
          <w:numId w:val="25"/>
        </w:numPr>
        <w:pBdr/>
        <w:rPr>
          <w:color w:val="FF0000"/>
        </w:rPr>
      </w:pPr>
      <w:r>
        <w:rPr/>
        <w:t>方案1：使用</w:t>
      </w:r>
      <w:r>
        <w:rPr>
          <w:shd w:val="clear" w:color="auto" w:fill="FFFF00"/>
        </w:rPr>
        <w:t>自定义前端仓库代码</w:t>
      </w:r>
      <w:r>
        <w:rPr/>
        <w:t>，通过service_api的方式和后端进行交互，request_body加入user参数。</w:t>
      </w:r>
      <w:r>
        <w:rPr>
          <w:color w:val="FF0000"/>
        </w:rPr>
        <w:t>考虑到后期更新维护问题，成为待选方案</w:t>
      </w:r>
    </w:p>
    <w:p>
      <w:pPr>
        <w:pStyle w:val="ablt93"/>
        <w:numPr>
          <w:ilvl w:val="0"/>
          <w:numId w:val="25"/>
        </w:numPr>
        <w:pBdr/>
        <w:rPr/>
      </w:pPr>
      <w:r>
        <w:rPr/>
        <w:t>方案2：直接修改</w:t>
      </w:r>
      <w:r>
        <w:rPr>
          <w:shd w:val="clear" w:color="auto" w:fill="FFFF00"/>
        </w:rPr>
        <w:t>dify本体源码</w:t>
      </w:r>
      <w:r>
        <w:rPr/>
        <w:t>，前后端都需要进行修改。</w:t>
      </w:r>
    </w:p>
    <w:p>
      <w:pPr>
        <w:pStyle w:val="ablt93"/>
        <w:numPr>
          <w:ilvl w:val="1"/>
          <w:numId w:val="26"/>
        </w:numPr>
        <w:pBdr/>
        <w:rPr/>
      </w:pPr>
      <w:r>
        <w:rPr/>
        <w:t>前端：</w:t>
      </w:r>
    </w:p>
    <w:p>
      <w:pPr>
        <w:pStyle w:val="ablt93"/>
        <w:numPr>
          <w:ilvl w:val="2"/>
          <w:numId w:val="26"/>
        </w:numPr>
        <w:pBdr/>
        <w:ind/>
        <w:rPr/>
      </w:pPr>
      <w:r>
        <w:rPr>
          <w:b/>
        </w:rPr>
        <w:t>外部-&gt;内部（set cookie操作，middleware.ts文件）</w:t>
      </w:r>
    </w:p>
    <w:p>
      <w:pPr>
        <w:pStyle w:val="ablt93"/>
        <w:pBdr/>
        <w:ind w:left="1216"/>
        <w:rPr/>
      </w:pPr>
      <w:r>
        <w:rPr>
          <w:shd/>
        </w:rPr>
        <w:drawing>
          <wp:inline distT="0" distB="0" distL="0" distR="0">
            <wp:extent cx="3048000" cy="2330987"/>
            <wp:effectExtent l="0" t="0" r="0" b="0"/>
            <wp:docPr id="1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7" name="picture" descr="descript"/>
                    <pic:cNvPicPr/>
                  </pic:nvPicPr>
                  <pic:blipFill rotWithShape="true">
                    <a:blip r:embed="rId44"/>
                    <a:srcRect l="0" t="0" r="0" b="0"/>
                    <a:stretch/>
                  </pic:blipFill>
                  <pic:spPr>
                    <a:xfrm rot="0">
                      <a:off x="0" y="0"/>
                      <a:ext cx="3048000" cy="233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2"/>
          <w:numId w:val="26"/>
        </w:numPr>
        <w:pBdr/>
        <w:ind/>
        <w:rPr/>
      </w:pPr>
      <w:r>
        <w:rPr/>
        <w:t>每次</w:t>
      </w:r>
      <w:r>
        <w:rPr/>
        <w:t>刷新</w:t>
      </w:r>
      <w:r>
        <w:rPr/>
        <w:t>页面，</w:t>
      </w:r>
      <w:r>
        <w:rPr>
          <w:b/>
        </w:rPr>
        <w:t>需要清除上一次的用户历史（web/app/layout.tsx）：</w:t>
      </w:r>
    </w:p>
    <w:p>
      <w:pPr>
        <w:pStyle w:val="ablt93"/>
        <w:pBdr/>
        <w:ind w:left="1216"/>
        <w:rPr/>
      </w:pPr>
      <w:r>
        <w:rPr>
          <w:i/>
        </w:rPr>
        <w:t>通过每次加载都清除上一用户的token，实现用户隔离</w:t>
      </w:r>
    </w:p>
    <w:p>
      <w:pPr>
        <w:pStyle w:val="ablt93"/>
        <w:pBdr>
          <w:bottom/>
        </w:pBdr>
        <w:ind w:left="1216"/>
        <w:rPr/>
      </w:pPr>
      <w:r>
        <w:rPr>
          <w:b/>
          <w:shd/>
        </w:rPr>
        <w:drawing>
          <wp:inline distT="0" distB="0" distL="0" distR="0">
            <wp:extent cx="3162300" cy="1353590"/>
            <wp:effectExtent l="0" t="0" r="0" b="0"/>
            <wp:docPr id="1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0" name="picture" descr="descript"/>
                    <pic:cNvPicPr/>
                  </pic:nvPicPr>
                  <pic:blipFill rotWithShape="true">
                    <a:blip r:embed="rId45"/>
                    <a:srcRect l="0" t="0" r="0" b="0"/>
                    <a:stretch/>
                  </pic:blipFill>
                  <pic:spPr>
                    <a:xfrm rot="0">
                      <a:off x="0" y="0"/>
                      <a:ext cx="3162300" cy="13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1"/>
          <w:numId w:val="26"/>
        </w:numPr>
        <w:pBdr/>
        <w:rPr/>
      </w:pPr>
      <w:r>
        <w:rPr>
          <w:b w:val="false"/>
        </w:rPr>
        <w:t>后端：</w:t>
      </w:r>
    </w:p>
    <w:p>
      <w:pPr>
        <w:pStyle w:val="ablt93"/>
        <w:numPr>
          <w:ilvl w:val="2"/>
          <w:numId w:val="26"/>
        </w:numPr>
        <w:pBdr/>
        <w:rPr/>
      </w:pPr>
      <w:r>
        <w:rPr>
          <w:b/>
        </w:rPr>
        <w:t>保存userid(api/controller/web/passport.py)</w:t>
      </w:r>
      <w:r>
        <w:rPr>
          <w:b w:val="false"/>
        </w:rPr>
        <w:t>: 在用户访问url时会调用此接口，为db中的</w:t>
      </w:r>
      <w:r>
        <w:rPr>
          <w:b/>
        </w:rPr>
        <w:t>end_user</w:t>
      </w:r>
      <w:r>
        <w:rPr>
          <w:b w:val="false"/>
        </w:rPr>
        <w:t>表创建一个新用户。此时接收前端请求携带的cookie，如果userName参数不存在，则使用随机SessionID</w:t>
      </w:r>
    </w:p>
    <w:p>
      <w:pPr>
        <w:pStyle w:val="ablt93"/>
        <w:pBdr/>
        <w:ind w:left="1216"/>
        <w:rPr/>
      </w:pPr>
      <w:r>
        <w:rPr>
          <w:shd/>
        </w:rPr>
        <w:drawing>
          <wp:inline distT="0" distB="0" distL="0" distR="0">
            <wp:extent cx="2588194" cy="2585387"/>
            <wp:effectExtent l="0" t="0" r="0" b="0"/>
            <wp:docPr id="1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3" name="picture" descr="descript"/>
                    <pic:cNvPicPr/>
                  </pic:nvPicPr>
                  <pic:blipFill rotWithShape="true">
                    <a:blip r:embed="rId46"/>
                    <a:srcRect l="0" t="0" r="0" b="0"/>
                    <a:stretch/>
                  </pic:blipFill>
                  <pic:spPr>
                    <a:xfrm rot="0">
                      <a:off x="0" y="0"/>
                      <a:ext cx="2588194" cy="258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2"/>
          <w:numId w:val="26"/>
        </w:numPr>
        <w:pBdr/>
        <w:rPr/>
      </w:pPr>
      <w:r>
        <w:rPr/>
        <w:t>访问页面时，查询当前用户的</w:t>
      </w:r>
      <w:r>
        <w:rPr>
          <w:b/>
        </w:rPr>
        <w:t>历史会话数据：</w:t>
      </w:r>
    </w:p>
    <w:p>
      <w:pPr>
        <w:pStyle w:val="ablt93"/>
        <w:pBdr>
          <w:bottom/>
        </w:pBdr>
        <w:ind w:left="1216"/>
        <w:rPr/>
      </w:pPr>
      <w:r>
        <w:rPr>
          <w:b/>
        </w:rPr>
        <w:t>(api/services/conversation_service.py)</w:t>
      </w:r>
    </w:p>
    <w:p>
      <w:pPr>
        <w:pStyle w:val="ablt93"/>
        <w:pBdr/>
        <w:ind w:left="1216"/>
        <w:rPr/>
      </w:pPr>
      <w:r>
        <w:rPr>
          <w:shd/>
        </w:rPr>
        <w:drawing>
          <wp:inline distT="0" distB="0" distL="0" distR="0">
            <wp:extent cx="2998277" cy="1877324"/>
            <wp:effectExtent l="0" t="0" r="0" b="0"/>
            <wp:docPr id="1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6" name="picture" descr="descript"/>
                    <pic:cNvPicPr/>
                  </pic:nvPicPr>
                  <pic:blipFill rotWithShape="true">
                    <a:blip r:embed="rId47"/>
                    <a:srcRect l="0" t="0" r="0" b="0"/>
                    <a:stretch/>
                  </pic:blipFill>
                  <pic:spPr>
                    <a:xfrm rot="0">
                      <a:off x="0" y="0"/>
                      <a:ext cx="2998277" cy="187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1216"/>
        <w:rPr/>
      </w:pPr>
      <w:r>
        <w:rPr>
          <w:shd/>
        </w:rPr>
        <w:drawing>
          <wp:inline distT="0" distB="0" distL="0" distR="0">
            <wp:extent cx="4991100" cy="1167484"/>
            <wp:effectExtent l="0" t="0" r="0" b="0"/>
            <wp:docPr id="1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9" name="picture" descr="descript"/>
                    <pic:cNvPicPr/>
                  </pic:nvPicPr>
                  <pic:blipFill rotWithShape="true">
                    <a:blip r:embed="rId48"/>
                    <a:srcRect l="0" t="0" r="0" b="0"/>
                    <a:stretch/>
                  </pic:blipFill>
                  <pic:spPr>
                    <a:xfrm rot="0">
                      <a:off x="0" y="0"/>
                      <a:ext cx="4991100" cy="116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>
          <w:b/>
        </w:rPr>
        <w:t>部署：</w:t>
      </w:r>
    </w:p>
    <w:p>
      <w:pPr>
        <w:pStyle w:val="ablt93"/>
        <w:numPr>
          <w:ilvl w:val="0"/>
          <w:numId w:val="27"/>
        </w:numPr>
        <w:pBdr/>
        <w:rPr/>
      </w:pPr>
      <w:r>
        <w:rPr/>
        <w:t>Build为docker image并启动</w:t>
      </w:r>
    </w:p>
    <w:p>
      <w:pPr>
        <w:pStyle w:val="ablt93"/>
        <w:numPr>
          <w:ilvl w:val="0"/>
          <w:numId w:val="28"/>
        </w:numPr>
        <w:pBdr/>
        <w:rPr/>
      </w:pPr>
      <w:r>
        <w:rPr/>
        <w:t>修改/docker文件夹中的docker-compose.yaml，文件找到service中的api、web，将image: xxxx参数改为本地build的image名称</w:t>
      </w:r>
    </w:p>
    <w:p>
      <w:pPr>
        <w:pStyle w:val="ablt93"/>
        <w:numPr>
          <w:ilvl w:val="0"/>
          <w:numId w:val="28"/>
        </w:numPr>
        <w:pBdr>
          <w:bottom/>
        </w:pBdr>
        <w:rPr/>
      </w:pPr>
      <w:r>
        <w:rPr/>
        <w:t>将api/web目录下的Dockerfile中加入必要的国内镜像源以确保成功安装依赖</w:t>
      </w:r>
    </w:p>
    <w:p>
      <w:pPr>
        <w:pStyle w:val="ablt93"/>
        <w:pBdr/>
        <w:ind w:left="0"/>
        <w:rPr/>
      </w:pPr>
      <w:r>
        <w:rPr>
          <w:u w:val="none"/>
          <w:shd w:val="clear" w:color="auto" w:fill="FFFF00"/>
        </w:rPr>
        <w:t>ps: 公司网络环境无法成功下载依赖，需要外部方法，下载后在Dockerfile中使用COPY命令复制进容器，（还需要在dockerignore中去掉node_moudules）</w:t>
      </w:r>
    </w:p>
    <w:p>
      <w:pPr>
        <w:pStyle w:val="ablt93"/>
        <w:pBdr/>
        <w:ind w:left="0"/>
        <w:rPr/>
      </w:pPr>
      <w:r>
        <w:rPr>
          <w:color w:val="FF0000"/>
          <w:u w:val="none"/>
          <w:shd w:val="clear" w:color="auto" w:fill=""/>
        </w:rPr>
        <w:t>注意</w:t>
      </w:r>
      <w:r>
        <w:rPr>
          <w:color w:val="FF0000"/>
          <w:shd w:val="clear" w:color="auto" w:fill=""/>
        </w:rPr>
        <w:t>：</w:t>
      </w:r>
      <w:r>
        <w:rPr/>
        <w:t>compose启动时</w:t>
      </w:r>
      <w:r>
        <w:rPr/>
        <w:t>可能会发生网络被占用的错误，需要使用docker network ls &amp; rm xxx，清理掉旧的network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1286791"/>
            <wp:effectExtent l="0" t="0" r="0" b="0"/>
            <wp:docPr id="1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2" name="picture" descr="descript"/>
                    <pic:cNvPicPr/>
                  </pic:nvPicPr>
                  <pic:blipFill rotWithShape="true">
                    <a:blip r:embed="rId49"/>
                    <a:stretch/>
                  </pic:blipFill>
                  <pic:spPr>
                    <a:xfrm>
                      <a:off x="0" y="0"/>
                      <a:ext cx="5760085" cy="12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o1u4vn"/>
        <w:pBdr/>
        <w:rPr/>
      </w:pPr>
      <w:r>
        <w:rPr/>
        <w:t>上线流程+服务重构</w:t>
      </w:r>
    </w:p>
    <w:p>
      <w:pPr>
        <w:pStyle w:val="ablt93"/>
        <w:pBdr/>
        <w:rPr/>
      </w:pPr>
      <w:r>
        <w:rPr>
          <w:b/>
        </w:rPr>
        <w:t>11/25 ~ 11/29 待办事项</w:t>
      </w:r>
    </w:p>
    <w:p>
      <w:pPr>
        <w:pStyle w:val="ablt93"/>
        <w:pBdr/>
        <w:rPr/>
      </w:pPr>
      <w:r>
        <w:rPr/>
        <w:t>整个项目分三个部分：</w:t>
      </w:r>
    </w:p>
    <w:p>
      <w:pPr>
        <w:pStyle w:val="ablt93"/>
        <w:pBdr>
          <w:bottom w:val="thick" w:color="040205" w:sz="8"/>
        </w:pBdr>
        <w:rPr>
          <w:b/>
        </w:rPr>
      </w:pPr>
      <w:r>
        <w:rPr>
          <w:b/>
        </w:rPr>
        <w:t>Dify</w:t>
      </w:r>
      <w:r>
        <w:rPr/>
        <w:t>、</w:t>
      </w:r>
      <w:r>
        <w:rPr>
          <w:b/>
        </w:rPr>
        <w:t>Dify中的三个app</w:t>
      </w:r>
      <w:r>
        <w:rPr/>
        <w:t>（虎鲸AI、NL2SQL、analysis）、</w:t>
      </w:r>
      <w:r>
        <w:rPr>
          <w:b/>
        </w:rPr>
        <w:t>aibi_service</w:t>
      </w:r>
    </w:p>
    <w:p>
      <w:pPr>
        <w:pStyle w:val="ablt93"/>
        <w:pBdr/>
        <w:rPr>
          <w:b/>
        </w:rPr>
      </w:pPr>
      <w:r>
        <w:rPr>
          <w:b/>
          <w:i/>
        </w:rPr>
        <w:t>线下</w:t>
      </w:r>
    </w:p>
    <w:p>
      <w:pPr>
        <w:pStyle w:val="ablt93"/>
        <w:pBdr>
          <w:bottom w:val="thick" w:color="040403" w:sz="8"/>
        </w:pBdr>
        <w:rPr>
          <w:b/>
        </w:rPr>
      </w:pPr>
      <w:r>
        <w:rPr>
          <w:b/>
        </w:rPr>
        <w:t>：52-测试环境dify-改动过源码</w:t>
      </w:r>
    </w:p>
    <w:p>
      <w:pPr>
        <w:pStyle w:val="ablt93"/>
        <w:pBdr/>
        <w:rPr>
          <w:b/>
        </w:rPr>
      </w:pPr>
      <w:r>
        <w:rPr>
          <w:b/>
          <w:i/>
        </w:rPr>
        <w:t>线上 dify内app手动更新，service使用git更新</w:t>
      </w:r>
    </w:p>
    <w:p>
      <w:pPr>
        <w:pStyle w:val="ablt93"/>
        <w:pBdr/>
        <w:rPr>
          <w:b/>
        </w:rPr>
      </w:pPr>
      <w:r>
        <w:rPr>
          <w:b/>
        </w:rPr>
        <w:t>：15-预发环境-dify(改过) + service</w:t>
      </w:r>
    </w:p>
    <w:p>
      <w:pPr>
        <w:pStyle w:val="ablt93"/>
        <w:pBdr/>
        <w:rPr>
          <w:b/>
        </w:rPr>
      </w:pPr>
      <w:r>
        <w:rPr>
          <w:b/>
        </w:rPr>
        <w:t>：6-生产环境-dify(改过) + service</w:t>
      </w:r>
    </w:p>
    <w:p>
      <w:pPr>
        <w:pStyle w:val="ablt93"/>
        <w:numPr>
          <w:ilvl w:val="0"/>
          <w:numId w:val="29"/>
        </w:numPr>
        <w:pBdr/>
        <w:rPr>
          <w:strike/>
        </w:rPr>
      </w:pPr>
      <w:r>
        <w:rPr>
          <w:strike/>
        </w:rPr>
        <w:t>划分环境：</w:t>
      </w:r>
    </w:p>
    <w:p>
      <w:pPr>
        <w:pStyle w:val="ablt93"/>
        <w:numPr>
          <w:ilvl w:val="0"/>
          <w:numId w:val="30"/>
        </w:numPr>
        <w:pBdr/>
        <w:ind w:left="776"/>
        <w:rPr>
          <w:strike/>
        </w:rPr>
      </w:pPr>
      <w:r>
        <w:rPr>
          <w:strike/>
        </w:rPr>
        <w:t>53-开发环境：dify-80端口、aibi_service-4400端口</w:t>
      </w:r>
    </w:p>
    <w:p>
      <w:pPr>
        <w:pStyle w:val="ablt93"/>
        <w:numPr>
          <w:ilvl w:val="0"/>
          <w:numId w:val="31"/>
        </w:numPr>
        <w:pBdr/>
        <w:ind w:left="776"/>
        <w:rPr>
          <w:strike/>
        </w:rPr>
      </w:pPr>
      <w:r>
        <w:rPr>
          <w:strike/>
        </w:rPr>
        <w:t>52-测试环境：dify-3334端口、aibi_service-4400端口</w:t>
      </w:r>
    </w:p>
    <w:p>
      <w:pPr>
        <w:numPr>
          <w:ilvl w:val="0"/>
          <w:numId w:val="32"/>
        </w:numPr>
        <w:pBdr>
          <w:bottom/>
        </w:pBdr>
        <w:rPr>
          <w:i w:val="false"/>
          <w:strike/>
          <w:u w:val="none"/>
        </w:rPr>
      </w:pPr>
      <w:r>
        <w:rPr>
          <w:i w:val="false"/>
          <w:strike/>
          <w:u w:val="none"/>
        </w:rPr>
        <w:t>生产环境需要新的访问域名（外网访问）</w:t>
      </w:r>
    </w:p>
    <w:p>
      <w:pPr>
        <w:pStyle w:val="ablt93"/>
        <w:numPr>
          <w:ilvl w:val="0"/>
          <w:numId w:val="33"/>
        </w:numPr>
        <w:pBdr/>
        <w:rPr>
          <w:strike/>
        </w:rPr>
      </w:pPr>
      <w:r>
        <w:rPr>
          <w:strike/>
        </w:rPr>
        <w:t>v100-15-预发：</w:t>
      </w:r>
      <w:r>
        <w:rPr>
          <w:strike/>
        </w:rPr>
        <w:t>dify-4410端口、aibi_service-4400端口</w:t>
      </w:r>
    </w:p>
    <w:p>
      <w:pPr>
        <w:pStyle w:val="ablt93"/>
        <w:numPr>
          <w:ilvl w:val="0"/>
          <w:numId w:val="34"/>
        </w:numPr>
        <w:pBdr>
          <w:bottom/>
        </w:pBdr>
        <w:rPr>
          <w:strike/>
        </w:rPr>
      </w:pPr>
      <w:r>
        <w:rPr>
          <w:strike/>
        </w:rPr>
        <w:t>v100-6-生产：</w:t>
      </w:r>
      <w:r>
        <w:rPr>
          <w:strike/>
        </w:rPr>
        <w:t>dify-4410端口、aibi_service-4400端口</w:t>
      </w:r>
    </w:p>
    <w:p>
      <w:pPr>
        <w:pStyle w:val="ablt93"/>
        <w:numPr>
          <w:ilvl w:val="0"/>
          <w:numId w:val="35"/>
        </w:numPr>
        <w:pBdr/>
        <w:rPr>
          <w:strike/>
        </w:rPr>
      </w:pPr>
      <w:r>
        <w:rPr>
          <w:strike/>
        </w:rPr>
        <w:t>服务重构：aibi_service从dify_service中单独拆除，并创建git远程仓库。git仓库需要包含以下两项：</w:t>
      </w:r>
    </w:p>
    <w:p>
      <w:pPr>
        <w:pStyle w:val="ablt93"/>
        <w:numPr>
          <w:ilvl w:val="0"/>
          <w:numId w:val="36"/>
        </w:numPr>
        <w:pBdr/>
        <w:ind w:left="776"/>
        <w:rPr>
          <w:strike/>
        </w:rPr>
      </w:pPr>
      <w:r>
        <w:rPr>
          <w:strike/>
        </w:rPr>
        <w:t>1. aibi_service代码</w:t>
      </w:r>
    </w:p>
    <w:p>
      <w:pPr>
        <w:pStyle w:val="ablt93"/>
        <w:numPr>
          <w:ilvl w:val="0"/>
          <w:numId w:val="37"/>
        </w:numPr>
        <w:pBdr/>
        <w:ind w:left="776"/>
        <w:rPr>
          <w:strike/>
        </w:rPr>
      </w:pPr>
      <w:r>
        <w:rPr>
          <w:strike/>
        </w:rPr>
        <w:t>2. dify-app的DSL文件自动化导出+备份</w:t>
      </w:r>
    </w:p>
    <w:p>
      <w:pPr>
        <w:pStyle w:val="ablt93"/>
        <w:numPr>
          <w:ilvl w:val="0"/>
          <w:numId w:val="38"/>
        </w:numPr>
        <w:pBdr/>
        <w:rPr>
          <w:strike/>
        </w:rPr>
      </w:pPr>
      <w:r>
        <w:rPr>
          <w:strike/>
        </w:rPr>
        <w:t>上周问题修复 + 工作流更新</w:t>
      </w:r>
    </w:p>
    <w:p>
      <w:pPr>
        <w:pStyle w:val="ablt93"/>
        <w:numPr>
          <w:ilvl w:val="0"/>
          <w:numId w:val="39"/>
        </w:numPr>
        <w:pBdr/>
        <w:ind w:left="776"/>
        <w:rPr>
          <w:strike/>
        </w:rPr>
      </w:pPr>
      <w:r>
        <w:rPr>
          <w:strike/>
        </w:rPr>
        <w:t>问题修复：校正字段描述、歧义词返回、字段使用错误、归因分析场景1</w:t>
      </w:r>
    </w:p>
    <w:p>
      <w:pPr>
        <w:pStyle w:val="ablt93"/>
        <w:numPr>
          <w:ilvl w:val="0"/>
          <w:numId w:val="40"/>
        </w:numPr>
        <w:pBdr/>
        <w:ind w:left="776"/>
        <w:rPr>
          <w:strike/>
        </w:rPr>
      </w:pPr>
      <w:r>
        <w:rPr>
          <w:strike/>
        </w:rPr>
        <w:t>文档节点转HTTP节点</w:t>
      </w:r>
    </w:p>
    <w:p>
      <w:pPr>
        <w:pStyle w:val="ablt93"/>
        <w:numPr>
          <w:ilvl w:val="0"/>
          <w:numId w:val="41"/>
        </w:numPr>
        <w:pBdr/>
        <w:ind w:left="776"/>
        <w:rPr>
          <w:strike/>
        </w:rPr>
      </w:pPr>
      <w:r>
        <w:rPr>
          <w:strike/>
        </w:rPr>
        <w:t>自定义工具转HTTP节点</w:t>
      </w:r>
    </w:p>
    <w:p>
      <w:pPr>
        <w:pStyle w:val="ablt93"/>
        <w:numPr>
          <w:ilvl w:val="0"/>
          <w:numId w:val="42"/>
        </w:numPr>
        <w:pBdr/>
        <w:ind w:left="776"/>
        <w:rPr>
          <w:strike/>
        </w:rPr>
      </w:pPr>
      <w:r>
        <w:rPr>
          <w:strike/>
        </w:rPr>
        <w:t>测试用例测试（TAPD）</w:t>
      </w:r>
    </w:p>
    <w:p>
      <w:pPr>
        <w:pStyle w:val="ablt93"/>
        <w:numPr>
          <w:ilvl w:val="0"/>
          <w:numId w:val="43"/>
        </w:numPr>
        <w:pBdr/>
        <w:rPr>
          <w:strike/>
        </w:rPr>
      </w:pPr>
      <w:r>
        <w:rPr>
          <w:strike/>
        </w:rPr>
        <w:t>跟外部系统联调</w:t>
      </w:r>
    </w:p>
    <w:p>
      <w:pPr>
        <w:pStyle w:val="ablt93"/>
        <w:numPr>
          <w:ilvl w:val="0"/>
          <w:numId w:val="44"/>
        </w:numPr>
        <w:pBdr/>
        <w:ind w:left="776"/>
        <w:rPr>
          <w:strike/>
        </w:rPr>
      </w:pPr>
      <w:r>
        <w:rPr>
          <w:strike/>
        </w:rPr>
        <w:t>测试环境联调</w:t>
      </w:r>
    </w:p>
    <w:p>
      <w:pPr>
        <w:pStyle w:val="ablt93"/>
        <w:numPr>
          <w:ilvl w:val="0"/>
          <w:numId w:val="45"/>
        </w:numPr>
        <w:pBdr/>
        <w:ind w:left="776"/>
        <w:rPr>
          <w:strike/>
        </w:rPr>
      </w:pPr>
      <w:r>
        <w:rPr>
          <w:strike/>
        </w:rPr>
        <w:t>预发环境联调</w:t>
      </w:r>
    </w:p>
    <w:p>
      <w:pPr>
        <w:pStyle w:val="ablt93"/>
        <w:numPr>
          <w:ilvl w:val="0"/>
          <w:numId w:val="46"/>
        </w:numPr>
        <w:pBdr/>
        <w:ind w:left="776"/>
        <w:rPr>
          <w:strike/>
        </w:rPr>
      </w:pPr>
      <w:r>
        <w:rPr>
          <w:strike/>
        </w:rPr>
        <w:t>正式环境</w:t>
      </w:r>
    </w:p>
    <w:p>
      <w:pPr>
        <w:pStyle w:val="ablt93"/>
        <w:numPr>
          <w:ilvl w:val="0"/>
          <w:numId w:val="47"/>
        </w:numPr>
        <w:pBdr>
          <w:bottom/>
        </w:pBdr>
        <w:rPr>
          <w:strike/>
        </w:rPr>
      </w:pPr>
      <w:r>
        <w:rPr>
          <w:strike/>
        </w:rPr>
        <w:t>AIBI项目完整上线文档（checklist）</w:t>
      </w:r>
      <w:r>
        <w:rPr>
          <w:strike/>
        </w:rPr>
        <w:t>，详见本文档“上线/发版checklist”板块</w:t>
      </w:r>
    </w:p>
    <w:p>
      <w:pPr>
        <w:pStyle w:val="ablt93"/>
        <w:pBdr/>
        <w:ind w:left="0"/>
        <w:rPr/>
      </w:pPr>
    </w:p>
    <w:p>
      <w:pPr>
        <w:pStyle w:val="hf36fj"/>
        <w:rPr/>
      </w:pPr>
      <w:r>
        <w:rPr/>
        <w:t>虎鲸</w:t>
      </w:r>
      <w:r>
        <w:rPr/>
        <w:t>AI</w:t>
      </w:r>
      <w:r>
        <w:rPr/>
        <w:t xml:space="preserve"> </w:t>
      </w:r>
      <w:r>
        <w:rPr/>
        <w:t>2</w:t>
      </w:r>
      <w:r>
        <w:rPr/>
        <w:t>.</w:t>
      </w:r>
      <w:r>
        <w:rPr/>
        <w:t>0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0</w:t>
      </w:r>
      <w:r>
        <w:rPr>
          <w:rFonts w:hint="eastAsia"/>
        </w:rPr>
        <w:t>2</w:t>
      </w:r>
      <w:r>
        <w:rPr>
          <w:rFonts w:hint="eastAsia"/>
        </w:rPr>
        <w:t>5</w:t>
      </w:r>
      <w:r>
        <w:rPr>
          <w:rFonts w:hint="eastAsia"/>
        </w:rPr>
        <w:t>-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）</w:t>
      </w:r>
    </w:p>
    <w:p>
      <w:pPr>
        <w:pStyle w:val="o1u4vn"/>
        <w:pBdr/>
        <w:rPr/>
      </w:pPr>
      <w:r>
        <w:rPr/>
        <w:t>RAG改造</w:t>
      </w:r>
    </w:p>
    <w:p>
      <w:pPr>
        <w:pStyle w:val="ablt93"/>
        <w:pBdr/>
        <w:rPr>
          <w:b/>
        </w:rPr>
      </w:pPr>
      <w:r>
        <w:rPr>
          <w:b/>
        </w:rPr>
        <w:t>具体流程：</w:t>
      </w:r>
    </w:p>
    <w:p>
      <w:pPr>
        <w:pStyle w:val="ablt93"/>
        <w:numPr>
          <w:ilvl w:val="0"/>
          <w:numId w:val="48"/>
        </w:numPr>
        <w:pBdr/>
        <w:rPr>
          <w:b/>
        </w:rPr>
      </w:pPr>
      <w:r>
        <w:rPr>
          <w:b/>
        </w:rPr>
        <w:t>Agent（虎鲸ai）接收用户query，进行以下操作：</w:t>
      </w:r>
    </w:p>
    <w:p>
      <w:pPr>
        <w:pStyle w:val="ablt93"/>
        <w:numPr>
          <w:ilvl w:val="0"/>
          <w:numId w:val="49"/>
        </w:numPr>
        <w:pBdr/>
        <w:rPr/>
      </w:pPr>
      <w:r>
        <w:rPr>
          <w:b/>
        </w:rPr>
        <w:t>改写query</w:t>
      </w:r>
    </w:p>
    <w:p>
      <w:pPr>
        <w:pStyle w:val="ablt93"/>
        <w:numPr>
          <w:ilvl w:val="0"/>
          <w:numId w:val="49"/>
        </w:numPr>
        <w:pBdr/>
        <w:rPr/>
      </w:pPr>
      <w:r>
        <w:rPr>
          <w:b/>
        </w:rPr>
        <w:t>提取关键词</w:t>
      </w:r>
    </w:p>
    <w:p>
      <w:pPr>
        <w:pStyle w:val="ablt93"/>
        <w:numPr>
          <w:ilvl w:val="0"/>
          <w:numId w:val="49"/>
        </w:numPr>
        <w:pBdr/>
        <w:rPr/>
      </w:pPr>
      <w:r>
        <w:rPr>
          <w:b/>
        </w:rPr>
        <w:t>意图分类（查指标/归因）</w:t>
      </w:r>
    </w:p>
    <w:p>
      <w:pPr>
        <w:pStyle w:val="ablt93"/>
        <w:numPr>
          <w:ilvl w:val="0"/>
          <w:numId w:val="49"/>
        </w:numPr>
        <w:pBdr/>
        <w:rPr/>
      </w:pPr>
      <w:r>
        <w:rPr>
          <w:b/>
        </w:rPr>
        <w:t>调用parse_query_v2工具</w:t>
      </w:r>
    </w:p>
    <w:p>
      <w:pPr>
        <w:pStyle w:val="ablt93"/>
        <w:pBdr/>
        <w:ind w:left="0" w:firstLineChars="200"/>
        <w:rPr/>
      </w:pPr>
    </w:p>
    <w:p>
      <w:pPr>
        <w:pStyle w:val="ablt93"/>
        <w:pBdr/>
        <w:ind w:left="0" w:firstLineChars="200"/>
        <w:rPr>
          <w:b/>
        </w:rPr>
      </w:pPr>
      <w:r>
        <w:rPr>
          <w:b/>
        </w:rPr>
        <w:t>T</w:t>
      </w:r>
      <w:r>
        <w:rPr>
          <w:b/>
        </w:rPr>
        <w:t>o</w:t>
      </w:r>
      <w:r>
        <w:rPr>
          <w:b/>
        </w:rPr>
        <w:t>o</w:t>
      </w:r>
      <w:r>
        <w:rPr>
          <w:b/>
        </w:rPr>
        <w:t>l</w:t>
      </w:r>
      <w:r>
        <w:rPr>
          <w:b/>
        </w:rPr>
        <w:t>1</w:t>
      </w:r>
      <w:r>
        <w:rPr>
          <w:b/>
        </w:rPr>
        <w:t>——</w:t>
      </w:r>
      <w:r>
        <w:rPr>
          <w:b/>
        </w:rPr>
        <w:t>parser query v2：</w:t>
      </w:r>
    </w:p>
    <w:p>
      <w:pPr>
        <w:pStyle w:val="ablt93"/>
        <w:numPr>
          <w:ilvl w:val="0"/>
          <w:numId w:val="50"/>
        </w:numPr>
        <w:pBdr/>
        <w:rPr>
          <w:b w:val="false"/>
        </w:rPr>
      </w:pPr>
      <w:r>
        <w:rPr>
          <w:b w:val="false"/>
        </w:rPr>
        <w:t>返回值：选表结果，意图分类；</w:t>
      </w:r>
    </w:p>
    <w:p>
      <w:pPr>
        <w:pStyle w:val="ablt93"/>
        <w:numPr>
          <w:ilvl w:val="0"/>
          <w:numId w:val="50"/>
        </w:numPr>
        <w:pBdr/>
        <w:rPr/>
      </w:pPr>
      <w:r>
        <w:rPr/>
        <w:t>如果返回`need_clarification`，则Agent根据`clarification_options`数据向用户确认业务域（选表）</w:t>
      </w:r>
    </w:p>
    <w:p>
      <w:pPr>
        <w:pStyle w:val="ablt93"/>
        <w:numPr>
          <w:ilvl w:val="0"/>
          <w:numId w:val="50"/>
        </w:numPr>
        <w:pBdr/>
        <w:rPr/>
      </w:pPr>
      <w:r>
        <w:rPr/>
        <w:t>不需要澄清时，通过意图分类执行对应工作流</w:t>
      </w:r>
    </w:p>
    <w:p>
      <w:pPr>
        <w:pStyle w:val="ablt93"/>
        <w:pBdr/>
        <w:ind w:left="0"/>
        <w:rPr/>
      </w:pPr>
    </w:p>
    <w:p>
      <w:pPr>
        <w:pStyle w:val="ablt93"/>
        <w:pBdr/>
        <w:ind w:left="336"/>
        <w:rPr/>
      </w:pPr>
      <w:r>
        <w:rPr>
          <w:b/>
        </w:rPr>
        <w:t>Tool2</w:t>
      </w:r>
      <w:r>
        <w:rPr>
          <w:b/>
        </w:rPr>
        <w:t>/</w:t>
      </w:r>
      <w:r>
        <w:rPr>
          <w:b/>
        </w:rPr>
        <w:t>3</w:t>
      </w:r>
      <w:r>
        <w:rPr>
          <w:b/>
        </w:rPr>
        <w:t>——</w:t>
      </w:r>
      <w:r>
        <w:rPr>
          <w:b/>
        </w:rPr>
        <w:t>指标查询/归因分析：</w:t>
      </w:r>
    </w:p>
    <w:p>
      <w:pPr>
        <w:pStyle w:val="ablt93"/>
        <w:pBdr/>
        <w:ind w:left="336"/>
        <w:rPr/>
      </w:pPr>
      <w:r>
        <w:rPr/>
        <w:t>入参`query`+`keyword`进行Schema检索；`table_name`进行指定表下的样本库检索</w:t>
      </w:r>
      <w:r>
        <w:rPr/>
        <w:t>。</w:t>
      </w:r>
    </w:p>
    <w:p>
      <w:pPr>
        <w:pStyle w:val="ablt93"/>
        <w:pBdr/>
        <w:ind w:left="336"/>
        <w:rPr/>
      </w:pPr>
      <w:r>
        <w:rPr>
          <w:b/>
        </w:rPr>
        <w:t>指标查询</w:t>
      </w:r>
      <w:r>
        <w:rPr/>
        <w:t>执行</w:t>
      </w:r>
      <w:r>
        <w:rPr/>
        <w:t>NL</w:t>
      </w:r>
      <w:r>
        <w:rPr/>
        <w:t>2</w:t>
      </w:r>
      <w:r>
        <w:rPr/>
        <w:t>S</w:t>
      </w:r>
      <w:r>
        <w:rPr/>
        <w:t>Q</w:t>
      </w:r>
      <w:r>
        <w:rPr/>
        <w:t>L</w:t>
      </w:r>
      <w:r>
        <w:rPr/>
        <w:t>，</w:t>
      </w:r>
      <w:r>
        <w:rPr/>
        <w:t>返回</w:t>
      </w:r>
      <w:r>
        <w:rPr/>
        <w:t>查询</w:t>
      </w:r>
      <w:r>
        <w:rPr/>
        <w:t>结果</w:t>
      </w:r>
      <w:r>
        <w:rPr/>
        <w:t>；</w:t>
      </w:r>
    </w:p>
    <w:p>
      <w:pPr>
        <w:pStyle w:val="ablt93"/>
        <w:pBdr>
          <w:bottom/>
        </w:pBdr>
        <w:ind w:left="336"/>
        <w:rPr/>
      </w:pPr>
      <w:r>
        <w:rPr>
          <w:b/>
        </w:rPr>
        <w:t>归因分析</w:t>
      </w:r>
      <w:r>
        <w:rPr/>
        <w:t>由</w:t>
      </w:r>
      <w:r>
        <w:rPr/>
        <w:t>LLM</w:t>
      </w:r>
      <w:r>
        <w:rPr/>
        <w:t>生成</w:t>
      </w:r>
      <w:r>
        <w:rPr/>
        <w:t>SQL</w:t>
      </w:r>
      <w:r>
        <w:rPr/>
        <w:t>+</w:t>
      </w:r>
      <w:r>
        <w:rPr/>
        <w:t>归因</w:t>
      </w:r>
      <w:r>
        <w:rPr/>
        <w:t>计算</w:t>
      </w:r>
      <w:r>
        <w:rPr/>
        <w:t>函数</w:t>
      </w:r>
      <w:r>
        <w:rPr/>
        <w:t>入参</w:t>
      </w:r>
      <w:r>
        <w:rPr/>
        <w:t>，</w:t>
      </w:r>
      <w:r>
        <w:rPr/>
        <w:t>返回</w:t>
      </w:r>
      <w:r>
        <w:rPr/>
        <w:t>归因</w:t>
      </w:r>
      <w:r>
        <w:rPr/>
        <w:t>报告</w:t>
      </w:r>
      <w:r>
        <w:rPr/>
        <w:t>；</w:t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>
          <w:b/>
        </w:rPr>
        <w:t>dify内app：</w:t>
      </w:r>
    </w:p>
    <w:p>
      <w:pPr>
        <w:pBdr/>
        <w:snapToGrid/>
        <w:spacing w:line="240"/>
        <w:rPr/>
      </w:pPr>
      <w:r>
        <w:rPr/>
        <w:t>虎鲸ai：</w:t>
      </w:r>
    </w:p>
    <w:p>
      <w:pPr>
        <w:numPr>
          <w:ilvl w:val="0"/>
          <w:numId w:val="51"/>
        </w:numPr>
        <w:pBdr/>
        <w:snapToGrid/>
        <w:spacing w:line="240"/>
        <w:rPr/>
      </w:pPr>
      <w:r>
        <w:rPr/>
        <w:t>任务：</w:t>
      </w:r>
    </w:p>
    <w:p>
      <w:pPr>
        <w:numPr>
          <w:ilvl w:val="1"/>
          <w:numId w:val="51"/>
        </w:numPr>
        <w:pBdr/>
        <w:snapToGrid/>
        <w:spacing w:line="240"/>
        <w:rPr/>
      </w:pPr>
      <w:r>
        <w:rPr/>
        <w:t>功能意图分类（指标查询、归因分析）</w:t>
      </w:r>
    </w:p>
    <w:p>
      <w:pPr>
        <w:numPr>
          <w:ilvl w:val="1"/>
          <w:numId w:val="51"/>
        </w:numPr>
        <w:pBdr/>
        <w:snapToGrid/>
        <w:spacing w:line="240"/>
        <w:rPr/>
      </w:pPr>
      <w:r>
        <w:rPr/>
        <w:t>口语化Query改写</w:t>
      </w:r>
    </w:p>
    <w:p>
      <w:pPr>
        <w:numPr>
          <w:ilvl w:val="1"/>
          <w:numId w:val="51"/>
        </w:numPr>
        <w:pBdr/>
        <w:snapToGrid/>
        <w:spacing w:line="240"/>
        <w:rPr/>
      </w:pPr>
      <w:r>
        <w:rPr/>
        <w:t>整理工作流返回的数据，markdown格式输出</w:t>
      </w:r>
    </w:p>
    <w:p>
      <w:pPr>
        <w:pBdr/>
        <w:snapToGrid/>
        <w:spacing w:line="240"/>
        <w:ind w:left="0"/>
        <w:rPr/>
      </w:pPr>
    </w:p>
    <w:p>
      <w:pPr>
        <w:pBdr/>
        <w:snapToGrid/>
        <w:spacing w:line="240"/>
        <w:ind w:left="0"/>
        <w:rPr/>
      </w:pPr>
      <w:r>
        <w:rPr/>
        <w:t>指标查询（原NL2SQL）：</w:t>
      </w:r>
    </w:p>
    <w:p>
      <w:pPr>
        <w:numPr>
          <w:ilvl w:val="0"/>
          <w:numId w:val="52"/>
        </w:numPr>
        <w:pBdr/>
        <w:snapToGrid/>
        <w:spacing w:line="240"/>
        <w:rPr/>
      </w:pPr>
      <w:r>
        <w:rPr/>
        <w:t>入参：</w:t>
      </w:r>
    </w:p>
    <w:p>
      <w:pPr>
        <w:numPr>
          <w:ilvl w:val="1"/>
          <w:numId w:val="52"/>
        </w:numPr>
        <w:pBdr/>
        <w:snapToGrid/>
        <w:spacing w:line="240"/>
        <w:rPr/>
      </w:pPr>
      <w:r>
        <w:rPr/>
        <w:t>Agent改写过的query</w:t>
      </w:r>
    </w:p>
    <w:p>
      <w:pPr>
        <w:numPr>
          <w:ilvl w:val="1"/>
          <w:numId w:val="52"/>
        </w:numPr>
        <w:pBdr/>
        <w:snapToGrid/>
        <w:spacing w:line="240"/>
        <w:rPr/>
      </w:pPr>
      <w:r>
        <w:rPr/>
        <w:t>Agent提取的关键词</w:t>
      </w:r>
    </w:p>
    <w:p>
      <w:pPr>
        <w:numPr>
          <w:ilvl w:val="1"/>
          <w:numId w:val="52"/>
        </w:numPr>
        <w:pBdr/>
        <w:snapToGrid/>
        <w:spacing w:line="240"/>
        <w:rPr/>
      </w:pPr>
      <w:r>
        <w:rPr/>
        <w:t>表名</w:t>
      </w:r>
    </w:p>
    <w:p>
      <w:pPr>
        <w:numPr>
          <w:ilvl w:val="0"/>
          <w:numId w:val="52"/>
        </w:numPr>
        <w:pBdr/>
        <w:snapToGrid/>
        <w:spacing w:line="240"/>
        <w:rPr/>
      </w:pPr>
      <w:r>
        <w:rPr/>
        <w:t>增加检索：Schema检索；样本检索</w:t>
      </w:r>
    </w:p>
    <w:p>
      <w:pPr>
        <w:pBdr/>
        <w:snapToGrid/>
        <w:spacing w:line="240"/>
        <w:ind w:left="0"/>
        <w:rPr/>
      </w:pPr>
    </w:p>
    <w:p>
      <w:pPr>
        <w:pBdr/>
        <w:snapToGrid/>
        <w:spacing w:line="240"/>
        <w:ind w:left="0"/>
        <w:rPr/>
      </w:pPr>
      <w:r>
        <w:rPr/>
        <w:t>归因分析（原analysis）：</w:t>
      </w:r>
    </w:p>
    <w:p>
      <w:pPr>
        <w:numPr>
          <w:ilvl w:val="0"/>
          <w:numId w:val="53"/>
        </w:numPr>
        <w:pBdr/>
        <w:snapToGrid/>
        <w:spacing w:line="240"/>
        <w:rPr/>
      </w:pPr>
      <w:r>
        <w:rPr/>
        <w:t>入参同指标查询一致</w:t>
      </w:r>
    </w:p>
    <w:p>
      <w:pPr>
        <w:numPr>
          <w:ilvl w:val="0"/>
          <w:numId w:val="53"/>
        </w:numPr>
        <w:pBdr/>
        <w:snapToGrid/>
        <w:spacing w:line="240"/>
        <w:rPr/>
      </w:pPr>
      <w:r>
        <w:rPr/>
        <w:t>增加Schema检索</w:t>
      </w:r>
    </w:p>
    <w:p>
      <w:pPr>
        <w:pBdr/>
        <w:snapToGrid/>
        <w:spacing w:line="240"/>
        <w:ind w:left="0"/>
        <w:rPr>
          <w:b/>
        </w:rPr>
      </w:pPr>
    </w:p>
    <w:p>
      <w:pPr>
        <w:pBdr/>
        <w:snapToGrid/>
        <w:spacing w:line="240"/>
        <w:ind w:left="0"/>
        <w:rPr>
          <w:b/>
        </w:rPr>
      </w:pPr>
      <w:r>
        <w:rPr>
          <w:b/>
        </w:rPr>
        <w:t>dify外service：</w:t>
      </w:r>
    </w:p>
    <w:p>
      <w:pPr>
        <w:numPr>
          <w:ilvl w:val="0"/>
          <w:numId w:val="54"/>
        </w:numPr>
        <w:pBdr/>
        <w:snapToGrid/>
        <w:spacing w:line="240"/>
        <w:rPr/>
      </w:pPr>
      <w:r>
        <w:rPr>
          <w:b/>
        </w:rPr>
        <w:t>基于人工样本批量生成样本</w:t>
      </w:r>
    </w:p>
    <w:p>
      <w:pPr>
        <w:pBdr/>
        <w:snapToGrid/>
        <w:spacing w:line="240"/>
        <w:ind w:left="336"/>
        <w:rPr/>
      </w:pPr>
      <w:r>
        <w:rPr>
          <w:shd/>
        </w:rPr>
        <w:drawing>
          <wp:inline distT="0" distB="0" distL="0" distR="0">
            <wp:extent cx="5546725" cy="1939319"/>
            <wp:effectExtent l="0" t="0" r="0" b="0"/>
            <wp:docPr id="1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5" name="picture" descr="descript"/>
                    <pic:cNvPicPr/>
                  </pic:nvPicPr>
                  <pic:blipFill rotWithShape="true">
                    <a:blip r:embed="rId50"/>
                    <a:stretch/>
                  </pic:blipFill>
                  <pic:spPr>
                    <a:xfrm>
                      <a:off x="0" y="0"/>
                      <a:ext cx="5546725" cy="193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4"/>
        </w:numPr>
        <w:pBdr/>
        <w:snapToGrid/>
        <w:spacing w:line="240"/>
        <w:rPr/>
      </w:pPr>
      <w:r>
        <w:rPr>
          <w:b/>
        </w:rPr>
        <w:t>parse_query_v2</w:t>
      </w:r>
      <w:r>
        <w:rPr/>
        <w:t>：RAG检索跟query相近的top5条schema信息，辅助LLM选表</w:t>
      </w:r>
    </w:p>
    <w:p>
      <w:pPr>
        <w:pBdr/>
        <w:snapToGrid/>
        <w:spacing w:line="240"/>
        <w:ind w:left="336"/>
        <w:rPr/>
      </w:pPr>
      <w:r>
        <w:rPr>
          <w:shd/>
        </w:rPr>
        <w:drawing>
          <wp:inline distT="0" distB="0" distL="0" distR="0">
            <wp:extent cx="2918320" cy="1419225"/>
            <wp:effectExtent l="0" t="0" r="0" b="0"/>
            <wp:docPr id="1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8" name="picture" descr="descript"/>
                    <pic:cNvPicPr/>
                  </pic:nvPicPr>
                  <pic:blipFill rotWithShape="true">
                    <a:blip r:embed="rId51"/>
                    <a:srcRect l="0" t="0" r="0" b="0"/>
                    <a:stretch/>
                  </pic:blipFill>
                  <pic:spPr>
                    <a:xfrm rot="0">
                      <a:off x="0" y="0"/>
                      <a:ext cx="291832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4"/>
        </w:numPr>
        <w:pBdr/>
        <w:snapToGrid/>
        <w:spacing w:line="240"/>
        <w:rPr/>
      </w:pPr>
      <w:r>
        <w:rPr>
          <w:b/>
        </w:rPr>
        <w:t>schema_recall</w:t>
      </w:r>
      <w:r>
        <w:rPr/>
        <w:t>：</w:t>
      </w:r>
    </w:p>
    <w:p>
      <w:pPr>
        <w:pBdr/>
        <w:snapToGrid/>
        <w:spacing w:line="240"/>
        <w:ind w:left="336"/>
        <w:rPr/>
      </w:pPr>
      <w:r>
        <w:rPr/>
        <w:t>方案为</w:t>
      </w:r>
      <w:r>
        <w:rPr>
          <w:b/>
        </w:rPr>
        <w:t>规则召回 + 语义召回</w:t>
      </w:r>
      <w:r>
        <w:rPr/>
        <w:t>，返回结果分为三类：</w:t>
      </w:r>
      <w:r>
        <w:rPr>
          <w:b/>
        </w:rPr>
        <w:t>synonym</w:t>
      </w:r>
      <w:r>
        <w:rPr/>
        <w:t>（</w:t>
      </w:r>
      <w:r>
        <w:rPr/>
        <w:t>预设</w:t>
      </w:r>
      <w:r>
        <w:rPr/>
        <w:t>的</w:t>
      </w:r>
      <w:r>
        <w:rPr/>
        <w:t>同义词</w:t>
      </w:r>
      <w:r>
        <w:rPr/>
        <w:t>）、</w:t>
      </w:r>
      <w:r>
        <w:rPr>
          <w:b/>
        </w:rPr>
        <w:t>enums</w:t>
      </w:r>
      <w:r>
        <w:rPr/>
        <w:t>（枚举值）、</w:t>
      </w:r>
      <w:r>
        <w:rPr>
          <w:b/>
        </w:rPr>
        <w:t>table_field</w:t>
      </w:r>
      <w:r>
        <w:rPr/>
        <w:t>（</w:t>
      </w:r>
      <w:r>
        <w:rPr/>
        <w:t>宽表</w:t>
      </w:r>
      <w:r>
        <w:rPr/>
        <w:t>的</w:t>
      </w:r>
      <w:r>
        <w:rPr/>
        <w:t>字段</w:t>
      </w:r>
      <w:r>
        <w:rPr/>
        <w:t>信息</w:t>
      </w:r>
      <w:r>
        <w:rPr/>
        <w:t>）</w:t>
      </w:r>
    </w:p>
    <w:p>
      <w:pPr>
        <w:pBdr/>
        <w:snapToGrid/>
        <w:spacing w:line="240"/>
        <w:ind w:left="0" w:firstLineChars="200"/>
        <w:rPr/>
      </w:pPr>
      <w:r>
        <w:rPr>
          <w:b/>
        </w:rPr>
        <w:t>规则召回：</w:t>
      </w:r>
    </w:p>
    <w:p>
      <w:pPr>
        <w:numPr>
          <w:ilvl w:val="0"/>
          <w:numId w:val="55"/>
        </w:numPr>
        <w:pBdr/>
        <w:snapToGrid/>
        <w:spacing w:line="240"/>
        <w:rPr/>
      </w:pPr>
      <w:r>
        <w:rPr/>
        <w:t>近义词命中</w:t>
      </w:r>
    </w:p>
    <w:p>
      <w:pPr>
        <w:numPr>
          <w:ilvl w:val="0"/>
          <w:numId w:val="55"/>
        </w:numPr>
        <w:pBdr/>
        <w:snapToGrid/>
        <w:spacing w:line="240"/>
        <w:ind/>
        <w:rPr/>
      </w:pPr>
      <w:r>
        <w:rPr/>
        <w:t>遍历入参`keyword`，搜索</w:t>
      </w:r>
      <w:r>
        <w:rPr/>
        <w:t xml:space="preserve"> </w:t>
      </w:r>
      <w:r>
        <w:rPr/>
        <w:t>enums</w:t>
      </w:r>
      <w:r>
        <w:rPr/>
        <w:t xml:space="preserve"> + </w:t>
      </w:r>
      <w:r>
        <w:rPr/>
        <w:t>t</w:t>
      </w:r>
      <w:r>
        <w:rPr/>
        <w:t>a</w:t>
      </w:r>
      <w:r>
        <w:rPr/>
        <w:t>b</w:t>
      </w:r>
      <w:r>
        <w:rPr/>
        <w:t>l</w:t>
      </w:r>
      <w:r>
        <w:rPr/>
        <w:t>e</w:t>
      </w:r>
      <w:r>
        <w:rPr/>
        <w:t>_</w:t>
      </w:r>
      <w:r>
        <w:rPr/>
        <w:t>f</w:t>
      </w:r>
      <w:r>
        <w:rPr/>
        <w:t>i</w:t>
      </w:r>
      <w:r>
        <w:rPr/>
        <w:t>e</w:t>
      </w:r>
      <w:r>
        <w:rPr/>
        <w:t>l</w:t>
      </w:r>
      <w:r>
        <w:rPr/>
        <w:t>d</w:t>
      </w:r>
    </w:p>
    <w:p>
      <w:pPr>
        <w:pBdr/>
        <w:snapToGrid/>
        <w:spacing w:line="240"/>
        <w:ind w:left="0" w:firstLineChars="200"/>
        <w:rPr>
          <w:b/>
        </w:rPr>
      </w:pPr>
      <w:r>
        <w:rPr>
          <w:b/>
        </w:rPr>
        <w:t>模型召回：</w:t>
      </w:r>
    </w:p>
    <w:p>
      <w:pPr>
        <w:pBdr/>
        <w:snapToGrid/>
        <w:spacing w:line="240"/>
        <w:ind w:left="0" w:firstLineChars="200"/>
        <w:rPr>
          <w:b w:val="false"/>
          <w:i w:val="false"/>
          <w:strike w:val="false"/>
          <w:spacing w:val="0"/>
          <w:u w:val="none"/>
        </w:rPr>
      </w:pPr>
      <w:r>
        <w:rPr/>
        <w:tab/>
      </w:r>
      <w:r>
        <w:rPr>
          <w:b w:val="false"/>
          <w:i w:val="false"/>
          <w:strike w:val="false"/>
          <w:spacing w:val="0"/>
          <w:u w:val="none"/>
        </w:rPr>
        <w:t>bge-reranker-v2-m3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模型直接将对应表的</w:t>
      </w:r>
      <w:r>
        <w:rPr>
          <w:b w:val="false"/>
          <w:i w:val="false"/>
          <w:strike w:val="false"/>
          <w:spacing w:val="0"/>
          <w:u w:val="none"/>
        </w:rPr>
        <w:t>全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t</w:t>
      </w:r>
      <w:r>
        <w:rPr>
          <w:b w:val="false"/>
          <w:i w:val="false"/>
          <w:strike w:val="false"/>
          <w:spacing w:val="0"/>
          <w:u w:val="none"/>
        </w:rPr>
        <w:t>a</w:t>
      </w:r>
      <w:r>
        <w:rPr>
          <w:b w:val="false"/>
          <w:i w:val="false"/>
          <w:strike w:val="false"/>
          <w:spacing w:val="0"/>
          <w:u w:val="none"/>
        </w:rPr>
        <w:t>b</w:t>
      </w:r>
      <w:r>
        <w:rPr>
          <w:b w:val="false"/>
          <w:i w:val="false"/>
          <w:strike w:val="false"/>
          <w:spacing w:val="0"/>
          <w:u w:val="none"/>
        </w:rPr>
        <w:t>l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>_</w:t>
      </w:r>
      <w:r>
        <w:rPr>
          <w:b w:val="false"/>
          <w:i w:val="false"/>
          <w:strike w:val="false"/>
          <w:spacing w:val="0"/>
          <w:u w:val="none"/>
        </w:rPr>
        <w:t>f</w:t>
      </w:r>
      <w:r>
        <w:rPr>
          <w:b w:val="false"/>
          <w:i w:val="false"/>
          <w:strike w:val="false"/>
          <w:spacing w:val="0"/>
          <w:u w:val="none"/>
        </w:rPr>
        <w:t>i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>l</w:t>
      </w:r>
      <w:r>
        <w:rPr>
          <w:b w:val="false"/>
          <w:i w:val="false"/>
          <w:strike w:val="false"/>
          <w:spacing w:val="0"/>
          <w:u w:val="none"/>
        </w:rPr>
        <w:t>d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数据</w:t>
      </w:r>
      <w:r>
        <w:rPr>
          <w:b w:val="false"/>
          <w:i w:val="false"/>
          <w:strike w:val="false"/>
          <w:spacing w:val="0"/>
          <w:u w:val="none"/>
        </w:rPr>
        <w:t>进行重排序，选取</w:t>
      </w:r>
      <w:r>
        <w:rPr>
          <w:b/>
          <w:i w:val="false"/>
          <w:strike w:val="false"/>
          <w:spacing w:val="0"/>
          <w:u w:val="none"/>
        </w:rPr>
        <w:t>top5</w:t>
      </w:r>
    </w:p>
    <w:p>
      <w:pPr>
        <w:pBdr/>
        <w:snapToGrid/>
        <w:spacing w:line="240"/>
        <w:ind w:left="0" w:firstLineChars="200"/>
        <w:rPr/>
      </w:pPr>
      <w:r>
        <w:rPr/>
        <w:t>最后</w:t>
      </w:r>
      <w:r>
        <w:rPr>
          <w:b/>
        </w:rPr>
        <w:t>去重+合并</w:t>
      </w:r>
      <w:r>
        <w:rPr/>
        <w:t>，将检索结果返回。</w:t>
      </w:r>
    </w:p>
    <w:p>
      <w:pPr>
        <w:pStyle w:val="ablt93"/>
        <w:pBdr/>
        <w:ind w:left="0"/>
        <w:rPr>
          <w:strike/>
        </w:rPr>
      </w:pPr>
    </w:p>
    <w:p>
      <w:pPr>
        <w:pStyle w:val="o1u4vn"/>
        <w:pBdr/>
        <w:rPr/>
      </w:pPr>
      <w:r>
        <w:rPr/>
        <w:t>数据解读（</w:t>
      </w:r>
      <w:r>
        <w:rPr>
          <w:color w:val="FF0000"/>
        </w:rPr>
        <w:t>DEPRECATED</w:t>
      </w:r>
      <w:r>
        <w:rPr/>
        <w:t>）</w:t>
      </w:r>
    </w:p>
    <w:p>
      <w:pPr>
        <w:pStyle w:val="ablt93"/>
        <w:pBdr/>
        <w:rPr/>
      </w:pPr>
      <w:r>
        <w:rPr/>
        <w:t>目标，参照OpenAI DeepResearch功能，实现一个基于给定数据生成深度分析报告的功能</w:t>
      </w:r>
    </w:p>
    <w:p>
      <w:pPr>
        <w:pStyle w:val="ablt93"/>
        <w:pBdr/>
        <w:rPr/>
      </w:pPr>
      <w:r>
        <w:rPr/>
        <w:t>Reference：</w:t>
      </w:r>
      <w:r>
        <w:rPr>
          <w:rStyle w:val="qtgrlo"/>
        </w:rPr>
        <w:fldChar w:fldCharType="begin"/>
      </w:r>
      <w:r>
        <w:rPr>
          <w:rStyle w:val="qtgrlo"/>
        </w:rPr>
        <w:instrText>HYPERLINK https://doc.weixin.qq.com/doc/w3_AT0AdAbcAO8xiX7l1SARv6q7tQJrK?scode=AEQA-QfUAA00PrUJS4AT0AdAbcAO8&amp;newEmptyDoc=1&amp;templateId=7ahndxoxup8jjjp1sytudr3muw docLink \tdft Doc \tdfe 0 \tdfid i.1970325069036868.1688858179433533_w3.740623557xWqN \tdlt inline \tdlf FromUploadFile \tdtf 0 \tdsub docLink \tdkey iuonud</w:instrText>
      </w:r>
      <w:r>
        <w:rPr>
          <w:rStyle w:val="qtgrlo"/>
        </w:rPr>
        <w:fldChar w:fldCharType="separate"/>
      </w:r>
      <w:r>
        <w:rPr>
          <w:rStyle w:val="qtgrlo"/>
        </w:rPr>
        <w:t>AIBI-数据解读功能</w:t>
      </w:r>
      <w:r>
        <w:rPr>
          <w:rStyle w:val="qtgrlo"/>
        </w:rPr>
        <w:fldChar w:fldCharType="end"/>
      </w:r>
    </w:p>
    <w:p>
      <w:pPr>
        <w:pStyle w:val="ablt93"/>
        <w:pBdr/>
        <w:rPr/>
      </w:pPr>
    </w:p>
    <w:p>
      <w:pPr>
        <w:pStyle w:val="o1u4vn"/>
        <w:pBdr/>
        <w:rPr/>
      </w:pPr>
      <w:r>
        <w:rPr/>
        <w:t>检索系统的优化</w:t>
      </w:r>
    </w:p>
    <w:p>
      <w:pPr>
        <w:numPr>
          <w:ilvl w:val="0"/>
          <w:numId w:val="56"/>
        </w:numPr>
        <w:pBdr/>
        <w:rPr/>
      </w:pPr>
      <w:r>
        <w:rPr/>
        <w:t>RAG上线之初手搓了一套检索系统，实现逻辑为：</w:t>
      </w:r>
      <w:r>
        <w:rPr>
          <w:u w:val="single"/>
        </w:rPr>
        <w:t>Agent分词 -&gt; SQL LIKE 召回</w:t>
      </w:r>
      <w:r>
        <w:rPr>
          <w:u w:val="single"/>
        </w:rPr>
        <w:t>枚举值</w:t>
      </w:r>
      <w:r>
        <w:rPr>
          <w:u w:val="single"/>
        </w:rPr>
        <w:t xml:space="preserve"> + Reranker模型排序选TopK</w:t>
      </w:r>
      <w:r>
        <w:rPr>
          <w:u w:val="single"/>
        </w:rPr>
        <w:t>个</w:t>
      </w:r>
      <w:r>
        <w:rPr>
          <w:u w:val="single"/>
        </w:rPr>
        <w:t>字段</w:t>
      </w:r>
      <w:r>
        <w:rPr/>
        <w:t>。</w:t>
      </w:r>
      <w:r>
        <w:rPr>
          <w:rStyle w:val="qtgrlo"/>
        </w:rPr>
        <w:fldChar w:fldCharType="begin"/>
      </w:r>
      <w:r>
        <w:rPr>
          <w:rStyle w:val="qtgrlo"/>
        </w:rPr>
        <w:instrText>HYPERLINK https://doc.weixin.qq.com/doc/w3_AT0AdAbcAO8PMaot70aQJ6F1ppG7X?scode=AEQA-QfUAA01dr1PSSAT0AdAbcAO8&amp;newEmptyDoc=1&amp;templateId=7ahndxoxup8jjjp1sytudr3muw docLink \tdft Doc \tdfe 0 \tdfid i.1970325069036868.1688858179433533_w3.742785471CGVC \tdlt inline \tdlf FromUploadFile \tdtf 0 \tdsub docLink \tdkey dcak6d</w:instrText>
      </w:r>
      <w:r>
        <w:rPr>
          <w:rStyle w:val="qtgrlo"/>
        </w:rPr>
        <w:fldChar w:fldCharType="separate"/>
      </w:r>
      <w:r>
        <w:rPr>
          <w:rStyle w:val="qtgrlo"/>
        </w:rPr>
        <w:t>虎鲸AI-检索系统</w:t>
      </w:r>
      <w:r>
        <w:rPr>
          <w:rStyle w:val="qtgrlo"/>
        </w:rPr>
        <w:fldChar w:fldCharType="end"/>
      </w:r>
    </w:p>
    <w:p>
      <w:pPr>
        <w:numPr>
          <w:ilvl w:val="0"/>
          <w:numId w:val="56"/>
        </w:numPr>
        <w:pBdr/>
        <w:ind/>
        <w:rPr/>
      </w:pPr>
      <w:r>
        <w:rPr>
          <w:rStyle w:val="qtgrlo"/>
        </w:rPr>
        <w:fldChar w:fldCharType="begin"/>
      </w:r>
      <w:r>
        <w:rPr>
          <w:rStyle w:val="qtgrlo"/>
        </w:rPr>
        <w:instrText>HYPERLINK https://doc.weixin.qq.com/doc/w3_AD8ARwY0AEwiFAxoqAhTxeVtN1SXq?scode=AEQA-QfUAA09rkZPzJAD8ARwY0AEw docLink \tdft Doc \tdfe 0 \tdfid d.1688858179433533.o_lw3.741677747rafY \tdlt inline \tdlf FromUploadFile \tdtf 0 \tdsub docLink \tdkey cotwi9</w:instrText>
      </w:r>
      <w:r>
        <w:rPr>
          <w:rStyle w:val="qtgrlo"/>
        </w:rPr>
        <w:fldChar w:fldCharType="separate"/>
      </w:r>
      <w:r>
        <w:rPr>
          <w:rStyle w:val="qtgrlo"/>
        </w:rPr>
        <w:t>text2sql-虎鲸版</w:t>
      </w:r>
      <w:r>
        <w:rPr>
          <w:rStyle w:val="qtgrlo"/>
        </w:rPr>
        <w:fldChar w:fldCharType="end"/>
      </w:r>
      <w:r>
        <w:rPr/>
        <w:t>，</w:t>
      </w:r>
      <w:r>
        <w:rPr/>
        <w:t>重构检索系统，使用</w:t>
      </w:r>
      <w:r>
        <w:rPr/>
        <w:t xml:space="preserve"> </w:t>
      </w:r>
      <w:r>
        <w:rPr>
          <w:b/>
        </w:rPr>
        <w:t>ES+</w:t>
      </w:r>
      <w:r>
        <w:rPr>
          <w:b/>
        </w:rPr>
        <w:t>向量</w:t>
      </w:r>
      <w:r>
        <w:rPr>
          <w:b/>
        </w:rPr>
        <w:t>模型排序</w:t>
      </w:r>
      <w:r>
        <w:rPr>
          <w:b/>
        </w:rPr>
        <w:t>+</w:t>
      </w:r>
      <w:r>
        <w:rPr>
          <w:b/>
        </w:rPr>
        <w:t>业务</w:t>
      </w:r>
      <w:r>
        <w:rPr>
          <w:b/>
        </w:rPr>
        <w:t>规则</w:t>
      </w:r>
      <w:r>
        <w:rPr>
          <w:b/>
        </w:rPr>
        <w:t>过滤</w:t>
      </w:r>
      <w:r>
        <w:rPr/>
        <w:t>；</w:t>
      </w:r>
    </w:p>
    <w:p>
      <w:pPr>
        <w:pBdr/>
        <w:ind w:left="336"/>
        <w:rPr/>
      </w:pPr>
      <w:r>
        <w:rPr/>
        <w:t>2</w:t>
      </w:r>
      <w:r>
        <w:rPr/>
        <w:t>0</w:t>
      </w:r>
      <w:r>
        <w:rPr/>
        <w:t>2</w:t>
      </w:r>
      <w:r>
        <w:rPr/>
        <w:t>5</w:t>
      </w:r>
      <w:r>
        <w:rPr/>
        <w:t>/</w:t>
      </w:r>
      <w:r>
        <w:rPr/>
        <w:t>6</w:t>
      </w:r>
      <w:r>
        <w:rPr/>
        <w:t>/</w:t>
      </w:r>
      <w:r>
        <w:rPr/>
        <w:t>1</w:t>
      </w:r>
      <w:r>
        <w:rPr/>
        <w:t>2</w:t>
      </w:r>
      <w:r>
        <w:rPr/>
        <w:t>上线</w:t>
      </w:r>
      <w:r>
        <w:rPr/>
        <w:t>新</w:t>
      </w:r>
      <w:r>
        <w:rPr/>
        <w:t>功能</w:t>
      </w:r>
      <w:r>
        <w:rPr/>
        <w:t>：</w:t>
      </w:r>
      <w:r>
        <w:rPr/>
        <w:t>使用</w:t>
      </w:r>
      <w:r>
        <w:rPr>
          <w:b/>
        </w:rPr>
        <w:t>Agent分词结果</w:t>
      </w:r>
      <w:r>
        <w:rPr/>
        <w:t>作为</w:t>
      </w:r>
      <w:r>
        <w:rPr/>
        <w:t>ES</w:t>
      </w:r>
      <w:r>
        <w:rPr/>
        <w:t>的</w:t>
      </w:r>
      <w:r>
        <w:rPr/>
        <w:t>分词</w:t>
      </w:r>
      <w:r>
        <w:rPr/>
        <w:t>输入</w:t>
      </w:r>
      <w:r>
        <w:rPr/>
        <w:t>，</w:t>
      </w:r>
      <w:r>
        <w:rPr/>
        <w:t>通过</w:t>
      </w:r>
      <w:r>
        <w:rPr/>
        <w:t>每个</w:t>
      </w:r>
      <w:r>
        <w:rPr/>
        <w:t>语义</w:t>
      </w:r>
      <w:r>
        <w:rPr/>
        <w:t>词块</w:t>
      </w:r>
      <w:r>
        <w:rPr/>
        <w:t>进行</w:t>
      </w:r>
      <w:r>
        <w:rPr/>
        <w:t>召回</w:t>
      </w:r>
      <w:r>
        <w:rPr/>
        <w:t>。</w:t>
      </w:r>
    </w:p>
    <w:p>
      <w:pPr>
        <w:pBdr/>
        <w:ind w:left="0"/>
        <w:rPr/>
      </w:pPr>
      <w:r>
        <w:rPr>
          <w:b/>
        </w:rPr>
        <w:t>检索步骤的工作流程图</w:t>
      </w:r>
    </w:p>
    <w:p>
      <w:pPr>
        <w:pBdr/>
        <w:ind w:left="0"/>
        <w:rPr/>
      </w:pPr>
      <w:r>
        <w:rPr/>
        <w:drawing>
          <wp:inline distT="0" distB="0" distL="0" distR="0">
            <wp:extent cx="6648450" cy="2399154"/>
            <wp:effectExtent l="0" t="0" r="0" b="0"/>
            <wp:docPr id="1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1" name="picture" descr="descript"/>
                    <pic:cNvPicPr/>
                  </pic:nvPicPr>
                  <pic:blipFill rotWithShape="true">
                    <a:blip r:embed="rId52"/>
                    <a:stretch/>
                  </pic:blipFill>
                  <pic:spPr>
                    <a:xfrm>
                      <a:off x="0" y="0"/>
                      <a:ext cx="6648450" cy="239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b/>
        </w:rPr>
      </w:pPr>
      <w:r>
        <w:rPr>
          <w:b/>
        </w:rPr>
        <w:t>主流程</w:t>
      </w:r>
    </w:p>
    <w:p>
      <w:pPr>
        <w:pBdr/>
        <w:ind w:left="0"/>
        <w:rPr/>
      </w:pPr>
      <w:r>
        <w:rPr/>
        <w:drawing>
          <wp:inline distT="0" distB="0" distL="0" distR="0">
            <wp:extent cx="6648450" cy="1054294"/>
            <wp:effectExtent l="0" t="0" r="0" b="0"/>
            <wp:docPr id="1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4" name="picture" descr="descript"/>
                    <pic:cNvPicPr/>
                  </pic:nvPicPr>
                  <pic:blipFill rotWithShape="true">
                    <a:blip r:embed="rId53"/>
                    <a:stretch/>
                  </pic:blipFill>
                  <pic:spPr>
                    <a:xfrm>
                      <a:off x="0" y="0"/>
                      <a:ext cx="6648450" cy="105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o1u4vn"/>
        <w:pBdr/>
        <w:ind/>
        <w:rPr/>
      </w:pPr>
      <w:r>
        <w:rPr/>
        <w:t>Known</w:t>
      </w:r>
      <w:r>
        <w:rPr/>
        <w:t>-</w:t>
      </w:r>
      <w:r>
        <w:rPr/>
        <w:t>I</w:t>
      </w:r>
      <w:r>
        <w:rPr/>
        <w:t>s</w:t>
      </w:r>
      <w:r>
        <w:rPr/>
        <w:t>s</w:t>
      </w:r>
      <w:r>
        <w:rPr/>
        <w:t>u</w:t>
      </w:r>
      <w:r>
        <w:rPr/>
        <w:t>e</w:t>
      </w:r>
      <w:r>
        <w:rPr/>
        <w:t>s</w:t>
      </w:r>
    </w:p>
    <w:p>
      <w:pPr>
        <w:pStyle w:val="ablt93"/>
        <w:numPr>
          <w:ilvl w:val="0"/>
          <w:numId w:val="57"/>
        </w:numPr>
        <w:pBdr/>
        <w:ind/>
        <w:rPr/>
      </w:pPr>
      <w:r>
        <w:rPr/>
        <w:t>user</w:t>
      </w:r>
      <w:r>
        <w:rPr/>
        <w:t xml:space="preserve"> </w:t>
      </w:r>
      <w:r>
        <w:rPr/>
        <w:t>prompt</w:t>
      </w:r>
      <w:r>
        <w:rPr/>
        <w:t>中</w:t>
      </w:r>
      <w:r>
        <w:rPr/>
        <w:t>的</w:t>
      </w:r>
      <w:r>
        <w:rPr>
          <w:color w:val="FF0000"/>
        </w:rPr>
        <w:t>实体值</w:t>
      </w:r>
      <w:r>
        <w:rPr/>
        <w:t>会</w:t>
      </w:r>
      <w:r>
        <w:rPr/>
        <w:t>对</w:t>
      </w:r>
      <w:r>
        <w:rPr/>
        <w:t>LLM</w:t>
      </w:r>
      <w:r>
        <w:rPr/>
        <w:t>生成</w:t>
      </w:r>
      <w:r>
        <w:rPr/>
        <w:t>SQL</w:t>
      </w:r>
      <w:r>
        <w:rPr/>
        <w:t>时</w:t>
      </w:r>
      <w:r>
        <w:rPr/>
        <w:t>有所</w:t>
      </w:r>
      <w:r>
        <w:rPr/>
        <w:t>干扰</w:t>
      </w:r>
      <w:r>
        <w:rPr/>
        <w:t>。</w:t>
      </w:r>
      <w:r>
        <w:rPr/>
        <w:t>比如</w:t>
      </w:r>
      <w:r>
        <w:rPr/>
        <w:t>来自</w:t>
      </w:r>
      <w:r>
        <w:rPr/>
        <w:t>检索</w:t>
      </w:r>
      <w:r>
        <w:rPr/>
        <w:t>的</w:t>
      </w:r>
      <w:r>
        <w:rPr/>
        <w:t>正确</w:t>
      </w:r>
      <w:r>
        <w:rPr/>
        <w:t>枚举值</w:t>
      </w:r>
      <w:r>
        <w:rPr/>
        <w:t>没有</w:t>
      </w:r>
      <w:r>
        <w:rPr/>
        <w:t>使用</w:t>
      </w:r>
      <w:r>
        <w:rPr/>
        <w:t>而</w:t>
      </w:r>
      <w:r>
        <w:rPr/>
        <w:t>使用</w:t>
      </w:r>
      <w:r>
        <w:rPr/>
        <w:t>了</w:t>
      </w:r>
      <w:r>
        <w:rPr/>
        <w:t>用户</w:t>
      </w:r>
      <w:r>
        <w:rPr/>
        <w:t>的</w:t>
      </w:r>
      <w:r>
        <w:rPr/>
        <w:t>输入</w:t>
      </w:r>
    </w:p>
    <w:p>
      <w:pPr>
        <w:pStyle w:val="ablt93"/>
        <w:numPr>
          <w:ilvl w:val="0"/>
          <w:numId w:val="57"/>
        </w:numPr>
        <w:pBdr/>
        <w:ind/>
        <w:rPr/>
      </w:pPr>
      <w:r>
        <w:rPr>
          <w:color w:val="FF0000"/>
        </w:rPr>
        <w:t>样本</w:t>
      </w:r>
      <w:r>
        <w:rPr/>
        <w:t>检索</w:t>
      </w:r>
      <w:r>
        <w:rPr/>
        <w:t>会</w:t>
      </w:r>
      <w:r>
        <w:rPr/>
        <w:t>有所</w:t>
      </w:r>
      <w:r>
        <w:rPr/>
        <w:t>干扰</w:t>
      </w:r>
      <w:r>
        <w:rPr/>
        <w:t>，</w:t>
      </w:r>
      <w:r>
        <w:rPr/>
        <w:t>导致</w:t>
      </w:r>
      <w:r>
        <w:rPr/>
        <w:t>没有</w:t>
      </w:r>
      <w:r>
        <w:rPr/>
        <w:t>使用</w:t>
      </w:r>
      <w:r>
        <w:rPr/>
        <w:t>Schema</w:t>
      </w:r>
      <w:r>
        <w:rPr/>
        <w:t>检索</w:t>
      </w:r>
      <w:r>
        <w:rPr/>
        <w:t>返回</w:t>
      </w:r>
      <w:r>
        <w:rPr/>
        <w:t>的</w:t>
      </w:r>
      <w:r>
        <w:rPr/>
        <w:t>结果</w:t>
      </w:r>
      <w:r>
        <w:rPr/>
        <w:t>，</w:t>
      </w:r>
      <w:r>
        <w:rPr/>
        <w:t>而</w:t>
      </w:r>
      <w:r>
        <w:rPr/>
        <w:t>使用</w:t>
      </w:r>
      <w:r>
        <w:rPr/>
        <w:t>样本</w:t>
      </w:r>
      <w:r>
        <w:rPr/>
        <w:t>中</w:t>
      </w:r>
      <w:r>
        <w:rPr/>
        <w:t>的</w:t>
      </w:r>
      <w:r>
        <w:rPr/>
        <w:t>错误</w:t>
      </w:r>
      <w:r>
        <w:rPr/>
        <w:t>字段</w:t>
      </w:r>
    </w:p>
    <w:p>
      <w:pPr>
        <w:pStyle w:val="ablt93"/>
        <w:pBdr/>
        <w:ind w:left="0"/>
        <w:rPr>
          <w:b/>
        </w:rPr>
      </w:pPr>
      <w:r>
        <w:rPr>
          <w:b/>
        </w:rPr>
        <w:t>待</w:t>
      </w:r>
      <w:r>
        <w:rPr>
          <w:b/>
        </w:rPr>
        <w:t>选</w:t>
      </w:r>
      <w:r>
        <w:rPr>
          <w:b/>
        </w:rPr>
        <w:t>方案：</w:t>
      </w:r>
    </w:p>
    <w:p>
      <w:pPr>
        <w:pStyle w:val="ablt93"/>
        <w:numPr>
          <w:ilvl w:val="0"/>
          <w:numId w:val="58"/>
        </w:numPr>
        <w:pBdr/>
        <w:ind/>
        <w:rPr/>
      </w:pPr>
      <w:r>
        <w:rPr/>
        <w:t>控制</w:t>
      </w:r>
      <w:r>
        <w:rPr/>
        <w:t>随机性</w:t>
      </w:r>
    </w:p>
    <w:p>
      <w:pPr>
        <w:pStyle w:val="ablt93"/>
        <w:numPr>
          <w:ilvl w:val="0"/>
          <w:numId w:val="58"/>
        </w:numPr>
        <w:pBdr/>
        <w:ind/>
        <w:rPr/>
      </w:pPr>
      <w:r>
        <w:rPr/>
        <w:t>增加</w:t>
      </w:r>
      <w:r>
        <w:rPr/>
        <w:t>思考</w:t>
      </w:r>
      <w:r>
        <w:rPr/>
        <w:t>预算</w:t>
      </w:r>
      <w:r>
        <w:rPr/>
        <w:t>（</w:t>
      </w:r>
      <w:r>
        <w:rPr/>
        <w:t>开启</w:t>
      </w:r>
      <w:r>
        <w:rPr/>
        <w:t>思考</w:t>
      </w:r>
      <w:r>
        <w:rPr/>
        <w:t>模式</w:t>
      </w:r>
      <w:r>
        <w:rPr/>
        <w:t>）</w:t>
      </w:r>
    </w:p>
    <w:p>
      <w:pPr>
        <w:pStyle w:val="ablt93"/>
        <w:numPr>
          <w:ilvl w:val="0"/>
          <w:numId w:val="58"/>
        </w:numPr>
        <w:rPr/>
      </w:pPr>
      <w:r>
        <w:rPr/>
        <w:t>样本</w:t>
      </w:r>
      <w:r>
        <w:rPr/>
        <w:t>检索</w:t>
      </w:r>
      <w:r>
        <w:rPr/>
        <w:t>设置</w:t>
      </w:r>
      <w:r>
        <w:rPr/>
        <w:t>为</w:t>
      </w:r>
      <w:r>
        <w:rPr/>
        <w:t>动态</w:t>
      </w:r>
      <w:r>
        <w:rPr/>
        <w:t>行为</w:t>
      </w:r>
      <w:r>
        <w:rPr/>
        <w:t>，</w:t>
      </w:r>
      <w:r>
        <w:rPr/>
        <w:t>以及</w:t>
      </w:r>
      <w:r>
        <w:rPr/>
        <w:t>深度</w:t>
      </w:r>
      <w:r>
        <w:rPr/>
        <w:t>精选</w:t>
      </w:r>
      <w:r>
        <w:rPr/>
        <w:t>放入</w:t>
      </w:r>
      <w:r>
        <w:rPr/>
        <w:t>库</w:t>
      </w:r>
      <w:r>
        <w:rPr/>
        <w:t>中</w:t>
      </w:r>
      <w:r>
        <w:rPr/>
        <w:t>的</w:t>
      </w:r>
      <w:r>
        <w:rPr/>
        <w:t>样本</w:t>
      </w:r>
      <w:r>
        <w:rPr/>
        <w:t>数据</w:t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o1u4vn"/>
        <w:pBdr/>
        <w:ind/>
        <w:rPr/>
      </w:pPr>
      <w:r>
        <w:rPr/>
        <w:t>样本检索系统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>将</w:t>
      </w:r>
      <w:r>
        <w:rPr>
          <w:b/>
          <w:i w:val="false"/>
          <w:strike w:val="false"/>
          <w:spacing w:val="0"/>
          <w:u w:val="none"/>
        </w:rPr>
        <w:t>已验证的历史样本</w:t>
      </w:r>
      <w:r>
        <w:rPr>
          <w:i w:val="false"/>
          <w:strike w:val="false"/>
          <w:spacing w:val="0"/>
          <w:u w:val="none"/>
        </w:rPr>
        <w:t>（Query + Correct SQL + Optimized Schema）作为 Few-shot 上下文，辅助大模型生成准确的 SQL 语句。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遵循 </w:t>
      </w:r>
      <w:r>
        <w:rPr>
          <w:b/>
          <w:i w:val="false"/>
          <w:strike w:val="false"/>
          <w:spacing w:val="0"/>
          <w:u w:val="none"/>
        </w:rPr>
        <w:t>"数据质量优于模型复杂度"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+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b/>
          <w:i w:val="false"/>
          <w:strike w:val="false"/>
          <w:spacing w:val="0"/>
          <w:u w:val="none"/>
        </w:rPr>
        <w:t>两阶段检索（召回+精排）</w:t>
      </w:r>
      <w:r>
        <w:rPr>
          <w:i w:val="false"/>
          <w:strike w:val="false"/>
          <w:spacing w:val="0"/>
          <w:u w:val="none"/>
        </w:rPr>
        <w:t xml:space="preserve"> 架构以平衡性能与效果。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系统分为</w:t>
      </w:r>
      <w:r>
        <w:rPr>
          <w:b/>
          <w:i w:val="false"/>
          <w:strike w:val="false"/>
          <w:spacing w:val="0"/>
          <w:u w:val="none"/>
        </w:rPr>
        <w:t>离线数据处理</w:t>
      </w:r>
      <w:r>
        <w:rPr>
          <w:i w:val="false"/>
          <w:strike w:val="false"/>
          <w:spacing w:val="0"/>
          <w:u w:val="none"/>
        </w:rPr>
        <w:t>（Preprocessing）和</w:t>
      </w:r>
      <w:r>
        <w:rPr>
          <w:b/>
          <w:i w:val="false"/>
          <w:strike w:val="false"/>
          <w:spacing w:val="0"/>
          <w:u w:val="none"/>
        </w:rPr>
        <w:t>在线实时检索</w:t>
      </w:r>
      <w:r>
        <w:rPr>
          <w:i w:val="false"/>
          <w:strike w:val="false"/>
          <w:spacing w:val="0"/>
          <w:u w:val="none"/>
        </w:rPr>
        <w:t>（Retrieval）两</w:t>
      </w:r>
      <w:r>
        <w:rPr>
          <w:i w:val="false"/>
          <w:strike w:val="false"/>
          <w:spacing w:val="0"/>
          <w:u w:val="none"/>
        </w:rPr>
        <w:t>部分</w:t>
      </w:r>
      <w:r>
        <w:rPr>
          <w:i w:val="false"/>
          <w:strike w:val="false"/>
          <w:spacing w:val="0"/>
          <w:u w:val="none"/>
        </w:rPr>
        <w:t>。</w:t>
      </w:r>
    </w:p>
    <w:p>
      <w:pPr>
        <w:snapToGrid/>
        <w:spacing w:line="240"/>
        <w:ind/>
        <w:rPr/>
      </w:pPr>
    </w:p>
    <w:p>
      <w:pPr>
        <w:pStyle w:val="y665fw"/>
        <w:rPr/>
      </w:pPr>
      <w:r>
        <w:rPr>
          <w:rFonts w:hint="eastAsia"/>
        </w:rPr>
        <w:t>自动化</w:t>
      </w:r>
      <w:r>
        <w:rPr/>
        <w:t>离线处理流水线（</w:t>
      </w:r>
      <w:r>
        <w:rPr>
          <w:color w:val="FF0000"/>
        </w:rPr>
        <w:t>暂未完成自动化</w:t>
      </w:r>
      <w:r>
        <w:rPr/>
        <w:t>）</w:t>
      </w:r>
    </w:p>
    <w:p>
      <w:pPr>
        <w:snapToGrid/>
        <w:spacing w:line="240"/>
        <w:ind/>
        <w:rPr/>
      </w:pP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将原始 CSV 业务数据转化为高质量的 Elasticsearch 索引。</w:t>
      </w:r>
      <w:r>
        <w:rPr>
          <w:i w:val="false"/>
          <w:strike w:val="false"/>
          <w:spacing w:val="0"/>
          <w:u w:val="none"/>
        </w:rPr>
        <w:t>流程</w:t>
      </w:r>
      <w:r>
        <w:rPr>
          <w:i w:val="false"/>
          <w:strike w:val="false"/>
          <w:spacing w:val="0"/>
          <w:u w:val="none"/>
        </w:rPr>
        <w:t>如下</w:t>
      </w:r>
    </w:p>
    <w:p>
      <w:pPr>
        <w:snapToGrid/>
        <w:spacing w:line="240"/>
        <w:ind w:left="0"/>
        <w:rPr/>
      </w:pPr>
    </w:p>
    <w:p>
      <w:pPr>
        <w:numPr>
          <w:ilvl w:val="0"/>
          <w:numId w:val="5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数据清洗（data_processor.py）</w:t>
      </w:r>
    </w:p>
    <w:p>
      <w:pPr>
        <w:numPr>
          <w:ilvl w:val="1"/>
          <w:numId w:val="5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统一空值与异常字符</w:t>
      </w:r>
    </w:p>
    <w:p>
      <w:pPr>
        <w:numPr>
          <w:ilvl w:val="1"/>
          <w:numId w:val="5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过滤测试数据、短查询、非“正确”反馈</w:t>
      </w:r>
    </w:p>
    <w:p>
      <w:pPr>
        <w:numPr>
          <w:ilvl w:val="1"/>
          <w:numId w:val="5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关键词提取：优先用 ES 分词，缺失时调用 LLM</w:t>
      </w:r>
    </w:p>
    <w:p>
      <w:pPr>
        <w:numPr>
          <w:ilvl w:val="0"/>
          <w:numId w:val="5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SQL 权限清理（sql_permission_cleaner.py）</w:t>
      </w:r>
    </w:p>
    <w:p>
      <w:pPr>
        <w:numPr>
          <w:ilvl w:val="1"/>
          <w:numId w:val="5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移除</w:t>
      </w:r>
      <w:r>
        <w:rPr>
          <w:i w:val="false"/>
          <w:strike w:val="false"/>
          <w:color w:val="000000"/>
          <w:u w:val="none"/>
        </w:rPr>
        <w:t>用户</w:t>
      </w:r>
      <w:r>
        <w:rPr>
          <w:i w:val="false"/>
          <w:strike w:val="false"/>
          <w:color w:val="000000"/>
          <w:u w:val="none"/>
        </w:rPr>
        <w:t>权限</w:t>
      </w:r>
      <w:r>
        <w:rPr>
          <w:i w:val="false"/>
          <w:strike w:val="false"/>
          <w:color w:val="000000"/>
          <w:u w:val="none"/>
        </w:rPr>
        <w:t>语句</w:t>
      </w:r>
      <w:r>
        <w:rPr>
          <w:i w:val="false"/>
          <w:strike w:val="false"/>
          <w:color w:val="000000"/>
          <w:u w:val="none"/>
        </w:rPr>
        <w:t>（</w:t>
      </w:r>
      <w:r>
        <w:rPr>
          <w:i w:val="false"/>
          <w:strike w:val="false"/>
          <w:color w:val="000000"/>
          <w:u w:val="none"/>
        </w:rPr>
        <w:t>如</w:t>
      </w:r>
      <w:r>
        <w:rPr>
          <w:i w:val="false"/>
          <w:strike w:val="false"/>
          <w:color w:val="000000"/>
          <w:u w:val="none"/>
        </w:rPr>
        <w:t>"</w:t>
      </w:r>
      <w:r>
        <w:rPr>
          <w:i w:val="false"/>
          <w:strike w:val="false"/>
          <w:color w:val="000000"/>
          <w:u w:val="none"/>
        </w:rPr>
        <w:t>mchnt_sup_name in (...)</w:t>
      </w:r>
      <w:r>
        <w:rPr>
          <w:i w:val="false"/>
          <w:strike w:val="false"/>
          <w:color w:val="000000"/>
          <w:u w:val="none"/>
        </w:rPr>
        <w:t>"</w:t>
      </w:r>
      <w:r>
        <w:rPr>
          <w:i w:val="false"/>
          <w:strike w:val="false"/>
          <w:color w:val="000000"/>
          <w:u w:val="none"/>
        </w:rPr>
        <w:t>）</w:t>
      </w:r>
      <w:r>
        <w:rPr>
          <w:i w:val="false"/>
          <w:strike w:val="false"/>
          <w:color w:val="000000"/>
          <w:u w:val="none"/>
        </w:rPr>
        <w:t>，保证 SQL 通用性</w:t>
      </w:r>
    </w:p>
    <w:p>
      <w:pPr>
        <w:numPr>
          <w:ilvl w:val="1"/>
          <w:numId w:val="5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混合策略：先正则处理，失败则用 LLM 重写</w:t>
      </w:r>
    </w:p>
    <w:p>
      <w:pPr>
        <w:numPr>
          <w:ilvl w:val="0"/>
          <w:numId w:val="5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数据去重（deduplicator.py）</w:t>
      </w:r>
    </w:p>
    <w:p>
      <w:pPr>
        <w:numPr>
          <w:ilvl w:val="1"/>
          <w:numId w:val="5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基于 (Query + TableName) 哈希指纹去重</w:t>
      </w:r>
    </w:p>
    <w:p>
      <w:pPr>
        <w:numPr>
          <w:ilvl w:val="0"/>
          <w:numId w:val="5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Schema 清洗（schema_cleaner.py）</w:t>
      </w:r>
    </w:p>
    <w:p>
      <w:pPr>
        <w:numPr>
          <w:ilvl w:val="1"/>
          <w:numId w:val="5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依据目标 SQL 精准保留相关字段与枚举</w:t>
      </w:r>
    </w:p>
    <w:p>
      <w:pPr>
        <w:numPr>
          <w:ilvl w:val="1"/>
          <w:numId w:val="5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剔除无关 Schema，降低 Token 与噪音</w:t>
      </w:r>
    </w:p>
    <w:p>
      <w:pPr>
        <w:numPr>
          <w:ilvl w:val="0"/>
          <w:numId w:val="5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索引入库（indexer.py）</w:t>
      </w:r>
    </w:p>
    <w:p>
      <w:pPr>
        <w:numPr>
          <w:ilvl w:val="1"/>
          <w:numId w:val="5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生成 Query Embedding（1024维，doubao-embedding）</w:t>
      </w:r>
    </w:p>
    <w:p>
      <w:pPr>
        <w:numPr>
          <w:ilvl w:val="1"/>
          <w:numId w:val="5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写入 Elasticsearch（文本 + 向量字段）</w:t>
      </w:r>
    </w:p>
    <w:p>
      <w:pPr>
        <w:snapToGrid/>
        <w:spacing w:line="240"/>
        <w:ind/>
        <w:rPr/>
      </w:pPr>
    </w:p>
    <w:p>
      <w:pPr>
        <w:pStyle w:val="y665fw"/>
        <w:rPr/>
      </w:pPr>
      <w:r>
        <w:rPr/>
        <w:t>在线检索流水线</w:t>
      </w:r>
      <w:r>
        <w:rPr/>
        <w:t>（</w:t>
      </w:r>
      <w:r>
        <w:rPr/>
        <w:t>暂未</w:t>
      </w:r>
      <w:r>
        <w:rPr/>
        <w:t>返回</w:t>
      </w:r>
      <w:r>
        <w:rPr/>
        <w:t>相应</w:t>
      </w:r>
      <w:r>
        <w:rPr/>
        <w:t>Schema</w:t>
      </w:r>
      <w:r>
        <w:rPr/>
        <w:t>）</w:t>
      </w:r>
    </w:p>
    <w:p>
      <w:pPr>
        <w:snapToGrid/>
        <w:spacing w:line="240"/>
        <w:ind/>
        <w:rPr/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负责响应实时用户请求，返回最相关的 Top-K 样本。</w:t>
      </w:r>
      <w:r>
        <w:rPr>
          <w:i w:val="false"/>
          <w:strike w:val="false"/>
          <w:spacing w:val="0"/>
          <w:u w:val="none"/>
        </w:rPr>
        <w:t>流程</w:t>
      </w:r>
      <w:r>
        <w:rPr>
          <w:i w:val="false"/>
          <w:strike w:val="false"/>
          <w:spacing w:val="0"/>
          <w:u w:val="none"/>
        </w:rPr>
        <w:t>如下</w:t>
      </w:r>
    </w:p>
    <w:p>
      <w:pPr>
        <w:pBdr>
          <w:bottom/>
        </w:pBdr>
        <w:snapToGrid/>
        <w:spacing w:line="240"/>
        <w:ind/>
        <w:rPr/>
      </w:pPr>
    </w:p>
    <w:p>
      <w:pPr>
        <w:numPr>
          <w:ilvl w:val="0"/>
          <w:numId w:val="60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混合召回（retrieval_engine.py）</w:t>
      </w:r>
    </w:p>
    <w:p>
      <w:pPr>
        <w:numPr>
          <w:ilvl w:val="1"/>
          <w:numId w:val="60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BM25 文本检索 + 向量检索并行</w:t>
      </w:r>
    </w:p>
    <w:p>
      <w:pPr>
        <w:numPr>
          <w:ilvl w:val="1"/>
          <w:numId w:val="60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支持按 source 字段隔离或全库检索</w:t>
      </w:r>
    </w:p>
    <w:p>
      <w:pPr>
        <w:numPr>
          <w:ilvl w:val="0"/>
          <w:numId w:val="60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排序优化（ranking_optimizer.py）</w:t>
      </w:r>
    </w:p>
    <w:p>
      <w:pPr>
        <w:numPr>
          <w:ilvl w:val="1"/>
          <w:numId w:val="60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对 Top-N 结果轻量精排（低延迟）</w:t>
      </w:r>
    </w:p>
    <w:p>
      <w:pPr>
        <w:numPr>
          <w:ilvl w:val="1"/>
          <w:numId w:val="60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因子：关键词重叠、精确匹配奖励、时效性衰减、用户活跃度微调</w:t>
      </w:r>
    </w:p>
    <w:p>
      <w:pPr>
        <w:numPr>
          <w:ilvl w:val="0"/>
          <w:numId w:val="60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Schema 聚合（schema_linking.py）</w:t>
      </w:r>
      <w:r>
        <w:rPr>
          <w:b/>
          <w:i w:val="false"/>
          <w:strike w:val="false"/>
          <w:color w:val="000000"/>
          <w:u w:val="none"/>
        </w:rPr>
        <w:t>（</w:t>
      </w:r>
      <w:r>
        <w:rPr>
          <w:b/>
          <w:i w:val="false"/>
          <w:strike w:val="false"/>
          <w:color w:val="FF0000"/>
          <w:u w:val="none"/>
        </w:rPr>
        <w:t>暂未完善</w:t>
      </w:r>
      <w:r>
        <w:rPr>
          <w:b/>
          <w:i w:val="false"/>
          <w:strike w:val="false"/>
          <w:color w:val="000000"/>
          <w:u w:val="none"/>
        </w:rPr>
        <w:t>）</w:t>
      </w:r>
    </w:p>
    <w:p>
      <w:pPr>
        <w:numPr>
          <w:ilvl w:val="1"/>
          <w:numId w:val="60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合并 Top-K 样本的 Schema</w:t>
      </w:r>
    </w:p>
    <w:p>
      <w:pPr>
        <w:numPr>
          <w:ilvl w:val="1"/>
          <w:numId w:val="60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枚举值合并、字段描述择优，显著降低 Token 消耗</w:t>
      </w:r>
    </w:p>
    <w:p>
      <w:pPr>
        <w:pBdr/>
        <w:snapToGrid/>
        <w:spacing w:line="240"/>
        <w:ind w:left="0"/>
        <w:rPr/>
      </w:pPr>
    </w:p>
    <w:p>
      <w:pPr>
        <w:pStyle w:val="ablt93"/>
        <w:pBdr/>
        <w:ind/>
        <w:rPr/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"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3">
    <w:lvl w:ilvl="0">
      <w:start w:val="1"/>
      <w:numFmt w:val="bullet"/>
      <w:lvlText w:val="□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4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5"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6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7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8"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9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10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11"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2"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3"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4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15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</w:abstractNum>
  <w:abstractNum w:abstractNumId="16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</w:abstractNum>
  <w:abstractNum w:abstractNumId="17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18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19"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0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21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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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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22"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3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</w:abstractNum>
  <w:abstractNum w:abstractNumId="24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</w:abstractNum>
  <w:abstractNum w:abstractNumId="25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</w:abstractNum>
  <w:abstractNum w:abstractNumId="26">
    <w:lvl w:ilvl="0">
      <w:start w:val="1"/>
      <w:numFmt w:val="bullet"/>
      <w:lvlText w:val=""/>
      <w:lvlJc w:val="left"/>
      <w:pPr>
        <w:ind w:left="776" w:hanging="336"/>
      </w:pPr>
      <w:rPr>
        <w:rFonts w:hint="default" w:ascii="wingdings" w:hAnsi="wingdings" w:eastAsia="wingdings" w:cs="wingdings"/>
      </w:rPr>
    </w:lvl>
  </w:abstractNum>
  <w:abstractNum w:abstractNumId="27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</w:abstractNum>
  <w:abstractNum w:abstractNumId="28">
    <w:lvl w:ilvl="0">
      <w:start w:val="1"/>
      <w:numFmt w:val="bullet"/>
      <w:lvlText w:val=""/>
      <w:lvlJc w:val="left"/>
      <w:pPr>
        <w:ind w:left="776" w:hanging="336"/>
      </w:pPr>
      <w:rPr>
        <w:rFonts w:hint="default" w:ascii="wingdings" w:hAnsi="wingdings" w:eastAsia="wingdings" w:cs="wingdings"/>
      </w:rPr>
    </w:lvl>
  </w:abstractNum>
  <w:abstractNum w:abstractNumId="29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</w:abstractNum>
  <w:abstractNum w:abstractNumId="30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31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</w:abstractNum>
  <w:abstractNum w:abstractNumId="32"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33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34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</w:abstractNum>
  <w:abstractNum w:abstractNumId="35"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36"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37"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</w:abstractNum>
  <w:abstractNum w:abstractNumId="38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39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40"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41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42">
    <w:lvl w:ilvl="0">
      <w:start w:val="1"/>
      <w:numFmt w:val="bullet"/>
      <w:lvlText w:val="□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43"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44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45">
    <w:lvl w:ilvl="8">
      <w:start w:val="1"/>
      <w:numFmt w:val="lowerRoman"/>
      <w:lvlText w:val="%9."/>
      <w:lvlJc w:val="left"/>
      <w:pPr>
        <w:ind w:left="4296" w:hanging="336"/>
      </w:pPr>
    </w:lvl>
    <w:lvl w:ilvl="1">
      <w:start w:val="1"/>
      <w:numFmt w:val="lowerLetter"/>
      <w:lvlText w:val="%2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976" w:hanging="336"/>
      </w:pPr>
    </w:lvl>
    <w:lvl w:ilvl="6">
      <w:start w:val="1"/>
      <w:numFmt w:val="decimal"/>
      <w:lvlText w:val="%7."/>
      <w:lvlJc w:val="left"/>
      <w:pPr>
        <w:ind w:left="3416" w:hanging="336"/>
      </w:pPr>
    </w:lvl>
    <w:lvl w:ilvl="7">
      <w:start w:val="1"/>
      <w:numFmt w:val="lowerLetter"/>
      <w:lvlText w:val="%8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776" w:hanging="336"/>
      </w:pPr>
      <w:rPr/>
    </w:lvl>
    <w:lvl w:ilvl="3">
      <w:start w:val="1"/>
      <w:numFmt w:val="decimal"/>
      <w:lvlText w:val="%4."/>
      <w:lvlJc w:val="left"/>
      <w:pPr>
        <w:ind w:left="2096" w:hanging="336"/>
      </w:pPr>
    </w:lvl>
  </w:abstractNum>
  <w:abstractNum w:abstractNumId="46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</w:abstractNum>
  <w:abstractNum w:abstractNumId="47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</w:abstractNum>
  <w:abstractNum w:abstractNumId="48"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49"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50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51">
    <w:lvl w:ilvl="0">
      <w:start w:val="1"/>
      <w:numFmt w:val="bullet"/>
      <w:lvlText w:val="□"/>
      <w:lvlJc w:val="left"/>
      <w:pPr>
        <w:ind w:left="776" w:hanging="336"/>
      </w:pPr>
      <w:rPr>
        <w:rFonts w:hint="default" w:ascii="wingdings" w:hAnsi="wingdings" w:eastAsia="wingdings" w:cs="wingdings"/>
      </w:rPr>
    </w:lvl>
  </w:abstractNum>
  <w:abstractNum w:abstractNumId="52">
    <w:lvl w:ilvl="0">
      <w:start w:val="1"/>
      <w:numFmt w:val="bullet"/>
      <w:lvlText w:val=""/>
      <w:lvlJc w:val="left"/>
      <w:pPr>
        <w:ind w:left="776" w:hanging="336"/>
      </w:pPr>
      <w:rPr>
        <w:rFonts w:hint="default" w:ascii="wingdings" w:hAnsi="wingdings" w:eastAsia="wingdings" w:cs="wingdings"/>
      </w:rPr>
    </w:lvl>
  </w:abstractNum>
  <w:abstractNum w:abstractNumId="53"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54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55">
    <w:lvl w:ilvl="8">
      <w:start w:val="1"/>
      <w:numFmt w:val="lowerRoman"/>
      <w:lvlText w:val="%9."/>
      <w:lvlJc w:val="left"/>
      <w:pPr>
        <w:ind w:left="4296" w:hanging="336"/>
      </w:pPr>
    </w:lvl>
    <w:lvl w:ilvl="4">
      <w:start w:val="1"/>
      <w:numFmt w:val="lowerLetter"/>
      <w:lvlText w:val="%5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656" w:hanging="336"/>
      </w:pPr>
    </w:lvl>
    <w:lvl w:ilvl="3">
      <w:start w:val="1"/>
      <w:numFmt w:val="decimal"/>
      <w:lvlText w:val="%4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3416" w:hanging="336"/>
      </w:pPr>
    </w:lvl>
    <w:lvl w:ilvl="7">
      <w:start w:val="1"/>
      <w:numFmt w:val="lowerLetter"/>
      <w:lvlText w:val="%8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1216" w:hanging="336"/>
      </w:pPr>
    </w:lvl>
  </w:abstractNum>
  <w:abstractNum w:abstractNumId="56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57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58">
    <w:lvl w:ilvl="3">
      <w:start w:val="1"/>
      <w:numFmt w:val="decimal"/>
      <w:lvlText w:val="%4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4296" w:hanging="336"/>
      </w:pPr>
    </w:lvl>
    <w:lvl w:ilvl="6">
      <w:start w:val="1"/>
      <w:numFmt w:val="decimal"/>
      <w:lvlText w:val="%7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776" w:hanging="336"/>
      </w:pPr>
      <w:rPr/>
    </w:lvl>
    <w:lvl w:ilvl="7">
      <w:start w:val="1"/>
      <w:numFmt w:val="lowerLetter"/>
      <w:lvlText w:val="%8."/>
      <w:lvlJc w:val="left"/>
      <w:pPr>
        <w:ind w:left="3856" w:hanging="336"/>
      </w:pPr>
    </w:lvl>
  </w:abstractNum>
  <w:abstractNum w:abstractNumId="59"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60"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61"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62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63">
    <w:lvl w:ilvl="6">
      <w:start w:val="1"/>
      <w:numFmt w:val="decimal"/>
      <w:lvlText w:val="%7."/>
      <w:lvlJc w:val="left"/>
      <w:pPr>
        <w:ind w:left="3752" w:hanging="336"/>
      </w:pPr>
    </w:lvl>
    <w:lvl w:ilvl="2">
      <w:start w:val="1"/>
      <w:numFmt w:val="lowerRoman"/>
      <w:lvlText w:val="%3."/>
      <w:lvlJc w:val="left"/>
      <w:pPr>
        <w:ind w:left="1992" w:hanging="336"/>
      </w:pPr>
    </w:lvl>
    <w:lvl w:ilvl="3">
      <w:start w:val="1"/>
      <w:numFmt w:val="decimal"/>
      <w:lvlText w:val="%4."/>
      <w:lvlJc w:val="left"/>
      <w:pPr>
        <w:ind w:left="2432" w:hanging="336"/>
      </w:pPr>
    </w:lvl>
    <w:lvl w:ilvl="7">
      <w:start w:val="1"/>
      <w:numFmt w:val="lowerLetter"/>
      <w:lvlText w:val="%8."/>
      <w:lvlJc w:val="left"/>
      <w:pPr>
        <w:ind w:left="4192" w:hanging="336"/>
      </w:pPr>
    </w:lvl>
    <w:lvl w:ilvl="8">
      <w:start w:val="1"/>
      <w:numFmt w:val="lowerRoman"/>
      <w:lvlText w:val="%9."/>
      <w:lvlJc w:val="left"/>
      <w:pPr>
        <w:ind w:left="4632" w:hanging="336"/>
      </w:pPr>
    </w:lvl>
    <w:lvl w:ilvl="1">
      <w:start w:val="1"/>
      <w:numFmt w:val="lowerLetter"/>
      <w:lvlText w:val="%2."/>
      <w:lvlJc w:val="left"/>
      <w:pPr>
        <w:ind w:left="1552" w:hanging="336"/>
      </w:pPr>
    </w:lvl>
    <w:lvl w:ilvl="5">
      <w:start w:val="1"/>
      <w:numFmt w:val="lowerRoman"/>
      <w:lvlText w:val="%6."/>
      <w:lvlJc w:val="left"/>
      <w:pPr>
        <w:ind w:left="3312" w:hanging="336"/>
      </w:pPr>
    </w:lvl>
    <w:lvl w:ilvl="0">
      <w:start w:val="1"/>
      <w:numFmt w:val="decimal"/>
      <w:lvlText w:val="%1."/>
      <w:lvlJc w:val="left"/>
      <w:pPr>
        <w:ind w:left="1112" w:hanging="336"/>
      </w:pPr>
      <w:rPr/>
    </w:lvl>
    <w:lvl w:ilvl="4">
      <w:start w:val="1"/>
      <w:numFmt w:val="lowerLetter"/>
      <w:lvlText w:val="%5."/>
      <w:lvlJc w:val="left"/>
      <w:pPr>
        <w:ind w:left="2872" w:hanging="336"/>
      </w:pPr>
    </w:lvl>
  </w:abstractNum>
  <w:num w:numId="57">
    <w:abstractNumId w:val="11"/>
  </w:num>
  <w:num w:numId="2">
    <w:abstractNumId w:val="27"/>
  </w:num>
  <w:num w:numId="1">
    <w:abstractNumId w:val="21"/>
  </w:num>
  <w:num w:numId="20">
    <w:abstractNumId w:val="30"/>
  </w:num>
  <w:num w:numId="19">
    <w:abstractNumId w:val="50"/>
  </w:num>
  <w:num w:numId="24">
    <w:abstractNumId w:val="24"/>
  </w:num>
  <w:num w:numId="50">
    <w:abstractNumId w:val="45"/>
  </w:num>
  <w:num w:numId="49">
    <w:abstractNumId w:val="55"/>
  </w:num>
  <w:num w:numId="28">
    <w:abstractNumId w:val="40"/>
  </w:num>
  <w:num w:numId="12">
    <w:abstractNumId w:val="36"/>
  </w:num>
  <w:num w:numId="51">
    <w:abstractNumId w:val="34"/>
  </w:num>
  <w:num w:numId="18">
    <w:abstractNumId w:val="61"/>
  </w:num>
  <w:num w:numId="7">
    <w:abstractNumId w:val="2"/>
  </w:num>
  <w:num w:numId="9">
    <w:abstractNumId w:val="59"/>
  </w:num>
  <w:num w:numId="21">
    <w:abstractNumId w:val="43"/>
  </w:num>
  <w:num w:numId="60">
    <w:abstractNumId w:val="5"/>
  </w:num>
  <w:num w:numId="61">
    <w:abstractNumId w:val="42"/>
  </w:num>
  <w:num w:numId="3">
    <w:abstractNumId w:val="47"/>
  </w:num>
  <w:num w:numId="55">
    <w:abstractNumId w:val="63"/>
  </w:num>
  <w:num w:numId="52">
    <w:abstractNumId w:val="29"/>
  </w:num>
  <w:num w:numId="62">
    <w:abstractNumId w:val="51"/>
  </w:num>
  <w:num w:numId="26">
    <w:abstractNumId w:val="22"/>
  </w:num>
  <w:num w:numId="5">
    <w:abstractNumId w:val="17"/>
  </w:num>
  <w:num w:numId="54">
    <w:abstractNumId w:val="32"/>
  </w:num>
  <w:num w:numId="16">
    <w:abstractNumId w:val="8"/>
  </w:num>
  <w:num w:numId="63">
    <w:abstractNumId w:val="3"/>
  </w:num>
  <w:num w:numId="4">
    <w:abstractNumId w:val="16"/>
  </w:num>
  <w:num w:numId="15">
    <w:abstractNumId w:val="25"/>
  </w:num>
  <w:num w:numId="58">
    <w:abstractNumId w:val="19"/>
  </w:num>
  <w:num w:numId="25">
    <w:abstractNumId w:val="23"/>
  </w:num>
  <w:num w:numId="56">
    <w:abstractNumId w:val="49"/>
  </w:num>
  <w:num w:numId="17">
    <w:abstractNumId w:val="12"/>
  </w:num>
  <w:num w:numId="13">
    <w:abstractNumId w:val="35"/>
  </w:num>
  <w:num w:numId="48">
    <w:abstractNumId w:val="4"/>
  </w:num>
  <w:num w:numId="14">
    <w:abstractNumId w:val="58"/>
  </w:num>
  <w:num w:numId="8">
    <w:abstractNumId w:val="13"/>
  </w:num>
  <w:num w:numId="6">
    <w:abstractNumId w:val="31"/>
  </w:num>
  <w:num w:numId="11">
    <w:abstractNumId w:val="53"/>
  </w:num>
  <w:num w:numId="27">
    <w:abstractNumId w:val="15"/>
  </w:num>
  <w:num w:numId="23">
    <w:abstractNumId w:val="1"/>
  </w:num>
  <w:num w:numId="22">
    <w:abstractNumId w:val="60"/>
  </w:num>
  <w:num w:numId="10">
    <w:abstractNumId w:val="48"/>
  </w:num>
  <w:num w:numId="53">
    <w:abstractNumId w:val="46"/>
  </w:num>
  <w:num w:numId="59">
    <w:abstractNumId w:val="37"/>
  </w:num>
  <w:num w:numId="29">
    <w:abstractNumId w:val="9"/>
  </w:num>
  <w:num w:numId="30">
    <w:abstractNumId w:val="56"/>
  </w:num>
  <w:num w:numId="31">
    <w:abstractNumId w:val="44"/>
  </w:num>
  <w:num w:numId="32">
    <w:abstractNumId w:val="28"/>
  </w:num>
  <w:num w:numId="33">
    <w:abstractNumId w:val="52"/>
  </w:num>
  <w:num w:numId="34">
    <w:abstractNumId w:val="26"/>
  </w:num>
  <w:num w:numId="35">
    <w:abstractNumId w:val="54"/>
  </w:num>
  <w:num w:numId="36">
    <w:abstractNumId w:val="7"/>
  </w:num>
  <w:num w:numId="37">
    <w:abstractNumId w:val="39"/>
  </w:num>
  <w:num w:numId="38">
    <w:abstractNumId w:val="41"/>
  </w:num>
  <w:num w:numId="39">
    <w:abstractNumId w:val="14"/>
  </w:num>
  <w:num w:numId="40">
    <w:abstractNumId w:val="18"/>
  </w:num>
  <w:num w:numId="41">
    <w:abstractNumId w:val="6"/>
  </w:num>
  <w:num w:numId="42">
    <w:abstractNumId w:val="33"/>
  </w:num>
  <w:num w:numId="43">
    <w:abstractNumId w:val="38"/>
  </w:num>
  <w:num w:numId="44">
    <w:abstractNumId w:val="20"/>
  </w:num>
  <w:num w:numId="45">
    <w:abstractNumId w:val="62"/>
  </w:num>
  <w:num w:numId="46">
    <w:abstractNumId w:val="10"/>
  </w:num>
  <w:num w:numId="47">
    <w:abstractNumId w:val="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table" w:styleId="9i0pma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f36fj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6nbl7i" w:default="true">
    <w:name w:val="Default Paragraph Font"/>
    <w:basedOn w:val=""/>
    <w:next w:val=""/>
    <w:uiPriority w:val="1"/>
    <w:semiHidden/>
    <w:unhideWhenUsed/>
  </w:style>
  <w:style w:type="paragraph" w:styleId="o1u4vn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qtgrlo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abqzbk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y665fw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gn6mek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63qrtz">
    <w:name w:val="Table Grid"/>
    <w:basedOn w:val="9i0pma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33klp0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8" Type="http://schemas.openxmlformats.org/officeDocument/2006/relationships/image" Target="media/image5.png" /><Relationship Id="rId6" Type="http://schemas.openxmlformats.org/officeDocument/2006/relationships/image" Target="media/image3.png" /><Relationship Id="rId53" Type="http://schemas.openxmlformats.org/officeDocument/2006/relationships/image" Target="media/image50.png" /><Relationship Id="rId52" Type="http://schemas.openxmlformats.org/officeDocument/2006/relationships/image" Target="media/image49.png" /><Relationship Id="rId7" Type="http://schemas.openxmlformats.org/officeDocument/2006/relationships/image" Target="media/image4.png" /><Relationship Id="rId5" Type="http://schemas.openxmlformats.org/officeDocument/2006/relationships/image" Target="media/image2.png" /><Relationship Id="rId47" Type="http://schemas.openxmlformats.org/officeDocument/2006/relationships/image" Target="media/image44.png" /><Relationship Id="rId46" Type="http://schemas.openxmlformats.org/officeDocument/2006/relationships/image" Target="media/image43.png" /><Relationship Id="rId45" Type="http://schemas.openxmlformats.org/officeDocument/2006/relationships/image" Target="media/image42.png" /><Relationship Id="rId44" Type="http://schemas.openxmlformats.org/officeDocument/2006/relationships/image" Target="media/image41.png" /><Relationship Id="rId51" Type="http://schemas.openxmlformats.org/officeDocument/2006/relationships/image" Target="media/image48.png" /><Relationship Id="rId49" Type="http://schemas.openxmlformats.org/officeDocument/2006/relationships/image" Target="media/image46.png" /><Relationship Id="rId43" Type="http://schemas.openxmlformats.org/officeDocument/2006/relationships/image" Target="media/image40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26" Type="http://schemas.openxmlformats.org/officeDocument/2006/relationships/image" Target="media/image23.png" /><Relationship Id="rId34" Type="http://schemas.openxmlformats.org/officeDocument/2006/relationships/image" Target="media/image31.png" /><Relationship Id="rId2" Type="http://schemas.openxmlformats.org/officeDocument/2006/relationships/fontTable" Target="fontTable.xml" /><Relationship Id="rId48" Type="http://schemas.openxmlformats.org/officeDocument/2006/relationships/image" Target="media/image45.png" /><Relationship Id="rId15" Type="http://schemas.openxmlformats.org/officeDocument/2006/relationships/image" Target="media/image12.png" /><Relationship Id="rId21" Type="http://schemas.openxmlformats.org/officeDocument/2006/relationships/image" Target="media/image18.png" /><Relationship Id="rId14" Type="http://schemas.openxmlformats.org/officeDocument/2006/relationships/image" Target="media/image11.png" /><Relationship Id="rId18" Type="http://schemas.openxmlformats.org/officeDocument/2006/relationships/image" Target="media/image15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20" Type="http://schemas.openxmlformats.org/officeDocument/2006/relationships/image" Target="media/image17.png" /><Relationship Id="rId1" Type="http://schemas.openxmlformats.org/officeDocument/2006/relationships/settings" Target="settings.xml" /><Relationship Id="rId24" Type="http://schemas.openxmlformats.org/officeDocument/2006/relationships/image" Target="media/image21.png" /><Relationship Id="rId30" Type="http://schemas.openxmlformats.org/officeDocument/2006/relationships/image" Target="media/image27.png" /><Relationship Id="rId22" Type="http://schemas.openxmlformats.org/officeDocument/2006/relationships/image" Target="media/image19.png" /><Relationship Id="rId39" Type="http://schemas.openxmlformats.org/officeDocument/2006/relationships/image" Target="media/image36.png" /><Relationship Id="rId50" Type="http://schemas.openxmlformats.org/officeDocument/2006/relationships/image" Target="media/image47.png" /><Relationship Id="rId11" Type="http://schemas.openxmlformats.org/officeDocument/2006/relationships/image" Target="media/image8.png" /><Relationship Id="rId19" Type="http://schemas.openxmlformats.org/officeDocument/2006/relationships/image" Target="media/image16.png" /><Relationship Id="rId27" Type="http://schemas.openxmlformats.org/officeDocument/2006/relationships/image" Target="media/image24.png" /><Relationship Id="rId17" Type="http://schemas.openxmlformats.org/officeDocument/2006/relationships/image" Target="media/image14.png" /><Relationship Id="rId37" Type="http://schemas.openxmlformats.org/officeDocument/2006/relationships/image" Target="media/image34.png" /><Relationship Id="rId12" Type="http://schemas.openxmlformats.org/officeDocument/2006/relationships/image" Target="media/image9.png" /><Relationship Id="rId0" Type="http://schemas.openxmlformats.org/officeDocument/2006/relationships/styles" Target="styles.xml" /><Relationship Id="rId13" Type="http://schemas.openxmlformats.org/officeDocument/2006/relationships/image" Target="media/image10.png" /><Relationship Id="rId10" Type="http://schemas.openxmlformats.org/officeDocument/2006/relationships/image" Target="media/image7.png" /><Relationship Id="rId23" Type="http://schemas.openxmlformats.org/officeDocument/2006/relationships/image" Target="media/image20.png" /><Relationship Id="rId16" Type="http://schemas.openxmlformats.org/officeDocument/2006/relationships/image" Target="media/image13.png" /><Relationship Id="rId28" Type="http://schemas.openxmlformats.org/officeDocument/2006/relationships/image" Target="media/image25.png" /><Relationship Id="rId25" Type="http://schemas.openxmlformats.org/officeDocument/2006/relationships/image" Target="media/image22.png" /><Relationship Id="rId3" Type="http://schemas.openxmlformats.org/officeDocument/2006/relationships/numbering" Target="numbering.xml" /><Relationship Id="rId35" Type="http://schemas.openxmlformats.org/officeDocument/2006/relationships/image" Target="media/image32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29" Type="http://schemas.openxmlformats.org/officeDocument/2006/relationships/image" Target="media/image26.png" /><Relationship Id="rId36" Type="http://schemas.openxmlformats.org/officeDocument/2006/relationships/image" Target="media/image33.png" /><Relationship Id="rId38" Type="http://schemas.openxmlformats.org/officeDocument/2006/relationships/image" Target="media/image35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2026-06-30T11:43:21Z</dcterms:created>
  <dcterms:modified xsi:type="dcterms:W3CDTF">2026-06-30T11:43:21Z</dcterms:modified>
</cp:coreProperties>
</file>