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INOE_DejaVu I can recall one specific experience in which a new situation felt so familiar to me that it seemed as if I had been there before.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