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INOE_SoundsVoices I have heard a voice when it did not seem like anyone was really there.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