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left"/>
      </w:pPr>
      <w:r>
        <w:rPr>
          <w:b/>
          <w:color w:val="1F3A5F"/>
          <w:sz w:val="48"/>
        </w:rPr>
        <w:t>Local Simulation Report:</w:t>
        <w:br/>
        <w:t>8-Phase Divide-by-Two CMOS Frequency Divider</w:t>
      </w:r>
    </w:p>
    <w:p>
      <w:pPr>
        <w:spacing w:before="200"/>
      </w:pPr>
      <w:r>
        <w:rPr>
          <w:sz w:val="26"/>
        </w:rPr>
        <w:t>ngspice validation of the Kuo et al. (IEEE MWTL, May 2025) topology</w:t>
      </w:r>
    </w:p>
    <w:p>
      <w:pPr>
        <w:spacing w:before="360"/>
      </w:pPr>
      <w:r>
        <w:rPr>
          <w:sz w:val="22"/>
        </w:rPr>
        <w:t>Date: 2026-10-30</w:t>
      </w:r>
    </w:p>
    <w:p/>
    <w:p/>
    <w:p/>
    <w:tbl>
      <w:tblPr>
        <w:tblStyle w:val="TableGrid"/>
        <w:tblW w:type="auto" w:w="0"/>
        <w:jc w:val="center"/>
        <w:tblLook w:firstColumn="1" w:firstRow="1" w:lastColumn="0" w:lastRow="0" w:noHBand="0" w:noVBand="1" w:val="04A0"/>
      </w:tblPr>
      <w:tblGrid>
        <w:gridCol w:w="9412"/>
      </w:tblGrid>
      <w:tr>
        <w:tc>
          <w:tcPr>
            <w:tcW w:type="dxa" w:w="9638"/>
            <w:shd w:val="clear" w:color="auto" w:fill="FFF4E5"/>
          </w:tcPr>
          <w:p>
            <w:pPr>
              <w:spacing w:after="60"/>
            </w:pPr>
            <w:r>
              <w:rPr>
                <w:b/>
              </w:rPr>
              <w:t>Scope of every number in this report</w:t>
            </w:r>
          </w:p>
          <w:p>
            <w:pPr>
              <w:spacing w:after="40"/>
            </w:pPr>
            <w:r>
              <w:t>- Simulations use a GENERIC LEVEL=1 180 nm model deck (spice/models/cmos180.mod). This is NOT a foundry model and NOT the Cadence gpdk045 PDK.</w:t>
            </w:r>
          </w:p>
          <w:p>
            <w:pPr>
              <w:spacing w:after="40"/>
            </w:pPr>
            <w:r>
              <w:t>- The PVT corners are SYNTHETIC (VTO shifted by 50 mV, KP scaled by 15 percent). They are not foundry corners.</w:t>
            </w:r>
          </w:p>
          <w:p>
            <w:pPr>
              <w:spacing w:after="40"/>
            </w:pPr>
            <w:r>
              <w:t>- The Cadence gpdk045 results will replace these numbers when that run is finished.</w:t>
            </w:r>
          </w:p>
        </w:tc>
      </w:tr>
    </w:tbl>
    <w:p>
      <w:pPr>
        <w:spacing w:after="40"/>
      </w:pPr>
    </w:p>
    <w:p>
      <w:r>
        <w:br w:type="page"/>
      </w:r>
    </w:p>
    <w:p>
      <w:pPr>
        <w:pStyle w:val="Heading1"/>
      </w:pPr>
      <w:r>
        <w:t>2  Purpose and scope</w:t>
      </w:r>
    </w:p>
    <w:p>
      <w:pPr>
        <w:spacing w:after="120"/>
      </w:pPr>
      <w:r>
        <w:rPr>
          <w:i w:val="0"/>
        </w:rPr>
        <w:t>This report documents the ngspice simulations that were run locally for the 8-phase divide-by-two CMOS frequency divider in this repository. The topology is the one in Kuo et al., "A Compact Multiphase Divide-by-Two CMOS Frequency Divider", IEEE MWTL, May 2025, which is the reference of the project reports.</w:t>
      </w:r>
    </w:p>
    <w:p>
      <w:pPr>
        <w:spacing w:after="120"/>
      </w:pPr>
      <w:r>
        <w:rPr>
          <w:i w:val="0"/>
        </w:rPr>
        <w:t>The work had four goals:</w:t>
      </w:r>
    </w:p>
    <w:p>
      <w:pPr>
        <w:pStyle w:val="ListBullet"/>
        <w:spacing w:after="40"/>
      </w:pPr>
      <w:r>
        <w:t>check whether the original repository netlist divides by two (it does not, Section 5);</w:t>
      </w:r>
    </w:p>
    <w:p>
      <w:pPr>
        <w:pStyle w:val="ListBullet"/>
        <w:spacing w:after="40"/>
      </w:pPr>
      <w:r>
        <w:t>find a calibrated netlist that divides, and record which change made the difference (Section 5, Table 4);</w:t>
      </w:r>
    </w:p>
    <w:p>
      <w:pPr>
        <w:pStyle w:val="ListBullet"/>
        <w:spacing w:after="40"/>
      </w:pPr>
      <w:r>
        <w:t>measure the calibrated baseline: frequency, the eight output phases, CK-to-output delay, supply power and power-delay product (Section 6);</w:t>
      </w:r>
    </w:p>
    <w:p>
      <w:pPr>
        <w:pStyle w:val="ListBullet"/>
        <w:spacing w:after="40"/>
      </w:pPr>
      <w:r>
        <w:t>run a 27-point PVT sweep of the calibrated netlist and check every measurement with an automated script (Sections 7 and 8).</w:t>
      </w:r>
    </w:p>
    <w:tbl>
      <w:tblPr>
        <w:tblStyle w:val="TableGrid"/>
        <w:tblW w:type="auto" w:w="0"/>
        <w:jc w:val="center"/>
        <w:tblLook w:firstColumn="1" w:firstRow="1" w:lastColumn="0" w:lastRow="0" w:noHBand="0" w:noVBand="1" w:val="04A0"/>
      </w:tblPr>
      <w:tblGrid>
        <w:gridCol w:w="9412"/>
      </w:tblGrid>
      <w:tr>
        <w:tc>
          <w:tcPr>
            <w:tcW w:type="dxa" w:w="9638"/>
            <w:shd w:val="clear" w:color="auto" w:fill="FFF4E5"/>
          </w:tcPr>
          <w:p>
            <w:pPr>
              <w:spacing w:after="60"/>
            </w:pPr>
            <w:r>
              <w:rPr>
                <w:b/>
              </w:rPr>
              <w:t>Read this first</w:t>
            </w:r>
          </w:p>
          <w:p>
            <w:pPr>
              <w:spacing w:after="40"/>
            </w:pPr>
            <w:r>
              <w:t>- The simulations use a GENERIC LEVEL=1 180 nm model deck (spice/models/cmos180.mod). It is not a foundry model and it is not gpdk045.</w:t>
            </w:r>
          </w:p>
          <w:p>
            <w:pPr>
              <w:spacing w:after="40"/>
            </w:pPr>
            <w:r>
              <w:t>- The corners are SYNTHETIC. FF shifts VTO by -50 mV and scales KP by 1.15; SS shifts VTO by +50 mV and scales KP by 0.85 (both device types). The temperature points are -40, 27 and 125 C.</w:t>
            </w:r>
          </w:p>
          <w:p>
            <w:pPr>
              <w:spacing w:after="40"/>
            </w:pPr>
            <w:r>
              <w:t>- The Cadence gpdk045 results will replace these numbers. spectre/divider_gpdk45.scs is written but has not been run, and no Cadence result file exists under results/.</w:t>
            </w:r>
          </w:p>
          <w:p>
            <w:pPr>
              <w:spacing w:after="40"/>
            </w:pPr>
            <w:r>
              <w:t>- The calibration (5 kOhm loads, 1.2 V bias, 30 fF load on every output) was chosen by the division search in Section 5. These values differ from the original repository netlist.</w:t>
            </w:r>
          </w:p>
        </w:tc>
      </w:tr>
    </w:tbl>
    <w:p>
      <w:pPr>
        <w:spacing w:after="40"/>
      </w:pPr>
    </w:p>
    <w:p>
      <w:pPr>
        <w:pStyle w:val="Heading1"/>
      </w:pPr>
      <w:r>
        <w:t>3  Tools and environment</w:t>
      </w:r>
    </w:p>
    <w:p>
      <w:pPr>
        <w:spacing w:after="120"/>
      </w:pPr>
      <w:r>
        <w:rPr>
          <w:i w:val="0"/>
        </w:rPr>
        <w:t>Simulator: ngspice-41 (the conda-forge ngspice-41 package; the binary reports "ngspice-41"). It is not on PATH in this environment, so the scripts take the binary from the NGSPICE environment variable. Measurement and plotting use Python with numpy and matplotlib. The report itself was generated with python-docx 1.2.0, matplotlib 3.11.2, numpy 2.5.4 under Python 3.14.6, in a separate virtual environment.</w:t>
      </w:r>
    </w:p>
    <w:p>
      <w:pPr>
        <w:spacing w:after="60"/>
      </w:pPr>
      <w:r>
        <w:rPr>
          <w:i w:val="0"/>
        </w:rPr>
        <w:t>Project scripts used for the results in this report:</w:t>
      </w:r>
    </w:p>
    <w:p>
      <w:pPr>
        <w:pStyle w:val="Caption"/>
        <w:keepNext/>
        <w:spacing w:before="120" w:after="60"/>
      </w:pPr>
      <w:r>
        <w:rPr>
          <w:b/>
        </w:rPr>
        <w:t xml:space="preserve">Table 1. </w:t>
      </w:r>
      <w:r>
        <w:t>Scripts and what each one does.</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2948"/>
            <w:shd w:val="clear" w:color="auto" w:fill="D9E2F3"/>
          </w:tcPr>
          <w:p>
            <w:pPr>
              <w:spacing w:after="0" w:before="0"/>
            </w:pPr>
            <w:r/>
            <w:r>
              <w:rPr>
                <w:b/>
                <w:sz w:val="17"/>
              </w:rPr>
              <w:t>Script</w:t>
            </w:r>
          </w:p>
        </w:tc>
        <w:tc>
          <w:tcPr>
            <w:tcW w:type="dxa" w:w="6690"/>
            <w:shd w:val="clear" w:color="auto" w:fill="D9E2F3"/>
          </w:tcPr>
          <w:p>
            <w:pPr>
              <w:spacing w:after="0" w:before="0"/>
            </w:pPr>
            <w:r/>
            <w:r>
              <w:rPr>
                <w:b/>
                <w:sz w:val="17"/>
              </w:rPr>
              <w:t>Purpose</w:t>
            </w:r>
          </w:p>
        </w:tc>
      </w:tr>
      <w:tr>
        <w:tc>
          <w:tcPr>
            <w:tcW w:type="dxa" w:w="2948"/>
          </w:tcPr>
          <w:p>
            <w:pPr>
              <w:spacing w:after="0" w:before="0"/>
            </w:pPr>
            <w:r/>
            <w:r>
              <w:rPr>
                <w:b w:val="0"/>
                <w:sz w:val="17"/>
              </w:rPr>
              <w:t>scripts/divider_sim.py</w:t>
            </w:r>
          </w:p>
        </w:tc>
        <w:tc>
          <w:tcPr>
            <w:tcW w:type="dxa" w:w="6690"/>
          </w:tcPr>
          <w:p>
            <w:pPr>
              <w:spacing w:after="0" w:before="0"/>
            </w:pPr>
            <w:r/>
            <w:r>
              <w:rPr>
                <w:b w:val="0"/>
                <w:sz w:val="17"/>
              </w:rPr>
              <w:t>Shared runner. Writes a temporary deck from spice/divider_baseline_cal.cir with the given VDD, temperature and synthetic corner, runs ngspice in batch mode and measures the output.</w:t>
            </w:r>
          </w:p>
        </w:tc>
      </w:tr>
      <w:tr>
        <w:tc>
          <w:tcPr>
            <w:tcW w:type="dxa" w:w="2948"/>
          </w:tcPr>
          <w:p>
            <w:pPr>
              <w:spacing w:after="0" w:before="0"/>
            </w:pPr>
            <w:r/>
            <w:r>
              <w:rPr>
                <w:b w:val="0"/>
                <w:sz w:val="17"/>
              </w:rPr>
              <w:t>scripts/measure_tran.py</w:t>
            </w:r>
          </w:p>
        </w:tc>
        <w:tc>
          <w:tcPr>
            <w:tcW w:type="dxa" w:w="6690"/>
          </w:tcPr>
          <w:p>
            <w:pPr>
              <w:spacing w:after="0" w:before="0"/>
            </w:pPr>
            <w:r/>
            <w:r>
              <w:rPr>
                <w:b w:val="0"/>
                <w:sz w:val="17"/>
              </w:rPr>
              <w:t>Measurement. From the wrdata waveform: CK and output edges, frequency, division ratio, eight phases, supply power, CK-to-output delay and PDP.</w:t>
            </w:r>
          </w:p>
        </w:tc>
      </w:tr>
      <w:tr>
        <w:tc>
          <w:tcPr>
            <w:tcW w:type="dxa" w:w="2948"/>
          </w:tcPr>
          <w:p>
            <w:pPr>
              <w:spacing w:after="0" w:before="0"/>
            </w:pPr>
            <w:r/>
            <w:r>
              <w:rPr>
                <w:b w:val="0"/>
                <w:sz w:val="17"/>
              </w:rPr>
              <w:t>scripts/analyze_baseline.py</w:t>
            </w:r>
          </w:p>
        </w:tc>
        <w:tc>
          <w:tcPr>
            <w:tcW w:type="dxa" w:w="6690"/>
          </w:tcPr>
          <w:p>
            <w:pPr>
              <w:spacing w:after="0" w:before="0"/>
            </w:pPr>
            <w:r/>
            <w:r>
              <w:rPr>
                <w:b w:val="0"/>
                <w:sz w:val="17"/>
              </w:rPr>
              <w:t>Runs the calibrated baseline at TT / 27 C / 1.8 V and writes results/metrics_baseline.json.</w:t>
            </w:r>
          </w:p>
        </w:tc>
      </w:tr>
      <w:tr>
        <w:tc>
          <w:tcPr>
            <w:tcW w:type="dxa" w:w="2948"/>
          </w:tcPr>
          <w:p>
            <w:pPr>
              <w:spacing w:after="0" w:before="0"/>
            </w:pPr>
            <w:r/>
            <w:r>
              <w:rPr>
                <w:b w:val="0"/>
                <w:sz w:val="17"/>
              </w:rPr>
              <w:t>scripts/run_pvt_matrix.py</w:t>
            </w:r>
          </w:p>
        </w:tc>
        <w:tc>
          <w:tcPr>
            <w:tcW w:type="dxa" w:w="6690"/>
          </w:tcPr>
          <w:p>
            <w:pPr>
              <w:spacing w:after="0" w:before="0"/>
            </w:pPr>
            <w:r/>
            <w:r>
              <w:rPr>
                <w:b w:val="0"/>
                <w:sz w:val="17"/>
              </w:rPr>
              <w:t>27-run PVT sweep (3 synthetic corners x -40/27/125 C x 1.62/1.80/1.98 V). Writes results/pvt_summary_table.csv; failing runs are kept as FAIL rows.</w:t>
            </w:r>
          </w:p>
        </w:tc>
      </w:tr>
      <w:tr>
        <w:tc>
          <w:tcPr>
            <w:tcW w:type="dxa" w:w="2948"/>
          </w:tcPr>
          <w:p>
            <w:pPr>
              <w:spacing w:after="0" w:before="0"/>
            </w:pPr>
            <w:r/>
            <w:r>
              <w:rPr>
                <w:b w:val="0"/>
                <w:sz w:val="17"/>
              </w:rPr>
              <w:t>scripts/make_plots.py</w:t>
            </w:r>
          </w:p>
        </w:tc>
        <w:tc>
          <w:tcPr>
            <w:tcW w:type="dxa" w:w="6690"/>
          </w:tcPr>
          <w:p>
            <w:pPr>
              <w:spacing w:after="0" w:before="0"/>
            </w:pPr>
            <w:r/>
            <w:r>
              <w:rPr>
                <w:b w:val="0"/>
                <w:sz w:val="17"/>
              </w:rPr>
              <w:t>Draws the three plots in results/plots/ from the measured waveform, JSON and CSV.</w:t>
            </w:r>
          </w:p>
        </w:tc>
      </w:tr>
      <w:tr>
        <w:tc>
          <w:tcPr>
            <w:tcW w:type="dxa" w:w="2948"/>
          </w:tcPr>
          <w:p>
            <w:pPr>
              <w:spacing w:after="0" w:before="0"/>
            </w:pPr>
            <w:r/>
            <w:r>
              <w:rPr>
                <w:b w:val="0"/>
                <w:sz w:val="17"/>
              </w:rPr>
              <w:t>scripts/validate.py</w:t>
            </w:r>
          </w:p>
        </w:tc>
        <w:tc>
          <w:tcPr>
            <w:tcW w:type="dxa" w:w="6690"/>
          </w:tcPr>
          <w:p>
            <w:pPr>
              <w:spacing w:after="0" w:before="0"/>
            </w:pPr>
            <w:r/>
            <w:r>
              <w:rPr>
                <w:b w:val="0"/>
                <w:sz w:val="17"/>
              </w:rPr>
              <w:t>13 independent checks. Re-measures the raw waveform and compares it with the JSON and CSV (Section 8).</w:t>
            </w:r>
          </w:p>
        </w:tc>
      </w:tr>
      <w:tr>
        <w:tc>
          <w:tcPr>
            <w:tcW w:type="dxa" w:w="2948"/>
          </w:tcPr>
          <w:p>
            <w:pPr>
              <w:spacing w:after="0" w:before="0"/>
            </w:pPr>
            <w:r/>
            <w:r>
              <w:rPr>
                <w:b w:val="0"/>
                <w:sz w:val="17"/>
              </w:rPr>
              <w:t>scripts/build_local_report.py</w:t>
            </w:r>
          </w:p>
        </w:tc>
        <w:tc>
          <w:tcPr>
            <w:tcW w:type="dxa" w:w="6690"/>
          </w:tcPr>
          <w:p>
            <w:pPr>
              <w:spacing w:after="0" w:before="0"/>
            </w:pPr>
            <w:r/>
            <w:r>
              <w:rPr>
                <w:b w:val="0"/>
                <w:sz w:val="17"/>
              </w:rPr>
              <w:t>Builds this report: figures drawn from the netlist, the division-search chart, and the .docx.</w:t>
            </w:r>
          </w:p>
        </w:tc>
      </w:tr>
    </w:tbl>
    <w:p/>
    <w:p>
      <w:pPr>
        <w:pStyle w:val="Heading1"/>
      </w:pPr>
      <w:r>
        <w:t>4  Circuit description</w:t>
      </w:r>
    </w:p>
    <w:p>
      <w:pPr>
        <w:spacing w:after="120"/>
      </w:pPr>
      <w:r>
        <w:rPr>
          <w:i w:val="0"/>
        </w:rPr>
        <w:t>The divider is a ring of four DLATCH subcircuits (XD1 to XD4). Each latch has a sampling pair (M1, M2, inputs D and Db) and a cross-coupled hold pair (M3, M4). Clock switch M5 (gate CK) steers the tail current from M7 (gate nbias) into the sampling pair through node xs. Clock switch M6 (gate CKb) steers the same tail current into the hold pair through node xh. Each latch has two 5 kOhm pull-up resistors to VDD, at Q and Qb. In the calibrated netlist every one of the eight outputs has a 30 fF load to ground.</w:t>
      </w:r>
    </w:p>
    <w:p>
      <w:pPr>
        <w:spacing w:after="120"/>
      </w:pPr>
      <w:r>
        <w:rPr>
          <w:i w:val="0"/>
        </w:rPr>
        <w:t>Figure 1 shows one latch at transistor level. Figure 2 shows the ring. Both were drawn by scripts/build_local_report.py from the parsed netlist, and the script asserts the connectivity before drawing.</w:t>
      </w:r>
    </w:p>
    <w:p>
      <w:pPr>
        <w:keepNext/>
        <w:spacing w:after="40"/>
        <w:jc w:val="center"/>
      </w:pPr>
      <w:r>
        <w:drawing>
          <wp:inline xmlns:a="http://schemas.openxmlformats.org/drawingml/2006/main" xmlns:pic="http://schemas.openxmlformats.org/drawingml/2006/picture">
            <wp:extent cx="5940000" cy="4315615"/>
            <wp:docPr id="1" name="Picture 1"/>
            <wp:cNvGraphicFramePr>
              <a:graphicFrameLocks noChangeAspect="1"/>
            </wp:cNvGraphicFramePr>
            <a:graphic>
              <a:graphicData uri="http://schemas.openxmlformats.org/drawingml/2006/picture">
                <pic:pic>
                  <pic:nvPicPr>
                    <pic:cNvPr id="0" name="fig_a_latch_schematic.png"/>
                    <pic:cNvPicPr/>
                  </pic:nvPicPr>
                  <pic:blipFill>
                    <a:blip r:embed="rId10"/>
                    <a:stretch>
                      <a:fillRect/>
                    </a:stretch>
                  </pic:blipFill>
                  <pic:spPr>
                    <a:xfrm>
                      <a:off x="0" y="0"/>
                      <a:ext cx="5940000" cy="4315615"/>
                    </a:xfrm>
                    <a:prstGeom prst="rect"/>
                  </pic:spPr>
                </pic:pic>
              </a:graphicData>
            </a:graphic>
          </wp:inline>
        </w:drawing>
      </w:r>
    </w:p>
    <w:p>
      <w:pPr>
        <w:pStyle w:val="Caption"/>
        <w:spacing w:after="200"/>
      </w:pPr>
      <w:r>
        <w:rPr>
          <w:b/>
        </w:rPr>
        <w:t xml:space="preserve">Figure 1. </w:t>
      </w:r>
      <w:r>
        <w:t>Transistor-level schematic of one DLATCH, drawn programmatically from the simulated netlist (spice/divider_baseline_cal.cir); not a Cadence screenshot. Device names, drain/gate/source/bulk nets, W/L and the R values are read from the netlist. Nets with the same name are the same node.</w:t>
      </w:r>
    </w:p>
    <w:p>
      <w:pPr>
        <w:keepNext/>
        <w:spacing w:after="40"/>
        <w:jc w:val="center"/>
      </w:pPr>
      <w:r>
        <w:drawing>
          <wp:inline xmlns:a="http://schemas.openxmlformats.org/drawingml/2006/main" xmlns:pic="http://schemas.openxmlformats.org/drawingml/2006/picture">
            <wp:extent cx="5940000" cy="4877190"/>
            <wp:docPr id="2" name="Picture 2"/>
            <wp:cNvGraphicFramePr>
              <a:graphicFrameLocks noChangeAspect="1"/>
            </wp:cNvGraphicFramePr>
            <a:graphic>
              <a:graphicData uri="http://schemas.openxmlformats.org/drawingml/2006/picture">
                <pic:pic>
                  <pic:nvPicPr>
                    <pic:cNvPr id="0" name="fig_b_ring_diagram.png"/>
                    <pic:cNvPicPr/>
                  </pic:nvPicPr>
                  <pic:blipFill>
                    <a:blip r:embed="rId11"/>
                    <a:stretch>
                      <a:fillRect/>
                    </a:stretch>
                  </pic:blipFill>
                  <pic:spPr>
                    <a:xfrm>
                      <a:off x="0" y="0"/>
                      <a:ext cx="5940000" cy="4877190"/>
                    </a:xfrm>
                    <a:prstGeom prst="rect"/>
                  </pic:spPr>
                </pic:pic>
              </a:graphicData>
            </a:graphic>
          </wp:inline>
        </w:drawing>
      </w:r>
    </w:p>
    <w:p>
      <w:pPr>
        <w:pStyle w:val="Caption"/>
        <w:spacing w:after="200"/>
      </w:pPr>
      <w:r>
        <w:rPr>
          <w:b/>
        </w:rPr>
        <w:t xml:space="preserve">Figure 2. </w:t>
      </w:r>
      <w:r>
        <w:t>Top-level ring of four DLATCH instances, drawn programmatically from the simulated netlist; not a Cadence screenshot. Each latch takes both outputs of its predecessor (Q1b drives D2, Q1 drives Db2, and so on). Blue: latches whose CK pin is on net CK (XD1, XD4). Orange: latches whose CK pin is on net CKb (XD2, XD3), so the clock is swapped for these two.</w:t>
      </w:r>
    </w:p>
    <w:p>
      <w:pPr>
        <w:pStyle w:val="Caption"/>
        <w:keepNext/>
        <w:spacing w:before="120" w:after="60"/>
      </w:pPr>
      <w:r>
        <w:rPr>
          <w:b/>
        </w:rPr>
        <w:t xml:space="preserve">Table 2. </w:t>
      </w:r>
      <w:r>
        <w:t>Device sizes of one DLATCH, from the netlist. All four instances use the same subcircuit.</w:t>
      </w:r>
    </w:p>
    <w:tbl>
      <w:tblPr>
        <w:tblStyle w:val="TableGrid"/>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907"/>
            <w:shd w:val="clear" w:color="auto" w:fill="D9E2F3"/>
          </w:tcPr>
          <w:p>
            <w:pPr>
              <w:spacing w:after="0" w:before="0"/>
            </w:pPr>
            <w:r/>
            <w:r>
              <w:rPr>
                <w:b/>
                <w:sz w:val="17"/>
              </w:rPr>
              <w:t>Device</w:t>
            </w:r>
          </w:p>
        </w:tc>
        <w:tc>
          <w:tcPr>
            <w:tcW w:type="dxa" w:w="1474"/>
            <w:shd w:val="clear" w:color="auto" w:fill="D9E2F3"/>
          </w:tcPr>
          <w:p>
            <w:pPr>
              <w:spacing w:after="0" w:before="0"/>
            </w:pPr>
            <w:r/>
            <w:r>
              <w:rPr>
                <w:b/>
                <w:sz w:val="17"/>
              </w:rPr>
              <w:t>Type</w:t>
            </w:r>
          </w:p>
        </w:tc>
        <w:tc>
          <w:tcPr>
            <w:tcW w:type="dxa" w:w="1361"/>
            <w:shd w:val="clear" w:color="auto" w:fill="D9E2F3"/>
          </w:tcPr>
          <w:p>
            <w:pPr>
              <w:spacing w:after="0" w:before="0"/>
            </w:pPr>
            <w:r/>
            <w:r>
              <w:rPr>
                <w:b/>
                <w:sz w:val="17"/>
              </w:rPr>
              <w:t>Drain / n1</w:t>
            </w:r>
          </w:p>
        </w:tc>
        <w:tc>
          <w:tcPr>
            <w:tcW w:type="dxa" w:w="1134"/>
            <w:shd w:val="clear" w:color="auto" w:fill="D9E2F3"/>
          </w:tcPr>
          <w:p>
            <w:pPr>
              <w:spacing w:after="0" w:before="0"/>
            </w:pPr>
            <w:r/>
            <w:r>
              <w:rPr>
                <w:b/>
                <w:sz w:val="17"/>
              </w:rPr>
              <w:t>Gate</w:t>
            </w:r>
          </w:p>
        </w:tc>
        <w:tc>
          <w:tcPr>
            <w:tcW w:type="dxa" w:w="1361"/>
            <w:shd w:val="clear" w:color="auto" w:fill="D9E2F3"/>
          </w:tcPr>
          <w:p>
            <w:pPr>
              <w:spacing w:after="0" w:before="0"/>
            </w:pPr>
            <w:r/>
            <w:r>
              <w:rPr>
                <w:b/>
                <w:sz w:val="17"/>
              </w:rPr>
              <w:t>Source / n2</w:t>
            </w:r>
          </w:p>
        </w:tc>
        <w:tc>
          <w:tcPr>
            <w:tcW w:type="dxa" w:w="907"/>
            <w:shd w:val="clear" w:color="auto" w:fill="D9E2F3"/>
          </w:tcPr>
          <w:p>
            <w:pPr>
              <w:spacing w:after="0" w:before="0"/>
            </w:pPr>
            <w:r/>
            <w:r>
              <w:rPr>
                <w:b/>
                <w:sz w:val="17"/>
              </w:rPr>
              <w:t>Bulk</w:t>
            </w:r>
          </w:p>
        </w:tc>
        <w:tc>
          <w:tcPr>
            <w:tcW w:type="dxa" w:w="1191"/>
            <w:shd w:val="clear" w:color="auto" w:fill="D9E2F3"/>
          </w:tcPr>
          <w:p>
            <w:pPr>
              <w:spacing w:after="0" w:before="0"/>
            </w:pPr>
            <w:r/>
            <w:r>
              <w:rPr>
                <w:b/>
                <w:sz w:val="17"/>
              </w:rPr>
              <w:t>W</w:t>
            </w:r>
          </w:p>
        </w:tc>
        <w:tc>
          <w:tcPr>
            <w:tcW w:type="dxa" w:w="1304"/>
            <w:shd w:val="clear" w:color="auto" w:fill="D9E2F3"/>
          </w:tcPr>
          <w:p>
            <w:pPr>
              <w:spacing w:after="0" w:before="0"/>
            </w:pPr>
            <w:r/>
            <w:r>
              <w:rPr>
                <w:b/>
                <w:sz w:val="17"/>
              </w:rPr>
              <w:t>L / value</w:t>
            </w:r>
          </w:p>
        </w:tc>
      </w:tr>
      <w:tr>
        <w:tc>
          <w:tcPr>
            <w:tcW w:type="dxa" w:w="907"/>
          </w:tcPr>
          <w:p>
            <w:pPr>
              <w:spacing w:after="0" w:before="0"/>
            </w:pPr>
            <w:r/>
            <w:r>
              <w:rPr>
                <w:b w:val="0"/>
                <w:sz w:val="17"/>
              </w:rPr>
              <w:t>M1</w:t>
            </w:r>
          </w:p>
        </w:tc>
        <w:tc>
          <w:tcPr>
            <w:tcW w:type="dxa" w:w="1474"/>
          </w:tcPr>
          <w:p>
            <w:pPr>
              <w:spacing w:after="0" w:before="0"/>
            </w:pPr>
            <w:r/>
            <w:r>
              <w:rPr>
                <w:b w:val="0"/>
                <w:sz w:val="17"/>
              </w:rPr>
              <w:t>NMOS</w:t>
            </w:r>
          </w:p>
        </w:tc>
        <w:tc>
          <w:tcPr>
            <w:tcW w:type="dxa" w:w="1361"/>
          </w:tcPr>
          <w:p>
            <w:pPr>
              <w:spacing w:after="0" w:before="0"/>
            </w:pPr>
            <w:r/>
            <w:r>
              <w:rPr>
                <w:b w:val="0"/>
                <w:sz w:val="17"/>
              </w:rPr>
              <w:t>Q</w:t>
            </w:r>
          </w:p>
        </w:tc>
        <w:tc>
          <w:tcPr>
            <w:tcW w:type="dxa" w:w="1134"/>
          </w:tcPr>
          <w:p>
            <w:pPr>
              <w:spacing w:after="0" w:before="0"/>
            </w:pPr>
            <w:r/>
            <w:r>
              <w:rPr>
                <w:b w:val="0"/>
                <w:sz w:val="17"/>
              </w:rPr>
              <w:t>D</w:t>
            </w:r>
          </w:p>
        </w:tc>
        <w:tc>
          <w:tcPr>
            <w:tcW w:type="dxa" w:w="1361"/>
          </w:tcPr>
          <w:p>
            <w:pPr>
              <w:spacing w:after="0" w:before="0"/>
            </w:pPr>
            <w:r/>
            <w:r>
              <w:rPr>
                <w:b w:val="0"/>
                <w:sz w:val="17"/>
              </w:rPr>
              <w:t>xs</w:t>
            </w:r>
          </w:p>
        </w:tc>
        <w:tc>
          <w:tcPr>
            <w:tcW w:type="dxa" w:w="907"/>
          </w:tcPr>
          <w:p>
            <w:pPr>
              <w:spacing w:after="0" w:before="0"/>
            </w:pPr>
            <w:r/>
            <w:r>
              <w:rPr>
                <w:b w:val="0"/>
                <w:sz w:val="17"/>
              </w:rPr>
              <w:t>xs</w:t>
            </w:r>
          </w:p>
        </w:tc>
        <w:tc>
          <w:tcPr>
            <w:tcW w:type="dxa" w:w="1191"/>
          </w:tcPr>
          <w:p>
            <w:pPr>
              <w:spacing w:after="0" w:before="0"/>
            </w:pPr>
            <w:r/>
            <w:r>
              <w:rPr>
                <w:b w:val="0"/>
                <w:sz w:val="17"/>
              </w:rPr>
              <w:t>0.9u</w:t>
            </w:r>
          </w:p>
        </w:tc>
        <w:tc>
          <w:tcPr>
            <w:tcW w:type="dxa" w:w="1304"/>
          </w:tcPr>
          <w:p>
            <w:pPr>
              <w:spacing w:after="0" w:before="0"/>
            </w:pPr>
            <w:r/>
            <w:r>
              <w:rPr>
                <w:b w:val="0"/>
                <w:sz w:val="17"/>
              </w:rPr>
              <w:t>0.18u</w:t>
            </w:r>
          </w:p>
        </w:tc>
      </w:tr>
      <w:tr>
        <w:tc>
          <w:tcPr>
            <w:tcW w:type="dxa" w:w="907"/>
          </w:tcPr>
          <w:p>
            <w:pPr>
              <w:spacing w:after="0" w:before="0"/>
            </w:pPr>
            <w:r/>
            <w:r>
              <w:rPr>
                <w:b w:val="0"/>
                <w:sz w:val="17"/>
              </w:rPr>
              <w:t>M2</w:t>
            </w:r>
          </w:p>
        </w:tc>
        <w:tc>
          <w:tcPr>
            <w:tcW w:type="dxa" w:w="1474"/>
          </w:tcPr>
          <w:p>
            <w:pPr>
              <w:spacing w:after="0" w:before="0"/>
            </w:pPr>
            <w:r/>
            <w:r>
              <w:rPr>
                <w:b w:val="0"/>
                <w:sz w:val="17"/>
              </w:rPr>
              <w:t>NMOS</w:t>
            </w:r>
          </w:p>
        </w:tc>
        <w:tc>
          <w:tcPr>
            <w:tcW w:type="dxa" w:w="1361"/>
          </w:tcPr>
          <w:p>
            <w:pPr>
              <w:spacing w:after="0" w:before="0"/>
            </w:pPr>
            <w:r/>
            <w:r>
              <w:rPr>
                <w:b w:val="0"/>
                <w:sz w:val="17"/>
              </w:rPr>
              <w:t>Qb</w:t>
            </w:r>
          </w:p>
        </w:tc>
        <w:tc>
          <w:tcPr>
            <w:tcW w:type="dxa" w:w="1134"/>
          </w:tcPr>
          <w:p>
            <w:pPr>
              <w:spacing w:after="0" w:before="0"/>
            </w:pPr>
            <w:r/>
            <w:r>
              <w:rPr>
                <w:b w:val="0"/>
                <w:sz w:val="17"/>
              </w:rPr>
              <w:t>Db</w:t>
            </w:r>
          </w:p>
        </w:tc>
        <w:tc>
          <w:tcPr>
            <w:tcW w:type="dxa" w:w="1361"/>
          </w:tcPr>
          <w:p>
            <w:pPr>
              <w:spacing w:after="0" w:before="0"/>
            </w:pPr>
            <w:r/>
            <w:r>
              <w:rPr>
                <w:b w:val="0"/>
                <w:sz w:val="17"/>
              </w:rPr>
              <w:t>xs</w:t>
            </w:r>
          </w:p>
        </w:tc>
        <w:tc>
          <w:tcPr>
            <w:tcW w:type="dxa" w:w="907"/>
          </w:tcPr>
          <w:p>
            <w:pPr>
              <w:spacing w:after="0" w:before="0"/>
            </w:pPr>
            <w:r/>
            <w:r>
              <w:rPr>
                <w:b w:val="0"/>
                <w:sz w:val="17"/>
              </w:rPr>
              <w:t>xs</w:t>
            </w:r>
          </w:p>
        </w:tc>
        <w:tc>
          <w:tcPr>
            <w:tcW w:type="dxa" w:w="1191"/>
          </w:tcPr>
          <w:p>
            <w:pPr>
              <w:spacing w:after="0" w:before="0"/>
            </w:pPr>
            <w:r/>
            <w:r>
              <w:rPr>
                <w:b w:val="0"/>
                <w:sz w:val="17"/>
              </w:rPr>
              <w:t>0.9u</w:t>
            </w:r>
          </w:p>
        </w:tc>
        <w:tc>
          <w:tcPr>
            <w:tcW w:type="dxa" w:w="1304"/>
          </w:tcPr>
          <w:p>
            <w:pPr>
              <w:spacing w:after="0" w:before="0"/>
            </w:pPr>
            <w:r/>
            <w:r>
              <w:rPr>
                <w:b w:val="0"/>
                <w:sz w:val="17"/>
              </w:rPr>
              <w:t>0.18u</w:t>
            </w:r>
          </w:p>
        </w:tc>
      </w:tr>
      <w:tr>
        <w:tc>
          <w:tcPr>
            <w:tcW w:type="dxa" w:w="907"/>
          </w:tcPr>
          <w:p>
            <w:pPr>
              <w:spacing w:after="0" w:before="0"/>
            </w:pPr>
            <w:r/>
            <w:r>
              <w:rPr>
                <w:b w:val="0"/>
                <w:sz w:val="17"/>
              </w:rPr>
              <w:t>M5</w:t>
            </w:r>
          </w:p>
        </w:tc>
        <w:tc>
          <w:tcPr>
            <w:tcW w:type="dxa" w:w="1474"/>
          </w:tcPr>
          <w:p>
            <w:pPr>
              <w:spacing w:after="0" w:before="0"/>
            </w:pPr>
            <w:r/>
            <w:r>
              <w:rPr>
                <w:b w:val="0"/>
                <w:sz w:val="17"/>
              </w:rPr>
              <w:t>NMOS</w:t>
            </w:r>
          </w:p>
        </w:tc>
        <w:tc>
          <w:tcPr>
            <w:tcW w:type="dxa" w:w="1361"/>
          </w:tcPr>
          <w:p>
            <w:pPr>
              <w:spacing w:after="0" w:before="0"/>
            </w:pPr>
            <w:r/>
            <w:r>
              <w:rPr>
                <w:b w:val="0"/>
                <w:sz w:val="17"/>
              </w:rPr>
              <w:t>xs</w:t>
            </w:r>
          </w:p>
        </w:tc>
        <w:tc>
          <w:tcPr>
            <w:tcW w:type="dxa" w:w="1134"/>
          </w:tcPr>
          <w:p>
            <w:pPr>
              <w:spacing w:after="0" w:before="0"/>
            </w:pPr>
            <w:r/>
            <w:r>
              <w:rPr>
                <w:b w:val="0"/>
                <w:sz w:val="17"/>
              </w:rPr>
              <w:t>CK</w:t>
            </w:r>
          </w:p>
        </w:tc>
        <w:tc>
          <w:tcPr>
            <w:tcW w:type="dxa" w:w="1361"/>
          </w:tcPr>
          <w:p>
            <w:pPr>
              <w:spacing w:after="0" w:before="0"/>
            </w:pPr>
            <w:r/>
            <w:r>
              <w:rPr>
                <w:b w:val="0"/>
                <w:sz w:val="17"/>
              </w:rPr>
              <w:t>tail</w:t>
            </w:r>
          </w:p>
        </w:tc>
        <w:tc>
          <w:tcPr>
            <w:tcW w:type="dxa" w:w="907"/>
          </w:tcPr>
          <w:p>
            <w:pPr>
              <w:spacing w:after="0" w:before="0"/>
            </w:pPr>
            <w:r/>
            <w:r>
              <w:rPr>
                <w:b w:val="0"/>
                <w:sz w:val="17"/>
              </w:rPr>
              <w:t>tail</w:t>
            </w:r>
          </w:p>
        </w:tc>
        <w:tc>
          <w:tcPr>
            <w:tcW w:type="dxa" w:w="1191"/>
          </w:tcPr>
          <w:p>
            <w:pPr>
              <w:spacing w:after="0" w:before="0"/>
            </w:pPr>
            <w:r/>
            <w:r>
              <w:rPr>
                <w:b w:val="0"/>
                <w:sz w:val="17"/>
              </w:rPr>
              <w:t>0.9u</w:t>
            </w:r>
          </w:p>
        </w:tc>
        <w:tc>
          <w:tcPr>
            <w:tcW w:type="dxa" w:w="1304"/>
          </w:tcPr>
          <w:p>
            <w:pPr>
              <w:spacing w:after="0" w:before="0"/>
            </w:pPr>
            <w:r/>
            <w:r>
              <w:rPr>
                <w:b w:val="0"/>
                <w:sz w:val="17"/>
              </w:rPr>
              <w:t>0.18u</w:t>
            </w:r>
          </w:p>
        </w:tc>
      </w:tr>
      <w:tr>
        <w:tc>
          <w:tcPr>
            <w:tcW w:type="dxa" w:w="907"/>
          </w:tcPr>
          <w:p>
            <w:pPr>
              <w:spacing w:after="0" w:before="0"/>
            </w:pPr>
            <w:r/>
            <w:r>
              <w:rPr>
                <w:b w:val="0"/>
                <w:sz w:val="17"/>
              </w:rPr>
              <w:t>M3</w:t>
            </w:r>
          </w:p>
        </w:tc>
        <w:tc>
          <w:tcPr>
            <w:tcW w:type="dxa" w:w="1474"/>
          </w:tcPr>
          <w:p>
            <w:pPr>
              <w:spacing w:after="0" w:before="0"/>
            </w:pPr>
            <w:r/>
            <w:r>
              <w:rPr>
                <w:b w:val="0"/>
                <w:sz w:val="17"/>
              </w:rPr>
              <w:t>NMOS</w:t>
            </w:r>
          </w:p>
        </w:tc>
        <w:tc>
          <w:tcPr>
            <w:tcW w:type="dxa" w:w="1361"/>
          </w:tcPr>
          <w:p>
            <w:pPr>
              <w:spacing w:after="0" w:before="0"/>
            </w:pPr>
            <w:r/>
            <w:r>
              <w:rPr>
                <w:b w:val="0"/>
                <w:sz w:val="17"/>
              </w:rPr>
              <w:t>Q</w:t>
            </w:r>
          </w:p>
        </w:tc>
        <w:tc>
          <w:tcPr>
            <w:tcW w:type="dxa" w:w="1134"/>
          </w:tcPr>
          <w:p>
            <w:pPr>
              <w:spacing w:after="0" w:before="0"/>
            </w:pPr>
            <w:r/>
            <w:r>
              <w:rPr>
                <w:b w:val="0"/>
                <w:sz w:val="17"/>
              </w:rPr>
              <w:t>Qb</w:t>
            </w:r>
          </w:p>
        </w:tc>
        <w:tc>
          <w:tcPr>
            <w:tcW w:type="dxa" w:w="1361"/>
          </w:tcPr>
          <w:p>
            <w:pPr>
              <w:spacing w:after="0" w:before="0"/>
            </w:pPr>
            <w:r/>
            <w:r>
              <w:rPr>
                <w:b w:val="0"/>
                <w:sz w:val="17"/>
              </w:rPr>
              <w:t>xh</w:t>
            </w:r>
          </w:p>
        </w:tc>
        <w:tc>
          <w:tcPr>
            <w:tcW w:type="dxa" w:w="907"/>
          </w:tcPr>
          <w:p>
            <w:pPr>
              <w:spacing w:after="0" w:before="0"/>
            </w:pPr>
            <w:r/>
            <w:r>
              <w:rPr>
                <w:b w:val="0"/>
                <w:sz w:val="17"/>
              </w:rPr>
              <w:t>xh</w:t>
            </w:r>
          </w:p>
        </w:tc>
        <w:tc>
          <w:tcPr>
            <w:tcW w:type="dxa" w:w="1191"/>
          </w:tcPr>
          <w:p>
            <w:pPr>
              <w:spacing w:after="0" w:before="0"/>
            </w:pPr>
            <w:r/>
            <w:r>
              <w:rPr>
                <w:b w:val="0"/>
                <w:sz w:val="17"/>
              </w:rPr>
              <w:t>0.9u</w:t>
            </w:r>
          </w:p>
        </w:tc>
        <w:tc>
          <w:tcPr>
            <w:tcW w:type="dxa" w:w="1304"/>
          </w:tcPr>
          <w:p>
            <w:pPr>
              <w:spacing w:after="0" w:before="0"/>
            </w:pPr>
            <w:r/>
            <w:r>
              <w:rPr>
                <w:b w:val="0"/>
                <w:sz w:val="17"/>
              </w:rPr>
              <w:t>0.18u</w:t>
            </w:r>
          </w:p>
        </w:tc>
      </w:tr>
      <w:tr>
        <w:tc>
          <w:tcPr>
            <w:tcW w:type="dxa" w:w="907"/>
          </w:tcPr>
          <w:p>
            <w:pPr>
              <w:spacing w:after="0" w:before="0"/>
            </w:pPr>
            <w:r/>
            <w:r>
              <w:rPr>
                <w:b w:val="0"/>
                <w:sz w:val="17"/>
              </w:rPr>
              <w:t>M4</w:t>
            </w:r>
          </w:p>
        </w:tc>
        <w:tc>
          <w:tcPr>
            <w:tcW w:type="dxa" w:w="1474"/>
          </w:tcPr>
          <w:p>
            <w:pPr>
              <w:spacing w:after="0" w:before="0"/>
            </w:pPr>
            <w:r/>
            <w:r>
              <w:rPr>
                <w:b w:val="0"/>
                <w:sz w:val="17"/>
              </w:rPr>
              <w:t>NMOS</w:t>
            </w:r>
          </w:p>
        </w:tc>
        <w:tc>
          <w:tcPr>
            <w:tcW w:type="dxa" w:w="1361"/>
          </w:tcPr>
          <w:p>
            <w:pPr>
              <w:spacing w:after="0" w:before="0"/>
            </w:pPr>
            <w:r/>
            <w:r>
              <w:rPr>
                <w:b w:val="0"/>
                <w:sz w:val="17"/>
              </w:rPr>
              <w:t>Qb</w:t>
            </w:r>
          </w:p>
        </w:tc>
        <w:tc>
          <w:tcPr>
            <w:tcW w:type="dxa" w:w="1134"/>
          </w:tcPr>
          <w:p>
            <w:pPr>
              <w:spacing w:after="0" w:before="0"/>
            </w:pPr>
            <w:r/>
            <w:r>
              <w:rPr>
                <w:b w:val="0"/>
                <w:sz w:val="17"/>
              </w:rPr>
              <w:t>Q</w:t>
            </w:r>
          </w:p>
        </w:tc>
        <w:tc>
          <w:tcPr>
            <w:tcW w:type="dxa" w:w="1361"/>
          </w:tcPr>
          <w:p>
            <w:pPr>
              <w:spacing w:after="0" w:before="0"/>
            </w:pPr>
            <w:r/>
            <w:r>
              <w:rPr>
                <w:b w:val="0"/>
                <w:sz w:val="17"/>
              </w:rPr>
              <w:t>xh</w:t>
            </w:r>
          </w:p>
        </w:tc>
        <w:tc>
          <w:tcPr>
            <w:tcW w:type="dxa" w:w="907"/>
          </w:tcPr>
          <w:p>
            <w:pPr>
              <w:spacing w:after="0" w:before="0"/>
            </w:pPr>
            <w:r/>
            <w:r>
              <w:rPr>
                <w:b w:val="0"/>
                <w:sz w:val="17"/>
              </w:rPr>
              <w:t>xh</w:t>
            </w:r>
          </w:p>
        </w:tc>
        <w:tc>
          <w:tcPr>
            <w:tcW w:type="dxa" w:w="1191"/>
          </w:tcPr>
          <w:p>
            <w:pPr>
              <w:spacing w:after="0" w:before="0"/>
            </w:pPr>
            <w:r/>
            <w:r>
              <w:rPr>
                <w:b w:val="0"/>
                <w:sz w:val="17"/>
              </w:rPr>
              <w:t>0.9u</w:t>
            </w:r>
          </w:p>
        </w:tc>
        <w:tc>
          <w:tcPr>
            <w:tcW w:type="dxa" w:w="1304"/>
          </w:tcPr>
          <w:p>
            <w:pPr>
              <w:spacing w:after="0" w:before="0"/>
            </w:pPr>
            <w:r/>
            <w:r>
              <w:rPr>
                <w:b w:val="0"/>
                <w:sz w:val="17"/>
              </w:rPr>
              <w:t>0.18u</w:t>
            </w:r>
          </w:p>
        </w:tc>
      </w:tr>
      <w:tr>
        <w:tc>
          <w:tcPr>
            <w:tcW w:type="dxa" w:w="907"/>
          </w:tcPr>
          <w:p>
            <w:pPr>
              <w:spacing w:after="0" w:before="0"/>
            </w:pPr>
            <w:r/>
            <w:r>
              <w:rPr>
                <w:b w:val="0"/>
                <w:sz w:val="17"/>
              </w:rPr>
              <w:t>M6</w:t>
            </w:r>
          </w:p>
        </w:tc>
        <w:tc>
          <w:tcPr>
            <w:tcW w:type="dxa" w:w="1474"/>
          </w:tcPr>
          <w:p>
            <w:pPr>
              <w:spacing w:after="0" w:before="0"/>
            </w:pPr>
            <w:r/>
            <w:r>
              <w:rPr>
                <w:b w:val="0"/>
                <w:sz w:val="17"/>
              </w:rPr>
              <w:t>NMOS</w:t>
            </w:r>
          </w:p>
        </w:tc>
        <w:tc>
          <w:tcPr>
            <w:tcW w:type="dxa" w:w="1361"/>
          </w:tcPr>
          <w:p>
            <w:pPr>
              <w:spacing w:after="0" w:before="0"/>
            </w:pPr>
            <w:r/>
            <w:r>
              <w:rPr>
                <w:b w:val="0"/>
                <w:sz w:val="17"/>
              </w:rPr>
              <w:t>xh</w:t>
            </w:r>
          </w:p>
        </w:tc>
        <w:tc>
          <w:tcPr>
            <w:tcW w:type="dxa" w:w="1134"/>
          </w:tcPr>
          <w:p>
            <w:pPr>
              <w:spacing w:after="0" w:before="0"/>
            </w:pPr>
            <w:r/>
            <w:r>
              <w:rPr>
                <w:b w:val="0"/>
                <w:sz w:val="17"/>
              </w:rPr>
              <w:t>CKb</w:t>
            </w:r>
          </w:p>
        </w:tc>
        <w:tc>
          <w:tcPr>
            <w:tcW w:type="dxa" w:w="1361"/>
          </w:tcPr>
          <w:p>
            <w:pPr>
              <w:spacing w:after="0" w:before="0"/>
            </w:pPr>
            <w:r/>
            <w:r>
              <w:rPr>
                <w:b w:val="0"/>
                <w:sz w:val="17"/>
              </w:rPr>
              <w:t>tail</w:t>
            </w:r>
          </w:p>
        </w:tc>
        <w:tc>
          <w:tcPr>
            <w:tcW w:type="dxa" w:w="907"/>
          </w:tcPr>
          <w:p>
            <w:pPr>
              <w:spacing w:after="0" w:before="0"/>
            </w:pPr>
            <w:r/>
            <w:r>
              <w:rPr>
                <w:b w:val="0"/>
                <w:sz w:val="17"/>
              </w:rPr>
              <w:t>tail</w:t>
            </w:r>
          </w:p>
        </w:tc>
        <w:tc>
          <w:tcPr>
            <w:tcW w:type="dxa" w:w="1191"/>
          </w:tcPr>
          <w:p>
            <w:pPr>
              <w:spacing w:after="0" w:before="0"/>
            </w:pPr>
            <w:r/>
            <w:r>
              <w:rPr>
                <w:b w:val="0"/>
                <w:sz w:val="17"/>
              </w:rPr>
              <w:t>0.9u</w:t>
            </w:r>
          </w:p>
        </w:tc>
        <w:tc>
          <w:tcPr>
            <w:tcW w:type="dxa" w:w="1304"/>
          </w:tcPr>
          <w:p>
            <w:pPr>
              <w:spacing w:after="0" w:before="0"/>
            </w:pPr>
            <w:r/>
            <w:r>
              <w:rPr>
                <w:b w:val="0"/>
                <w:sz w:val="17"/>
              </w:rPr>
              <w:t>0.18u</w:t>
            </w:r>
          </w:p>
        </w:tc>
      </w:tr>
      <w:tr>
        <w:tc>
          <w:tcPr>
            <w:tcW w:type="dxa" w:w="907"/>
          </w:tcPr>
          <w:p>
            <w:pPr>
              <w:spacing w:after="0" w:before="0"/>
            </w:pPr>
            <w:r/>
            <w:r>
              <w:rPr>
                <w:b w:val="0"/>
                <w:sz w:val="17"/>
              </w:rPr>
              <w:t>M7</w:t>
            </w:r>
          </w:p>
        </w:tc>
        <w:tc>
          <w:tcPr>
            <w:tcW w:type="dxa" w:w="1474"/>
          </w:tcPr>
          <w:p>
            <w:pPr>
              <w:spacing w:after="0" w:before="0"/>
            </w:pPr>
            <w:r/>
            <w:r>
              <w:rPr>
                <w:b w:val="0"/>
                <w:sz w:val="17"/>
              </w:rPr>
              <w:t>NMOS</w:t>
            </w:r>
          </w:p>
        </w:tc>
        <w:tc>
          <w:tcPr>
            <w:tcW w:type="dxa" w:w="1361"/>
          </w:tcPr>
          <w:p>
            <w:pPr>
              <w:spacing w:after="0" w:before="0"/>
            </w:pPr>
            <w:r/>
            <w:r>
              <w:rPr>
                <w:b w:val="0"/>
                <w:sz w:val="17"/>
              </w:rPr>
              <w:t>tail</w:t>
            </w:r>
          </w:p>
        </w:tc>
        <w:tc>
          <w:tcPr>
            <w:tcW w:type="dxa" w:w="1134"/>
          </w:tcPr>
          <w:p>
            <w:pPr>
              <w:spacing w:after="0" w:before="0"/>
            </w:pPr>
            <w:r/>
            <w:r>
              <w:rPr>
                <w:b w:val="0"/>
                <w:sz w:val="17"/>
              </w:rPr>
              <w:t>nbias</w:t>
            </w:r>
          </w:p>
        </w:tc>
        <w:tc>
          <w:tcPr>
            <w:tcW w:type="dxa" w:w="1361"/>
          </w:tcPr>
          <w:p>
            <w:pPr>
              <w:spacing w:after="0" w:before="0"/>
            </w:pPr>
            <w:r/>
            <w:r>
              <w:rPr>
                <w:b w:val="0"/>
                <w:sz w:val="17"/>
              </w:rPr>
              <w:t>0</w:t>
            </w:r>
          </w:p>
        </w:tc>
        <w:tc>
          <w:tcPr>
            <w:tcW w:type="dxa" w:w="907"/>
          </w:tcPr>
          <w:p>
            <w:pPr>
              <w:spacing w:after="0" w:before="0"/>
            </w:pPr>
            <w:r/>
            <w:r>
              <w:rPr>
                <w:b w:val="0"/>
                <w:sz w:val="17"/>
              </w:rPr>
              <w:t>0</w:t>
            </w:r>
          </w:p>
        </w:tc>
        <w:tc>
          <w:tcPr>
            <w:tcW w:type="dxa" w:w="1191"/>
          </w:tcPr>
          <w:p>
            <w:pPr>
              <w:spacing w:after="0" w:before="0"/>
            </w:pPr>
            <w:r/>
            <w:r>
              <w:rPr>
                <w:b w:val="0"/>
                <w:sz w:val="17"/>
              </w:rPr>
              <w:t>1.8u</w:t>
            </w:r>
          </w:p>
        </w:tc>
        <w:tc>
          <w:tcPr>
            <w:tcW w:type="dxa" w:w="1304"/>
          </w:tcPr>
          <w:p>
            <w:pPr>
              <w:spacing w:after="0" w:before="0"/>
            </w:pPr>
            <w:r/>
            <w:r>
              <w:rPr>
                <w:b w:val="0"/>
                <w:sz w:val="17"/>
              </w:rPr>
              <w:t>0.36u</w:t>
            </w:r>
          </w:p>
        </w:tc>
      </w:tr>
      <w:tr>
        <w:tc>
          <w:tcPr>
            <w:tcW w:type="dxa" w:w="907"/>
          </w:tcPr>
          <w:p>
            <w:pPr>
              <w:spacing w:after="0" w:before="0"/>
            </w:pPr>
            <w:r/>
            <w:r>
              <w:rPr>
                <w:b w:val="0"/>
                <w:sz w:val="17"/>
              </w:rPr>
              <w:t>R1</w:t>
            </w:r>
          </w:p>
        </w:tc>
        <w:tc>
          <w:tcPr>
            <w:tcW w:type="dxa" w:w="1474"/>
          </w:tcPr>
          <w:p>
            <w:pPr>
              <w:spacing w:after="0" w:before="0"/>
            </w:pPr>
            <w:r/>
            <w:r>
              <w:rPr>
                <w:b w:val="0"/>
                <w:sz w:val="17"/>
              </w:rPr>
              <w:t>resistor</w:t>
            </w:r>
          </w:p>
        </w:tc>
        <w:tc>
          <w:tcPr>
            <w:tcW w:type="dxa" w:w="1361"/>
          </w:tcPr>
          <w:p>
            <w:pPr>
              <w:spacing w:after="0" w:before="0"/>
            </w:pPr>
            <w:r/>
            <w:r>
              <w:rPr>
                <w:b w:val="0"/>
                <w:sz w:val="17"/>
              </w:rPr>
              <w:t>VDD</w:t>
            </w:r>
          </w:p>
        </w:tc>
        <w:tc>
          <w:tcPr>
            <w:tcW w:type="dxa" w:w="1134"/>
          </w:tcPr>
          <w:p>
            <w:pPr>
              <w:spacing w:after="0" w:before="0"/>
            </w:pPr>
            <w:r/>
            <w:r>
              <w:rPr>
                <w:b w:val="0"/>
                <w:sz w:val="17"/>
              </w:rPr>
              <w:t>-</w:t>
            </w:r>
          </w:p>
        </w:tc>
        <w:tc>
          <w:tcPr>
            <w:tcW w:type="dxa" w:w="1361"/>
          </w:tcPr>
          <w:p>
            <w:pPr>
              <w:spacing w:after="0" w:before="0"/>
            </w:pPr>
            <w:r/>
            <w:r>
              <w:rPr>
                <w:b w:val="0"/>
                <w:sz w:val="17"/>
              </w:rPr>
              <w:t>Q</w:t>
            </w:r>
          </w:p>
        </w:tc>
        <w:tc>
          <w:tcPr>
            <w:tcW w:type="dxa" w:w="907"/>
          </w:tcPr>
          <w:p>
            <w:pPr>
              <w:spacing w:after="0" w:before="0"/>
            </w:pPr>
            <w:r/>
            <w:r>
              <w:rPr>
                <w:b w:val="0"/>
                <w:sz w:val="17"/>
              </w:rPr>
              <w:t>-</w:t>
            </w:r>
          </w:p>
        </w:tc>
        <w:tc>
          <w:tcPr>
            <w:tcW w:type="dxa" w:w="1191"/>
          </w:tcPr>
          <w:p>
            <w:pPr>
              <w:spacing w:after="0" w:before="0"/>
            </w:pPr>
            <w:r/>
            <w:r>
              <w:rPr>
                <w:b w:val="0"/>
                <w:sz w:val="17"/>
              </w:rPr>
              <w:t>-</w:t>
            </w:r>
          </w:p>
        </w:tc>
        <w:tc>
          <w:tcPr>
            <w:tcW w:type="dxa" w:w="1304"/>
          </w:tcPr>
          <w:p>
            <w:pPr>
              <w:spacing w:after="0" w:before="0"/>
            </w:pPr>
            <w:r/>
            <w:r>
              <w:rPr>
                <w:b w:val="0"/>
                <w:sz w:val="17"/>
              </w:rPr>
              <w:t>5k</w:t>
            </w:r>
          </w:p>
        </w:tc>
      </w:tr>
      <w:tr>
        <w:tc>
          <w:tcPr>
            <w:tcW w:type="dxa" w:w="907"/>
          </w:tcPr>
          <w:p>
            <w:pPr>
              <w:spacing w:after="0" w:before="0"/>
            </w:pPr>
            <w:r/>
            <w:r>
              <w:rPr>
                <w:b w:val="0"/>
                <w:sz w:val="17"/>
              </w:rPr>
              <w:t>R2</w:t>
            </w:r>
          </w:p>
        </w:tc>
        <w:tc>
          <w:tcPr>
            <w:tcW w:type="dxa" w:w="1474"/>
          </w:tcPr>
          <w:p>
            <w:pPr>
              <w:spacing w:after="0" w:before="0"/>
            </w:pPr>
            <w:r/>
            <w:r>
              <w:rPr>
                <w:b w:val="0"/>
                <w:sz w:val="17"/>
              </w:rPr>
              <w:t>resistor</w:t>
            </w:r>
          </w:p>
        </w:tc>
        <w:tc>
          <w:tcPr>
            <w:tcW w:type="dxa" w:w="1361"/>
          </w:tcPr>
          <w:p>
            <w:pPr>
              <w:spacing w:after="0" w:before="0"/>
            </w:pPr>
            <w:r/>
            <w:r>
              <w:rPr>
                <w:b w:val="0"/>
                <w:sz w:val="17"/>
              </w:rPr>
              <w:t>VDD</w:t>
            </w:r>
          </w:p>
        </w:tc>
        <w:tc>
          <w:tcPr>
            <w:tcW w:type="dxa" w:w="1134"/>
          </w:tcPr>
          <w:p>
            <w:pPr>
              <w:spacing w:after="0" w:before="0"/>
            </w:pPr>
            <w:r/>
            <w:r>
              <w:rPr>
                <w:b w:val="0"/>
                <w:sz w:val="17"/>
              </w:rPr>
              <w:t>-</w:t>
            </w:r>
          </w:p>
        </w:tc>
        <w:tc>
          <w:tcPr>
            <w:tcW w:type="dxa" w:w="1361"/>
          </w:tcPr>
          <w:p>
            <w:pPr>
              <w:spacing w:after="0" w:before="0"/>
            </w:pPr>
            <w:r/>
            <w:r>
              <w:rPr>
                <w:b w:val="0"/>
                <w:sz w:val="17"/>
              </w:rPr>
              <w:t>Qb</w:t>
            </w:r>
          </w:p>
        </w:tc>
        <w:tc>
          <w:tcPr>
            <w:tcW w:type="dxa" w:w="907"/>
          </w:tcPr>
          <w:p>
            <w:pPr>
              <w:spacing w:after="0" w:before="0"/>
            </w:pPr>
            <w:r/>
            <w:r>
              <w:rPr>
                <w:b w:val="0"/>
                <w:sz w:val="17"/>
              </w:rPr>
              <w:t>-</w:t>
            </w:r>
          </w:p>
        </w:tc>
        <w:tc>
          <w:tcPr>
            <w:tcW w:type="dxa" w:w="1191"/>
          </w:tcPr>
          <w:p>
            <w:pPr>
              <w:spacing w:after="0" w:before="0"/>
            </w:pPr>
            <w:r/>
            <w:r>
              <w:rPr>
                <w:b w:val="0"/>
                <w:sz w:val="17"/>
              </w:rPr>
              <w:t>-</w:t>
            </w:r>
          </w:p>
        </w:tc>
        <w:tc>
          <w:tcPr>
            <w:tcW w:type="dxa" w:w="1304"/>
          </w:tcPr>
          <w:p>
            <w:pPr>
              <w:spacing w:after="0" w:before="0"/>
            </w:pPr>
            <w:r/>
            <w:r>
              <w:rPr>
                <w:b w:val="0"/>
                <w:sz w:val="17"/>
              </w:rPr>
              <w:t>5k</w:t>
            </w:r>
          </w:p>
        </w:tc>
      </w:tr>
    </w:tbl>
    <w:p>
      <w:pPr>
        <w:spacing w:after="0"/>
      </w:pPr>
    </w:p>
    <w:p>
      <w:pPr>
        <w:spacing w:after="120"/>
      </w:pPr>
      <w:r>
        <w:rPr>
          <w:i w:val="0"/>
          <w:sz w:val="19"/>
        </w:rPr>
        <w:t>Sources in the top level: Vdd = 1.8 V; CK and CKb are 1.4 GHz pulse clocks (CKb is delayed by half a period, as written in the netlist); nbias = 1.2 V in the calibrated netlist.</w:t>
      </w:r>
    </w:p>
    <w:p>
      <w:pPr>
        <w:pStyle w:val="Caption"/>
        <w:keepNext/>
        <w:spacing w:before="120" w:after="60"/>
      </w:pPr>
      <w:r>
        <w:rPr>
          <w:b/>
        </w:rPr>
        <w:t xml:space="preserve">Table 3. </w:t>
      </w:r>
      <w:r>
        <w:t>Interconnect of the four latches, from the netlist (pin order D, Db, CK, CKb, Q, Qb).</w:t>
      </w:r>
    </w:p>
    <w:tbl>
      <w:tblPr>
        <w:tblStyle w:val="TableGrid"/>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020"/>
            <w:shd w:val="clear" w:color="auto" w:fill="D9E2F3"/>
          </w:tcPr>
          <w:p>
            <w:pPr>
              <w:spacing w:after="0" w:before="0"/>
            </w:pPr>
            <w:r/>
            <w:r>
              <w:rPr>
                <w:b/>
                <w:sz w:val="18"/>
              </w:rPr>
              <w:t>Latch</w:t>
            </w:r>
          </w:p>
        </w:tc>
        <w:tc>
          <w:tcPr>
            <w:tcW w:type="dxa" w:w="1134"/>
            <w:shd w:val="clear" w:color="auto" w:fill="D9E2F3"/>
          </w:tcPr>
          <w:p>
            <w:pPr>
              <w:spacing w:after="0" w:before="0"/>
            </w:pPr>
            <w:r/>
            <w:r>
              <w:rPr>
                <w:b/>
                <w:sz w:val="18"/>
              </w:rPr>
              <w:t>D</w:t>
            </w:r>
          </w:p>
        </w:tc>
        <w:tc>
          <w:tcPr>
            <w:tcW w:type="dxa" w:w="1134"/>
            <w:shd w:val="clear" w:color="auto" w:fill="D9E2F3"/>
          </w:tcPr>
          <w:p>
            <w:pPr>
              <w:spacing w:after="0" w:before="0"/>
            </w:pPr>
            <w:r/>
            <w:r>
              <w:rPr>
                <w:b/>
                <w:sz w:val="18"/>
              </w:rPr>
              <w:t>Db</w:t>
            </w:r>
          </w:p>
        </w:tc>
        <w:tc>
          <w:tcPr>
            <w:tcW w:type="dxa" w:w="1134"/>
            <w:shd w:val="clear" w:color="auto" w:fill="D9E2F3"/>
          </w:tcPr>
          <w:p>
            <w:pPr>
              <w:spacing w:after="0" w:before="0"/>
            </w:pPr>
            <w:r/>
            <w:r>
              <w:rPr>
                <w:b/>
                <w:sz w:val="18"/>
              </w:rPr>
              <w:t>CK</w:t>
            </w:r>
          </w:p>
        </w:tc>
        <w:tc>
          <w:tcPr>
            <w:tcW w:type="dxa" w:w="1134"/>
            <w:shd w:val="clear" w:color="auto" w:fill="D9E2F3"/>
          </w:tcPr>
          <w:p>
            <w:pPr>
              <w:spacing w:after="0" w:before="0"/>
            </w:pPr>
            <w:r/>
            <w:r>
              <w:rPr>
                <w:b/>
                <w:sz w:val="18"/>
              </w:rPr>
              <w:t>CKb</w:t>
            </w:r>
          </w:p>
        </w:tc>
        <w:tc>
          <w:tcPr>
            <w:tcW w:type="dxa" w:w="1134"/>
            <w:shd w:val="clear" w:color="auto" w:fill="D9E2F3"/>
          </w:tcPr>
          <w:p>
            <w:pPr>
              <w:spacing w:after="0" w:before="0"/>
            </w:pPr>
            <w:r/>
            <w:r>
              <w:rPr>
                <w:b/>
                <w:sz w:val="18"/>
              </w:rPr>
              <w:t>Q</w:t>
            </w:r>
          </w:p>
        </w:tc>
        <w:tc>
          <w:tcPr>
            <w:tcW w:type="dxa" w:w="1134"/>
            <w:shd w:val="clear" w:color="auto" w:fill="D9E2F3"/>
          </w:tcPr>
          <w:p>
            <w:pPr>
              <w:spacing w:after="0" w:before="0"/>
            </w:pPr>
            <w:r/>
            <w:r>
              <w:rPr>
                <w:b/>
                <w:sz w:val="18"/>
              </w:rPr>
              <w:t>Qb</w:t>
            </w:r>
          </w:p>
        </w:tc>
        <w:tc>
          <w:tcPr>
            <w:tcW w:type="dxa" w:w="1644"/>
            <w:shd w:val="clear" w:color="auto" w:fill="D9E2F3"/>
          </w:tcPr>
          <w:p>
            <w:pPr>
              <w:spacing w:after="0" w:before="0"/>
            </w:pPr>
            <w:r/>
            <w:r>
              <w:rPr>
                <w:b/>
                <w:sz w:val="18"/>
              </w:rPr>
              <w:t>CK pin is on</w:t>
            </w:r>
          </w:p>
        </w:tc>
      </w:tr>
      <w:tr>
        <w:tc>
          <w:tcPr>
            <w:tcW w:type="dxa" w:w="1020"/>
          </w:tcPr>
          <w:p>
            <w:pPr>
              <w:spacing w:after="0" w:before="0"/>
            </w:pPr>
            <w:r/>
            <w:r>
              <w:rPr>
                <w:b w:val="0"/>
                <w:sz w:val="18"/>
              </w:rPr>
              <w:t>XD1</w:t>
            </w:r>
          </w:p>
        </w:tc>
        <w:tc>
          <w:tcPr>
            <w:tcW w:type="dxa" w:w="1134"/>
          </w:tcPr>
          <w:p>
            <w:pPr>
              <w:spacing w:after="0" w:before="0"/>
            </w:pPr>
            <w:r/>
            <w:r>
              <w:rPr>
                <w:b w:val="0"/>
                <w:sz w:val="18"/>
              </w:rPr>
              <w:t>Q4b</w:t>
            </w:r>
          </w:p>
        </w:tc>
        <w:tc>
          <w:tcPr>
            <w:tcW w:type="dxa" w:w="1134"/>
          </w:tcPr>
          <w:p>
            <w:pPr>
              <w:spacing w:after="0" w:before="0"/>
            </w:pPr>
            <w:r/>
            <w:r>
              <w:rPr>
                <w:b w:val="0"/>
                <w:sz w:val="18"/>
              </w:rPr>
              <w:t>Q4</w:t>
            </w:r>
          </w:p>
        </w:tc>
        <w:tc>
          <w:tcPr>
            <w:tcW w:type="dxa" w:w="1134"/>
          </w:tcPr>
          <w:p>
            <w:pPr>
              <w:spacing w:after="0" w:before="0"/>
            </w:pPr>
            <w:r/>
            <w:r>
              <w:rPr>
                <w:b w:val="0"/>
                <w:sz w:val="18"/>
              </w:rPr>
              <w:t>CK</w:t>
            </w:r>
          </w:p>
        </w:tc>
        <w:tc>
          <w:tcPr>
            <w:tcW w:type="dxa" w:w="1134"/>
          </w:tcPr>
          <w:p>
            <w:pPr>
              <w:spacing w:after="0" w:before="0"/>
            </w:pPr>
            <w:r/>
            <w:r>
              <w:rPr>
                <w:b w:val="0"/>
                <w:sz w:val="18"/>
              </w:rPr>
              <w:t>CKb</w:t>
            </w:r>
          </w:p>
        </w:tc>
        <w:tc>
          <w:tcPr>
            <w:tcW w:type="dxa" w:w="1134"/>
          </w:tcPr>
          <w:p>
            <w:pPr>
              <w:spacing w:after="0" w:before="0"/>
            </w:pPr>
            <w:r/>
            <w:r>
              <w:rPr>
                <w:b w:val="0"/>
                <w:sz w:val="18"/>
              </w:rPr>
              <w:t>Q1</w:t>
            </w:r>
          </w:p>
        </w:tc>
        <w:tc>
          <w:tcPr>
            <w:tcW w:type="dxa" w:w="1134"/>
          </w:tcPr>
          <w:p>
            <w:pPr>
              <w:spacing w:after="0" w:before="0"/>
            </w:pPr>
            <w:r/>
            <w:r>
              <w:rPr>
                <w:b w:val="0"/>
                <w:sz w:val="18"/>
              </w:rPr>
              <w:t>Q1b</w:t>
            </w:r>
          </w:p>
        </w:tc>
        <w:tc>
          <w:tcPr>
            <w:tcW w:type="dxa" w:w="1644"/>
          </w:tcPr>
          <w:p>
            <w:pPr>
              <w:spacing w:after="0" w:before="0"/>
            </w:pPr>
            <w:r/>
            <w:r>
              <w:rPr>
                <w:b w:val="0"/>
                <w:sz w:val="18"/>
              </w:rPr>
              <w:t>CK</w:t>
            </w:r>
          </w:p>
        </w:tc>
      </w:tr>
      <w:tr>
        <w:tc>
          <w:tcPr>
            <w:tcW w:type="dxa" w:w="1020"/>
          </w:tcPr>
          <w:p>
            <w:pPr>
              <w:spacing w:after="0" w:before="0"/>
            </w:pPr>
            <w:r/>
            <w:r>
              <w:rPr>
                <w:b w:val="0"/>
                <w:sz w:val="18"/>
              </w:rPr>
              <w:t>XD2</w:t>
            </w:r>
          </w:p>
        </w:tc>
        <w:tc>
          <w:tcPr>
            <w:tcW w:type="dxa" w:w="1134"/>
          </w:tcPr>
          <w:p>
            <w:pPr>
              <w:spacing w:after="0" w:before="0"/>
            </w:pPr>
            <w:r/>
            <w:r>
              <w:rPr>
                <w:b w:val="0"/>
                <w:sz w:val="18"/>
              </w:rPr>
              <w:t>Q1b</w:t>
            </w:r>
          </w:p>
        </w:tc>
        <w:tc>
          <w:tcPr>
            <w:tcW w:type="dxa" w:w="1134"/>
          </w:tcPr>
          <w:p>
            <w:pPr>
              <w:spacing w:after="0" w:before="0"/>
            </w:pPr>
            <w:r/>
            <w:r>
              <w:rPr>
                <w:b w:val="0"/>
                <w:sz w:val="18"/>
              </w:rPr>
              <w:t>Q1</w:t>
            </w:r>
          </w:p>
        </w:tc>
        <w:tc>
          <w:tcPr>
            <w:tcW w:type="dxa" w:w="1134"/>
          </w:tcPr>
          <w:p>
            <w:pPr>
              <w:spacing w:after="0" w:before="0"/>
            </w:pPr>
            <w:r/>
            <w:r>
              <w:rPr>
                <w:b w:val="0"/>
                <w:sz w:val="18"/>
              </w:rPr>
              <w:t>CKb</w:t>
            </w:r>
          </w:p>
        </w:tc>
        <w:tc>
          <w:tcPr>
            <w:tcW w:type="dxa" w:w="1134"/>
          </w:tcPr>
          <w:p>
            <w:pPr>
              <w:spacing w:after="0" w:before="0"/>
            </w:pPr>
            <w:r/>
            <w:r>
              <w:rPr>
                <w:b w:val="0"/>
                <w:sz w:val="18"/>
              </w:rPr>
              <w:t>CK</w:t>
            </w:r>
          </w:p>
        </w:tc>
        <w:tc>
          <w:tcPr>
            <w:tcW w:type="dxa" w:w="1134"/>
          </w:tcPr>
          <w:p>
            <w:pPr>
              <w:spacing w:after="0" w:before="0"/>
            </w:pPr>
            <w:r/>
            <w:r>
              <w:rPr>
                <w:b w:val="0"/>
                <w:sz w:val="18"/>
              </w:rPr>
              <w:t>Q2</w:t>
            </w:r>
          </w:p>
        </w:tc>
        <w:tc>
          <w:tcPr>
            <w:tcW w:type="dxa" w:w="1134"/>
          </w:tcPr>
          <w:p>
            <w:pPr>
              <w:spacing w:after="0" w:before="0"/>
            </w:pPr>
            <w:r/>
            <w:r>
              <w:rPr>
                <w:b w:val="0"/>
                <w:sz w:val="18"/>
              </w:rPr>
              <w:t>Q2b</w:t>
            </w:r>
          </w:p>
        </w:tc>
        <w:tc>
          <w:tcPr>
            <w:tcW w:type="dxa" w:w="1644"/>
          </w:tcPr>
          <w:p>
            <w:pPr>
              <w:spacing w:after="0" w:before="0"/>
            </w:pPr>
            <w:r/>
            <w:r>
              <w:rPr>
                <w:b w:val="0"/>
                <w:sz w:val="18"/>
              </w:rPr>
              <w:t>CKb</w:t>
            </w:r>
          </w:p>
        </w:tc>
      </w:tr>
      <w:tr>
        <w:tc>
          <w:tcPr>
            <w:tcW w:type="dxa" w:w="1020"/>
          </w:tcPr>
          <w:p>
            <w:pPr>
              <w:spacing w:after="0" w:before="0"/>
            </w:pPr>
            <w:r/>
            <w:r>
              <w:rPr>
                <w:b w:val="0"/>
                <w:sz w:val="18"/>
              </w:rPr>
              <w:t>XD3</w:t>
            </w:r>
          </w:p>
        </w:tc>
        <w:tc>
          <w:tcPr>
            <w:tcW w:type="dxa" w:w="1134"/>
          </w:tcPr>
          <w:p>
            <w:pPr>
              <w:spacing w:after="0" w:before="0"/>
            </w:pPr>
            <w:r/>
            <w:r>
              <w:rPr>
                <w:b w:val="0"/>
                <w:sz w:val="18"/>
              </w:rPr>
              <w:t>Q2</w:t>
            </w:r>
          </w:p>
        </w:tc>
        <w:tc>
          <w:tcPr>
            <w:tcW w:type="dxa" w:w="1134"/>
          </w:tcPr>
          <w:p>
            <w:pPr>
              <w:spacing w:after="0" w:before="0"/>
            </w:pPr>
            <w:r/>
            <w:r>
              <w:rPr>
                <w:b w:val="0"/>
                <w:sz w:val="18"/>
              </w:rPr>
              <w:t>Q2b</w:t>
            </w:r>
          </w:p>
        </w:tc>
        <w:tc>
          <w:tcPr>
            <w:tcW w:type="dxa" w:w="1134"/>
          </w:tcPr>
          <w:p>
            <w:pPr>
              <w:spacing w:after="0" w:before="0"/>
            </w:pPr>
            <w:r/>
            <w:r>
              <w:rPr>
                <w:b w:val="0"/>
                <w:sz w:val="18"/>
              </w:rPr>
              <w:t>CKb</w:t>
            </w:r>
          </w:p>
        </w:tc>
        <w:tc>
          <w:tcPr>
            <w:tcW w:type="dxa" w:w="1134"/>
          </w:tcPr>
          <w:p>
            <w:pPr>
              <w:spacing w:after="0" w:before="0"/>
            </w:pPr>
            <w:r/>
            <w:r>
              <w:rPr>
                <w:b w:val="0"/>
                <w:sz w:val="18"/>
              </w:rPr>
              <w:t>CK</w:t>
            </w:r>
          </w:p>
        </w:tc>
        <w:tc>
          <w:tcPr>
            <w:tcW w:type="dxa" w:w="1134"/>
          </w:tcPr>
          <w:p>
            <w:pPr>
              <w:spacing w:after="0" w:before="0"/>
            </w:pPr>
            <w:r/>
            <w:r>
              <w:rPr>
                <w:b w:val="0"/>
                <w:sz w:val="18"/>
              </w:rPr>
              <w:t>Q3</w:t>
            </w:r>
          </w:p>
        </w:tc>
        <w:tc>
          <w:tcPr>
            <w:tcW w:type="dxa" w:w="1134"/>
          </w:tcPr>
          <w:p>
            <w:pPr>
              <w:spacing w:after="0" w:before="0"/>
            </w:pPr>
            <w:r/>
            <w:r>
              <w:rPr>
                <w:b w:val="0"/>
                <w:sz w:val="18"/>
              </w:rPr>
              <w:t>Q3b</w:t>
            </w:r>
          </w:p>
        </w:tc>
        <w:tc>
          <w:tcPr>
            <w:tcW w:type="dxa" w:w="1644"/>
          </w:tcPr>
          <w:p>
            <w:pPr>
              <w:spacing w:after="0" w:before="0"/>
            </w:pPr>
            <w:r/>
            <w:r>
              <w:rPr>
                <w:b w:val="0"/>
                <w:sz w:val="18"/>
              </w:rPr>
              <w:t>CKb</w:t>
            </w:r>
          </w:p>
        </w:tc>
      </w:tr>
      <w:tr>
        <w:tc>
          <w:tcPr>
            <w:tcW w:type="dxa" w:w="1020"/>
          </w:tcPr>
          <w:p>
            <w:pPr>
              <w:spacing w:after="0" w:before="0"/>
            </w:pPr>
            <w:r/>
            <w:r>
              <w:rPr>
                <w:b w:val="0"/>
                <w:sz w:val="18"/>
              </w:rPr>
              <w:t>XD4</w:t>
            </w:r>
          </w:p>
        </w:tc>
        <w:tc>
          <w:tcPr>
            <w:tcW w:type="dxa" w:w="1134"/>
          </w:tcPr>
          <w:p>
            <w:pPr>
              <w:spacing w:after="0" w:before="0"/>
            </w:pPr>
            <w:r/>
            <w:r>
              <w:rPr>
                <w:b w:val="0"/>
                <w:sz w:val="18"/>
              </w:rPr>
              <w:t>Q3b</w:t>
            </w:r>
          </w:p>
        </w:tc>
        <w:tc>
          <w:tcPr>
            <w:tcW w:type="dxa" w:w="1134"/>
          </w:tcPr>
          <w:p>
            <w:pPr>
              <w:spacing w:after="0" w:before="0"/>
            </w:pPr>
            <w:r/>
            <w:r>
              <w:rPr>
                <w:b w:val="0"/>
                <w:sz w:val="18"/>
              </w:rPr>
              <w:t>Q3</w:t>
            </w:r>
          </w:p>
        </w:tc>
        <w:tc>
          <w:tcPr>
            <w:tcW w:type="dxa" w:w="1134"/>
          </w:tcPr>
          <w:p>
            <w:pPr>
              <w:spacing w:after="0" w:before="0"/>
            </w:pPr>
            <w:r/>
            <w:r>
              <w:rPr>
                <w:b w:val="0"/>
                <w:sz w:val="18"/>
              </w:rPr>
              <w:t>CK</w:t>
            </w:r>
          </w:p>
        </w:tc>
        <w:tc>
          <w:tcPr>
            <w:tcW w:type="dxa" w:w="1134"/>
          </w:tcPr>
          <w:p>
            <w:pPr>
              <w:spacing w:after="0" w:before="0"/>
            </w:pPr>
            <w:r/>
            <w:r>
              <w:rPr>
                <w:b w:val="0"/>
                <w:sz w:val="18"/>
              </w:rPr>
              <w:t>CKb</w:t>
            </w:r>
          </w:p>
        </w:tc>
        <w:tc>
          <w:tcPr>
            <w:tcW w:type="dxa" w:w="1134"/>
          </w:tcPr>
          <w:p>
            <w:pPr>
              <w:spacing w:after="0" w:before="0"/>
            </w:pPr>
            <w:r/>
            <w:r>
              <w:rPr>
                <w:b w:val="0"/>
                <w:sz w:val="18"/>
              </w:rPr>
              <w:t>Q4</w:t>
            </w:r>
          </w:p>
        </w:tc>
        <w:tc>
          <w:tcPr>
            <w:tcW w:type="dxa" w:w="1134"/>
          </w:tcPr>
          <w:p>
            <w:pPr>
              <w:spacing w:after="0" w:before="0"/>
            </w:pPr>
            <w:r/>
            <w:r>
              <w:rPr>
                <w:b w:val="0"/>
                <w:sz w:val="18"/>
              </w:rPr>
              <w:t>Q4b</w:t>
            </w:r>
          </w:p>
        </w:tc>
        <w:tc>
          <w:tcPr>
            <w:tcW w:type="dxa" w:w="1644"/>
          </w:tcPr>
          <w:p>
            <w:pPr>
              <w:spacing w:after="0" w:before="0"/>
            </w:pPr>
            <w:r/>
            <w:r>
              <w:rPr>
                <w:b w:val="0"/>
                <w:sz w:val="18"/>
              </w:rPr>
              <w:t>CK</w:t>
            </w:r>
          </w:p>
        </w:tc>
      </w:tr>
    </w:tbl>
    <w:p>
      <w:pPr>
        <w:spacing w:after="120"/>
      </w:pPr>
      <w:r>
        <w:rPr>
          <w:i w:val="0"/>
          <w:sz w:val="19"/>
        </w:rPr>
        <w:t>Ring connections: Q1b -&gt; D2 and Q1 -&gt; Db2; Q2 -&gt; D3 and Q2b -&gt; Db3; Q3b -&gt; D4 and Q3 -&gt; Db4; Q4b -&gt; D1 and Q4 -&gt; Db1. Each latch receives both outputs of its predecessor, so the ring has eight data wires, not four.</w:t>
      </w:r>
    </w:p>
    <w:p>
      <w:pPr>
        <w:pStyle w:val="Heading1"/>
      </w:pPr>
      <w:r>
        <w:t>5  Finding: the original netlist does not divide</w:t>
      </w:r>
    </w:p>
    <w:p>
      <w:pPr>
        <w:spacing w:after="120"/>
      </w:pPr>
      <w:r>
        <w:rPr>
          <w:i w:val="0"/>
        </w:rPr>
        <w:t>The original repository netlist (spice/divider_baseline.cir) uses 1.5 kOhm loads, a 0.9 V bias, no output load and no .ic start-up. It was simulated as written and with an .ic start-up, and then swept in bias and load resistance. None of these settings divided. Table 4 lists the differences between the original and the calibrated netlist, derived by parsing both files. Table 5 gives the search results.</w:t>
      </w:r>
    </w:p>
    <w:p>
      <w:pPr>
        <w:pStyle w:val="Caption"/>
        <w:keepNext/>
        <w:spacing w:before="120" w:after="60"/>
      </w:pPr>
      <w:r>
        <w:rPr>
          <w:b/>
        </w:rPr>
        <w:t xml:space="preserve">Table 4. </w:t>
      </w:r>
      <w:r>
        <w:t>Differences between the original repository netlist and the calibrated netlist (both parsed from the files). Transistor sizes are identical in both.</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3061"/>
            <w:shd w:val="clear" w:color="auto" w:fill="D9E2F3"/>
          </w:tcPr>
          <w:p>
            <w:pPr>
              <w:spacing w:after="0" w:before="0"/>
            </w:pPr>
            <w:r/>
            <w:r>
              <w:rPr>
                <w:b/>
                <w:sz w:val="18"/>
              </w:rPr>
              <w:t>Item</w:t>
            </w:r>
          </w:p>
        </w:tc>
        <w:tc>
          <w:tcPr>
            <w:tcW w:type="dxa" w:w="3175"/>
            <w:shd w:val="clear" w:color="auto" w:fill="D9E2F3"/>
          </w:tcPr>
          <w:p>
            <w:pPr>
              <w:spacing w:after="0" w:before="0"/>
            </w:pPr>
            <w:r/>
            <w:r>
              <w:rPr>
                <w:b/>
                <w:sz w:val="18"/>
              </w:rPr>
              <w:t>Original (divider_baseline.cir)</w:t>
            </w:r>
          </w:p>
        </w:tc>
        <w:tc>
          <w:tcPr>
            <w:tcW w:type="dxa" w:w="3402"/>
            <w:shd w:val="clear" w:color="auto" w:fill="D9E2F3"/>
          </w:tcPr>
          <w:p>
            <w:pPr>
              <w:spacing w:after="0" w:before="0"/>
            </w:pPr>
            <w:r/>
            <w:r>
              <w:rPr>
                <w:b/>
                <w:sz w:val="18"/>
              </w:rPr>
              <w:t>Calibrated (divider_baseline_cal.cir)</w:t>
            </w:r>
          </w:p>
        </w:tc>
      </w:tr>
      <w:tr>
        <w:tc>
          <w:tcPr>
            <w:tcW w:type="dxa" w:w="3061"/>
          </w:tcPr>
          <w:p>
            <w:pPr>
              <w:spacing w:after="0" w:before="0"/>
            </w:pPr>
            <w:r/>
            <w:r>
              <w:rPr>
                <w:b w:val="0"/>
                <w:sz w:val="18"/>
              </w:rPr>
              <w:t>Latch load resistors R1, R2</w:t>
            </w:r>
          </w:p>
        </w:tc>
        <w:tc>
          <w:tcPr>
            <w:tcW w:type="dxa" w:w="3175"/>
          </w:tcPr>
          <w:p>
            <w:pPr>
              <w:spacing w:after="0" w:before="0"/>
            </w:pPr>
            <w:r/>
            <w:r>
              <w:rPr>
                <w:b w:val="0"/>
                <w:sz w:val="18"/>
              </w:rPr>
              <w:t>1.5k</w:t>
            </w:r>
          </w:p>
        </w:tc>
        <w:tc>
          <w:tcPr>
            <w:tcW w:type="dxa" w:w="3402"/>
          </w:tcPr>
          <w:p>
            <w:pPr>
              <w:spacing w:after="0" w:before="0"/>
            </w:pPr>
            <w:r/>
            <w:r>
              <w:rPr>
                <w:b w:val="0"/>
                <w:sz w:val="18"/>
              </w:rPr>
              <w:t>5k</w:t>
            </w:r>
          </w:p>
        </w:tc>
      </w:tr>
      <w:tr>
        <w:tc>
          <w:tcPr>
            <w:tcW w:type="dxa" w:w="3061"/>
          </w:tcPr>
          <w:p>
            <w:pPr>
              <w:spacing w:after="0" w:before="0"/>
            </w:pPr>
            <w:r/>
            <w:r>
              <w:rPr>
                <w:b w:val="0"/>
                <w:sz w:val="18"/>
              </w:rPr>
              <w:t>Bias voltage nbias</w:t>
            </w:r>
          </w:p>
        </w:tc>
        <w:tc>
          <w:tcPr>
            <w:tcW w:type="dxa" w:w="3175"/>
          </w:tcPr>
          <w:p>
            <w:pPr>
              <w:spacing w:after="0" w:before="0"/>
            </w:pPr>
            <w:r/>
            <w:r>
              <w:rPr>
                <w:b w:val="0"/>
                <w:sz w:val="18"/>
              </w:rPr>
              <w:t>0.9 V</w:t>
            </w:r>
          </w:p>
        </w:tc>
        <w:tc>
          <w:tcPr>
            <w:tcW w:type="dxa" w:w="3402"/>
          </w:tcPr>
          <w:p>
            <w:pPr>
              <w:spacing w:after="0" w:before="0"/>
            </w:pPr>
            <w:r/>
            <w:r>
              <w:rPr>
                <w:b w:val="0"/>
                <w:sz w:val="18"/>
              </w:rPr>
              <w:t>1.2 V</w:t>
            </w:r>
          </w:p>
        </w:tc>
      </w:tr>
      <w:tr>
        <w:tc>
          <w:tcPr>
            <w:tcW w:type="dxa" w:w="3061"/>
          </w:tcPr>
          <w:p>
            <w:pPr>
              <w:spacing w:after="0" w:before="0"/>
            </w:pPr>
            <w:r/>
            <w:r>
              <w:rPr>
                <w:b w:val="0"/>
                <w:sz w:val="18"/>
              </w:rPr>
              <w:t>Output load capacitors</w:t>
            </w:r>
          </w:p>
        </w:tc>
        <w:tc>
          <w:tcPr>
            <w:tcW w:type="dxa" w:w="3175"/>
          </w:tcPr>
          <w:p>
            <w:pPr>
              <w:spacing w:after="0" w:before="0"/>
            </w:pPr>
            <w:r/>
            <w:r>
              <w:rPr>
                <w:b w:val="0"/>
                <w:sz w:val="18"/>
              </w:rPr>
              <w:t>0 (none)</w:t>
            </w:r>
          </w:p>
        </w:tc>
        <w:tc>
          <w:tcPr>
            <w:tcW w:type="dxa" w:w="3402"/>
          </w:tcPr>
          <w:p>
            <w:pPr>
              <w:spacing w:after="0" w:before="0"/>
            </w:pPr>
            <w:r/>
            <w:r>
              <w:rPr>
                <w:b w:val="0"/>
                <w:sz w:val="18"/>
              </w:rPr>
              <w:t>8 x 30f to ground</w:t>
            </w:r>
          </w:p>
        </w:tc>
      </w:tr>
      <w:tr>
        <w:tc>
          <w:tcPr>
            <w:tcW w:type="dxa" w:w="3061"/>
          </w:tcPr>
          <w:p>
            <w:pPr>
              <w:spacing w:after="0" w:before="0"/>
            </w:pPr>
            <w:r/>
            <w:r>
              <w:rPr>
                <w:b w:val="0"/>
                <w:sz w:val="18"/>
              </w:rPr>
              <w:t>Initial conditions (.ic)</w:t>
            </w:r>
          </w:p>
        </w:tc>
        <w:tc>
          <w:tcPr>
            <w:tcW w:type="dxa" w:w="3175"/>
          </w:tcPr>
          <w:p>
            <w:pPr>
              <w:spacing w:after="0" w:before="0"/>
            </w:pPr>
            <w:r/>
            <w:r>
              <w:rPr>
                <w:b w:val="0"/>
                <w:sz w:val="18"/>
              </w:rPr>
              <w:t>no</w:t>
            </w:r>
          </w:p>
        </w:tc>
        <w:tc>
          <w:tcPr>
            <w:tcW w:type="dxa" w:w="3402"/>
          </w:tcPr>
          <w:p>
            <w:pPr>
              <w:spacing w:after="0" w:before="0"/>
            </w:pPr>
            <w:r/>
            <w:r>
              <w:rPr>
                <w:b w:val="0"/>
                <w:sz w:val="18"/>
              </w:rPr>
              <w:t>yes (V(Q1)=1.8 V, V(Q1b)=0, ...)</w:t>
            </w:r>
          </w:p>
        </w:tc>
      </w:tr>
      <w:tr>
        <w:tc>
          <w:tcPr>
            <w:tcW w:type="dxa" w:w="3061"/>
          </w:tcPr>
          <w:p>
            <w:pPr>
              <w:spacing w:after="0" w:before="0"/>
            </w:pPr>
            <w:r/>
            <w:r>
              <w:rPr>
                <w:b w:val="0"/>
                <w:sz w:val="18"/>
              </w:rPr>
              <w:t>.tran with uic (use initial conditions)</w:t>
            </w:r>
          </w:p>
        </w:tc>
        <w:tc>
          <w:tcPr>
            <w:tcW w:type="dxa" w:w="3175"/>
          </w:tcPr>
          <w:p>
            <w:pPr>
              <w:spacing w:after="0" w:before="0"/>
            </w:pPr>
            <w:r/>
            <w:r>
              <w:rPr>
                <w:b w:val="0"/>
                <w:sz w:val="18"/>
              </w:rPr>
              <w:t>no</w:t>
            </w:r>
          </w:p>
        </w:tc>
        <w:tc>
          <w:tcPr>
            <w:tcW w:type="dxa" w:w="3402"/>
          </w:tcPr>
          <w:p>
            <w:pPr>
              <w:spacing w:after="0" w:before="0"/>
            </w:pPr>
            <w:r/>
            <w:r>
              <w:rPr>
                <w:b w:val="0"/>
                <w:sz w:val="18"/>
              </w:rPr>
              <w:t>yes</w:t>
            </w:r>
          </w:p>
        </w:tc>
      </w:tr>
    </w:tbl>
    <w:p>
      <w:pPr>
        <w:spacing w:after="0"/>
      </w:pPr>
    </w:p>
    <w:p>
      <w:pPr>
        <w:pStyle w:val="Caption"/>
        <w:keepNext/>
        <w:spacing w:before="120" w:after="60"/>
      </w:pPr>
      <w:r>
        <w:rPr>
          <w:b/>
        </w:rPr>
        <w:t xml:space="preserve">Table 5. </w:t>
      </w:r>
      <w:r>
        <w:t>Division search (local ngspice runs). Generic 180 nm LEVEL=1 deck, fin 1.4 GHz, VDD 1.8 V, with .ic start-up where stated.</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2268"/>
            <w:shd w:val="clear" w:color="auto" w:fill="D9E2F3"/>
          </w:tcPr>
          <w:p>
            <w:pPr>
              <w:spacing w:after="0" w:before="0"/>
            </w:pPr>
            <w:r/>
            <w:r>
              <w:rPr>
                <w:b/>
                <w:sz w:val="17"/>
              </w:rPr>
              <w:t>Case</w:t>
            </w:r>
          </w:p>
        </w:tc>
        <w:tc>
          <w:tcPr>
            <w:tcW w:type="dxa" w:w="1077"/>
            <w:shd w:val="clear" w:color="auto" w:fill="D9E2F3"/>
          </w:tcPr>
          <w:p>
            <w:pPr>
              <w:spacing w:after="0" w:before="0"/>
            </w:pPr>
            <w:r/>
            <w:r>
              <w:rPr>
                <w:b/>
                <w:sz w:val="17"/>
              </w:rPr>
              <w:t>Load R</w:t>
            </w:r>
          </w:p>
        </w:tc>
        <w:tc>
          <w:tcPr>
            <w:tcW w:type="dxa" w:w="1361"/>
            <w:shd w:val="clear" w:color="auto" w:fill="D9E2F3"/>
          </w:tcPr>
          <w:p>
            <w:pPr>
              <w:spacing w:after="0" w:before="0"/>
            </w:pPr>
            <w:r/>
            <w:r>
              <w:rPr>
                <w:b/>
                <w:sz w:val="17"/>
              </w:rPr>
              <w:t>Vbias</w:t>
            </w:r>
          </w:p>
        </w:tc>
        <w:tc>
          <w:tcPr>
            <w:tcW w:type="dxa" w:w="1020"/>
            <w:shd w:val="clear" w:color="auto" w:fill="D9E2F3"/>
          </w:tcPr>
          <w:p>
            <w:pPr>
              <w:spacing w:after="0" w:before="0"/>
            </w:pPr>
            <w:r/>
            <w:r>
              <w:rPr>
                <w:b/>
                <w:sz w:val="17"/>
              </w:rPr>
              <w:t>Output load</w:t>
            </w:r>
          </w:p>
        </w:tc>
        <w:tc>
          <w:tcPr>
            <w:tcW w:type="dxa" w:w="3912"/>
            <w:shd w:val="clear" w:color="auto" w:fill="D9E2F3"/>
          </w:tcPr>
          <w:p>
            <w:pPr>
              <w:spacing w:after="0" w:before="0"/>
            </w:pPr>
            <w:r/>
            <w:r>
              <w:rPr>
                <w:b/>
                <w:sz w:val="17"/>
              </w:rPr>
              <w:t>Result</w:t>
            </w:r>
          </w:p>
        </w:tc>
      </w:tr>
      <w:tr>
        <w:tc>
          <w:tcPr>
            <w:tcW w:type="dxa" w:w="2268"/>
          </w:tcPr>
          <w:p>
            <w:pPr>
              <w:spacing w:after="0" w:before="0"/>
            </w:pPr>
            <w:r/>
            <w:r>
              <w:rPr>
                <w:b w:val="0"/>
                <w:sz w:val="17"/>
              </w:rPr>
              <w:t>Original netlist as written (no .ic)</w:t>
            </w:r>
          </w:p>
        </w:tc>
        <w:tc>
          <w:tcPr>
            <w:tcW w:type="dxa" w:w="1077"/>
          </w:tcPr>
          <w:p>
            <w:pPr>
              <w:spacing w:after="0" w:before="0"/>
            </w:pPr>
            <w:r/>
            <w:r>
              <w:rPr>
                <w:b w:val="0"/>
                <w:sz w:val="17"/>
              </w:rPr>
              <w:t>1.5k</w:t>
            </w:r>
          </w:p>
        </w:tc>
        <w:tc>
          <w:tcPr>
            <w:tcW w:type="dxa" w:w="1361"/>
          </w:tcPr>
          <w:p>
            <w:pPr>
              <w:spacing w:after="0" w:before="0"/>
            </w:pPr>
            <w:r/>
            <w:r>
              <w:rPr>
                <w:b w:val="0"/>
                <w:sz w:val="17"/>
              </w:rPr>
              <w:t>0.9 V</w:t>
            </w:r>
          </w:p>
        </w:tc>
        <w:tc>
          <w:tcPr>
            <w:tcW w:type="dxa" w:w="1020"/>
          </w:tcPr>
          <w:p>
            <w:pPr>
              <w:spacing w:after="0" w:before="0"/>
            </w:pPr>
            <w:r/>
            <w:r>
              <w:rPr>
                <w:b w:val="0"/>
                <w:sz w:val="17"/>
              </w:rPr>
              <w:t>none</w:t>
            </w:r>
          </w:p>
        </w:tc>
        <w:tc>
          <w:tcPr>
            <w:tcW w:type="dxa" w:w="3912"/>
          </w:tcPr>
          <w:p>
            <w:pPr>
              <w:spacing w:after="0" w:before="0"/>
            </w:pPr>
            <w:r/>
            <w:r>
              <w:rPr>
                <w:b w:val="0"/>
                <w:sz w:val="17"/>
              </w:rPr>
              <w:t>No division: Q and Qb of every latch sit at the same voltage (1.64 to 1.81 V)</w:t>
            </w:r>
          </w:p>
        </w:tc>
      </w:tr>
      <w:tr>
        <w:tc>
          <w:tcPr>
            <w:tcW w:type="dxa" w:w="2268"/>
          </w:tcPr>
          <w:p>
            <w:pPr>
              <w:spacing w:after="0" w:before="0"/>
            </w:pPr>
            <w:r/>
            <w:r>
              <w:rPr>
                <w:b w:val="0"/>
                <w:sz w:val="17"/>
              </w:rPr>
              <w:t>Original + .ic</w:t>
            </w:r>
          </w:p>
        </w:tc>
        <w:tc>
          <w:tcPr>
            <w:tcW w:type="dxa" w:w="1077"/>
          </w:tcPr>
          <w:p>
            <w:pPr>
              <w:spacing w:after="0" w:before="0"/>
            </w:pPr>
            <w:r/>
            <w:r>
              <w:rPr>
                <w:b w:val="0"/>
                <w:sz w:val="17"/>
              </w:rPr>
              <w:t>1.5k</w:t>
            </w:r>
          </w:p>
        </w:tc>
        <w:tc>
          <w:tcPr>
            <w:tcW w:type="dxa" w:w="1361"/>
          </w:tcPr>
          <w:p>
            <w:pPr>
              <w:spacing w:after="0" w:before="0"/>
            </w:pPr>
            <w:r/>
            <w:r>
              <w:rPr>
                <w:b w:val="0"/>
                <w:sz w:val="17"/>
              </w:rPr>
              <w:t>0.9 V</w:t>
            </w:r>
          </w:p>
        </w:tc>
        <w:tc>
          <w:tcPr>
            <w:tcW w:type="dxa" w:w="1020"/>
          </w:tcPr>
          <w:p>
            <w:pPr>
              <w:spacing w:after="0" w:before="0"/>
            </w:pPr>
            <w:r/>
            <w:r>
              <w:rPr>
                <w:b w:val="0"/>
                <w:sz w:val="17"/>
              </w:rPr>
              <w:t>none</w:t>
            </w:r>
          </w:p>
        </w:tc>
        <w:tc>
          <w:tcPr>
            <w:tcW w:type="dxa" w:w="3912"/>
          </w:tcPr>
          <w:p>
            <w:pPr>
              <w:spacing w:after="0" w:before="0"/>
            </w:pPr>
            <w:r/>
            <w:r>
              <w:rPr>
                <w:b w:val="0"/>
                <w:sz w:val="17"/>
              </w:rPr>
              <w:t>No division (same)</w:t>
            </w:r>
          </w:p>
        </w:tc>
      </w:tr>
      <w:tr>
        <w:tc>
          <w:tcPr>
            <w:tcW w:type="dxa" w:w="2268"/>
          </w:tcPr>
          <w:p>
            <w:pPr>
              <w:spacing w:after="0" w:before="0"/>
            </w:pPr>
            <w:r/>
            <w:r>
              <w:rPr>
                <w:b w:val="0"/>
                <w:sz w:val="17"/>
              </w:rPr>
              <w:t>Bias sweep</w:t>
            </w:r>
          </w:p>
        </w:tc>
        <w:tc>
          <w:tcPr>
            <w:tcW w:type="dxa" w:w="1077"/>
          </w:tcPr>
          <w:p>
            <w:pPr>
              <w:spacing w:after="0" w:before="0"/>
            </w:pPr>
            <w:r/>
            <w:r>
              <w:rPr>
                <w:b w:val="0"/>
                <w:sz w:val="17"/>
              </w:rPr>
              <w:t>1.5k</w:t>
            </w:r>
          </w:p>
        </w:tc>
        <w:tc>
          <w:tcPr>
            <w:tcW w:type="dxa" w:w="1361"/>
          </w:tcPr>
          <w:p>
            <w:pPr>
              <w:spacing w:after="0" w:before="0"/>
            </w:pPr>
            <w:r/>
            <w:r>
              <w:rPr>
                <w:b w:val="0"/>
                <w:sz w:val="17"/>
              </w:rPr>
              <w:t>1.0, 1.2, 1.4, 1.6 V</w:t>
            </w:r>
          </w:p>
        </w:tc>
        <w:tc>
          <w:tcPr>
            <w:tcW w:type="dxa" w:w="1020"/>
          </w:tcPr>
          <w:p>
            <w:pPr>
              <w:spacing w:after="0" w:before="0"/>
            </w:pPr>
            <w:r/>
            <w:r>
              <w:rPr>
                <w:b w:val="0"/>
                <w:sz w:val="17"/>
              </w:rPr>
              <w:t>none</w:t>
            </w:r>
          </w:p>
        </w:tc>
        <w:tc>
          <w:tcPr>
            <w:tcW w:type="dxa" w:w="3912"/>
          </w:tcPr>
          <w:p>
            <w:pPr>
              <w:spacing w:after="0" w:before="0"/>
            </w:pPr>
            <w:r/>
            <w:r>
              <w:rPr>
                <w:b w:val="0"/>
                <w:sz w:val="17"/>
              </w:rPr>
              <w:t>No division at any bias</w:t>
            </w:r>
          </w:p>
        </w:tc>
      </w:tr>
      <w:tr>
        <w:tc>
          <w:tcPr>
            <w:tcW w:type="dxa" w:w="2268"/>
          </w:tcPr>
          <w:p>
            <w:pPr>
              <w:spacing w:after="0" w:before="0"/>
            </w:pPr>
            <w:r/>
            <w:r>
              <w:rPr>
                <w:b w:val="0"/>
                <w:sz w:val="17"/>
              </w:rPr>
              <w:t>R sweep</w:t>
            </w:r>
          </w:p>
        </w:tc>
        <w:tc>
          <w:tcPr>
            <w:tcW w:type="dxa" w:w="1077"/>
          </w:tcPr>
          <w:p>
            <w:pPr>
              <w:spacing w:after="0" w:before="0"/>
            </w:pPr>
            <w:r/>
            <w:r>
              <w:rPr>
                <w:b w:val="0"/>
                <w:sz w:val="17"/>
              </w:rPr>
              <w:t>3k, 5k, 8k</w:t>
            </w:r>
          </w:p>
        </w:tc>
        <w:tc>
          <w:tcPr>
            <w:tcW w:type="dxa" w:w="1361"/>
          </w:tcPr>
          <w:p>
            <w:pPr>
              <w:spacing w:after="0" w:before="0"/>
            </w:pPr>
            <w:r/>
            <w:r>
              <w:rPr>
                <w:b w:val="0"/>
                <w:sz w:val="17"/>
              </w:rPr>
              <w:t>0.9 / 1.2 V</w:t>
            </w:r>
          </w:p>
        </w:tc>
        <w:tc>
          <w:tcPr>
            <w:tcW w:type="dxa" w:w="1020"/>
          </w:tcPr>
          <w:p>
            <w:pPr>
              <w:spacing w:after="0" w:before="0"/>
            </w:pPr>
            <w:r/>
            <w:r>
              <w:rPr>
                <w:b w:val="0"/>
                <w:sz w:val="17"/>
              </w:rPr>
              <w:t>none</w:t>
            </w:r>
          </w:p>
        </w:tc>
        <w:tc>
          <w:tcPr>
            <w:tcW w:type="dxa" w:w="3912"/>
          </w:tcPr>
          <w:p>
            <w:pPr>
              <w:spacing w:after="0" w:before="0"/>
            </w:pPr>
            <w:r/>
            <w:r>
              <w:rPr>
                <w:b w:val="0"/>
                <w:sz w:val="17"/>
              </w:rPr>
              <w:t>8k at 0.9 V and 5k at 1.2 V: outputs toggle at 1426-1451 MHz (ratio 0.96-0.98, following the clock, not dividing); 3k: no toggling</w:t>
            </w:r>
          </w:p>
        </w:tc>
      </w:tr>
      <w:tr>
        <w:tc>
          <w:tcPr>
            <w:tcW w:type="dxa" w:w="2268"/>
          </w:tcPr>
          <w:p>
            <w:pPr>
              <w:spacing w:after="0" w:before="0"/>
            </w:pPr>
            <w:r/>
            <w:r>
              <w:rPr>
                <w:b w:val="0"/>
                <w:sz w:val="17"/>
              </w:rPr>
              <w:t>Calibrated, load 10 fF</w:t>
            </w:r>
          </w:p>
        </w:tc>
        <w:tc>
          <w:tcPr>
            <w:tcW w:type="dxa" w:w="1077"/>
          </w:tcPr>
          <w:p>
            <w:pPr>
              <w:spacing w:after="0" w:before="0"/>
            </w:pPr>
            <w:r/>
            <w:r>
              <w:rPr>
                <w:b w:val="0"/>
                <w:sz w:val="17"/>
              </w:rPr>
              <w:t>5k</w:t>
            </w:r>
          </w:p>
        </w:tc>
        <w:tc>
          <w:tcPr>
            <w:tcW w:type="dxa" w:w="1361"/>
          </w:tcPr>
          <w:p>
            <w:pPr>
              <w:spacing w:after="0" w:before="0"/>
            </w:pPr>
            <w:r/>
            <w:r>
              <w:rPr>
                <w:b w:val="0"/>
                <w:sz w:val="17"/>
              </w:rPr>
              <w:t>1.2 V</w:t>
            </w:r>
          </w:p>
        </w:tc>
        <w:tc>
          <w:tcPr>
            <w:tcW w:type="dxa" w:w="1020"/>
          </w:tcPr>
          <w:p>
            <w:pPr>
              <w:spacing w:after="0" w:before="0"/>
            </w:pPr>
            <w:r/>
            <w:r>
              <w:rPr>
                <w:b w:val="0"/>
                <w:sz w:val="17"/>
              </w:rPr>
              <w:t>10 fF</w:t>
            </w:r>
          </w:p>
        </w:tc>
        <w:tc>
          <w:tcPr>
            <w:tcW w:type="dxa" w:w="3912"/>
          </w:tcPr>
          <w:p>
            <w:pPr>
              <w:spacing w:after="0" w:before="0"/>
            </w:pPr>
            <w:r/>
            <w:r>
              <w:rPr>
                <w:b w:val="0"/>
                <w:sz w:val="17"/>
              </w:rPr>
              <w:t>f_out 1451.9 MHz, ratio 0.964: not dividing</w:t>
            </w:r>
          </w:p>
        </w:tc>
      </w:tr>
      <w:tr>
        <w:tc>
          <w:tcPr>
            <w:tcW w:type="dxa" w:w="2268"/>
            <w:shd w:val="clear" w:color="auto" w:fill="E2F0D9"/>
          </w:tcPr>
          <w:p>
            <w:pPr>
              <w:spacing w:after="0" w:before="0"/>
            </w:pPr>
            <w:r/>
            <w:r>
              <w:rPr>
                <w:b w:val="0"/>
                <w:sz w:val="17"/>
              </w:rPr>
              <w:t>Calibrated, load 30 fF</w:t>
            </w:r>
          </w:p>
        </w:tc>
        <w:tc>
          <w:tcPr>
            <w:tcW w:type="dxa" w:w="1077"/>
            <w:shd w:val="clear" w:color="auto" w:fill="E2F0D9"/>
          </w:tcPr>
          <w:p>
            <w:pPr>
              <w:spacing w:after="0" w:before="0"/>
            </w:pPr>
            <w:r/>
            <w:r>
              <w:rPr>
                <w:b w:val="0"/>
                <w:sz w:val="17"/>
              </w:rPr>
              <w:t>5k</w:t>
            </w:r>
          </w:p>
        </w:tc>
        <w:tc>
          <w:tcPr>
            <w:tcW w:type="dxa" w:w="1361"/>
            <w:shd w:val="clear" w:color="auto" w:fill="E2F0D9"/>
          </w:tcPr>
          <w:p>
            <w:pPr>
              <w:spacing w:after="0" w:before="0"/>
            </w:pPr>
            <w:r/>
            <w:r>
              <w:rPr>
                <w:b w:val="0"/>
                <w:sz w:val="17"/>
              </w:rPr>
              <w:t>1.2 V</w:t>
            </w:r>
          </w:p>
        </w:tc>
        <w:tc>
          <w:tcPr>
            <w:tcW w:type="dxa" w:w="1020"/>
            <w:shd w:val="clear" w:color="auto" w:fill="E2F0D9"/>
          </w:tcPr>
          <w:p>
            <w:pPr>
              <w:spacing w:after="0" w:before="0"/>
            </w:pPr>
            <w:r/>
            <w:r>
              <w:rPr>
                <w:b w:val="0"/>
                <w:sz w:val="17"/>
              </w:rPr>
              <w:t>30 fF</w:t>
            </w:r>
          </w:p>
        </w:tc>
        <w:tc>
          <w:tcPr>
            <w:tcW w:type="dxa" w:w="3912"/>
            <w:shd w:val="clear" w:color="auto" w:fill="E2F0D9"/>
          </w:tcPr>
          <w:p>
            <w:pPr>
              <w:spacing w:after="0" w:before="0"/>
            </w:pPr>
            <w:r/>
            <w:r>
              <w:rPr>
                <w:b w:val="0"/>
                <w:sz w:val="17"/>
              </w:rPr>
              <w:t>f_out 700.0 MHz, ratio 2.000: DIVIDES (chosen operating point)</w:t>
            </w:r>
          </w:p>
        </w:tc>
      </w:tr>
      <w:tr>
        <w:tc>
          <w:tcPr>
            <w:tcW w:type="dxa" w:w="2268"/>
          </w:tcPr>
          <w:p>
            <w:pPr>
              <w:spacing w:after="0" w:before="0"/>
            </w:pPr>
            <w:r/>
            <w:r>
              <w:rPr>
                <w:b w:val="0"/>
                <w:sz w:val="17"/>
              </w:rPr>
              <w:t>Calibrated, load 40 fF</w:t>
            </w:r>
          </w:p>
        </w:tc>
        <w:tc>
          <w:tcPr>
            <w:tcW w:type="dxa" w:w="1077"/>
          </w:tcPr>
          <w:p>
            <w:pPr>
              <w:spacing w:after="0" w:before="0"/>
            </w:pPr>
            <w:r/>
            <w:r>
              <w:rPr>
                <w:b w:val="0"/>
                <w:sz w:val="17"/>
              </w:rPr>
              <w:t>5k</w:t>
            </w:r>
          </w:p>
        </w:tc>
        <w:tc>
          <w:tcPr>
            <w:tcW w:type="dxa" w:w="1361"/>
          </w:tcPr>
          <w:p>
            <w:pPr>
              <w:spacing w:after="0" w:before="0"/>
            </w:pPr>
            <w:r/>
            <w:r>
              <w:rPr>
                <w:b w:val="0"/>
                <w:sz w:val="17"/>
              </w:rPr>
              <w:t>1.2 V</w:t>
            </w:r>
          </w:p>
        </w:tc>
        <w:tc>
          <w:tcPr>
            <w:tcW w:type="dxa" w:w="1020"/>
          </w:tcPr>
          <w:p>
            <w:pPr>
              <w:spacing w:after="0" w:before="0"/>
            </w:pPr>
            <w:r/>
            <w:r>
              <w:rPr>
                <w:b w:val="0"/>
                <w:sz w:val="17"/>
              </w:rPr>
              <w:t>40 fF</w:t>
            </w:r>
          </w:p>
        </w:tc>
        <w:tc>
          <w:tcPr>
            <w:tcW w:type="dxa" w:w="3912"/>
          </w:tcPr>
          <w:p>
            <w:pPr>
              <w:spacing w:after="0" w:before="0"/>
            </w:pPr>
            <w:r/>
            <w:r>
              <w:rPr>
                <w:b w:val="0"/>
                <w:sz w:val="17"/>
              </w:rPr>
              <w:t>983.4 MHz, ratio 1.424: fails</w:t>
            </w:r>
          </w:p>
        </w:tc>
      </w:tr>
      <w:tr>
        <w:tc>
          <w:tcPr>
            <w:tcW w:type="dxa" w:w="2268"/>
          </w:tcPr>
          <w:p>
            <w:pPr>
              <w:spacing w:after="0" w:before="0"/>
            </w:pPr>
            <w:r/>
            <w:r>
              <w:rPr>
                <w:b w:val="0"/>
                <w:sz w:val="17"/>
              </w:rPr>
              <w:t>Calibrated, load 50 fF</w:t>
            </w:r>
          </w:p>
        </w:tc>
        <w:tc>
          <w:tcPr>
            <w:tcW w:type="dxa" w:w="1077"/>
          </w:tcPr>
          <w:p>
            <w:pPr>
              <w:spacing w:after="0" w:before="0"/>
            </w:pPr>
            <w:r/>
            <w:r>
              <w:rPr>
                <w:b w:val="0"/>
                <w:sz w:val="17"/>
              </w:rPr>
              <w:t>5k</w:t>
            </w:r>
          </w:p>
        </w:tc>
        <w:tc>
          <w:tcPr>
            <w:tcW w:type="dxa" w:w="1361"/>
          </w:tcPr>
          <w:p>
            <w:pPr>
              <w:spacing w:after="0" w:before="0"/>
            </w:pPr>
            <w:r/>
            <w:r>
              <w:rPr>
                <w:b w:val="0"/>
                <w:sz w:val="17"/>
              </w:rPr>
              <w:t>1.2 V</w:t>
            </w:r>
          </w:p>
        </w:tc>
        <w:tc>
          <w:tcPr>
            <w:tcW w:type="dxa" w:w="1020"/>
          </w:tcPr>
          <w:p>
            <w:pPr>
              <w:spacing w:after="0" w:before="0"/>
            </w:pPr>
            <w:r/>
            <w:r>
              <w:rPr>
                <w:b w:val="0"/>
                <w:sz w:val="17"/>
              </w:rPr>
              <w:t>50 fF</w:t>
            </w:r>
          </w:p>
        </w:tc>
        <w:tc>
          <w:tcPr>
            <w:tcW w:type="dxa" w:w="3912"/>
          </w:tcPr>
          <w:p>
            <w:pPr>
              <w:spacing w:after="0" w:before="0"/>
            </w:pPr>
            <w:r/>
            <w:r>
              <w:rPr>
                <w:b w:val="0"/>
                <w:sz w:val="17"/>
              </w:rPr>
              <w:t>452.1 MHz, ratio 3.097: fails</w:t>
            </w:r>
          </w:p>
        </w:tc>
      </w:tr>
      <w:tr>
        <w:tc>
          <w:tcPr>
            <w:tcW w:type="dxa" w:w="2268"/>
          </w:tcPr>
          <w:p>
            <w:pPr>
              <w:spacing w:after="0" w:before="0"/>
            </w:pPr>
            <w:r/>
            <w:r>
              <w:rPr>
                <w:b w:val="0"/>
                <w:sz w:val="17"/>
              </w:rPr>
              <w:t>Calibrated, load 60 fF</w:t>
            </w:r>
          </w:p>
        </w:tc>
        <w:tc>
          <w:tcPr>
            <w:tcW w:type="dxa" w:w="1077"/>
          </w:tcPr>
          <w:p>
            <w:pPr>
              <w:spacing w:after="0" w:before="0"/>
            </w:pPr>
            <w:r/>
            <w:r>
              <w:rPr>
                <w:b w:val="0"/>
                <w:sz w:val="17"/>
              </w:rPr>
              <w:t>5k</w:t>
            </w:r>
          </w:p>
        </w:tc>
        <w:tc>
          <w:tcPr>
            <w:tcW w:type="dxa" w:w="1361"/>
          </w:tcPr>
          <w:p>
            <w:pPr>
              <w:spacing w:after="0" w:before="0"/>
            </w:pPr>
            <w:r/>
            <w:r>
              <w:rPr>
                <w:b w:val="0"/>
                <w:sz w:val="17"/>
              </w:rPr>
              <w:t>1.2 V</w:t>
            </w:r>
          </w:p>
        </w:tc>
        <w:tc>
          <w:tcPr>
            <w:tcW w:type="dxa" w:w="1020"/>
          </w:tcPr>
          <w:p>
            <w:pPr>
              <w:spacing w:after="0" w:before="0"/>
            </w:pPr>
            <w:r/>
            <w:r>
              <w:rPr>
                <w:b w:val="0"/>
                <w:sz w:val="17"/>
              </w:rPr>
              <w:t>60 fF</w:t>
            </w:r>
          </w:p>
        </w:tc>
        <w:tc>
          <w:tcPr>
            <w:tcW w:type="dxa" w:w="3912"/>
          </w:tcPr>
          <w:p>
            <w:pPr>
              <w:spacing w:after="0" w:before="0"/>
            </w:pPr>
            <w:r/>
            <w:r>
              <w:rPr>
                <w:b w:val="0"/>
                <w:sz w:val="17"/>
              </w:rPr>
              <w:t>233.3 MHz, ratio 6.000: fails</w:t>
            </w:r>
          </w:p>
        </w:tc>
      </w:tr>
      <w:tr>
        <w:tc>
          <w:tcPr>
            <w:tcW w:type="dxa" w:w="2268"/>
          </w:tcPr>
          <w:p>
            <w:pPr>
              <w:spacing w:after="0" w:before="0"/>
            </w:pPr>
            <w:r/>
            <w:r>
              <w:rPr>
                <w:b w:val="0"/>
                <w:sz w:val="17"/>
              </w:rPr>
              <w:t>Calibrated, load 80 fF</w:t>
            </w:r>
          </w:p>
        </w:tc>
        <w:tc>
          <w:tcPr>
            <w:tcW w:type="dxa" w:w="1077"/>
          </w:tcPr>
          <w:p>
            <w:pPr>
              <w:spacing w:after="0" w:before="0"/>
            </w:pPr>
            <w:r/>
            <w:r>
              <w:rPr>
                <w:b w:val="0"/>
                <w:sz w:val="17"/>
              </w:rPr>
              <w:t>5k</w:t>
            </w:r>
          </w:p>
        </w:tc>
        <w:tc>
          <w:tcPr>
            <w:tcW w:type="dxa" w:w="1361"/>
          </w:tcPr>
          <w:p>
            <w:pPr>
              <w:spacing w:after="0" w:before="0"/>
            </w:pPr>
            <w:r/>
            <w:r>
              <w:rPr>
                <w:b w:val="0"/>
                <w:sz w:val="17"/>
              </w:rPr>
              <w:t>1.2 V</w:t>
            </w:r>
          </w:p>
        </w:tc>
        <w:tc>
          <w:tcPr>
            <w:tcW w:type="dxa" w:w="1020"/>
          </w:tcPr>
          <w:p>
            <w:pPr>
              <w:spacing w:after="0" w:before="0"/>
            </w:pPr>
            <w:r/>
            <w:r>
              <w:rPr>
                <w:b w:val="0"/>
                <w:sz w:val="17"/>
              </w:rPr>
              <w:t>80 fF</w:t>
            </w:r>
          </w:p>
        </w:tc>
        <w:tc>
          <w:tcPr>
            <w:tcW w:type="dxa" w:w="3912"/>
          </w:tcPr>
          <w:p>
            <w:pPr>
              <w:spacing w:after="0" w:before="0"/>
            </w:pPr>
            <w:r/>
            <w:r>
              <w:rPr>
                <w:b w:val="0"/>
                <w:sz w:val="17"/>
              </w:rPr>
              <w:t>337.1 MHz, ratio 4.153: fails</w:t>
            </w:r>
          </w:p>
        </w:tc>
      </w:tr>
    </w:tbl>
    <w:p>
      <w:pPr>
        <w:spacing w:after="0"/>
      </w:pPr>
    </w:p>
    <w:p>
      <w:pPr>
        <w:keepNext/>
        <w:spacing w:after="40"/>
        <w:jc w:val="center"/>
      </w:pPr>
      <w:r>
        <w:drawing>
          <wp:inline xmlns:a="http://schemas.openxmlformats.org/drawingml/2006/main" xmlns:pic="http://schemas.openxmlformats.org/drawingml/2006/picture">
            <wp:extent cx="5580000" cy="2232000"/>
            <wp:docPr id="3" name="Picture 3"/>
            <wp:cNvGraphicFramePr>
              <a:graphicFrameLocks noChangeAspect="1"/>
            </wp:cNvGraphicFramePr>
            <a:graphic>
              <a:graphicData uri="http://schemas.openxmlformats.org/drawingml/2006/picture">
                <pic:pic>
                  <pic:nvPicPr>
                    <pic:cNvPr id="0" name="fig_d_division_search.png"/>
                    <pic:cNvPicPr/>
                  </pic:nvPicPr>
                  <pic:blipFill>
                    <a:blip r:embed="rId12"/>
                    <a:stretch>
                      <a:fillRect/>
                    </a:stretch>
                  </pic:blipFill>
                  <pic:spPr>
                    <a:xfrm>
                      <a:off x="0" y="0"/>
                      <a:ext cx="5580000" cy="2232000"/>
                    </a:xfrm>
                    <a:prstGeom prst="rect"/>
                  </pic:spPr>
                </pic:pic>
              </a:graphicData>
            </a:graphic>
          </wp:inline>
        </w:drawing>
      </w:r>
    </w:p>
    <w:p>
      <w:pPr>
        <w:pStyle w:val="Caption"/>
        <w:spacing w:after="200"/>
      </w:pPr>
      <w:r>
        <w:rPr>
          <w:b/>
        </w:rPr>
        <w:t xml:space="preserve">Figure 3. </w:t>
      </w:r>
      <w:r>
        <w:t>Division search, calibrated load sweep (5k loads, 1.2 V bias). Left: output frequency per load with the 1400 MHz input and 700 MHz half-rate references; the only divide-by-two point (30 fF) is green. Right: division ratio against load, with the target ratio of 2. Both panels use the values in Table 5 and the ratio is checked against f_in (f_out x ratio = 1400 MHz for every row).</w:t>
      </w:r>
    </w:p>
    <w:p>
      <w:pPr>
        <w:spacing w:after="60"/>
      </w:pPr>
      <w:r>
        <w:rPr>
          <w:i w:val="0"/>
        </w:rPr>
        <w:t>Why the original netlist fails and why the calibrated one works:</w:t>
      </w:r>
    </w:p>
    <w:p>
      <w:pPr>
        <w:pStyle w:val="ListBullet"/>
        <w:spacing w:after="40"/>
      </w:pPr>
      <w:r>
        <w:rPr>
          <w:b/>
        </w:rPr>
        <w:t xml:space="preserve">Hold pair gain. </w:t>
      </w:r>
      <w:r>
        <w:t>The cross-coupled pair M3/M4 must have a small-signal loop gain gm x R greater than 1 to regenerate and hold a state. With the original 1.5 kOhm loads, Q and Qb of every latch sit at the same voltage (1.64 to 1.81 V), so there is no stored state to divide. The R sweep is consistent with this: at 3k nothing toggled, while 5k at 1.2 V and 8k at 0.9 V did toggle.</w:t>
      </w:r>
    </w:p>
    <w:p>
      <w:pPr>
        <w:pStyle w:val="ListBullet"/>
        <w:spacing w:after="40"/>
      </w:pPr>
      <w:r>
        <w:rPr>
          <w:b/>
        </w:rPr>
        <w:t xml:space="preserve">Load capacitance sets the delay. </w:t>
      </w:r>
      <w:r>
        <w:t>Without output load, the R sweep toggled at the clock rate (1426-1451 MHz, ratio 0.96-0.98): each latch regenerates within every clock phase, so the ring follows the clock instead of dividing. Adding 30 fF per output slows the latch enough for the ring to divide (700.0 MHz, ratio 2.000); 10 fF still follows the clock (ratio 0.964).</w:t>
      </w:r>
    </w:p>
    <w:p>
      <w:pPr>
        <w:pStyle w:val="ListBullet"/>
        <w:spacing w:after="40"/>
      </w:pPr>
      <w:r>
        <w:rPr>
          <w:b/>
        </w:rPr>
        <w:t xml:space="preserve">Too slow fails again. </w:t>
      </w:r>
      <w:r>
        <w:t>With more load (40 to 80 fF) the latch cannot complete its update within a phase, and the ratio moves away from 2 (1.424, 3.097, 6.000, 4.153). In this sweep only 30 fF divides.</w:t>
      </w:r>
    </w:p>
    <w:p>
      <w:pPr>
        <w:pStyle w:val="Heading1"/>
      </w:pPr>
      <w:r>
        <w:t>6  Calibrated baseline results</w:t>
      </w:r>
    </w:p>
    <w:p>
      <w:pPr>
        <w:spacing w:after="120"/>
      </w:pPr>
      <w:r>
        <w:rPr>
          <w:i w:val="0"/>
        </w:rPr>
        <w:t>The calibrated netlist was simulated at TT / 27 C / 1.8 V. Table 6 gives the measured metrics from results/metrics_baseline.json. The power is averaged over 11 whole output periods after a 10 ns settling time. The delay is the mean time from each CK rising edge (50 percent point) to the next rising edge on any of the eight outputs, each measured at its own mid-swing level.</w:t>
      </w:r>
    </w:p>
    <w:p>
      <w:pPr>
        <w:pStyle w:val="Caption"/>
        <w:keepNext/>
        <w:spacing w:before="120" w:after="60"/>
      </w:pPr>
      <w:r>
        <w:rPr>
          <w:b/>
        </w:rPr>
        <w:t xml:space="preserve">Table 6. </w:t>
      </w:r>
      <w:r>
        <w:t>Measured metrics of the calibrated baseline (TT / 27 C / 1.8 V), from results/metrics_baseline.json.</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3061"/>
            <w:shd w:val="clear" w:color="auto" w:fill="D9E2F3"/>
          </w:tcPr>
          <w:p>
            <w:pPr>
              <w:spacing w:after="0" w:before="0"/>
            </w:pPr>
            <w:r/>
            <w:r>
              <w:rPr>
                <w:b/>
                <w:sz w:val="18"/>
              </w:rPr>
              <w:t>Metric</w:t>
            </w:r>
          </w:p>
        </w:tc>
        <w:tc>
          <w:tcPr>
            <w:tcW w:type="dxa" w:w="1928"/>
            <w:shd w:val="clear" w:color="auto" w:fill="D9E2F3"/>
          </w:tcPr>
          <w:p>
            <w:pPr>
              <w:spacing w:after="0" w:before="0"/>
            </w:pPr>
            <w:r/>
            <w:r>
              <w:rPr>
                <w:b/>
                <w:sz w:val="18"/>
              </w:rPr>
              <w:t>Value</w:t>
            </w:r>
          </w:p>
        </w:tc>
        <w:tc>
          <w:tcPr>
            <w:tcW w:type="dxa" w:w="4649"/>
            <w:shd w:val="clear" w:color="auto" w:fill="D9E2F3"/>
          </w:tcPr>
          <w:p>
            <w:pPr>
              <w:spacing w:after="0" w:before="0"/>
            </w:pPr>
            <w:r/>
            <w:r>
              <w:rPr>
                <w:b/>
                <w:sz w:val="18"/>
              </w:rPr>
              <w:t>Note</w:t>
            </w:r>
          </w:p>
        </w:tc>
      </w:tr>
      <w:tr>
        <w:tc>
          <w:tcPr>
            <w:tcW w:type="dxa" w:w="3061"/>
          </w:tcPr>
          <w:p>
            <w:pPr>
              <w:spacing w:after="0" w:before="0"/>
            </w:pPr>
            <w:r/>
            <w:r>
              <w:rPr>
                <w:b w:val="0"/>
                <w:sz w:val="18"/>
              </w:rPr>
              <w:t>Supply VDD</w:t>
            </w:r>
          </w:p>
        </w:tc>
        <w:tc>
          <w:tcPr>
            <w:tcW w:type="dxa" w:w="1928"/>
          </w:tcPr>
          <w:p>
            <w:pPr>
              <w:spacing w:after="0" w:before="0"/>
              <w:jc w:val="right"/>
            </w:pPr>
            <w:r/>
            <w:r>
              <w:rPr>
                <w:b w:val="0"/>
                <w:sz w:val="18"/>
              </w:rPr>
              <w:t>1.8 V</w:t>
            </w:r>
          </w:p>
        </w:tc>
        <w:tc>
          <w:tcPr>
            <w:tcW w:type="dxa" w:w="4649"/>
          </w:tcPr>
          <w:p>
            <w:pPr>
              <w:spacing w:after="0" w:before="0"/>
            </w:pPr>
            <w:r/>
            <w:r>
              <w:rPr>
                <w:b w:val="0"/>
                <w:sz w:val="18"/>
              </w:rPr>
              <w:t>netlist .param VDD</w:t>
            </w:r>
          </w:p>
        </w:tc>
      </w:tr>
      <w:tr>
        <w:tc>
          <w:tcPr>
            <w:tcW w:type="dxa" w:w="3061"/>
          </w:tcPr>
          <w:p>
            <w:pPr>
              <w:spacing w:after="0" w:before="0"/>
            </w:pPr>
            <w:r/>
            <w:r>
              <w:rPr>
                <w:b w:val="0"/>
                <w:sz w:val="18"/>
              </w:rPr>
              <w:t>Input clock f_in</w:t>
            </w:r>
          </w:p>
        </w:tc>
        <w:tc>
          <w:tcPr>
            <w:tcW w:type="dxa" w:w="1928"/>
          </w:tcPr>
          <w:p>
            <w:pPr>
              <w:spacing w:after="0" w:before="0"/>
              <w:jc w:val="right"/>
            </w:pPr>
            <w:r/>
            <w:r>
              <w:rPr>
                <w:b w:val="0"/>
                <w:sz w:val="18"/>
              </w:rPr>
              <w:t>1.400 GHz</w:t>
            </w:r>
          </w:p>
        </w:tc>
        <w:tc>
          <w:tcPr>
            <w:tcW w:type="dxa" w:w="4649"/>
          </w:tcPr>
          <w:p>
            <w:pPr>
              <w:spacing w:after="0" w:before="0"/>
            </w:pPr>
            <w:r/>
            <w:r>
              <w:rPr>
                <w:b w:val="0"/>
                <w:sz w:val="18"/>
              </w:rPr>
              <w:t>1.4 GHz pulse clock (period 714.3 ps)</w:t>
            </w:r>
          </w:p>
        </w:tc>
      </w:tr>
      <w:tr>
        <w:tc>
          <w:tcPr>
            <w:tcW w:type="dxa" w:w="3061"/>
          </w:tcPr>
          <w:p>
            <w:pPr>
              <w:spacing w:after="0" w:before="0"/>
            </w:pPr>
            <w:r/>
            <w:r>
              <w:rPr>
                <w:b w:val="0"/>
                <w:sz w:val="18"/>
              </w:rPr>
              <w:t>Output frequency f_out (Q1)</w:t>
            </w:r>
          </w:p>
        </w:tc>
        <w:tc>
          <w:tcPr>
            <w:tcW w:type="dxa" w:w="1928"/>
          </w:tcPr>
          <w:p>
            <w:pPr>
              <w:spacing w:after="0" w:before="0"/>
              <w:jc w:val="right"/>
            </w:pPr>
            <w:r/>
            <w:r>
              <w:rPr>
                <w:b w:val="0"/>
                <w:sz w:val="18"/>
              </w:rPr>
              <w:t>700.0 MHz</w:t>
            </w:r>
          </w:p>
        </w:tc>
        <w:tc>
          <w:tcPr>
            <w:tcW w:type="dxa" w:w="4649"/>
          </w:tcPr>
          <w:p>
            <w:pPr>
              <w:spacing w:after="0" w:before="0"/>
            </w:pPr>
            <w:r/>
            <w:r>
              <w:rPr>
                <w:b w:val="0"/>
                <w:sz w:val="18"/>
              </w:rPr>
              <w:t>mean of Q1 rising-edge periods</w:t>
            </w:r>
          </w:p>
        </w:tc>
      </w:tr>
      <w:tr>
        <w:tc>
          <w:tcPr>
            <w:tcW w:type="dxa" w:w="3061"/>
          </w:tcPr>
          <w:p>
            <w:pPr>
              <w:spacing w:after="0" w:before="0"/>
            </w:pPr>
            <w:r/>
            <w:r>
              <w:rPr>
                <w:b w:val="0"/>
                <w:sz w:val="18"/>
              </w:rPr>
              <w:t>Division ratio f_in / f_out</w:t>
            </w:r>
          </w:p>
        </w:tc>
        <w:tc>
          <w:tcPr>
            <w:tcW w:type="dxa" w:w="1928"/>
          </w:tcPr>
          <w:p>
            <w:pPr>
              <w:spacing w:after="0" w:before="0"/>
              <w:jc w:val="right"/>
            </w:pPr>
            <w:r/>
            <w:r>
              <w:rPr>
                <w:b w:val="0"/>
                <w:sz w:val="18"/>
              </w:rPr>
              <w:t>2.000</w:t>
            </w:r>
          </w:p>
        </w:tc>
        <w:tc>
          <w:tcPr>
            <w:tcW w:type="dxa" w:w="4649"/>
          </w:tcPr>
          <w:p>
            <w:pPr>
              <w:spacing w:after="0" w:before="0"/>
            </w:pPr>
            <w:r/>
            <w:r>
              <w:rPr>
                <w:b w:val="0"/>
                <w:sz w:val="18"/>
              </w:rPr>
              <w:t>divides by two: yes</w:t>
            </w:r>
          </w:p>
        </w:tc>
      </w:tr>
      <w:tr>
        <w:tc>
          <w:tcPr>
            <w:tcW w:type="dxa" w:w="3061"/>
          </w:tcPr>
          <w:p>
            <w:pPr>
              <w:spacing w:after="0" w:before="0"/>
            </w:pPr>
            <w:r/>
            <w:r>
              <w:rPr>
                <w:b w:val="0"/>
                <w:sz w:val="18"/>
              </w:rPr>
              <w:t>CK-to-output delay (mean)</w:t>
            </w:r>
          </w:p>
        </w:tc>
        <w:tc>
          <w:tcPr>
            <w:tcW w:type="dxa" w:w="1928"/>
          </w:tcPr>
          <w:p>
            <w:pPr>
              <w:spacing w:after="0" w:before="0"/>
              <w:jc w:val="right"/>
            </w:pPr>
            <w:r/>
            <w:r>
              <w:rPr>
                <w:b w:val="0"/>
                <w:sz w:val="18"/>
              </w:rPr>
              <w:t>110.0 ps</w:t>
            </w:r>
          </w:p>
        </w:tc>
        <w:tc>
          <w:tcPr>
            <w:tcW w:type="dxa" w:w="4649"/>
          </w:tcPr>
          <w:p>
            <w:pPr>
              <w:spacing w:after="0" w:before="0"/>
            </w:pPr>
            <w:r/>
            <w:r>
              <w:rPr>
                <w:b w:val="0"/>
                <w:sz w:val="18"/>
              </w:rPr>
              <w:t>see definition above</w:t>
            </w:r>
          </w:p>
        </w:tc>
      </w:tr>
      <w:tr>
        <w:tc>
          <w:tcPr>
            <w:tcW w:type="dxa" w:w="3061"/>
          </w:tcPr>
          <w:p>
            <w:pPr>
              <w:spacing w:after="0" w:before="0"/>
            </w:pPr>
            <w:r/>
            <w:r>
              <w:rPr>
                <w:b w:val="0"/>
                <w:sz w:val="18"/>
              </w:rPr>
              <w:t>Average supply current</w:t>
            </w:r>
          </w:p>
        </w:tc>
        <w:tc>
          <w:tcPr>
            <w:tcW w:type="dxa" w:w="1928"/>
          </w:tcPr>
          <w:p>
            <w:pPr>
              <w:spacing w:after="0" w:before="0"/>
              <w:jc w:val="right"/>
            </w:pPr>
            <w:r/>
            <w:r>
              <w:rPr>
                <w:b w:val="0"/>
                <w:sz w:val="18"/>
              </w:rPr>
              <w:t>0.823 mA</w:t>
            </w:r>
          </w:p>
        </w:tc>
        <w:tc>
          <w:tcPr>
            <w:tcW w:type="dxa" w:w="4649"/>
          </w:tcPr>
          <w:p>
            <w:pPr>
              <w:spacing w:after="0" w:before="0"/>
            </w:pPr>
            <w:r/>
            <w:r>
              <w:rPr>
                <w:b w:val="0"/>
                <w:sz w:val="18"/>
              </w:rPr>
              <w:t>trapezoidal average of i(Vdd)</w:t>
            </w:r>
          </w:p>
        </w:tc>
      </w:tr>
      <w:tr>
        <w:tc>
          <w:tcPr>
            <w:tcW w:type="dxa" w:w="3061"/>
          </w:tcPr>
          <w:p>
            <w:pPr>
              <w:spacing w:after="0" w:before="0"/>
            </w:pPr>
            <w:r/>
            <w:r>
              <w:rPr>
                <w:b w:val="0"/>
                <w:sz w:val="18"/>
              </w:rPr>
              <w:t>Power P = VDD x I_avg</w:t>
            </w:r>
          </w:p>
        </w:tc>
        <w:tc>
          <w:tcPr>
            <w:tcW w:type="dxa" w:w="1928"/>
          </w:tcPr>
          <w:p>
            <w:pPr>
              <w:spacing w:after="0" w:before="0"/>
              <w:jc w:val="right"/>
            </w:pPr>
            <w:r/>
            <w:r>
              <w:rPr>
                <w:b w:val="0"/>
                <w:sz w:val="18"/>
              </w:rPr>
              <w:t>1.482 mW</w:t>
            </w:r>
          </w:p>
        </w:tc>
        <w:tc>
          <w:tcPr>
            <w:tcW w:type="dxa" w:w="4649"/>
          </w:tcPr>
          <w:p>
            <w:pPr>
              <w:spacing w:after="0" w:before="0"/>
            </w:pPr>
            <w:r/>
            <w:r>
              <w:rPr>
                <w:b w:val="0"/>
                <w:sz w:val="18"/>
              </w:rPr>
              <w:t>11 whole output periods</w:t>
            </w:r>
          </w:p>
        </w:tc>
      </w:tr>
      <w:tr>
        <w:tc>
          <w:tcPr>
            <w:tcW w:type="dxa" w:w="3061"/>
          </w:tcPr>
          <w:p>
            <w:pPr>
              <w:spacing w:after="0" w:before="0"/>
            </w:pPr>
            <w:r/>
            <w:r>
              <w:rPr>
                <w:b w:val="0"/>
                <w:sz w:val="18"/>
              </w:rPr>
              <w:t>Power-delay product</w:t>
            </w:r>
          </w:p>
        </w:tc>
        <w:tc>
          <w:tcPr>
            <w:tcW w:type="dxa" w:w="1928"/>
          </w:tcPr>
          <w:p>
            <w:pPr>
              <w:spacing w:after="0" w:before="0"/>
              <w:jc w:val="right"/>
            </w:pPr>
            <w:r/>
            <w:r>
              <w:rPr>
                <w:b w:val="0"/>
                <w:sz w:val="18"/>
              </w:rPr>
              <w:t>163.1 fJ</w:t>
            </w:r>
          </w:p>
        </w:tc>
        <w:tc>
          <w:tcPr>
            <w:tcW w:type="dxa" w:w="4649"/>
          </w:tcPr>
          <w:p>
            <w:pPr>
              <w:spacing w:after="0" w:before="0"/>
            </w:pPr>
            <w:r/>
            <w:r>
              <w:rPr>
                <w:b w:val="0"/>
                <w:sz w:val="18"/>
              </w:rPr>
              <w:t>P x delay (1 mW x 1 ps = 1 fJ)</w:t>
            </w:r>
          </w:p>
        </w:tc>
      </w:tr>
      <w:tr>
        <w:tc>
          <w:tcPr>
            <w:tcW w:type="dxa" w:w="3061"/>
          </w:tcPr>
          <w:p>
            <w:pPr>
              <w:spacing w:after="0" w:before="0"/>
            </w:pPr>
            <w:r/>
            <w:r>
              <w:rPr>
                <w:b w:val="0"/>
                <w:sz w:val="18"/>
              </w:rPr>
              <w:t>Max phase-step error</w:t>
            </w:r>
          </w:p>
        </w:tc>
        <w:tc>
          <w:tcPr>
            <w:tcW w:type="dxa" w:w="1928"/>
          </w:tcPr>
          <w:p>
            <w:pPr>
              <w:spacing w:after="0" w:before="0"/>
              <w:jc w:val="right"/>
            </w:pPr>
            <w:r/>
            <w:r>
              <w:rPr>
                <w:b w:val="0"/>
                <w:sz w:val="18"/>
              </w:rPr>
              <w:t>17.4 deg</w:t>
            </w:r>
          </w:p>
        </w:tc>
        <w:tc>
          <w:tcPr>
            <w:tcW w:type="dxa" w:w="4649"/>
          </w:tcPr>
          <w:p>
            <w:pPr>
              <w:spacing w:after="0" w:before="0"/>
            </w:pPr>
            <w:r/>
            <w:r>
              <w:rPr>
                <w:b w:val="0"/>
                <w:sz w:val="18"/>
              </w:rPr>
              <w:t>against the ideal 45 deg step</w:t>
            </w:r>
          </w:p>
        </w:tc>
      </w:tr>
    </w:tbl>
    <w:p>
      <w:pPr>
        <w:spacing w:after="0"/>
      </w:pPr>
    </w:p>
    <w:p>
      <w:pPr>
        <w:pStyle w:val="Caption"/>
        <w:keepNext/>
        <w:spacing w:before="120" w:after="60"/>
      </w:pPr>
      <w:r>
        <w:rPr>
          <w:b/>
        </w:rPr>
        <w:t xml:space="preserve">Table 7. </w:t>
      </w:r>
      <w:r>
        <w:t>Measured phases of the eight outputs, relative to the Q1 rising edge, and the step to the next output.</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2041"/>
            <w:shd w:val="clear" w:color="auto" w:fill="D9E2F3"/>
          </w:tcPr>
          <w:p>
            <w:pPr>
              <w:spacing w:after="0" w:before="0"/>
            </w:pPr>
            <w:r/>
            <w:r>
              <w:rPr>
                <w:b/>
                <w:sz w:val="18"/>
              </w:rPr>
              <w:t>Output</w:t>
            </w:r>
          </w:p>
        </w:tc>
        <w:tc>
          <w:tcPr>
            <w:tcW w:type="dxa" w:w="1928"/>
            <w:shd w:val="clear" w:color="auto" w:fill="D9E2F3"/>
          </w:tcPr>
          <w:p>
            <w:pPr>
              <w:spacing w:after="0" w:before="0"/>
            </w:pPr>
            <w:r/>
            <w:r>
              <w:rPr>
                <w:b/>
                <w:sz w:val="18"/>
              </w:rPr>
              <w:t>Phase (deg)</w:t>
            </w:r>
          </w:p>
        </w:tc>
        <w:tc>
          <w:tcPr>
            <w:tcW w:type="dxa" w:w="2381"/>
            <w:shd w:val="clear" w:color="auto" w:fill="D9E2F3"/>
          </w:tcPr>
          <w:p>
            <w:pPr>
              <w:spacing w:after="0" w:before="0"/>
            </w:pPr>
            <w:r/>
            <w:r>
              <w:rPr>
                <w:b/>
                <w:sz w:val="18"/>
              </w:rPr>
              <w:t>Step to next (deg)</w:t>
            </w:r>
          </w:p>
        </w:tc>
        <w:tc>
          <w:tcPr>
            <w:tcW w:type="dxa" w:w="2381"/>
            <w:shd w:val="clear" w:color="auto" w:fill="D9E2F3"/>
          </w:tcPr>
          <w:p>
            <w:pPr>
              <w:spacing w:after="0" w:before="0"/>
            </w:pPr>
            <w:r/>
            <w:r>
              <w:rPr>
                <w:b/>
                <w:sz w:val="18"/>
              </w:rPr>
              <w:t>Error vs 45 deg</w:t>
            </w:r>
          </w:p>
        </w:tc>
      </w:tr>
      <w:tr>
        <w:tc>
          <w:tcPr>
            <w:tcW w:type="dxa" w:w="2041"/>
          </w:tcPr>
          <w:p>
            <w:pPr>
              <w:spacing w:after="0" w:before="0"/>
            </w:pPr>
            <w:r/>
            <w:r>
              <w:rPr>
                <w:b w:val="0"/>
                <w:sz w:val="18"/>
              </w:rPr>
              <w:t>v(q1)</w:t>
            </w:r>
          </w:p>
        </w:tc>
        <w:tc>
          <w:tcPr>
            <w:tcW w:type="dxa" w:w="1928"/>
          </w:tcPr>
          <w:p>
            <w:pPr>
              <w:spacing w:after="0" w:before="0"/>
              <w:jc w:val="right"/>
            </w:pPr>
            <w:r/>
            <w:r>
              <w:rPr>
                <w:b w:val="0"/>
                <w:sz w:val="18"/>
              </w:rPr>
              <w:t>0.00</w:t>
            </w:r>
          </w:p>
        </w:tc>
        <w:tc>
          <w:tcPr>
            <w:tcW w:type="dxa" w:w="2381"/>
          </w:tcPr>
          <w:p>
            <w:pPr>
              <w:spacing w:after="0" w:before="0"/>
              <w:jc w:val="right"/>
            </w:pPr>
            <w:r/>
            <w:r>
              <w:rPr>
                <w:b w:val="0"/>
                <w:sz w:val="18"/>
              </w:rPr>
              <w:t>62.38</w:t>
            </w:r>
          </w:p>
        </w:tc>
        <w:tc>
          <w:tcPr>
            <w:tcW w:type="dxa" w:w="2381"/>
          </w:tcPr>
          <w:p>
            <w:pPr>
              <w:spacing w:after="0" w:before="0"/>
              <w:jc w:val="right"/>
            </w:pPr>
            <w:r/>
            <w:r>
              <w:rPr>
                <w:b w:val="0"/>
                <w:sz w:val="18"/>
              </w:rPr>
              <w:t>+17.38</w:t>
            </w:r>
          </w:p>
        </w:tc>
      </w:tr>
      <w:tr>
        <w:tc>
          <w:tcPr>
            <w:tcW w:type="dxa" w:w="2041"/>
          </w:tcPr>
          <w:p>
            <w:pPr>
              <w:spacing w:after="0" w:before="0"/>
            </w:pPr>
            <w:r/>
            <w:r>
              <w:rPr>
                <w:b w:val="0"/>
                <w:sz w:val="18"/>
              </w:rPr>
              <w:t>v(q2)</w:t>
            </w:r>
          </w:p>
        </w:tc>
        <w:tc>
          <w:tcPr>
            <w:tcW w:type="dxa" w:w="1928"/>
          </w:tcPr>
          <w:p>
            <w:pPr>
              <w:spacing w:after="0" w:before="0"/>
              <w:jc w:val="right"/>
            </w:pPr>
            <w:r/>
            <w:r>
              <w:rPr>
                <w:b w:val="0"/>
                <w:sz w:val="18"/>
              </w:rPr>
              <w:t>62.38</w:t>
            </w:r>
          </w:p>
        </w:tc>
        <w:tc>
          <w:tcPr>
            <w:tcW w:type="dxa" w:w="2381"/>
          </w:tcPr>
          <w:p>
            <w:pPr>
              <w:spacing w:after="0" w:before="0"/>
              <w:jc w:val="right"/>
            </w:pPr>
            <w:r/>
            <w:r>
              <w:rPr>
                <w:b w:val="0"/>
                <w:sz w:val="18"/>
              </w:rPr>
              <w:t>27.60</w:t>
            </w:r>
          </w:p>
        </w:tc>
        <w:tc>
          <w:tcPr>
            <w:tcW w:type="dxa" w:w="2381"/>
          </w:tcPr>
          <w:p>
            <w:pPr>
              <w:spacing w:after="0" w:before="0"/>
              <w:jc w:val="right"/>
            </w:pPr>
            <w:r/>
            <w:r>
              <w:rPr>
                <w:b w:val="0"/>
                <w:sz w:val="18"/>
              </w:rPr>
              <w:t>-17.40</w:t>
            </w:r>
          </w:p>
        </w:tc>
      </w:tr>
      <w:tr>
        <w:tc>
          <w:tcPr>
            <w:tcW w:type="dxa" w:w="2041"/>
          </w:tcPr>
          <w:p>
            <w:pPr>
              <w:spacing w:after="0" w:before="0"/>
            </w:pPr>
            <w:r/>
            <w:r>
              <w:rPr>
                <w:b w:val="0"/>
                <w:sz w:val="18"/>
              </w:rPr>
              <w:t>v(q3b)</w:t>
            </w:r>
          </w:p>
        </w:tc>
        <w:tc>
          <w:tcPr>
            <w:tcW w:type="dxa" w:w="1928"/>
          </w:tcPr>
          <w:p>
            <w:pPr>
              <w:spacing w:after="0" w:before="0"/>
              <w:jc w:val="right"/>
            </w:pPr>
            <w:r/>
            <w:r>
              <w:rPr>
                <w:b w:val="0"/>
                <w:sz w:val="18"/>
              </w:rPr>
              <w:t>89.98</w:t>
            </w:r>
          </w:p>
        </w:tc>
        <w:tc>
          <w:tcPr>
            <w:tcW w:type="dxa" w:w="2381"/>
          </w:tcPr>
          <w:p>
            <w:pPr>
              <w:spacing w:after="0" w:before="0"/>
              <w:jc w:val="right"/>
            </w:pPr>
            <w:r/>
            <w:r>
              <w:rPr>
                <w:b w:val="0"/>
                <w:sz w:val="18"/>
              </w:rPr>
              <w:t>62.40</w:t>
            </w:r>
          </w:p>
        </w:tc>
        <w:tc>
          <w:tcPr>
            <w:tcW w:type="dxa" w:w="2381"/>
          </w:tcPr>
          <w:p>
            <w:pPr>
              <w:spacing w:after="0" w:before="0"/>
              <w:jc w:val="right"/>
            </w:pPr>
            <w:r/>
            <w:r>
              <w:rPr>
                <w:b w:val="0"/>
                <w:sz w:val="18"/>
              </w:rPr>
              <w:t>+17.40</w:t>
            </w:r>
          </w:p>
        </w:tc>
      </w:tr>
      <w:tr>
        <w:tc>
          <w:tcPr>
            <w:tcW w:type="dxa" w:w="2041"/>
          </w:tcPr>
          <w:p>
            <w:pPr>
              <w:spacing w:after="0" w:before="0"/>
            </w:pPr>
            <w:r/>
            <w:r>
              <w:rPr>
                <w:b w:val="0"/>
                <w:sz w:val="18"/>
              </w:rPr>
              <w:t>v(q4b)</w:t>
            </w:r>
          </w:p>
        </w:tc>
        <w:tc>
          <w:tcPr>
            <w:tcW w:type="dxa" w:w="1928"/>
          </w:tcPr>
          <w:p>
            <w:pPr>
              <w:spacing w:after="0" w:before="0"/>
              <w:jc w:val="right"/>
            </w:pPr>
            <w:r/>
            <w:r>
              <w:rPr>
                <w:b w:val="0"/>
                <w:sz w:val="18"/>
              </w:rPr>
              <w:t>152.38</w:t>
            </w:r>
          </w:p>
        </w:tc>
        <w:tc>
          <w:tcPr>
            <w:tcW w:type="dxa" w:w="2381"/>
          </w:tcPr>
          <w:p>
            <w:pPr>
              <w:spacing w:after="0" w:before="0"/>
              <w:jc w:val="right"/>
            </w:pPr>
            <w:r/>
            <w:r>
              <w:rPr>
                <w:b w:val="0"/>
                <w:sz w:val="18"/>
              </w:rPr>
              <w:t>27.62</w:t>
            </w:r>
          </w:p>
        </w:tc>
        <w:tc>
          <w:tcPr>
            <w:tcW w:type="dxa" w:w="2381"/>
          </w:tcPr>
          <w:p>
            <w:pPr>
              <w:spacing w:after="0" w:before="0"/>
              <w:jc w:val="right"/>
            </w:pPr>
            <w:r/>
            <w:r>
              <w:rPr>
                <w:b w:val="0"/>
                <w:sz w:val="18"/>
              </w:rPr>
              <w:t>-17.38</w:t>
            </w:r>
          </w:p>
        </w:tc>
      </w:tr>
      <w:tr>
        <w:tc>
          <w:tcPr>
            <w:tcW w:type="dxa" w:w="2041"/>
          </w:tcPr>
          <w:p>
            <w:pPr>
              <w:spacing w:after="0" w:before="0"/>
            </w:pPr>
            <w:r/>
            <w:r>
              <w:rPr>
                <w:b w:val="0"/>
                <w:sz w:val="18"/>
              </w:rPr>
              <w:t>v(q1b)</w:t>
            </w:r>
          </w:p>
        </w:tc>
        <w:tc>
          <w:tcPr>
            <w:tcW w:type="dxa" w:w="1928"/>
          </w:tcPr>
          <w:p>
            <w:pPr>
              <w:spacing w:after="0" w:before="0"/>
              <w:jc w:val="right"/>
            </w:pPr>
            <w:r/>
            <w:r>
              <w:rPr>
                <w:b w:val="0"/>
                <w:sz w:val="18"/>
              </w:rPr>
              <w:t>180.00</w:t>
            </w:r>
          </w:p>
        </w:tc>
        <w:tc>
          <w:tcPr>
            <w:tcW w:type="dxa" w:w="2381"/>
          </w:tcPr>
          <w:p>
            <w:pPr>
              <w:spacing w:after="0" w:before="0"/>
              <w:jc w:val="right"/>
            </w:pPr>
            <w:r/>
            <w:r>
              <w:rPr>
                <w:b w:val="0"/>
                <w:sz w:val="18"/>
              </w:rPr>
              <w:t>62.38</w:t>
            </w:r>
          </w:p>
        </w:tc>
        <w:tc>
          <w:tcPr>
            <w:tcW w:type="dxa" w:w="2381"/>
          </w:tcPr>
          <w:p>
            <w:pPr>
              <w:spacing w:after="0" w:before="0"/>
              <w:jc w:val="right"/>
            </w:pPr>
            <w:r/>
            <w:r>
              <w:rPr>
                <w:b w:val="0"/>
                <w:sz w:val="18"/>
              </w:rPr>
              <w:t>+17.38</w:t>
            </w:r>
          </w:p>
        </w:tc>
      </w:tr>
      <w:tr>
        <w:tc>
          <w:tcPr>
            <w:tcW w:type="dxa" w:w="2041"/>
          </w:tcPr>
          <w:p>
            <w:pPr>
              <w:spacing w:after="0" w:before="0"/>
            </w:pPr>
            <w:r/>
            <w:r>
              <w:rPr>
                <w:b w:val="0"/>
                <w:sz w:val="18"/>
              </w:rPr>
              <w:t>v(q2b)</w:t>
            </w:r>
          </w:p>
        </w:tc>
        <w:tc>
          <w:tcPr>
            <w:tcW w:type="dxa" w:w="1928"/>
          </w:tcPr>
          <w:p>
            <w:pPr>
              <w:spacing w:after="0" w:before="0"/>
              <w:jc w:val="right"/>
            </w:pPr>
            <w:r/>
            <w:r>
              <w:rPr>
                <w:b w:val="0"/>
                <w:sz w:val="18"/>
              </w:rPr>
              <w:t>242.38</w:t>
            </w:r>
          </w:p>
        </w:tc>
        <w:tc>
          <w:tcPr>
            <w:tcW w:type="dxa" w:w="2381"/>
          </w:tcPr>
          <w:p>
            <w:pPr>
              <w:spacing w:after="0" w:before="0"/>
              <w:jc w:val="right"/>
            </w:pPr>
            <w:r/>
            <w:r>
              <w:rPr>
                <w:b w:val="0"/>
                <w:sz w:val="18"/>
              </w:rPr>
              <w:t>27.60</w:t>
            </w:r>
          </w:p>
        </w:tc>
        <w:tc>
          <w:tcPr>
            <w:tcW w:type="dxa" w:w="2381"/>
          </w:tcPr>
          <w:p>
            <w:pPr>
              <w:spacing w:after="0" w:before="0"/>
              <w:jc w:val="right"/>
            </w:pPr>
            <w:r/>
            <w:r>
              <w:rPr>
                <w:b w:val="0"/>
                <w:sz w:val="18"/>
              </w:rPr>
              <w:t>-17.40</w:t>
            </w:r>
          </w:p>
        </w:tc>
      </w:tr>
      <w:tr>
        <w:tc>
          <w:tcPr>
            <w:tcW w:type="dxa" w:w="2041"/>
          </w:tcPr>
          <w:p>
            <w:pPr>
              <w:spacing w:after="0" w:before="0"/>
            </w:pPr>
            <w:r/>
            <w:r>
              <w:rPr>
                <w:b w:val="0"/>
                <w:sz w:val="18"/>
              </w:rPr>
              <w:t>v(q3)</w:t>
            </w:r>
          </w:p>
        </w:tc>
        <w:tc>
          <w:tcPr>
            <w:tcW w:type="dxa" w:w="1928"/>
          </w:tcPr>
          <w:p>
            <w:pPr>
              <w:spacing w:after="0" w:before="0"/>
              <w:jc w:val="right"/>
            </w:pPr>
            <w:r/>
            <w:r>
              <w:rPr>
                <w:b w:val="0"/>
                <w:sz w:val="18"/>
              </w:rPr>
              <w:t>269.98</w:t>
            </w:r>
          </w:p>
        </w:tc>
        <w:tc>
          <w:tcPr>
            <w:tcW w:type="dxa" w:w="2381"/>
          </w:tcPr>
          <w:p>
            <w:pPr>
              <w:spacing w:after="0" w:before="0"/>
              <w:jc w:val="right"/>
            </w:pPr>
            <w:r/>
            <w:r>
              <w:rPr>
                <w:b w:val="0"/>
                <w:sz w:val="18"/>
              </w:rPr>
              <w:t>62.40</w:t>
            </w:r>
          </w:p>
        </w:tc>
        <w:tc>
          <w:tcPr>
            <w:tcW w:type="dxa" w:w="2381"/>
          </w:tcPr>
          <w:p>
            <w:pPr>
              <w:spacing w:after="0" w:before="0"/>
              <w:jc w:val="right"/>
            </w:pPr>
            <w:r/>
            <w:r>
              <w:rPr>
                <w:b w:val="0"/>
                <w:sz w:val="18"/>
              </w:rPr>
              <w:t>+17.40</w:t>
            </w:r>
          </w:p>
        </w:tc>
      </w:tr>
      <w:tr>
        <w:tc>
          <w:tcPr>
            <w:tcW w:type="dxa" w:w="2041"/>
          </w:tcPr>
          <w:p>
            <w:pPr>
              <w:spacing w:after="0" w:before="0"/>
            </w:pPr>
            <w:r/>
            <w:r>
              <w:rPr>
                <w:b w:val="0"/>
                <w:sz w:val="18"/>
              </w:rPr>
              <w:t>v(q4)</w:t>
            </w:r>
          </w:p>
        </w:tc>
        <w:tc>
          <w:tcPr>
            <w:tcW w:type="dxa" w:w="1928"/>
          </w:tcPr>
          <w:p>
            <w:pPr>
              <w:spacing w:after="0" w:before="0"/>
              <w:jc w:val="right"/>
            </w:pPr>
            <w:r/>
            <w:r>
              <w:rPr>
                <w:b w:val="0"/>
                <w:sz w:val="18"/>
              </w:rPr>
              <w:t>332.38</w:t>
            </w:r>
          </w:p>
        </w:tc>
        <w:tc>
          <w:tcPr>
            <w:tcW w:type="dxa" w:w="2381"/>
          </w:tcPr>
          <w:p>
            <w:pPr>
              <w:spacing w:after="0" w:before="0"/>
              <w:jc w:val="right"/>
            </w:pPr>
            <w:r/>
            <w:r>
              <w:rPr>
                <w:b w:val="0"/>
                <w:sz w:val="18"/>
              </w:rPr>
              <w:t>27.62</w:t>
            </w:r>
          </w:p>
        </w:tc>
        <w:tc>
          <w:tcPr>
            <w:tcW w:type="dxa" w:w="2381"/>
          </w:tcPr>
          <w:p>
            <w:pPr>
              <w:spacing w:after="0" w:before="0"/>
              <w:jc w:val="right"/>
            </w:pPr>
            <w:r/>
            <w:r>
              <w:rPr>
                <w:b w:val="0"/>
                <w:sz w:val="18"/>
              </w:rPr>
              <w:t>-17.38</w:t>
            </w:r>
          </w:p>
        </w:tc>
      </w:tr>
    </w:tbl>
    <w:p>
      <w:pPr>
        <w:spacing w:after="0"/>
      </w:pPr>
    </w:p>
    <w:p>
      <w:pPr>
        <w:spacing w:after="120"/>
      </w:pPr>
      <w:r>
        <w:rPr>
          <w:i w:val="0"/>
        </w:rPr>
        <w:t>The eight phases are distinct and every output swings between 0.769 V and 1.789 V. The phase steps alternate between about 62.4 and 27.6 degrees, so the outputs are not evenly spaced at 45 degrees. The largest step error is 17.4 degrees against the ideal 45 degrees. The reference paper reports phase error within 3.75 degrees on silicon. That accuracy is NOT reproduced by this simulation.</w:t>
      </w:r>
    </w:p>
    <w:p>
      <w:pPr>
        <w:spacing w:after="120"/>
      </w:pPr>
      <w:r>
        <w:rPr>
          <w:i w:val="0"/>
        </w:rPr>
        <w:t>The search in Table 5 varied only the load resistance, the bias and the output load. Device sizes were not varied, and the output load was limited by the division window (40 fF and above no longer divide). Neither knob was tuned for phase balance in this report.</w:t>
      </w:r>
    </w:p>
    <w:p>
      <w:pPr>
        <w:keepNext/>
        <w:spacing w:after="40"/>
        <w:jc w:val="center"/>
      </w:pPr>
      <w:r>
        <w:drawing>
          <wp:inline xmlns:a="http://schemas.openxmlformats.org/drawingml/2006/main" xmlns:pic="http://schemas.openxmlformats.org/drawingml/2006/picture">
            <wp:extent cx="5580000" cy="4092000"/>
            <wp:docPr id="4" name="Picture 4"/>
            <wp:cNvGraphicFramePr>
              <a:graphicFrameLocks noChangeAspect="1"/>
            </wp:cNvGraphicFramePr>
            <a:graphic>
              <a:graphicData uri="http://schemas.openxmlformats.org/drawingml/2006/picture">
                <pic:pic>
                  <pic:nvPicPr>
                    <pic:cNvPr id="0" name="fig_c_waveform.png"/>
                    <pic:cNvPicPr/>
                  </pic:nvPicPr>
                  <pic:blipFill>
                    <a:blip r:embed="rId13"/>
                    <a:stretch>
                      <a:fillRect/>
                    </a:stretch>
                  </pic:blipFill>
                  <pic:spPr>
                    <a:xfrm>
                      <a:off x="0" y="0"/>
                      <a:ext cx="5580000" cy="4092000"/>
                    </a:xfrm>
                    <a:prstGeom prst="rect"/>
                  </pic:spPr>
                </pic:pic>
              </a:graphicData>
            </a:graphic>
          </wp:inline>
        </w:drawing>
      </w:r>
    </w:p>
    <w:p>
      <w:pPr>
        <w:pStyle w:val="Caption"/>
        <w:spacing w:after="200"/>
      </w:pPr>
      <w:r>
        <w:rPr>
          <w:b/>
        </w:rPr>
        <w:t xml:space="preserve">Figure 4. </w:t>
      </w:r>
      <w:r>
        <w:t>Waveform of the calibrated baseline (TT / 27 C / 1.8 V), from results/baseline_cal_tran.txt, 14 to 20 ns: CK, Q1 and Q1b. The measured CK period is 714.3 ps and the measured Q1 period is 1428.6 ps, so Q1 has half the frequency of CK. Dotted lines mark the Q1 rising edges.</w:t>
      </w:r>
    </w:p>
    <w:p>
      <w:pPr>
        <w:keepNext/>
        <w:spacing w:after="40"/>
        <w:jc w:val="center"/>
      </w:pPr>
      <w:r>
        <w:drawing>
          <wp:inline xmlns:a="http://schemas.openxmlformats.org/drawingml/2006/main" xmlns:pic="http://schemas.openxmlformats.org/drawingml/2006/picture">
            <wp:extent cx="5580000" cy="3224000"/>
            <wp:docPr id="5" name="Picture 5"/>
            <wp:cNvGraphicFramePr>
              <a:graphicFrameLocks noChangeAspect="1"/>
            </wp:cNvGraphicFramePr>
            <a:graphic>
              <a:graphicData uri="http://schemas.openxmlformats.org/drawingml/2006/picture">
                <pic:pic>
                  <pic:nvPicPr>
                    <pic:cNvPr id="0" name="baseline_8phases.png"/>
                    <pic:cNvPicPr/>
                  </pic:nvPicPr>
                  <pic:blipFill>
                    <a:blip r:embed="rId14"/>
                    <a:stretch>
                      <a:fillRect/>
                    </a:stretch>
                  </pic:blipFill>
                  <pic:spPr>
                    <a:xfrm>
                      <a:off x="0" y="0"/>
                      <a:ext cx="5580000" cy="3224000"/>
                    </a:xfrm>
                    <a:prstGeom prst="rect"/>
                  </pic:spPr>
                </pic:pic>
              </a:graphicData>
            </a:graphic>
          </wp:inline>
        </w:drawing>
      </w:r>
    </w:p>
    <w:p>
      <w:pPr>
        <w:pStyle w:val="Caption"/>
        <w:spacing w:after="200"/>
      </w:pPr>
      <w:r>
        <w:rPr>
          <w:b/>
        </w:rPr>
        <w:t xml:space="preserve">Figure 5. </w:t>
      </w:r>
      <w:r>
        <w:t>Eight outputs of the calibrated baseline over three output periods after start-up, stacked and sorted by measured phase (results/plots/baseline_8phases.png, drawn by scripts/make_plots.py).</w:t>
      </w:r>
    </w:p>
    <w:p>
      <w:pPr>
        <w:keepNext/>
        <w:spacing w:after="40"/>
        <w:jc w:val="center"/>
      </w:pPr>
      <w:r>
        <w:drawing>
          <wp:inline xmlns:a="http://schemas.openxmlformats.org/drawingml/2006/main" xmlns:pic="http://schemas.openxmlformats.org/drawingml/2006/picture">
            <wp:extent cx="4500000" cy="2700000"/>
            <wp:docPr id="6" name="Picture 6"/>
            <wp:cNvGraphicFramePr>
              <a:graphicFrameLocks noChangeAspect="1"/>
            </wp:cNvGraphicFramePr>
            <a:graphic>
              <a:graphicData uri="http://schemas.openxmlformats.org/drawingml/2006/picture">
                <pic:pic>
                  <pic:nvPicPr>
                    <pic:cNvPr id="0" name="baseline_phase_error.png"/>
                    <pic:cNvPicPr/>
                  </pic:nvPicPr>
                  <pic:blipFill>
                    <a:blip r:embed="rId15"/>
                    <a:stretch>
                      <a:fillRect/>
                    </a:stretch>
                  </pic:blipFill>
                  <pic:spPr>
                    <a:xfrm>
                      <a:off x="0" y="0"/>
                      <a:ext cx="4500000" cy="2700000"/>
                    </a:xfrm>
                    <a:prstGeom prst="rect"/>
                  </pic:spPr>
                </pic:pic>
              </a:graphicData>
            </a:graphic>
          </wp:inline>
        </w:drawing>
      </w:r>
    </w:p>
    <w:p>
      <w:pPr>
        <w:pStyle w:val="Caption"/>
        <w:spacing w:after="200"/>
      </w:pPr>
      <w:r>
        <w:rPr>
          <w:b/>
        </w:rPr>
        <w:t xml:space="preserve">Figure 6. </w:t>
      </w:r>
      <w:r>
        <w:t>Measured phase of each output against the ideal 45-degree spacing (results/plots/baseline_phase_error.png).</w:t>
      </w:r>
    </w:p>
    <w:p>
      <w:pPr>
        <w:pStyle w:val="Heading1"/>
      </w:pPr>
      <w:r>
        <w:t>7  PVT results</w:t>
      </w:r>
    </w:p>
    <w:p>
      <w:pPr>
        <w:spacing w:after="120"/>
      </w:pPr>
      <w:r>
        <w:rPr>
          <w:i w:val="0"/>
        </w:rPr>
        <w:t>Table 8 lists all 27 runs of results/pvt_summary_table.csv: three synthetic corners (TT, FF, SS), three temperatures (-40, 27, 125 C) and three supply voltages (1.62, 1.80, 1.98 V). Runs that did not divide by two are kept in the table as FAIL rows (shaded), with the measured output frequency and ratio. The corners are synthetic (Section 2), so they are not foundry corners.</w:t>
      </w:r>
    </w:p>
    <w:p>
      <w:pPr>
        <w:pStyle w:val="Caption"/>
        <w:keepNext/>
        <w:spacing w:before="120" w:after="60"/>
      </w:pPr>
      <w:r>
        <w:rPr>
          <w:b/>
        </w:rPr>
        <w:t xml:space="preserve">Table 8. </w:t>
      </w:r>
      <w:r>
        <w:t>PVT sweep of the calibrated netlist, all 27 runs, from results/pvt_summary_table.csv. Corners are synthetic. FAIL rows are shaded.</w:t>
      </w:r>
    </w:p>
    <w:tbl>
      <w:tblPr>
        <w:tblStyle w:val="TableGrid"/>
        <w:tblW w:type="auto" w:w="0"/>
        <w:jc w:val="center"/>
        <w:tblLayout w:type="fixed"/>
        <w:tblLook w:firstColumn="1" w:firstRow="1" w:lastColumn="0" w:lastRow="0" w:noHBand="0" w:noVBand="1" w:val="04A0"/>
      </w:tblPr>
      <w:tblGrid>
        <w:gridCol w:w="1046"/>
        <w:gridCol w:w="1046"/>
        <w:gridCol w:w="1046"/>
        <w:gridCol w:w="1046"/>
        <w:gridCol w:w="1046"/>
        <w:gridCol w:w="1046"/>
        <w:gridCol w:w="1046"/>
        <w:gridCol w:w="1046"/>
        <w:gridCol w:w="1046"/>
      </w:tblGrid>
      <w:tr>
        <w:trPr>
          <w:tblHeader w:val="true"/>
        </w:trPr>
        <w:tc>
          <w:tcPr>
            <w:tcW w:type="dxa" w:w="794"/>
            <w:shd w:val="clear" w:color="auto" w:fill="D9E2F3"/>
          </w:tcPr>
          <w:p>
            <w:pPr>
              <w:spacing w:after="0" w:before="0"/>
            </w:pPr>
            <w:r/>
            <w:r>
              <w:rPr>
                <w:b/>
                <w:sz w:val="15"/>
              </w:rPr>
              <w:t>Corner</w:t>
            </w:r>
          </w:p>
        </w:tc>
        <w:tc>
          <w:tcPr>
            <w:tcW w:type="dxa" w:w="850"/>
            <w:shd w:val="clear" w:color="auto" w:fill="D9E2F3"/>
          </w:tcPr>
          <w:p>
            <w:pPr>
              <w:spacing w:after="0" w:before="0"/>
            </w:pPr>
            <w:r/>
            <w:r>
              <w:rPr>
                <w:b/>
                <w:sz w:val="15"/>
              </w:rPr>
              <w:t>Temp (C)</w:t>
            </w:r>
          </w:p>
        </w:tc>
        <w:tc>
          <w:tcPr>
            <w:tcW w:type="dxa" w:w="850"/>
            <w:shd w:val="clear" w:color="auto" w:fill="D9E2F3"/>
          </w:tcPr>
          <w:p>
            <w:pPr>
              <w:spacing w:after="0" w:before="0"/>
            </w:pPr>
            <w:r/>
            <w:r>
              <w:rPr>
                <w:b/>
                <w:sz w:val="15"/>
              </w:rPr>
              <w:t>VDD (V)</w:t>
            </w:r>
          </w:p>
        </w:tc>
        <w:tc>
          <w:tcPr>
            <w:tcW w:type="dxa" w:w="907"/>
            <w:shd w:val="clear" w:color="auto" w:fill="D9E2F3"/>
          </w:tcPr>
          <w:p>
            <w:pPr>
              <w:spacing w:after="0" w:before="0"/>
            </w:pPr>
            <w:r/>
            <w:r>
              <w:rPr>
                <w:b/>
                <w:sz w:val="15"/>
              </w:rPr>
              <w:t>Divides</w:t>
            </w:r>
          </w:p>
        </w:tc>
        <w:tc>
          <w:tcPr>
            <w:tcW w:type="dxa" w:w="1020"/>
            <w:shd w:val="clear" w:color="auto" w:fill="D9E2F3"/>
          </w:tcPr>
          <w:p>
            <w:pPr>
              <w:spacing w:after="0" w:before="0"/>
            </w:pPr>
            <w:r/>
            <w:r>
              <w:rPr>
                <w:b/>
                <w:sz w:val="15"/>
              </w:rPr>
              <w:t>f_out (MHz)</w:t>
            </w:r>
          </w:p>
        </w:tc>
        <w:tc>
          <w:tcPr>
            <w:tcW w:type="dxa" w:w="964"/>
            <w:shd w:val="clear" w:color="auto" w:fill="D9E2F3"/>
          </w:tcPr>
          <w:p>
            <w:pPr>
              <w:spacing w:after="0" w:before="0"/>
            </w:pPr>
            <w:r/>
            <w:r>
              <w:rPr>
                <w:b/>
                <w:sz w:val="15"/>
              </w:rPr>
              <w:t>Delay (ps)</w:t>
            </w:r>
          </w:p>
        </w:tc>
        <w:tc>
          <w:tcPr>
            <w:tcW w:type="dxa" w:w="1020"/>
            <w:shd w:val="clear" w:color="auto" w:fill="D9E2F3"/>
          </w:tcPr>
          <w:p>
            <w:pPr>
              <w:spacing w:after="0" w:before="0"/>
            </w:pPr>
            <w:r/>
            <w:r>
              <w:rPr>
                <w:b/>
                <w:sz w:val="15"/>
              </w:rPr>
              <w:t>Power (mW)</w:t>
            </w:r>
          </w:p>
        </w:tc>
        <w:tc>
          <w:tcPr>
            <w:tcW w:type="dxa" w:w="907"/>
            <w:shd w:val="clear" w:color="auto" w:fill="D9E2F3"/>
          </w:tcPr>
          <w:p>
            <w:pPr>
              <w:spacing w:after="0" w:before="0"/>
            </w:pPr>
            <w:r/>
            <w:r>
              <w:rPr>
                <w:b/>
                <w:sz w:val="15"/>
              </w:rPr>
              <w:t>PDP (fJ)</w:t>
            </w:r>
          </w:p>
        </w:tc>
        <w:tc>
          <w:tcPr>
            <w:tcW w:type="dxa" w:w="2324"/>
            <w:shd w:val="clear" w:color="auto" w:fill="D9E2F3"/>
          </w:tcPr>
          <w:p>
            <w:pPr>
              <w:spacing w:after="0" w:before="0"/>
            </w:pPr>
            <w:r/>
            <w:r>
              <w:rPr>
                <w:b/>
                <w:sz w:val="15"/>
              </w:rPr>
              <w:t>Max phase-step err (deg), or reason</w:t>
            </w:r>
          </w:p>
        </w:tc>
      </w:tr>
      <w:tr>
        <w:tc>
          <w:tcPr>
            <w:tcW w:type="dxa" w:w="794"/>
          </w:tcPr>
          <w:p>
            <w:pPr>
              <w:spacing w:after="0" w:before="0"/>
            </w:pPr>
            <w:r/>
            <w:r>
              <w:rPr>
                <w:b w:val="0"/>
                <w:sz w:val="15"/>
              </w:rPr>
              <w:t>TT</w:t>
            </w:r>
          </w:p>
        </w:tc>
        <w:tc>
          <w:tcPr>
            <w:tcW w:type="dxa" w:w="850"/>
          </w:tcPr>
          <w:p>
            <w:pPr>
              <w:spacing w:after="0" w:before="0"/>
              <w:jc w:val="right"/>
            </w:pPr>
            <w:r/>
            <w:r>
              <w:rPr>
                <w:b w:val="0"/>
                <w:sz w:val="15"/>
              </w:rPr>
              <w:t>-40</w:t>
            </w:r>
          </w:p>
        </w:tc>
        <w:tc>
          <w:tcPr>
            <w:tcW w:type="dxa" w:w="850"/>
          </w:tcPr>
          <w:p>
            <w:pPr>
              <w:spacing w:after="0" w:before="0"/>
              <w:jc w:val="right"/>
            </w:pPr>
            <w:r/>
            <w:r>
              <w:rPr>
                <w:b w:val="0"/>
                <w:sz w:val="15"/>
              </w:rPr>
              <w:t>1.62</w:t>
            </w:r>
          </w:p>
        </w:tc>
        <w:tc>
          <w:tcPr>
            <w:tcW w:type="dxa" w:w="907"/>
          </w:tcPr>
          <w:p>
            <w:pPr>
              <w:spacing w:after="0" w:before="0"/>
            </w:pPr>
            <w:r/>
            <w:r>
              <w:rPr>
                <w:b w:val="0"/>
                <w:sz w:val="15"/>
              </w:rPr>
              <w:t>PASS</w:t>
            </w:r>
          </w:p>
        </w:tc>
        <w:tc>
          <w:tcPr>
            <w:tcW w:type="dxa" w:w="1020"/>
          </w:tcPr>
          <w:p>
            <w:pPr>
              <w:spacing w:after="0" w:before="0"/>
              <w:jc w:val="right"/>
            </w:pPr>
            <w:r/>
            <w:r>
              <w:rPr>
                <w:b w:val="0"/>
                <w:sz w:val="15"/>
              </w:rPr>
              <w:t>700.0</w:t>
            </w:r>
          </w:p>
        </w:tc>
        <w:tc>
          <w:tcPr>
            <w:tcW w:type="dxa" w:w="964"/>
          </w:tcPr>
          <w:p>
            <w:pPr>
              <w:spacing w:after="0" w:before="0"/>
              <w:jc w:val="right"/>
            </w:pPr>
            <w:r/>
            <w:r>
              <w:rPr>
                <w:b w:val="0"/>
                <w:sz w:val="15"/>
              </w:rPr>
              <w:t>108.1</w:t>
            </w:r>
          </w:p>
        </w:tc>
        <w:tc>
          <w:tcPr>
            <w:tcW w:type="dxa" w:w="1020"/>
          </w:tcPr>
          <w:p>
            <w:pPr>
              <w:spacing w:after="0" w:before="0"/>
              <w:jc w:val="right"/>
            </w:pPr>
            <w:r/>
            <w:r>
              <w:rPr>
                <w:b w:val="0"/>
                <w:sz w:val="15"/>
              </w:rPr>
              <w:t>1.29</w:t>
            </w:r>
          </w:p>
        </w:tc>
        <w:tc>
          <w:tcPr>
            <w:tcW w:type="dxa" w:w="907"/>
          </w:tcPr>
          <w:p>
            <w:pPr>
              <w:spacing w:after="0" w:before="0"/>
              <w:jc w:val="right"/>
            </w:pPr>
            <w:r/>
            <w:r>
              <w:rPr>
                <w:b w:val="0"/>
                <w:sz w:val="15"/>
              </w:rPr>
              <w:t>139.5</w:t>
            </w:r>
          </w:p>
        </w:tc>
        <w:tc>
          <w:tcPr>
            <w:tcW w:type="dxa" w:w="2324"/>
          </w:tcPr>
          <w:p>
            <w:pPr>
              <w:spacing w:after="0" w:before="0"/>
            </w:pPr>
            <w:r/>
            <w:r>
              <w:rPr>
                <w:b w:val="0"/>
                <w:sz w:val="15"/>
              </w:rPr>
              <w:t>20.05</w:t>
            </w:r>
          </w:p>
        </w:tc>
      </w:tr>
      <w:tr>
        <w:tc>
          <w:tcPr>
            <w:tcW w:type="dxa" w:w="794"/>
          </w:tcPr>
          <w:p>
            <w:pPr>
              <w:spacing w:after="0" w:before="0"/>
            </w:pPr>
            <w:r/>
            <w:r>
              <w:rPr>
                <w:b w:val="0"/>
                <w:sz w:val="15"/>
              </w:rPr>
              <w:t>TT</w:t>
            </w:r>
          </w:p>
        </w:tc>
        <w:tc>
          <w:tcPr>
            <w:tcW w:type="dxa" w:w="850"/>
          </w:tcPr>
          <w:p>
            <w:pPr>
              <w:spacing w:after="0" w:before="0"/>
              <w:jc w:val="right"/>
            </w:pPr>
            <w:r/>
            <w:r>
              <w:rPr>
                <w:b w:val="0"/>
                <w:sz w:val="15"/>
              </w:rPr>
              <w:t>-40</w:t>
            </w:r>
          </w:p>
        </w:tc>
        <w:tc>
          <w:tcPr>
            <w:tcW w:type="dxa" w:w="850"/>
          </w:tcPr>
          <w:p>
            <w:pPr>
              <w:spacing w:after="0" w:before="0"/>
              <w:jc w:val="right"/>
            </w:pPr>
            <w:r/>
            <w:r>
              <w:rPr>
                <w:b w:val="0"/>
                <w:sz w:val="15"/>
              </w:rPr>
              <w:t>1.8</w:t>
            </w:r>
          </w:p>
        </w:tc>
        <w:tc>
          <w:tcPr>
            <w:tcW w:type="dxa" w:w="907"/>
          </w:tcPr>
          <w:p>
            <w:pPr>
              <w:spacing w:after="0" w:before="0"/>
            </w:pPr>
            <w:r/>
            <w:r>
              <w:rPr>
                <w:b w:val="0"/>
                <w:sz w:val="15"/>
              </w:rPr>
              <w:t>PASS</w:t>
            </w:r>
          </w:p>
        </w:tc>
        <w:tc>
          <w:tcPr>
            <w:tcW w:type="dxa" w:w="1020"/>
          </w:tcPr>
          <w:p>
            <w:pPr>
              <w:spacing w:after="0" w:before="0"/>
              <w:jc w:val="right"/>
            </w:pPr>
            <w:r/>
            <w:r>
              <w:rPr>
                <w:b w:val="0"/>
                <w:sz w:val="15"/>
              </w:rPr>
              <w:t>700.0</w:t>
            </w:r>
          </w:p>
        </w:tc>
        <w:tc>
          <w:tcPr>
            <w:tcW w:type="dxa" w:w="964"/>
          </w:tcPr>
          <w:p>
            <w:pPr>
              <w:spacing w:after="0" w:before="0"/>
              <w:jc w:val="right"/>
            </w:pPr>
            <w:r/>
            <w:r>
              <w:rPr>
                <w:b w:val="0"/>
                <w:sz w:val="15"/>
              </w:rPr>
              <w:t>108.9</w:t>
            </w:r>
          </w:p>
        </w:tc>
        <w:tc>
          <w:tcPr>
            <w:tcW w:type="dxa" w:w="1020"/>
          </w:tcPr>
          <w:p>
            <w:pPr>
              <w:spacing w:after="0" w:before="0"/>
              <w:jc w:val="right"/>
            </w:pPr>
            <w:r/>
            <w:r>
              <w:rPr>
                <w:b w:val="0"/>
                <w:sz w:val="15"/>
              </w:rPr>
              <w:t>1.7</w:t>
            </w:r>
          </w:p>
        </w:tc>
        <w:tc>
          <w:tcPr>
            <w:tcW w:type="dxa" w:w="907"/>
          </w:tcPr>
          <w:p>
            <w:pPr>
              <w:spacing w:after="0" w:before="0"/>
              <w:jc w:val="right"/>
            </w:pPr>
            <w:r/>
            <w:r>
              <w:rPr>
                <w:b w:val="0"/>
                <w:sz w:val="15"/>
              </w:rPr>
              <w:t>185.1</w:t>
            </w:r>
          </w:p>
        </w:tc>
        <w:tc>
          <w:tcPr>
            <w:tcW w:type="dxa" w:w="2324"/>
          </w:tcPr>
          <w:p>
            <w:pPr>
              <w:spacing w:after="0" w:before="0"/>
            </w:pPr>
            <w:r/>
            <w:r>
              <w:rPr>
                <w:b w:val="0"/>
                <w:sz w:val="15"/>
              </w:rPr>
              <w:t>20.75</w:t>
            </w:r>
          </w:p>
        </w:tc>
      </w:tr>
      <w:tr>
        <w:tc>
          <w:tcPr>
            <w:tcW w:type="dxa" w:w="794"/>
          </w:tcPr>
          <w:p>
            <w:pPr>
              <w:spacing w:after="0" w:before="0"/>
            </w:pPr>
            <w:r/>
            <w:r>
              <w:rPr>
                <w:b w:val="0"/>
                <w:sz w:val="15"/>
              </w:rPr>
              <w:t>TT</w:t>
            </w:r>
          </w:p>
        </w:tc>
        <w:tc>
          <w:tcPr>
            <w:tcW w:type="dxa" w:w="850"/>
          </w:tcPr>
          <w:p>
            <w:pPr>
              <w:spacing w:after="0" w:before="0"/>
              <w:jc w:val="right"/>
            </w:pPr>
            <w:r/>
            <w:r>
              <w:rPr>
                <w:b w:val="0"/>
                <w:sz w:val="15"/>
              </w:rPr>
              <w:t>-40</w:t>
            </w:r>
          </w:p>
        </w:tc>
        <w:tc>
          <w:tcPr>
            <w:tcW w:type="dxa" w:w="850"/>
          </w:tcPr>
          <w:p>
            <w:pPr>
              <w:spacing w:after="0" w:before="0"/>
              <w:jc w:val="right"/>
            </w:pPr>
            <w:r/>
            <w:r>
              <w:rPr>
                <w:b w:val="0"/>
                <w:sz w:val="15"/>
              </w:rPr>
              <w:t>1.98</w:t>
            </w:r>
          </w:p>
        </w:tc>
        <w:tc>
          <w:tcPr>
            <w:tcW w:type="dxa" w:w="907"/>
          </w:tcPr>
          <w:p>
            <w:pPr>
              <w:spacing w:after="0" w:before="0"/>
            </w:pPr>
            <w:r/>
            <w:r>
              <w:rPr>
                <w:b w:val="0"/>
                <w:sz w:val="15"/>
              </w:rPr>
              <w:t>PASS</w:t>
            </w:r>
          </w:p>
        </w:tc>
        <w:tc>
          <w:tcPr>
            <w:tcW w:type="dxa" w:w="1020"/>
          </w:tcPr>
          <w:p>
            <w:pPr>
              <w:spacing w:after="0" w:before="0"/>
              <w:jc w:val="right"/>
            </w:pPr>
            <w:r/>
            <w:r>
              <w:rPr>
                <w:b w:val="0"/>
                <w:sz w:val="15"/>
              </w:rPr>
              <w:t>700.0</w:t>
            </w:r>
          </w:p>
        </w:tc>
        <w:tc>
          <w:tcPr>
            <w:tcW w:type="dxa" w:w="964"/>
          </w:tcPr>
          <w:p>
            <w:pPr>
              <w:spacing w:after="0" w:before="0"/>
              <w:jc w:val="right"/>
            </w:pPr>
            <w:r/>
            <w:r>
              <w:rPr>
                <w:b w:val="0"/>
                <w:sz w:val="15"/>
              </w:rPr>
              <w:t>109.3</w:t>
            </w:r>
          </w:p>
        </w:tc>
        <w:tc>
          <w:tcPr>
            <w:tcW w:type="dxa" w:w="1020"/>
          </w:tcPr>
          <w:p>
            <w:pPr>
              <w:spacing w:after="0" w:before="0"/>
              <w:jc w:val="right"/>
            </w:pPr>
            <w:r/>
            <w:r>
              <w:rPr>
                <w:b w:val="0"/>
                <w:sz w:val="15"/>
              </w:rPr>
              <w:t>2.144</w:t>
            </w:r>
          </w:p>
        </w:tc>
        <w:tc>
          <w:tcPr>
            <w:tcW w:type="dxa" w:w="907"/>
          </w:tcPr>
          <w:p>
            <w:pPr>
              <w:spacing w:after="0" w:before="0"/>
              <w:jc w:val="right"/>
            </w:pPr>
            <w:r/>
            <w:r>
              <w:rPr>
                <w:b w:val="0"/>
                <w:sz w:val="15"/>
              </w:rPr>
              <w:t>234.4</w:t>
            </w:r>
          </w:p>
        </w:tc>
        <w:tc>
          <w:tcPr>
            <w:tcW w:type="dxa" w:w="2324"/>
          </w:tcPr>
          <w:p>
            <w:pPr>
              <w:spacing w:after="0" w:before="0"/>
            </w:pPr>
            <w:r/>
            <w:r>
              <w:rPr>
                <w:b w:val="0"/>
                <w:sz w:val="15"/>
              </w:rPr>
              <w:t>21.04</w:t>
            </w:r>
          </w:p>
        </w:tc>
      </w:tr>
      <w:tr>
        <w:tc>
          <w:tcPr>
            <w:tcW w:type="dxa" w:w="794"/>
          </w:tcPr>
          <w:p>
            <w:pPr>
              <w:spacing w:after="0" w:before="0"/>
            </w:pPr>
            <w:r/>
            <w:r>
              <w:rPr>
                <w:b w:val="0"/>
                <w:sz w:val="15"/>
              </w:rPr>
              <w:t>TT</w:t>
            </w:r>
          </w:p>
        </w:tc>
        <w:tc>
          <w:tcPr>
            <w:tcW w:type="dxa" w:w="850"/>
          </w:tcPr>
          <w:p>
            <w:pPr>
              <w:spacing w:after="0" w:before="0"/>
              <w:jc w:val="right"/>
            </w:pPr>
            <w:r/>
            <w:r>
              <w:rPr>
                <w:b w:val="0"/>
                <w:sz w:val="15"/>
              </w:rPr>
              <w:t>27</w:t>
            </w:r>
          </w:p>
        </w:tc>
        <w:tc>
          <w:tcPr>
            <w:tcW w:type="dxa" w:w="850"/>
          </w:tcPr>
          <w:p>
            <w:pPr>
              <w:spacing w:after="0" w:before="0"/>
              <w:jc w:val="right"/>
            </w:pPr>
            <w:r/>
            <w:r>
              <w:rPr>
                <w:b w:val="0"/>
                <w:sz w:val="15"/>
              </w:rPr>
              <w:t>1.62</w:t>
            </w:r>
          </w:p>
        </w:tc>
        <w:tc>
          <w:tcPr>
            <w:tcW w:type="dxa" w:w="907"/>
          </w:tcPr>
          <w:p>
            <w:pPr>
              <w:spacing w:after="0" w:before="0"/>
            </w:pPr>
            <w:r/>
            <w:r>
              <w:rPr>
                <w:b w:val="0"/>
                <w:sz w:val="15"/>
              </w:rPr>
              <w:t>PASS</w:t>
            </w:r>
          </w:p>
        </w:tc>
        <w:tc>
          <w:tcPr>
            <w:tcW w:type="dxa" w:w="1020"/>
          </w:tcPr>
          <w:p>
            <w:pPr>
              <w:spacing w:after="0" w:before="0"/>
              <w:jc w:val="right"/>
            </w:pPr>
            <w:r/>
            <w:r>
              <w:rPr>
                <w:b w:val="0"/>
                <w:sz w:val="15"/>
              </w:rPr>
              <w:t>700.0</w:t>
            </w:r>
          </w:p>
        </w:tc>
        <w:tc>
          <w:tcPr>
            <w:tcW w:type="dxa" w:w="964"/>
          </w:tcPr>
          <w:p>
            <w:pPr>
              <w:spacing w:after="0" w:before="0"/>
              <w:jc w:val="right"/>
            </w:pPr>
            <w:r/>
            <w:r>
              <w:rPr>
                <w:b w:val="0"/>
                <w:sz w:val="15"/>
              </w:rPr>
              <w:t>110.2</w:t>
            </w:r>
          </w:p>
        </w:tc>
        <w:tc>
          <w:tcPr>
            <w:tcW w:type="dxa" w:w="1020"/>
          </w:tcPr>
          <w:p>
            <w:pPr>
              <w:spacing w:after="0" w:before="0"/>
              <w:jc w:val="right"/>
            </w:pPr>
            <w:r/>
            <w:r>
              <w:rPr>
                <w:b w:val="0"/>
                <w:sz w:val="15"/>
              </w:rPr>
              <w:t>1.123</w:t>
            </w:r>
          </w:p>
        </w:tc>
        <w:tc>
          <w:tcPr>
            <w:tcW w:type="dxa" w:w="907"/>
          </w:tcPr>
          <w:p>
            <w:pPr>
              <w:spacing w:after="0" w:before="0"/>
              <w:jc w:val="right"/>
            </w:pPr>
            <w:r/>
            <w:r>
              <w:rPr>
                <w:b w:val="0"/>
                <w:sz w:val="15"/>
              </w:rPr>
              <w:t>123.8</w:t>
            </w:r>
          </w:p>
        </w:tc>
        <w:tc>
          <w:tcPr>
            <w:tcW w:type="dxa" w:w="2324"/>
          </w:tcPr>
          <w:p>
            <w:pPr>
              <w:spacing w:after="0" w:before="0"/>
            </w:pPr>
            <w:r/>
            <w:r>
              <w:rPr>
                <w:b w:val="0"/>
                <w:sz w:val="15"/>
              </w:rPr>
              <w:t>16.32</w:t>
            </w:r>
          </w:p>
        </w:tc>
      </w:tr>
      <w:tr>
        <w:tc>
          <w:tcPr>
            <w:tcW w:type="dxa" w:w="794"/>
          </w:tcPr>
          <w:p>
            <w:pPr>
              <w:spacing w:after="0" w:before="0"/>
            </w:pPr>
            <w:r/>
            <w:r>
              <w:rPr>
                <w:b w:val="0"/>
                <w:sz w:val="15"/>
              </w:rPr>
              <w:t>TT</w:t>
            </w:r>
          </w:p>
        </w:tc>
        <w:tc>
          <w:tcPr>
            <w:tcW w:type="dxa" w:w="850"/>
          </w:tcPr>
          <w:p>
            <w:pPr>
              <w:spacing w:after="0" w:before="0"/>
              <w:jc w:val="right"/>
            </w:pPr>
            <w:r/>
            <w:r>
              <w:rPr>
                <w:b w:val="0"/>
                <w:sz w:val="15"/>
              </w:rPr>
              <w:t>27</w:t>
            </w:r>
          </w:p>
        </w:tc>
        <w:tc>
          <w:tcPr>
            <w:tcW w:type="dxa" w:w="850"/>
          </w:tcPr>
          <w:p>
            <w:pPr>
              <w:spacing w:after="0" w:before="0"/>
              <w:jc w:val="right"/>
            </w:pPr>
            <w:r/>
            <w:r>
              <w:rPr>
                <w:b w:val="0"/>
                <w:sz w:val="15"/>
              </w:rPr>
              <w:t>1.8</w:t>
            </w:r>
          </w:p>
        </w:tc>
        <w:tc>
          <w:tcPr>
            <w:tcW w:type="dxa" w:w="907"/>
          </w:tcPr>
          <w:p>
            <w:pPr>
              <w:spacing w:after="0" w:before="0"/>
            </w:pPr>
            <w:r/>
            <w:r>
              <w:rPr>
                <w:b w:val="0"/>
                <w:sz w:val="15"/>
              </w:rPr>
              <w:t>PASS</w:t>
            </w:r>
          </w:p>
        </w:tc>
        <w:tc>
          <w:tcPr>
            <w:tcW w:type="dxa" w:w="1020"/>
          </w:tcPr>
          <w:p>
            <w:pPr>
              <w:spacing w:after="0" w:before="0"/>
              <w:jc w:val="right"/>
            </w:pPr>
            <w:r/>
            <w:r>
              <w:rPr>
                <w:b w:val="0"/>
                <w:sz w:val="15"/>
              </w:rPr>
              <w:t>700.0</w:t>
            </w:r>
          </w:p>
        </w:tc>
        <w:tc>
          <w:tcPr>
            <w:tcW w:type="dxa" w:w="964"/>
          </w:tcPr>
          <w:p>
            <w:pPr>
              <w:spacing w:after="0" w:before="0"/>
              <w:jc w:val="right"/>
            </w:pPr>
            <w:r/>
            <w:r>
              <w:rPr>
                <w:b w:val="0"/>
                <w:sz w:val="15"/>
              </w:rPr>
              <w:t>110.0</w:t>
            </w:r>
          </w:p>
        </w:tc>
        <w:tc>
          <w:tcPr>
            <w:tcW w:type="dxa" w:w="1020"/>
          </w:tcPr>
          <w:p>
            <w:pPr>
              <w:spacing w:after="0" w:before="0"/>
              <w:jc w:val="right"/>
            </w:pPr>
            <w:r/>
            <w:r>
              <w:rPr>
                <w:b w:val="0"/>
                <w:sz w:val="15"/>
              </w:rPr>
              <w:t>1.482</w:t>
            </w:r>
          </w:p>
        </w:tc>
        <w:tc>
          <w:tcPr>
            <w:tcW w:type="dxa" w:w="907"/>
          </w:tcPr>
          <w:p>
            <w:pPr>
              <w:spacing w:after="0" w:before="0"/>
              <w:jc w:val="right"/>
            </w:pPr>
            <w:r/>
            <w:r>
              <w:rPr>
                <w:b w:val="0"/>
                <w:sz w:val="15"/>
              </w:rPr>
              <w:t>163.1</w:t>
            </w:r>
          </w:p>
        </w:tc>
        <w:tc>
          <w:tcPr>
            <w:tcW w:type="dxa" w:w="2324"/>
          </w:tcPr>
          <w:p>
            <w:pPr>
              <w:spacing w:after="0" w:before="0"/>
            </w:pPr>
            <w:r/>
            <w:r>
              <w:rPr>
                <w:b w:val="0"/>
                <w:sz w:val="15"/>
              </w:rPr>
              <w:t>17.4</w:t>
            </w:r>
          </w:p>
        </w:tc>
      </w:tr>
      <w:tr>
        <w:tc>
          <w:tcPr>
            <w:tcW w:type="dxa" w:w="794"/>
          </w:tcPr>
          <w:p>
            <w:pPr>
              <w:spacing w:after="0" w:before="0"/>
            </w:pPr>
            <w:r/>
            <w:r>
              <w:rPr>
                <w:b w:val="0"/>
                <w:sz w:val="15"/>
              </w:rPr>
              <w:t>TT</w:t>
            </w:r>
          </w:p>
        </w:tc>
        <w:tc>
          <w:tcPr>
            <w:tcW w:type="dxa" w:w="850"/>
          </w:tcPr>
          <w:p>
            <w:pPr>
              <w:spacing w:after="0" w:before="0"/>
              <w:jc w:val="right"/>
            </w:pPr>
            <w:r/>
            <w:r>
              <w:rPr>
                <w:b w:val="0"/>
                <w:sz w:val="15"/>
              </w:rPr>
              <w:t>27</w:t>
            </w:r>
          </w:p>
        </w:tc>
        <w:tc>
          <w:tcPr>
            <w:tcW w:type="dxa" w:w="850"/>
          </w:tcPr>
          <w:p>
            <w:pPr>
              <w:spacing w:after="0" w:before="0"/>
              <w:jc w:val="right"/>
            </w:pPr>
            <w:r/>
            <w:r>
              <w:rPr>
                <w:b w:val="0"/>
                <w:sz w:val="15"/>
              </w:rPr>
              <w:t>1.98</w:t>
            </w:r>
          </w:p>
        </w:tc>
        <w:tc>
          <w:tcPr>
            <w:tcW w:type="dxa" w:w="907"/>
          </w:tcPr>
          <w:p>
            <w:pPr>
              <w:spacing w:after="0" w:before="0"/>
            </w:pPr>
            <w:r/>
            <w:r>
              <w:rPr>
                <w:b w:val="0"/>
                <w:sz w:val="15"/>
              </w:rPr>
              <w:t>PASS</w:t>
            </w:r>
          </w:p>
        </w:tc>
        <w:tc>
          <w:tcPr>
            <w:tcW w:type="dxa" w:w="1020"/>
          </w:tcPr>
          <w:p>
            <w:pPr>
              <w:spacing w:after="0" w:before="0"/>
              <w:jc w:val="right"/>
            </w:pPr>
            <w:r/>
            <w:r>
              <w:rPr>
                <w:b w:val="0"/>
                <w:sz w:val="15"/>
              </w:rPr>
              <w:t>700.0</w:t>
            </w:r>
          </w:p>
        </w:tc>
        <w:tc>
          <w:tcPr>
            <w:tcW w:type="dxa" w:w="964"/>
          </w:tcPr>
          <w:p>
            <w:pPr>
              <w:spacing w:after="0" w:before="0"/>
              <w:jc w:val="right"/>
            </w:pPr>
            <w:r/>
            <w:r>
              <w:rPr>
                <w:b w:val="0"/>
                <w:sz w:val="15"/>
              </w:rPr>
              <w:t>110.1</w:t>
            </w:r>
          </w:p>
        </w:tc>
        <w:tc>
          <w:tcPr>
            <w:tcW w:type="dxa" w:w="1020"/>
          </w:tcPr>
          <w:p>
            <w:pPr>
              <w:spacing w:after="0" w:before="0"/>
              <w:jc w:val="right"/>
            </w:pPr>
            <w:r/>
            <w:r>
              <w:rPr>
                <w:b w:val="0"/>
                <w:sz w:val="15"/>
              </w:rPr>
              <w:t>1.874</w:t>
            </w:r>
          </w:p>
        </w:tc>
        <w:tc>
          <w:tcPr>
            <w:tcW w:type="dxa" w:w="907"/>
          </w:tcPr>
          <w:p>
            <w:pPr>
              <w:spacing w:after="0" w:before="0"/>
              <w:jc w:val="right"/>
            </w:pPr>
            <w:r/>
            <w:r>
              <w:rPr>
                <w:b w:val="0"/>
                <w:sz w:val="15"/>
              </w:rPr>
              <w:t>206.2</w:t>
            </w:r>
          </w:p>
        </w:tc>
        <w:tc>
          <w:tcPr>
            <w:tcW w:type="dxa" w:w="2324"/>
          </w:tcPr>
          <w:p>
            <w:pPr>
              <w:spacing w:after="0" w:before="0"/>
            </w:pPr>
            <w:r/>
            <w:r>
              <w:rPr>
                <w:b w:val="0"/>
                <w:sz w:val="15"/>
              </w:rPr>
              <w:t>18.06</w:t>
            </w:r>
          </w:p>
        </w:tc>
      </w:tr>
      <w:tr>
        <w:tc>
          <w:tcPr>
            <w:tcW w:type="dxa" w:w="794"/>
          </w:tcPr>
          <w:p>
            <w:pPr>
              <w:spacing w:after="0" w:before="0"/>
            </w:pPr>
            <w:r/>
            <w:r>
              <w:rPr>
                <w:b w:val="0"/>
                <w:sz w:val="15"/>
              </w:rPr>
              <w:t>TT</w:t>
            </w:r>
          </w:p>
        </w:tc>
        <w:tc>
          <w:tcPr>
            <w:tcW w:type="dxa" w:w="850"/>
          </w:tcPr>
          <w:p>
            <w:pPr>
              <w:spacing w:after="0" w:before="0"/>
              <w:jc w:val="right"/>
            </w:pPr>
            <w:r/>
            <w:r>
              <w:rPr>
                <w:b w:val="0"/>
                <w:sz w:val="15"/>
              </w:rPr>
              <w:t>125</w:t>
            </w:r>
          </w:p>
        </w:tc>
        <w:tc>
          <w:tcPr>
            <w:tcW w:type="dxa" w:w="850"/>
          </w:tcPr>
          <w:p>
            <w:pPr>
              <w:spacing w:after="0" w:before="0"/>
              <w:jc w:val="right"/>
            </w:pPr>
            <w:r/>
            <w:r>
              <w:rPr>
                <w:b w:val="0"/>
                <w:sz w:val="15"/>
              </w:rPr>
              <w:t>1.62</w:t>
            </w:r>
          </w:p>
        </w:tc>
        <w:tc>
          <w:tcPr>
            <w:tcW w:type="dxa" w:w="907"/>
          </w:tcPr>
          <w:p>
            <w:pPr>
              <w:spacing w:after="0" w:before="0"/>
            </w:pPr>
            <w:r/>
            <w:r>
              <w:rPr>
                <w:b w:val="0"/>
                <w:sz w:val="15"/>
              </w:rPr>
              <w:t>PASS</w:t>
            </w:r>
          </w:p>
        </w:tc>
        <w:tc>
          <w:tcPr>
            <w:tcW w:type="dxa" w:w="1020"/>
          </w:tcPr>
          <w:p>
            <w:pPr>
              <w:spacing w:after="0" w:before="0"/>
              <w:jc w:val="right"/>
            </w:pPr>
            <w:r/>
            <w:r>
              <w:rPr>
                <w:b w:val="0"/>
                <w:sz w:val="15"/>
              </w:rPr>
              <w:t>700.0</w:t>
            </w:r>
          </w:p>
        </w:tc>
        <w:tc>
          <w:tcPr>
            <w:tcW w:type="dxa" w:w="964"/>
          </w:tcPr>
          <w:p>
            <w:pPr>
              <w:spacing w:after="0" w:before="0"/>
              <w:jc w:val="right"/>
            </w:pPr>
            <w:r/>
            <w:r>
              <w:rPr>
                <w:b w:val="0"/>
                <w:sz w:val="15"/>
              </w:rPr>
              <w:t>131.5</w:t>
            </w:r>
          </w:p>
        </w:tc>
        <w:tc>
          <w:tcPr>
            <w:tcW w:type="dxa" w:w="1020"/>
          </w:tcPr>
          <w:p>
            <w:pPr>
              <w:spacing w:after="0" w:before="0"/>
              <w:jc w:val="right"/>
            </w:pPr>
            <w:r/>
            <w:r>
              <w:rPr>
                <w:b w:val="0"/>
                <w:sz w:val="15"/>
              </w:rPr>
              <w:t>0.983</w:t>
            </w:r>
          </w:p>
        </w:tc>
        <w:tc>
          <w:tcPr>
            <w:tcW w:type="dxa" w:w="907"/>
          </w:tcPr>
          <w:p>
            <w:pPr>
              <w:spacing w:after="0" w:before="0"/>
              <w:jc w:val="right"/>
            </w:pPr>
            <w:r/>
            <w:r>
              <w:rPr>
                <w:b w:val="0"/>
                <w:sz w:val="15"/>
              </w:rPr>
              <w:t>129.3</w:t>
            </w:r>
          </w:p>
        </w:tc>
        <w:tc>
          <w:tcPr>
            <w:tcW w:type="dxa" w:w="2324"/>
          </w:tcPr>
          <w:p>
            <w:pPr>
              <w:spacing w:after="0" w:before="0"/>
            </w:pPr>
            <w:r/>
            <w:r>
              <w:rPr>
                <w:b w:val="0"/>
                <w:sz w:val="15"/>
              </w:rPr>
              <w:t>10.67</w:t>
            </w:r>
          </w:p>
        </w:tc>
      </w:tr>
      <w:tr>
        <w:tc>
          <w:tcPr>
            <w:tcW w:type="dxa" w:w="794"/>
          </w:tcPr>
          <w:p>
            <w:pPr>
              <w:spacing w:after="0" w:before="0"/>
            </w:pPr>
            <w:r/>
            <w:r>
              <w:rPr>
                <w:b w:val="0"/>
                <w:sz w:val="15"/>
              </w:rPr>
              <w:t>TT</w:t>
            </w:r>
          </w:p>
        </w:tc>
        <w:tc>
          <w:tcPr>
            <w:tcW w:type="dxa" w:w="850"/>
          </w:tcPr>
          <w:p>
            <w:pPr>
              <w:spacing w:after="0" w:before="0"/>
              <w:jc w:val="right"/>
            </w:pPr>
            <w:r/>
            <w:r>
              <w:rPr>
                <w:b w:val="0"/>
                <w:sz w:val="15"/>
              </w:rPr>
              <w:t>125</w:t>
            </w:r>
          </w:p>
        </w:tc>
        <w:tc>
          <w:tcPr>
            <w:tcW w:type="dxa" w:w="850"/>
          </w:tcPr>
          <w:p>
            <w:pPr>
              <w:spacing w:after="0" w:before="0"/>
              <w:jc w:val="right"/>
            </w:pPr>
            <w:r/>
            <w:r>
              <w:rPr>
                <w:b w:val="0"/>
                <w:sz w:val="15"/>
              </w:rPr>
              <w:t>1.8</w:t>
            </w:r>
          </w:p>
        </w:tc>
        <w:tc>
          <w:tcPr>
            <w:tcW w:type="dxa" w:w="907"/>
          </w:tcPr>
          <w:p>
            <w:pPr>
              <w:spacing w:after="0" w:before="0"/>
            </w:pPr>
            <w:r/>
            <w:r>
              <w:rPr>
                <w:b w:val="0"/>
                <w:sz w:val="15"/>
              </w:rPr>
              <w:t>PASS</w:t>
            </w:r>
          </w:p>
        </w:tc>
        <w:tc>
          <w:tcPr>
            <w:tcW w:type="dxa" w:w="1020"/>
          </w:tcPr>
          <w:p>
            <w:pPr>
              <w:spacing w:after="0" w:before="0"/>
              <w:jc w:val="right"/>
            </w:pPr>
            <w:r/>
            <w:r>
              <w:rPr>
                <w:b w:val="0"/>
                <w:sz w:val="15"/>
              </w:rPr>
              <w:t>700.0</w:t>
            </w:r>
          </w:p>
        </w:tc>
        <w:tc>
          <w:tcPr>
            <w:tcW w:type="dxa" w:w="964"/>
          </w:tcPr>
          <w:p>
            <w:pPr>
              <w:spacing w:after="0" w:before="0"/>
              <w:jc w:val="right"/>
            </w:pPr>
            <w:r/>
            <w:r>
              <w:rPr>
                <w:b w:val="0"/>
                <w:sz w:val="15"/>
              </w:rPr>
              <w:t>119.2</w:t>
            </w:r>
          </w:p>
        </w:tc>
        <w:tc>
          <w:tcPr>
            <w:tcW w:type="dxa" w:w="1020"/>
          </w:tcPr>
          <w:p>
            <w:pPr>
              <w:spacing w:after="0" w:before="0"/>
              <w:jc w:val="right"/>
            </w:pPr>
            <w:r/>
            <w:r>
              <w:rPr>
                <w:b w:val="0"/>
                <w:sz w:val="15"/>
              </w:rPr>
              <w:t>1.292</w:t>
            </w:r>
          </w:p>
        </w:tc>
        <w:tc>
          <w:tcPr>
            <w:tcW w:type="dxa" w:w="907"/>
          </w:tcPr>
          <w:p>
            <w:pPr>
              <w:spacing w:after="0" w:before="0"/>
              <w:jc w:val="right"/>
            </w:pPr>
            <w:r/>
            <w:r>
              <w:rPr>
                <w:b w:val="0"/>
                <w:sz w:val="15"/>
              </w:rPr>
              <w:t>154.0</w:t>
            </w:r>
          </w:p>
        </w:tc>
        <w:tc>
          <w:tcPr>
            <w:tcW w:type="dxa" w:w="2324"/>
          </w:tcPr>
          <w:p>
            <w:pPr>
              <w:spacing w:after="0" w:before="0"/>
            </w:pPr>
            <w:r/>
            <w:r>
              <w:rPr>
                <w:b w:val="0"/>
                <w:sz w:val="15"/>
              </w:rPr>
              <w:t>12.77</w:t>
            </w:r>
          </w:p>
        </w:tc>
      </w:tr>
      <w:tr>
        <w:tc>
          <w:tcPr>
            <w:tcW w:type="dxa" w:w="794"/>
          </w:tcPr>
          <w:p>
            <w:pPr>
              <w:spacing w:after="0" w:before="0"/>
            </w:pPr>
            <w:r/>
            <w:r>
              <w:rPr>
                <w:b w:val="0"/>
                <w:sz w:val="15"/>
              </w:rPr>
              <w:t>TT</w:t>
            </w:r>
          </w:p>
        </w:tc>
        <w:tc>
          <w:tcPr>
            <w:tcW w:type="dxa" w:w="850"/>
          </w:tcPr>
          <w:p>
            <w:pPr>
              <w:spacing w:after="0" w:before="0"/>
              <w:jc w:val="right"/>
            </w:pPr>
            <w:r/>
            <w:r>
              <w:rPr>
                <w:b w:val="0"/>
                <w:sz w:val="15"/>
              </w:rPr>
              <w:t>125</w:t>
            </w:r>
          </w:p>
        </w:tc>
        <w:tc>
          <w:tcPr>
            <w:tcW w:type="dxa" w:w="850"/>
          </w:tcPr>
          <w:p>
            <w:pPr>
              <w:spacing w:after="0" w:before="0"/>
              <w:jc w:val="right"/>
            </w:pPr>
            <w:r/>
            <w:r>
              <w:rPr>
                <w:b w:val="0"/>
                <w:sz w:val="15"/>
              </w:rPr>
              <w:t>1.98</w:t>
            </w:r>
          </w:p>
        </w:tc>
        <w:tc>
          <w:tcPr>
            <w:tcW w:type="dxa" w:w="907"/>
          </w:tcPr>
          <w:p>
            <w:pPr>
              <w:spacing w:after="0" w:before="0"/>
            </w:pPr>
            <w:r/>
            <w:r>
              <w:rPr>
                <w:b w:val="0"/>
                <w:sz w:val="15"/>
              </w:rPr>
              <w:t>PASS</w:t>
            </w:r>
          </w:p>
        </w:tc>
        <w:tc>
          <w:tcPr>
            <w:tcW w:type="dxa" w:w="1020"/>
          </w:tcPr>
          <w:p>
            <w:pPr>
              <w:spacing w:after="0" w:before="0"/>
              <w:jc w:val="right"/>
            </w:pPr>
            <w:r/>
            <w:r>
              <w:rPr>
                <w:b w:val="0"/>
                <w:sz w:val="15"/>
              </w:rPr>
              <w:t>700.0</w:t>
            </w:r>
          </w:p>
        </w:tc>
        <w:tc>
          <w:tcPr>
            <w:tcW w:type="dxa" w:w="964"/>
          </w:tcPr>
          <w:p>
            <w:pPr>
              <w:spacing w:after="0" w:before="0"/>
              <w:jc w:val="right"/>
            </w:pPr>
            <w:r/>
            <w:r>
              <w:rPr>
                <w:b w:val="0"/>
                <w:sz w:val="15"/>
              </w:rPr>
              <w:t>113.2</w:t>
            </w:r>
          </w:p>
        </w:tc>
        <w:tc>
          <w:tcPr>
            <w:tcW w:type="dxa" w:w="1020"/>
          </w:tcPr>
          <w:p>
            <w:pPr>
              <w:spacing w:after="0" w:before="0"/>
              <w:jc w:val="right"/>
            </w:pPr>
            <w:r/>
            <w:r>
              <w:rPr>
                <w:b w:val="0"/>
                <w:sz w:val="15"/>
              </w:rPr>
              <w:t>1.632</w:t>
            </w:r>
          </w:p>
        </w:tc>
        <w:tc>
          <w:tcPr>
            <w:tcW w:type="dxa" w:w="907"/>
          </w:tcPr>
          <w:p>
            <w:pPr>
              <w:spacing w:after="0" w:before="0"/>
              <w:jc w:val="right"/>
            </w:pPr>
            <w:r/>
            <w:r>
              <w:rPr>
                <w:b w:val="0"/>
                <w:sz w:val="15"/>
              </w:rPr>
              <w:t>184.7</w:t>
            </w:r>
          </w:p>
        </w:tc>
        <w:tc>
          <w:tcPr>
            <w:tcW w:type="dxa" w:w="2324"/>
          </w:tcPr>
          <w:p>
            <w:pPr>
              <w:spacing w:after="0" w:before="0"/>
            </w:pPr>
            <w:r/>
            <w:r>
              <w:rPr>
                <w:b w:val="0"/>
                <w:sz w:val="15"/>
              </w:rPr>
              <w:t>13.91</w:t>
            </w:r>
          </w:p>
        </w:tc>
      </w:tr>
      <w:tr>
        <w:tc>
          <w:tcPr>
            <w:tcW w:type="dxa" w:w="794"/>
          </w:tcPr>
          <w:p>
            <w:pPr>
              <w:spacing w:after="0" w:before="0"/>
            </w:pPr>
            <w:r/>
            <w:r>
              <w:rPr>
                <w:b w:val="0"/>
                <w:sz w:val="15"/>
              </w:rPr>
              <w:t>FF</w:t>
            </w:r>
          </w:p>
        </w:tc>
        <w:tc>
          <w:tcPr>
            <w:tcW w:type="dxa" w:w="850"/>
          </w:tcPr>
          <w:p>
            <w:pPr>
              <w:spacing w:after="0" w:before="0"/>
              <w:jc w:val="right"/>
            </w:pPr>
            <w:r/>
            <w:r>
              <w:rPr>
                <w:b w:val="0"/>
                <w:sz w:val="15"/>
              </w:rPr>
              <w:t>-40</w:t>
            </w:r>
          </w:p>
        </w:tc>
        <w:tc>
          <w:tcPr>
            <w:tcW w:type="dxa" w:w="850"/>
          </w:tcPr>
          <w:p>
            <w:pPr>
              <w:spacing w:after="0" w:before="0"/>
              <w:jc w:val="right"/>
            </w:pPr>
            <w:r/>
            <w:r>
              <w:rPr>
                <w:b w:val="0"/>
                <w:sz w:val="15"/>
              </w:rPr>
              <w:t>1.62</w:t>
            </w:r>
          </w:p>
        </w:tc>
        <w:tc>
          <w:tcPr>
            <w:tcW w:type="dxa" w:w="907"/>
          </w:tcPr>
          <w:p>
            <w:pPr>
              <w:spacing w:after="0" w:before="0"/>
            </w:pPr>
            <w:r/>
            <w:r>
              <w:rPr>
                <w:b w:val="0"/>
                <w:sz w:val="15"/>
              </w:rPr>
              <w:t>PASS</w:t>
            </w:r>
          </w:p>
        </w:tc>
        <w:tc>
          <w:tcPr>
            <w:tcW w:type="dxa" w:w="1020"/>
          </w:tcPr>
          <w:p>
            <w:pPr>
              <w:spacing w:after="0" w:before="0"/>
              <w:jc w:val="right"/>
            </w:pPr>
            <w:r/>
            <w:r>
              <w:rPr>
                <w:b w:val="0"/>
                <w:sz w:val="15"/>
              </w:rPr>
              <w:t>700.0</w:t>
            </w:r>
          </w:p>
        </w:tc>
        <w:tc>
          <w:tcPr>
            <w:tcW w:type="dxa" w:w="964"/>
          </w:tcPr>
          <w:p>
            <w:pPr>
              <w:spacing w:after="0" w:before="0"/>
              <w:jc w:val="right"/>
            </w:pPr>
            <w:r/>
            <w:r>
              <w:rPr>
                <w:b w:val="0"/>
                <w:sz w:val="15"/>
              </w:rPr>
              <w:t>109.1</w:t>
            </w:r>
          </w:p>
        </w:tc>
        <w:tc>
          <w:tcPr>
            <w:tcW w:type="dxa" w:w="1020"/>
          </w:tcPr>
          <w:p>
            <w:pPr>
              <w:spacing w:after="0" w:before="0"/>
              <w:jc w:val="right"/>
            </w:pPr>
            <w:r/>
            <w:r>
              <w:rPr>
                <w:b w:val="0"/>
                <w:sz w:val="15"/>
              </w:rPr>
              <w:t>1.48</w:t>
            </w:r>
          </w:p>
        </w:tc>
        <w:tc>
          <w:tcPr>
            <w:tcW w:type="dxa" w:w="907"/>
          </w:tcPr>
          <w:p>
            <w:pPr>
              <w:spacing w:after="0" w:before="0"/>
              <w:jc w:val="right"/>
            </w:pPr>
            <w:r/>
            <w:r>
              <w:rPr>
                <w:b w:val="0"/>
                <w:sz w:val="15"/>
              </w:rPr>
              <w:t>161.5</w:t>
            </w:r>
          </w:p>
        </w:tc>
        <w:tc>
          <w:tcPr>
            <w:tcW w:type="dxa" w:w="2324"/>
          </w:tcPr>
          <w:p>
            <w:pPr>
              <w:spacing w:after="0" w:before="0"/>
            </w:pPr>
            <w:r/>
            <w:r>
              <w:rPr>
                <w:b w:val="0"/>
                <w:sz w:val="15"/>
              </w:rPr>
              <w:t>22.39</w:t>
            </w:r>
          </w:p>
        </w:tc>
      </w:tr>
      <w:tr>
        <w:tc>
          <w:tcPr>
            <w:tcW w:type="dxa" w:w="794"/>
          </w:tcPr>
          <w:p>
            <w:pPr>
              <w:spacing w:after="0" w:before="0"/>
            </w:pPr>
            <w:r/>
            <w:r>
              <w:rPr>
                <w:b w:val="0"/>
                <w:sz w:val="15"/>
              </w:rPr>
              <w:t>FF</w:t>
            </w:r>
          </w:p>
        </w:tc>
        <w:tc>
          <w:tcPr>
            <w:tcW w:type="dxa" w:w="850"/>
          </w:tcPr>
          <w:p>
            <w:pPr>
              <w:spacing w:after="0" w:before="0"/>
              <w:jc w:val="right"/>
            </w:pPr>
            <w:r/>
            <w:r>
              <w:rPr>
                <w:b w:val="0"/>
                <w:sz w:val="15"/>
              </w:rPr>
              <w:t>-40</w:t>
            </w:r>
          </w:p>
        </w:tc>
        <w:tc>
          <w:tcPr>
            <w:tcW w:type="dxa" w:w="850"/>
          </w:tcPr>
          <w:p>
            <w:pPr>
              <w:spacing w:after="0" w:before="0"/>
              <w:jc w:val="right"/>
            </w:pPr>
            <w:r/>
            <w:r>
              <w:rPr>
                <w:b w:val="0"/>
                <w:sz w:val="15"/>
              </w:rPr>
              <w:t>1.8</w:t>
            </w:r>
          </w:p>
        </w:tc>
        <w:tc>
          <w:tcPr>
            <w:tcW w:type="dxa" w:w="907"/>
          </w:tcPr>
          <w:p>
            <w:pPr>
              <w:spacing w:after="0" w:before="0"/>
            </w:pPr>
            <w:r/>
            <w:r>
              <w:rPr>
                <w:b w:val="0"/>
                <w:sz w:val="15"/>
              </w:rPr>
              <w:t>PASS</w:t>
            </w:r>
          </w:p>
        </w:tc>
        <w:tc>
          <w:tcPr>
            <w:tcW w:type="dxa" w:w="1020"/>
          </w:tcPr>
          <w:p>
            <w:pPr>
              <w:spacing w:after="0" w:before="0"/>
              <w:jc w:val="right"/>
            </w:pPr>
            <w:r/>
            <w:r>
              <w:rPr>
                <w:b w:val="0"/>
                <w:sz w:val="15"/>
              </w:rPr>
              <w:t>700.0</w:t>
            </w:r>
          </w:p>
        </w:tc>
        <w:tc>
          <w:tcPr>
            <w:tcW w:type="dxa" w:w="964"/>
          </w:tcPr>
          <w:p>
            <w:pPr>
              <w:spacing w:after="0" w:before="0"/>
              <w:jc w:val="right"/>
            </w:pPr>
            <w:r/>
            <w:r>
              <w:rPr>
                <w:b w:val="0"/>
                <w:sz w:val="15"/>
              </w:rPr>
              <w:t>109.5</w:t>
            </w:r>
          </w:p>
        </w:tc>
        <w:tc>
          <w:tcPr>
            <w:tcW w:type="dxa" w:w="1020"/>
          </w:tcPr>
          <w:p>
            <w:pPr>
              <w:spacing w:after="0" w:before="0"/>
              <w:jc w:val="right"/>
            </w:pPr>
            <w:r/>
            <w:r>
              <w:rPr>
                <w:b w:val="0"/>
                <w:sz w:val="15"/>
              </w:rPr>
              <w:t>1.922</w:t>
            </w:r>
          </w:p>
        </w:tc>
        <w:tc>
          <w:tcPr>
            <w:tcW w:type="dxa" w:w="907"/>
          </w:tcPr>
          <w:p>
            <w:pPr>
              <w:spacing w:after="0" w:before="0"/>
              <w:jc w:val="right"/>
            </w:pPr>
            <w:r/>
            <w:r>
              <w:rPr>
                <w:b w:val="0"/>
                <w:sz w:val="15"/>
              </w:rPr>
              <w:t>210.5</w:t>
            </w:r>
          </w:p>
        </w:tc>
        <w:tc>
          <w:tcPr>
            <w:tcW w:type="dxa" w:w="2324"/>
          </w:tcPr>
          <w:p>
            <w:pPr>
              <w:spacing w:after="0" w:before="0"/>
            </w:pPr>
            <w:r/>
            <w:r>
              <w:rPr>
                <w:b w:val="0"/>
                <w:sz w:val="15"/>
              </w:rPr>
              <w:t>23.16</w:t>
            </w:r>
          </w:p>
        </w:tc>
      </w:tr>
      <w:tr>
        <w:tc>
          <w:tcPr>
            <w:tcW w:type="dxa" w:w="794"/>
          </w:tcPr>
          <w:p>
            <w:pPr>
              <w:spacing w:after="0" w:before="0"/>
            </w:pPr>
            <w:r/>
            <w:r>
              <w:rPr>
                <w:b w:val="0"/>
                <w:sz w:val="15"/>
              </w:rPr>
              <w:t>FF</w:t>
            </w:r>
          </w:p>
        </w:tc>
        <w:tc>
          <w:tcPr>
            <w:tcW w:type="dxa" w:w="850"/>
          </w:tcPr>
          <w:p>
            <w:pPr>
              <w:spacing w:after="0" w:before="0"/>
              <w:jc w:val="right"/>
            </w:pPr>
            <w:r/>
            <w:r>
              <w:rPr>
                <w:b w:val="0"/>
                <w:sz w:val="15"/>
              </w:rPr>
              <w:t>-40</w:t>
            </w:r>
          </w:p>
        </w:tc>
        <w:tc>
          <w:tcPr>
            <w:tcW w:type="dxa" w:w="850"/>
          </w:tcPr>
          <w:p>
            <w:pPr>
              <w:spacing w:after="0" w:before="0"/>
              <w:jc w:val="right"/>
            </w:pPr>
            <w:r/>
            <w:r>
              <w:rPr>
                <w:b w:val="0"/>
                <w:sz w:val="15"/>
              </w:rPr>
              <w:t>1.98</w:t>
            </w:r>
          </w:p>
        </w:tc>
        <w:tc>
          <w:tcPr>
            <w:tcW w:type="dxa" w:w="907"/>
          </w:tcPr>
          <w:p>
            <w:pPr>
              <w:spacing w:after="0" w:before="0"/>
            </w:pPr>
            <w:r/>
            <w:r>
              <w:rPr>
                <w:b w:val="0"/>
                <w:sz w:val="15"/>
              </w:rPr>
              <w:t>PASS</w:t>
            </w:r>
          </w:p>
        </w:tc>
        <w:tc>
          <w:tcPr>
            <w:tcW w:type="dxa" w:w="1020"/>
          </w:tcPr>
          <w:p>
            <w:pPr>
              <w:spacing w:after="0" w:before="0"/>
              <w:jc w:val="right"/>
            </w:pPr>
            <w:r/>
            <w:r>
              <w:rPr>
                <w:b w:val="0"/>
                <w:sz w:val="15"/>
              </w:rPr>
              <w:t>700.0</w:t>
            </w:r>
          </w:p>
        </w:tc>
        <w:tc>
          <w:tcPr>
            <w:tcW w:type="dxa" w:w="964"/>
          </w:tcPr>
          <w:p>
            <w:pPr>
              <w:spacing w:after="0" w:before="0"/>
              <w:jc w:val="right"/>
            </w:pPr>
            <w:r/>
            <w:r>
              <w:rPr>
                <w:b w:val="0"/>
                <w:sz w:val="15"/>
              </w:rPr>
              <w:t>109.5</w:t>
            </w:r>
          </w:p>
        </w:tc>
        <w:tc>
          <w:tcPr>
            <w:tcW w:type="dxa" w:w="1020"/>
          </w:tcPr>
          <w:p>
            <w:pPr>
              <w:spacing w:after="0" w:before="0"/>
              <w:jc w:val="right"/>
            </w:pPr>
            <w:r/>
            <w:r>
              <w:rPr>
                <w:b w:val="0"/>
                <w:sz w:val="15"/>
              </w:rPr>
              <w:t>2.408</w:t>
            </w:r>
          </w:p>
        </w:tc>
        <w:tc>
          <w:tcPr>
            <w:tcW w:type="dxa" w:w="907"/>
          </w:tcPr>
          <w:p>
            <w:pPr>
              <w:spacing w:after="0" w:before="0"/>
              <w:jc w:val="right"/>
            </w:pPr>
            <w:r/>
            <w:r>
              <w:rPr>
                <w:b w:val="0"/>
                <w:sz w:val="15"/>
              </w:rPr>
              <w:t>263.7</w:t>
            </w:r>
          </w:p>
        </w:tc>
        <w:tc>
          <w:tcPr>
            <w:tcW w:type="dxa" w:w="2324"/>
          </w:tcPr>
          <w:p>
            <w:pPr>
              <w:spacing w:after="0" w:before="0"/>
            </w:pPr>
            <w:r/>
            <w:r>
              <w:rPr>
                <w:b w:val="0"/>
                <w:sz w:val="15"/>
              </w:rPr>
              <w:t>23.58</w:t>
            </w:r>
          </w:p>
        </w:tc>
      </w:tr>
      <w:tr>
        <w:tc>
          <w:tcPr>
            <w:tcW w:type="dxa" w:w="794"/>
          </w:tcPr>
          <w:p>
            <w:pPr>
              <w:spacing w:after="0" w:before="0"/>
            </w:pPr>
            <w:r/>
            <w:r>
              <w:rPr>
                <w:b w:val="0"/>
                <w:sz w:val="15"/>
              </w:rPr>
              <w:t>FF</w:t>
            </w:r>
          </w:p>
        </w:tc>
        <w:tc>
          <w:tcPr>
            <w:tcW w:type="dxa" w:w="850"/>
          </w:tcPr>
          <w:p>
            <w:pPr>
              <w:spacing w:after="0" w:before="0"/>
              <w:jc w:val="right"/>
            </w:pPr>
            <w:r/>
            <w:r>
              <w:rPr>
                <w:b w:val="0"/>
                <w:sz w:val="15"/>
              </w:rPr>
              <w:t>27</w:t>
            </w:r>
          </w:p>
        </w:tc>
        <w:tc>
          <w:tcPr>
            <w:tcW w:type="dxa" w:w="850"/>
          </w:tcPr>
          <w:p>
            <w:pPr>
              <w:spacing w:after="0" w:before="0"/>
              <w:jc w:val="right"/>
            </w:pPr>
            <w:r/>
            <w:r>
              <w:rPr>
                <w:b w:val="0"/>
                <w:sz w:val="15"/>
              </w:rPr>
              <w:t>1.62</w:t>
            </w:r>
          </w:p>
        </w:tc>
        <w:tc>
          <w:tcPr>
            <w:tcW w:type="dxa" w:w="907"/>
          </w:tcPr>
          <w:p>
            <w:pPr>
              <w:spacing w:after="0" w:before="0"/>
            </w:pPr>
            <w:r/>
            <w:r>
              <w:rPr>
                <w:b w:val="0"/>
                <w:sz w:val="15"/>
              </w:rPr>
              <w:t>PASS</w:t>
            </w:r>
          </w:p>
        </w:tc>
        <w:tc>
          <w:tcPr>
            <w:tcW w:type="dxa" w:w="1020"/>
          </w:tcPr>
          <w:p>
            <w:pPr>
              <w:spacing w:after="0" w:before="0"/>
              <w:jc w:val="right"/>
            </w:pPr>
            <w:r/>
            <w:r>
              <w:rPr>
                <w:b w:val="0"/>
                <w:sz w:val="15"/>
              </w:rPr>
              <w:t>700.0</w:t>
            </w:r>
          </w:p>
        </w:tc>
        <w:tc>
          <w:tcPr>
            <w:tcW w:type="dxa" w:w="964"/>
          </w:tcPr>
          <w:p>
            <w:pPr>
              <w:spacing w:after="0" w:before="0"/>
              <w:jc w:val="right"/>
            </w:pPr>
            <w:r/>
            <w:r>
              <w:rPr>
                <w:b w:val="0"/>
                <w:sz w:val="15"/>
              </w:rPr>
              <w:t>110.3</w:t>
            </w:r>
          </w:p>
        </w:tc>
        <w:tc>
          <w:tcPr>
            <w:tcW w:type="dxa" w:w="1020"/>
          </w:tcPr>
          <w:p>
            <w:pPr>
              <w:spacing w:after="0" w:before="0"/>
              <w:jc w:val="right"/>
            </w:pPr>
            <w:r/>
            <w:r>
              <w:rPr>
                <w:b w:val="0"/>
                <w:sz w:val="15"/>
              </w:rPr>
              <w:t>1.31</w:t>
            </w:r>
          </w:p>
        </w:tc>
        <w:tc>
          <w:tcPr>
            <w:tcW w:type="dxa" w:w="907"/>
          </w:tcPr>
          <w:p>
            <w:pPr>
              <w:spacing w:after="0" w:before="0"/>
              <w:jc w:val="right"/>
            </w:pPr>
            <w:r/>
            <w:r>
              <w:rPr>
                <w:b w:val="0"/>
                <w:sz w:val="15"/>
              </w:rPr>
              <w:t>144.4</w:t>
            </w:r>
          </w:p>
        </w:tc>
        <w:tc>
          <w:tcPr>
            <w:tcW w:type="dxa" w:w="2324"/>
          </w:tcPr>
          <w:p>
            <w:pPr>
              <w:spacing w:after="0" w:before="0"/>
            </w:pPr>
            <w:r/>
            <w:r>
              <w:rPr>
                <w:b w:val="0"/>
                <w:sz w:val="15"/>
              </w:rPr>
              <w:t>18.96</w:t>
            </w:r>
          </w:p>
        </w:tc>
      </w:tr>
      <w:tr>
        <w:tc>
          <w:tcPr>
            <w:tcW w:type="dxa" w:w="794"/>
          </w:tcPr>
          <w:p>
            <w:pPr>
              <w:spacing w:after="0" w:before="0"/>
            </w:pPr>
            <w:r/>
            <w:r>
              <w:rPr>
                <w:b w:val="0"/>
                <w:sz w:val="15"/>
              </w:rPr>
              <w:t>FF</w:t>
            </w:r>
          </w:p>
        </w:tc>
        <w:tc>
          <w:tcPr>
            <w:tcW w:type="dxa" w:w="850"/>
          </w:tcPr>
          <w:p>
            <w:pPr>
              <w:spacing w:after="0" w:before="0"/>
              <w:jc w:val="right"/>
            </w:pPr>
            <w:r/>
            <w:r>
              <w:rPr>
                <w:b w:val="0"/>
                <w:sz w:val="15"/>
              </w:rPr>
              <w:t>27</w:t>
            </w:r>
          </w:p>
        </w:tc>
        <w:tc>
          <w:tcPr>
            <w:tcW w:type="dxa" w:w="850"/>
          </w:tcPr>
          <w:p>
            <w:pPr>
              <w:spacing w:after="0" w:before="0"/>
              <w:jc w:val="right"/>
            </w:pPr>
            <w:r/>
            <w:r>
              <w:rPr>
                <w:b w:val="0"/>
                <w:sz w:val="15"/>
              </w:rPr>
              <w:t>1.8</w:t>
            </w:r>
          </w:p>
        </w:tc>
        <w:tc>
          <w:tcPr>
            <w:tcW w:type="dxa" w:w="907"/>
          </w:tcPr>
          <w:p>
            <w:pPr>
              <w:spacing w:after="0" w:before="0"/>
            </w:pPr>
            <w:r/>
            <w:r>
              <w:rPr>
                <w:b w:val="0"/>
                <w:sz w:val="15"/>
              </w:rPr>
              <w:t>PASS</w:t>
            </w:r>
          </w:p>
        </w:tc>
        <w:tc>
          <w:tcPr>
            <w:tcW w:type="dxa" w:w="1020"/>
          </w:tcPr>
          <w:p>
            <w:pPr>
              <w:spacing w:after="0" w:before="0"/>
              <w:jc w:val="right"/>
            </w:pPr>
            <w:r/>
            <w:r>
              <w:rPr>
                <w:b w:val="0"/>
                <w:sz w:val="15"/>
              </w:rPr>
              <w:t>700.0</w:t>
            </w:r>
          </w:p>
        </w:tc>
        <w:tc>
          <w:tcPr>
            <w:tcW w:type="dxa" w:w="964"/>
          </w:tcPr>
          <w:p>
            <w:pPr>
              <w:spacing w:after="0" w:before="0"/>
              <w:jc w:val="right"/>
            </w:pPr>
            <w:r/>
            <w:r>
              <w:rPr>
                <w:b w:val="0"/>
                <w:sz w:val="15"/>
              </w:rPr>
              <w:t>110.2</w:t>
            </w:r>
          </w:p>
        </w:tc>
        <w:tc>
          <w:tcPr>
            <w:tcW w:type="dxa" w:w="1020"/>
          </w:tcPr>
          <w:p>
            <w:pPr>
              <w:spacing w:after="0" w:before="0"/>
              <w:jc w:val="right"/>
            </w:pPr>
            <w:r/>
            <w:r>
              <w:rPr>
                <w:b w:val="0"/>
                <w:sz w:val="15"/>
              </w:rPr>
              <w:t>1.706</w:t>
            </w:r>
          </w:p>
        </w:tc>
        <w:tc>
          <w:tcPr>
            <w:tcW w:type="dxa" w:w="907"/>
          </w:tcPr>
          <w:p>
            <w:pPr>
              <w:spacing w:after="0" w:before="0"/>
              <w:jc w:val="right"/>
            </w:pPr>
            <w:r/>
            <w:r>
              <w:rPr>
                <w:b w:val="0"/>
                <w:sz w:val="15"/>
              </w:rPr>
              <w:t>187.9</w:t>
            </w:r>
          </w:p>
        </w:tc>
        <w:tc>
          <w:tcPr>
            <w:tcW w:type="dxa" w:w="2324"/>
          </w:tcPr>
          <w:p>
            <w:pPr>
              <w:spacing w:after="0" w:before="0"/>
            </w:pPr>
            <w:r/>
            <w:r>
              <w:rPr>
                <w:b w:val="0"/>
                <w:sz w:val="15"/>
              </w:rPr>
              <w:t>19.97</w:t>
            </w:r>
          </w:p>
        </w:tc>
      </w:tr>
      <w:tr>
        <w:tc>
          <w:tcPr>
            <w:tcW w:type="dxa" w:w="794"/>
          </w:tcPr>
          <w:p>
            <w:pPr>
              <w:spacing w:after="0" w:before="0"/>
            </w:pPr>
            <w:r/>
            <w:r>
              <w:rPr>
                <w:b w:val="0"/>
                <w:sz w:val="15"/>
              </w:rPr>
              <w:t>FF</w:t>
            </w:r>
          </w:p>
        </w:tc>
        <w:tc>
          <w:tcPr>
            <w:tcW w:type="dxa" w:w="850"/>
          </w:tcPr>
          <w:p>
            <w:pPr>
              <w:spacing w:after="0" w:before="0"/>
              <w:jc w:val="right"/>
            </w:pPr>
            <w:r/>
            <w:r>
              <w:rPr>
                <w:b w:val="0"/>
                <w:sz w:val="15"/>
              </w:rPr>
              <w:t>27</w:t>
            </w:r>
          </w:p>
        </w:tc>
        <w:tc>
          <w:tcPr>
            <w:tcW w:type="dxa" w:w="850"/>
          </w:tcPr>
          <w:p>
            <w:pPr>
              <w:spacing w:after="0" w:before="0"/>
              <w:jc w:val="right"/>
            </w:pPr>
            <w:r/>
            <w:r>
              <w:rPr>
                <w:b w:val="0"/>
                <w:sz w:val="15"/>
              </w:rPr>
              <w:t>1.98</w:t>
            </w:r>
          </w:p>
        </w:tc>
        <w:tc>
          <w:tcPr>
            <w:tcW w:type="dxa" w:w="907"/>
          </w:tcPr>
          <w:p>
            <w:pPr>
              <w:spacing w:after="0" w:before="0"/>
            </w:pPr>
            <w:r/>
            <w:r>
              <w:rPr>
                <w:b w:val="0"/>
                <w:sz w:val="15"/>
              </w:rPr>
              <w:t>PASS</w:t>
            </w:r>
          </w:p>
        </w:tc>
        <w:tc>
          <w:tcPr>
            <w:tcW w:type="dxa" w:w="1020"/>
          </w:tcPr>
          <w:p>
            <w:pPr>
              <w:spacing w:after="0" w:before="0"/>
              <w:jc w:val="right"/>
            </w:pPr>
            <w:r/>
            <w:r>
              <w:rPr>
                <w:b w:val="0"/>
                <w:sz w:val="15"/>
              </w:rPr>
              <w:t>700.0</w:t>
            </w:r>
          </w:p>
        </w:tc>
        <w:tc>
          <w:tcPr>
            <w:tcW w:type="dxa" w:w="964"/>
          </w:tcPr>
          <w:p>
            <w:pPr>
              <w:spacing w:after="0" w:before="0"/>
              <w:jc w:val="right"/>
            </w:pPr>
            <w:r/>
            <w:r>
              <w:rPr>
                <w:b w:val="0"/>
                <w:sz w:val="15"/>
              </w:rPr>
              <w:t>109.3</w:t>
            </w:r>
          </w:p>
        </w:tc>
        <w:tc>
          <w:tcPr>
            <w:tcW w:type="dxa" w:w="1020"/>
          </w:tcPr>
          <w:p>
            <w:pPr>
              <w:spacing w:after="0" w:before="0"/>
              <w:jc w:val="right"/>
            </w:pPr>
            <w:r/>
            <w:r>
              <w:rPr>
                <w:b w:val="0"/>
                <w:sz w:val="15"/>
              </w:rPr>
              <w:t>2.142</w:t>
            </w:r>
          </w:p>
        </w:tc>
        <w:tc>
          <w:tcPr>
            <w:tcW w:type="dxa" w:w="907"/>
          </w:tcPr>
          <w:p>
            <w:pPr>
              <w:spacing w:after="0" w:before="0"/>
              <w:jc w:val="right"/>
            </w:pPr>
            <w:r/>
            <w:r>
              <w:rPr>
                <w:b w:val="0"/>
                <w:sz w:val="15"/>
              </w:rPr>
              <w:t>234.2</w:t>
            </w:r>
          </w:p>
        </w:tc>
        <w:tc>
          <w:tcPr>
            <w:tcW w:type="dxa" w:w="2324"/>
          </w:tcPr>
          <w:p>
            <w:pPr>
              <w:spacing w:after="0" w:before="0"/>
            </w:pPr>
            <w:r/>
            <w:r>
              <w:rPr>
                <w:b w:val="0"/>
                <w:sz w:val="15"/>
              </w:rPr>
              <w:t>20.6</w:t>
            </w:r>
          </w:p>
        </w:tc>
      </w:tr>
      <w:tr>
        <w:tc>
          <w:tcPr>
            <w:tcW w:type="dxa" w:w="794"/>
          </w:tcPr>
          <w:p>
            <w:pPr>
              <w:spacing w:after="0" w:before="0"/>
            </w:pPr>
            <w:r/>
            <w:r>
              <w:rPr>
                <w:b w:val="0"/>
                <w:sz w:val="15"/>
              </w:rPr>
              <w:t>FF</w:t>
            </w:r>
          </w:p>
        </w:tc>
        <w:tc>
          <w:tcPr>
            <w:tcW w:type="dxa" w:w="850"/>
          </w:tcPr>
          <w:p>
            <w:pPr>
              <w:spacing w:after="0" w:before="0"/>
              <w:jc w:val="right"/>
            </w:pPr>
            <w:r/>
            <w:r>
              <w:rPr>
                <w:b w:val="0"/>
                <w:sz w:val="15"/>
              </w:rPr>
              <w:t>125</w:t>
            </w:r>
          </w:p>
        </w:tc>
        <w:tc>
          <w:tcPr>
            <w:tcW w:type="dxa" w:w="850"/>
          </w:tcPr>
          <w:p>
            <w:pPr>
              <w:spacing w:after="0" w:before="0"/>
              <w:jc w:val="right"/>
            </w:pPr>
            <w:r/>
            <w:r>
              <w:rPr>
                <w:b w:val="0"/>
                <w:sz w:val="15"/>
              </w:rPr>
              <w:t>1.62</w:t>
            </w:r>
          </w:p>
        </w:tc>
        <w:tc>
          <w:tcPr>
            <w:tcW w:type="dxa" w:w="907"/>
          </w:tcPr>
          <w:p>
            <w:pPr>
              <w:spacing w:after="0" w:before="0"/>
            </w:pPr>
            <w:r/>
            <w:r>
              <w:rPr>
                <w:b w:val="0"/>
                <w:sz w:val="15"/>
              </w:rPr>
              <w:t>PASS</w:t>
            </w:r>
          </w:p>
        </w:tc>
        <w:tc>
          <w:tcPr>
            <w:tcW w:type="dxa" w:w="1020"/>
          </w:tcPr>
          <w:p>
            <w:pPr>
              <w:spacing w:after="0" w:before="0"/>
              <w:jc w:val="right"/>
            </w:pPr>
            <w:r/>
            <w:r>
              <w:rPr>
                <w:b w:val="0"/>
                <w:sz w:val="15"/>
              </w:rPr>
              <w:t>700.0</w:t>
            </w:r>
          </w:p>
        </w:tc>
        <w:tc>
          <w:tcPr>
            <w:tcW w:type="dxa" w:w="964"/>
          </w:tcPr>
          <w:p>
            <w:pPr>
              <w:spacing w:after="0" w:before="0"/>
              <w:jc w:val="right"/>
            </w:pPr>
            <w:r/>
            <w:r>
              <w:rPr>
                <w:b w:val="0"/>
                <w:sz w:val="15"/>
              </w:rPr>
              <w:t>114.1</w:t>
            </w:r>
          </w:p>
        </w:tc>
        <w:tc>
          <w:tcPr>
            <w:tcW w:type="dxa" w:w="1020"/>
          </w:tcPr>
          <w:p>
            <w:pPr>
              <w:spacing w:after="0" w:before="0"/>
              <w:jc w:val="right"/>
            </w:pPr>
            <w:r/>
            <w:r>
              <w:rPr>
                <w:b w:val="0"/>
                <w:sz w:val="15"/>
              </w:rPr>
              <w:t>1.156</w:t>
            </w:r>
          </w:p>
        </w:tc>
        <w:tc>
          <w:tcPr>
            <w:tcW w:type="dxa" w:w="907"/>
          </w:tcPr>
          <w:p>
            <w:pPr>
              <w:spacing w:after="0" w:before="0"/>
              <w:jc w:val="right"/>
            </w:pPr>
            <w:r/>
            <w:r>
              <w:rPr>
                <w:b w:val="0"/>
                <w:sz w:val="15"/>
              </w:rPr>
              <w:t>131.9</w:t>
            </w:r>
          </w:p>
        </w:tc>
        <w:tc>
          <w:tcPr>
            <w:tcW w:type="dxa" w:w="2324"/>
          </w:tcPr>
          <w:p>
            <w:pPr>
              <w:spacing w:after="0" w:before="0"/>
            </w:pPr>
            <w:r/>
            <w:r>
              <w:rPr>
                <w:b w:val="0"/>
                <w:sz w:val="15"/>
              </w:rPr>
              <w:t>14.27</w:t>
            </w:r>
          </w:p>
        </w:tc>
      </w:tr>
      <w:tr>
        <w:tc>
          <w:tcPr>
            <w:tcW w:type="dxa" w:w="794"/>
          </w:tcPr>
          <w:p>
            <w:pPr>
              <w:spacing w:after="0" w:before="0"/>
            </w:pPr>
            <w:r/>
            <w:r>
              <w:rPr>
                <w:b w:val="0"/>
                <w:sz w:val="15"/>
              </w:rPr>
              <w:t>FF</w:t>
            </w:r>
          </w:p>
        </w:tc>
        <w:tc>
          <w:tcPr>
            <w:tcW w:type="dxa" w:w="850"/>
          </w:tcPr>
          <w:p>
            <w:pPr>
              <w:spacing w:after="0" w:before="0"/>
              <w:jc w:val="right"/>
            </w:pPr>
            <w:r/>
            <w:r>
              <w:rPr>
                <w:b w:val="0"/>
                <w:sz w:val="15"/>
              </w:rPr>
              <w:t>125</w:t>
            </w:r>
          </w:p>
        </w:tc>
        <w:tc>
          <w:tcPr>
            <w:tcW w:type="dxa" w:w="850"/>
          </w:tcPr>
          <w:p>
            <w:pPr>
              <w:spacing w:after="0" w:before="0"/>
              <w:jc w:val="right"/>
            </w:pPr>
            <w:r/>
            <w:r>
              <w:rPr>
                <w:b w:val="0"/>
                <w:sz w:val="15"/>
              </w:rPr>
              <w:t>1.8</w:t>
            </w:r>
          </w:p>
        </w:tc>
        <w:tc>
          <w:tcPr>
            <w:tcW w:type="dxa" w:w="907"/>
          </w:tcPr>
          <w:p>
            <w:pPr>
              <w:spacing w:after="0" w:before="0"/>
            </w:pPr>
            <w:r/>
            <w:r>
              <w:rPr>
                <w:b w:val="0"/>
                <w:sz w:val="15"/>
              </w:rPr>
              <w:t>PASS</w:t>
            </w:r>
          </w:p>
        </w:tc>
        <w:tc>
          <w:tcPr>
            <w:tcW w:type="dxa" w:w="1020"/>
          </w:tcPr>
          <w:p>
            <w:pPr>
              <w:spacing w:after="0" w:before="0"/>
              <w:jc w:val="right"/>
            </w:pPr>
            <w:r/>
            <w:r>
              <w:rPr>
                <w:b w:val="0"/>
                <w:sz w:val="15"/>
              </w:rPr>
              <w:t>700.0</w:t>
            </w:r>
          </w:p>
        </w:tc>
        <w:tc>
          <w:tcPr>
            <w:tcW w:type="dxa" w:w="964"/>
          </w:tcPr>
          <w:p>
            <w:pPr>
              <w:spacing w:after="0" w:before="0"/>
              <w:jc w:val="right"/>
            </w:pPr>
            <w:r/>
            <w:r>
              <w:rPr>
                <w:b w:val="0"/>
                <w:sz w:val="15"/>
              </w:rPr>
              <w:t>108.9</w:t>
            </w:r>
          </w:p>
        </w:tc>
        <w:tc>
          <w:tcPr>
            <w:tcW w:type="dxa" w:w="1020"/>
          </w:tcPr>
          <w:p>
            <w:pPr>
              <w:spacing w:after="0" w:before="0"/>
              <w:jc w:val="right"/>
            </w:pPr>
            <w:r/>
            <w:r>
              <w:rPr>
                <w:b w:val="0"/>
                <w:sz w:val="15"/>
              </w:rPr>
              <w:t>1.5</w:t>
            </w:r>
          </w:p>
        </w:tc>
        <w:tc>
          <w:tcPr>
            <w:tcW w:type="dxa" w:w="907"/>
          </w:tcPr>
          <w:p>
            <w:pPr>
              <w:spacing w:after="0" w:before="0"/>
              <w:jc w:val="right"/>
            </w:pPr>
            <w:r/>
            <w:r>
              <w:rPr>
                <w:b w:val="0"/>
                <w:sz w:val="15"/>
              </w:rPr>
              <w:t>163.4</w:t>
            </w:r>
          </w:p>
        </w:tc>
        <w:tc>
          <w:tcPr>
            <w:tcW w:type="dxa" w:w="2324"/>
          </w:tcPr>
          <w:p>
            <w:pPr>
              <w:spacing w:after="0" w:before="0"/>
            </w:pPr>
            <w:r/>
            <w:r>
              <w:rPr>
                <w:b w:val="0"/>
                <w:sz w:val="15"/>
              </w:rPr>
              <w:t>15.5</w:t>
            </w:r>
          </w:p>
        </w:tc>
      </w:tr>
      <w:tr>
        <w:tc>
          <w:tcPr>
            <w:tcW w:type="dxa" w:w="794"/>
          </w:tcPr>
          <w:p>
            <w:pPr>
              <w:spacing w:after="0" w:before="0"/>
            </w:pPr>
            <w:r/>
            <w:r>
              <w:rPr>
                <w:b w:val="0"/>
                <w:sz w:val="15"/>
              </w:rPr>
              <w:t>FF</w:t>
            </w:r>
          </w:p>
        </w:tc>
        <w:tc>
          <w:tcPr>
            <w:tcW w:type="dxa" w:w="850"/>
          </w:tcPr>
          <w:p>
            <w:pPr>
              <w:spacing w:after="0" w:before="0"/>
              <w:jc w:val="right"/>
            </w:pPr>
            <w:r/>
            <w:r>
              <w:rPr>
                <w:b w:val="0"/>
                <w:sz w:val="15"/>
              </w:rPr>
              <w:t>125</w:t>
            </w:r>
          </w:p>
        </w:tc>
        <w:tc>
          <w:tcPr>
            <w:tcW w:type="dxa" w:w="850"/>
          </w:tcPr>
          <w:p>
            <w:pPr>
              <w:spacing w:after="0" w:before="0"/>
              <w:jc w:val="right"/>
            </w:pPr>
            <w:r/>
            <w:r>
              <w:rPr>
                <w:b w:val="0"/>
                <w:sz w:val="15"/>
              </w:rPr>
              <w:t>1.98</w:t>
            </w:r>
          </w:p>
        </w:tc>
        <w:tc>
          <w:tcPr>
            <w:tcW w:type="dxa" w:w="907"/>
          </w:tcPr>
          <w:p>
            <w:pPr>
              <w:spacing w:after="0" w:before="0"/>
            </w:pPr>
            <w:r/>
            <w:r>
              <w:rPr>
                <w:b w:val="0"/>
                <w:sz w:val="15"/>
              </w:rPr>
              <w:t>PASS</w:t>
            </w:r>
          </w:p>
        </w:tc>
        <w:tc>
          <w:tcPr>
            <w:tcW w:type="dxa" w:w="1020"/>
          </w:tcPr>
          <w:p>
            <w:pPr>
              <w:spacing w:after="0" w:before="0"/>
              <w:jc w:val="right"/>
            </w:pPr>
            <w:r/>
            <w:r>
              <w:rPr>
                <w:b w:val="0"/>
                <w:sz w:val="15"/>
              </w:rPr>
              <w:t>700.0</w:t>
            </w:r>
          </w:p>
        </w:tc>
        <w:tc>
          <w:tcPr>
            <w:tcW w:type="dxa" w:w="964"/>
          </w:tcPr>
          <w:p>
            <w:pPr>
              <w:spacing w:after="0" w:before="0"/>
              <w:jc w:val="right"/>
            </w:pPr>
            <w:r/>
            <w:r>
              <w:rPr>
                <w:b w:val="0"/>
                <w:sz w:val="15"/>
              </w:rPr>
              <w:t>105.5</w:t>
            </w:r>
          </w:p>
        </w:tc>
        <w:tc>
          <w:tcPr>
            <w:tcW w:type="dxa" w:w="1020"/>
          </w:tcPr>
          <w:p>
            <w:pPr>
              <w:spacing w:after="0" w:before="0"/>
              <w:jc w:val="right"/>
            </w:pPr>
            <w:r/>
            <w:r>
              <w:rPr>
                <w:b w:val="0"/>
                <w:sz w:val="15"/>
              </w:rPr>
              <w:t>1.883</w:t>
            </w:r>
          </w:p>
        </w:tc>
        <w:tc>
          <w:tcPr>
            <w:tcW w:type="dxa" w:w="907"/>
          </w:tcPr>
          <w:p>
            <w:pPr>
              <w:spacing w:after="0" w:before="0"/>
              <w:jc w:val="right"/>
            </w:pPr>
            <w:r/>
            <w:r>
              <w:rPr>
                <w:b w:val="0"/>
                <w:sz w:val="15"/>
              </w:rPr>
              <w:t>198.6</w:t>
            </w:r>
          </w:p>
        </w:tc>
        <w:tc>
          <w:tcPr>
            <w:tcW w:type="dxa" w:w="2324"/>
          </w:tcPr>
          <w:p>
            <w:pPr>
              <w:spacing w:after="0" w:before="0"/>
            </w:pPr>
            <w:r/>
            <w:r>
              <w:rPr>
                <w:b w:val="0"/>
                <w:sz w:val="15"/>
              </w:rPr>
              <w:t>16.54</w:t>
            </w:r>
          </w:p>
        </w:tc>
      </w:tr>
      <w:tr>
        <w:tc>
          <w:tcPr>
            <w:tcW w:type="dxa" w:w="794"/>
          </w:tcPr>
          <w:p>
            <w:pPr>
              <w:spacing w:after="0" w:before="0"/>
            </w:pPr>
            <w:r/>
            <w:r>
              <w:rPr>
                <w:b w:val="0"/>
                <w:sz w:val="15"/>
              </w:rPr>
              <w:t>SS</w:t>
            </w:r>
          </w:p>
        </w:tc>
        <w:tc>
          <w:tcPr>
            <w:tcW w:type="dxa" w:w="850"/>
          </w:tcPr>
          <w:p>
            <w:pPr>
              <w:spacing w:after="0" w:before="0"/>
              <w:jc w:val="right"/>
            </w:pPr>
            <w:r/>
            <w:r>
              <w:rPr>
                <w:b w:val="0"/>
                <w:sz w:val="15"/>
              </w:rPr>
              <w:t>-40</w:t>
            </w:r>
          </w:p>
        </w:tc>
        <w:tc>
          <w:tcPr>
            <w:tcW w:type="dxa" w:w="850"/>
          </w:tcPr>
          <w:p>
            <w:pPr>
              <w:spacing w:after="0" w:before="0"/>
              <w:jc w:val="right"/>
            </w:pPr>
            <w:r/>
            <w:r>
              <w:rPr>
                <w:b w:val="0"/>
                <w:sz w:val="15"/>
              </w:rPr>
              <w:t>1.62</w:t>
            </w:r>
          </w:p>
        </w:tc>
        <w:tc>
          <w:tcPr>
            <w:tcW w:type="dxa" w:w="907"/>
          </w:tcPr>
          <w:p>
            <w:pPr>
              <w:spacing w:after="0" w:before="0"/>
            </w:pPr>
            <w:r/>
            <w:r>
              <w:rPr>
                <w:b w:val="0"/>
                <w:sz w:val="15"/>
              </w:rPr>
              <w:t>PASS</w:t>
            </w:r>
          </w:p>
        </w:tc>
        <w:tc>
          <w:tcPr>
            <w:tcW w:type="dxa" w:w="1020"/>
          </w:tcPr>
          <w:p>
            <w:pPr>
              <w:spacing w:after="0" w:before="0"/>
              <w:jc w:val="right"/>
            </w:pPr>
            <w:r/>
            <w:r>
              <w:rPr>
                <w:b w:val="0"/>
                <w:sz w:val="15"/>
              </w:rPr>
              <w:t>700.0</w:t>
            </w:r>
          </w:p>
        </w:tc>
        <w:tc>
          <w:tcPr>
            <w:tcW w:type="dxa" w:w="964"/>
          </w:tcPr>
          <w:p>
            <w:pPr>
              <w:spacing w:after="0" w:before="0"/>
              <w:jc w:val="right"/>
            </w:pPr>
            <w:r/>
            <w:r>
              <w:rPr>
                <w:b w:val="0"/>
                <w:sz w:val="15"/>
              </w:rPr>
              <w:t>107.9</w:t>
            </w:r>
          </w:p>
        </w:tc>
        <w:tc>
          <w:tcPr>
            <w:tcW w:type="dxa" w:w="1020"/>
          </w:tcPr>
          <w:p>
            <w:pPr>
              <w:spacing w:after="0" w:before="0"/>
              <w:jc w:val="right"/>
            </w:pPr>
            <w:r/>
            <w:r>
              <w:rPr>
                <w:b w:val="0"/>
                <w:sz w:val="15"/>
              </w:rPr>
              <w:t>1.058</w:t>
            </w:r>
          </w:p>
        </w:tc>
        <w:tc>
          <w:tcPr>
            <w:tcW w:type="dxa" w:w="907"/>
          </w:tcPr>
          <w:p>
            <w:pPr>
              <w:spacing w:after="0" w:before="0"/>
              <w:jc w:val="right"/>
            </w:pPr>
            <w:r/>
            <w:r>
              <w:rPr>
                <w:b w:val="0"/>
                <w:sz w:val="15"/>
              </w:rPr>
              <w:t>114.1</w:t>
            </w:r>
          </w:p>
        </w:tc>
        <w:tc>
          <w:tcPr>
            <w:tcW w:type="dxa" w:w="2324"/>
          </w:tcPr>
          <w:p>
            <w:pPr>
              <w:spacing w:after="0" w:before="0"/>
            </w:pPr>
            <w:r/>
            <w:r>
              <w:rPr>
                <w:b w:val="0"/>
                <w:sz w:val="15"/>
              </w:rPr>
              <w:t>17.32</w:t>
            </w:r>
          </w:p>
        </w:tc>
      </w:tr>
      <w:tr>
        <w:tc>
          <w:tcPr>
            <w:tcW w:type="dxa" w:w="794"/>
          </w:tcPr>
          <w:p>
            <w:pPr>
              <w:spacing w:after="0" w:before="0"/>
            </w:pPr>
            <w:r/>
            <w:r>
              <w:rPr>
                <w:b w:val="0"/>
                <w:sz w:val="15"/>
              </w:rPr>
              <w:t>SS</w:t>
            </w:r>
          </w:p>
        </w:tc>
        <w:tc>
          <w:tcPr>
            <w:tcW w:type="dxa" w:w="850"/>
          </w:tcPr>
          <w:p>
            <w:pPr>
              <w:spacing w:after="0" w:before="0"/>
              <w:jc w:val="right"/>
            </w:pPr>
            <w:r/>
            <w:r>
              <w:rPr>
                <w:b w:val="0"/>
                <w:sz w:val="15"/>
              </w:rPr>
              <w:t>-40</w:t>
            </w:r>
          </w:p>
        </w:tc>
        <w:tc>
          <w:tcPr>
            <w:tcW w:type="dxa" w:w="850"/>
          </w:tcPr>
          <w:p>
            <w:pPr>
              <w:spacing w:after="0" w:before="0"/>
              <w:jc w:val="right"/>
            </w:pPr>
            <w:r/>
            <w:r>
              <w:rPr>
                <w:b w:val="0"/>
                <w:sz w:val="15"/>
              </w:rPr>
              <w:t>1.8</w:t>
            </w:r>
          </w:p>
        </w:tc>
        <w:tc>
          <w:tcPr>
            <w:tcW w:type="dxa" w:w="907"/>
          </w:tcPr>
          <w:p>
            <w:pPr>
              <w:spacing w:after="0" w:before="0"/>
            </w:pPr>
            <w:r/>
            <w:r>
              <w:rPr>
                <w:b w:val="0"/>
                <w:sz w:val="15"/>
              </w:rPr>
              <w:t>PASS</w:t>
            </w:r>
          </w:p>
        </w:tc>
        <w:tc>
          <w:tcPr>
            <w:tcW w:type="dxa" w:w="1020"/>
          </w:tcPr>
          <w:p>
            <w:pPr>
              <w:spacing w:after="0" w:before="0"/>
              <w:jc w:val="right"/>
            </w:pPr>
            <w:r/>
            <w:r>
              <w:rPr>
                <w:b w:val="0"/>
                <w:sz w:val="15"/>
              </w:rPr>
              <w:t>700.0</w:t>
            </w:r>
          </w:p>
        </w:tc>
        <w:tc>
          <w:tcPr>
            <w:tcW w:type="dxa" w:w="964"/>
          </w:tcPr>
          <w:p>
            <w:pPr>
              <w:spacing w:after="0" w:before="0"/>
              <w:jc w:val="right"/>
            </w:pPr>
            <w:r/>
            <w:r>
              <w:rPr>
                <w:b w:val="0"/>
                <w:sz w:val="15"/>
              </w:rPr>
              <w:t>108.2</w:t>
            </w:r>
          </w:p>
        </w:tc>
        <w:tc>
          <w:tcPr>
            <w:tcW w:type="dxa" w:w="1020"/>
          </w:tcPr>
          <w:p>
            <w:pPr>
              <w:spacing w:after="0" w:before="0"/>
              <w:jc w:val="right"/>
            </w:pPr>
            <w:r/>
            <w:r>
              <w:rPr>
                <w:b w:val="0"/>
                <w:sz w:val="15"/>
              </w:rPr>
              <w:t>1.421</w:t>
            </w:r>
          </w:p>
        </w:tc>
        <w:tc>
          <w:tcPr>
            <w:tcW w:type="dxa" w:w="907"/>
          </w:tcPr>
          <w:p>
            <w:pPr>
              <w:spacing w:after="0" w:before="0"/>
              <w:jc w:val="right"/>
            </w:pPr>
            <w:r/>
            <w:r>
              <w:rPr>
                <w:b w:val="0"/>
                <w:sz w:val="15"/>
              </w:rPr>
              <w:t>153.8</w:t>
            </w:r>
          </w:p>
        </w:tc>
        <w:tc>
          <w:tcPr>
            <w:tcW w:type="dxa" w:w="2324"/>
          </w:tcPr>
          <w:p>
            <w:pPr>
              <w:spacing w:after="0" w:before="0"/>
            </w:pPr>
            <w:r/>
            <w:r>
              <w:rPr>
                <w:b w:val="0"/>
                <w:sz w:val="15"/>
              </w:rPr>
              <w:t>18.24</w:t>
            </w:r>
          </w:p>
        </w:tc>
      </w:tr>
      <w:tr>
        <w:tc>
          <w:tcPr>
            <w:tcW w:type="dxa" w:w="794"/>
          </w:tcPr>
          <w:p>
            <w:pPr>
              <w:spacing w:after="0" w:before="0"/>
            </w:pPr>
            <w:r/>
            <w:r>
              <w:rPr>
                <w:b w:val="0"/>
                <w:sz w:val="15"/>
              </w:rPr>
              <w:t>SS</w:t>
            </w:r>
          </w:p>
        </w:tc>
        <w:tc>
          <w:tcPr>
            <w:tcW w:type="dxa" w:w="850"/>
          </w:tcPr>
          <w:p>
            <w:pPr>
              <w:spacing w:after="0" w:before="0"/>
              <w:jc w:val="right"/>
            </w:pPr>
            <w:r/>
            <w:r>
              <w:rPr>
                <w:b w:val="0"/>
                <w:sz w:val="15"/>
              </w:rPr>
              <w:t>-40</w:t>
            </w:r>
          </w:p>
        </w:tc>
        <w:tc>
          <w:tcPr>
            <w:tcW w:type="dxa" w:w="850"/>
          </w:tcPr>
          <w:p>
            <w:pPr>
              <w:spacing w:after="0" w:before="0"/>
              <w:jc w:val="right"/>
            </w:pPr>
            <w:r/>
            <w:r>
              <w:rPr>
                <w:b w:val="0"/>
                <w:sz w:val="15"/>
              </w:rPr>
              <w:t>1.98</w:t>
            </w:r>
          </w:p>
        </w:tc>
        <w:tc>
          <w:tcPr>
            <w:tcW w:type="dxa" w:w="907"/>
          </w:tcPr>
          <w:p>
            <w:pPr>
              <w:spacing w:after="0" w:before="0"/>
            </w:pPr>
            <w:r/>
            <w:r>
              <w:rPr>
                <w:b w:val="0"/>
                <w:sz w:val="15"/>
              </w:rPr>
              <w:t>PASS</w:t>
            </w:r>
          </w:p>
        </w:tc>
        <w:tc>
          <w:tcPr>
            <w:tcW w:type="dxa" w:w="1020"/>
          </w:tcPr>
          <w:p>
            <w:pPr>
              <w:spacing w:after="0" w:before="0"/>
              <w:jc w:val="right"/>
            </w:pPr>
            <w:r/>
            <w:r>
              <w:rPr>
                <w:b w:val="0"/>
                <w:sz w:val="15"/>
              </w:rPr>
              <w:t>700.0</w:t>
            </w:r>
          </w:p>
        </w:tc>
        <w:tc>
          <w:tcPr>
            <w:tcW w:type="dxa" w:w="964"/>
          </w:tcPr>
          <w:p>
            <w:pPr>
              <w:spacing w:after="0" w:before="0"/>
              <w:jc w:val="right"/>
            </w:pPr>
            <w:r/>
            <w:r>
              <w:rPr>
                <w:b w:val="0"/>
                <w:sz w:val="15"/>
              </w:rPr>
              <w:t>108.5</w:t>
            </w:r>
          </w:p>
        </w:tc>
        <w:tc>
          <w:tcPr>
            <w:tcW w:type="dxa" w:w="1020"/>
          </w:tcPr>
          <w:p>
            <w:pPr>
              <w:spacing w:after="0" w:before="0"/>
              <w:jc w:val="right"/>
            </w:pPr>
            <w:r/>
            <w:r>
              <w:rPr>
                <w:b w:val="0"/>
                <w:sz w:val="15"/>
              </w:rPr>
              <w:t>1.802</w:t>
            </w:r>
          </w:p>
        </w:tc>
        <w:tc>
          <w:tcPr>
            <w:tcW w:type="dxa" w:w="907"/>
          </w:tcPr>
          <w:p>
            <w:pPr>
              <w:spacing w:after="0" w:before="0"/>
              <w:jc w:val="right"/>
            </w:pPr>
            <w:r/>
            <w:r>
              <w:rPr>
                <w:b w:val="0"/>
                <w:sz w:val="15"/>
              </w:rPr>
              <w:t>195.5</w:t>
            </w:r>
          </w:p>
        </w:tc>
        <w:tc>
          <w:tcPr>
            <w:tcW w:type="dxa" w:w="2324"/>
          </w:tcPr>
          <w:p>
            <w:pPr>
              <w:spacing w:after="0" w:before="0"/>
            </w:pPr>
            <w:r/>
            <w:r>
              <w:rPr>
                <w:b w:val="0"/>
                <w:sz w:val="15"/>
              </w:rPr>
              <w:t>18.37</w:t>
            </w:r>
          </w:p>
        </w:tc>
      </w:tr>
      <w:tr>
        <w:tc>
          <w:tcPr>
            <w:tcW w:type="dxa" w:w="794"/>
          </w:tcPr>
          <w:p>
            <w:pPr>
              <w:spacing w:after="0" w:before="0"/>
            </w:pPr>
            <w:r/>
            <w:r>
              <w:rPr>
                <w:b w:val="0"/>
                <w:sz w:val="15"/>
              </w:rPr>
              <w:t>SS</w:t>
            </w:r>
          </w:p>
        </w:tc>
        <w:tc>
          <w:tcPr>
            <w:tcW w:type="dxa" w:w="850"/>
          </w:tcPr>
          <w:p>
            <w:pPr>
              <w:spacing w:after="0" w:before="0"/>
              <w:jc w:val="right"/>
            </w:pPr>
            <w:r/>
            <w:r>
              <w:rPr>
                <w:b w:val="0"/>
                <w:sz w:val="15"/>
              </w:rPr>
              <w:t>27</w:t>
            </w:r>
          </w:p>
        </w:tc>
        <w:tc>
          <w:tcPr>
            <w:tcW w:type="dxa" w:w="850"/>
          </w:tcPr>
          <w:p>
            <w:pPr>
              <w:spacing w:after="0" w:before="0"/>
              <w:jc w:val="right"/>
            </w:pPr>
            <w:r/>
            <w:r>
              <w:rPr>
                <w:b w:val="0"/>
                <w:sz w:val="15"/>
              </w:rPr>
              <w:t>1.62</w:t>
            </w:r>
          </w:p>
        </w:tc>
        <w:tc>
          <w:tcPr>
            <w:tcW w:type="dxa" w:w="907"/>
          </w:tcPr>
          <w:p>
            <w:pPr>
              <w:spacing w:after="0" w:before="0"/>
            </w:pPr>
            <w:r/>
            <w:r>
              <w:rPr>
                <w:b w:val="0"/>
                <w:sz w:val="15"/>
              </w:rPr>
              <w:t>PASS</w:t>
            </w:r>
          </w:p>
        </w:tc>
        <w:tc>
          <w:tcPr>
            <w:tcW w:type="dxa" w:w="1020"/>
          </w:tcPr>
          <w:p>
            <w:pPr>
              <w:spacing w:after="0" w:before="0"/>
              <w:jc w:val="right"/>
            </w:pPr>
            <w:r/>
            <w:r>
              <w:rPr>
                <w:b w:val="0"/>
                <w:sz w:val="15"/>
              </w:rPr>
              <w:t>700.0</w:t>
            </w:r>
          </w:p>
        </w:tc>
        <w:tc>
          <w:tcPr>
            <w:tcW w:type="dxa" w:w="964"/>
          </w:tcPr>
          <w:p>
            <w:pPr>
              <w:spacing w:after="0" w:before="0"/>
              <w:jc w:val="right"/>
            </w:pPr>
            <w:r/>
            <w:r>
              <w:rPr>
                <w:b w:val="0"/>
                <w:sz w:val="15"/>
              </w:rPr>
              <w:t>118.4</w:t>
            </w:r>
          </w:p>
        </w:tc>
        <w:tc>
          <w:tcPr>
            <w:tcW w:type="dxa" w:w="1020"/>
          </w:tcPr>
          <w:p>
            <w:pPr>
              <w:spacing w:after="0" w:before="0"/>
              <w:jc w:val="right"/>
            </w:pPr>
            <w:r/>
            <w:r>
              <w:rPr>
                <w:b w:val="0"/>
                <w:sz w:val="15"/>
              </w:rPr>
              <w:t>0.907</w:t>
            </w:r>
          </w:p>
        </w:tc>
        <w:tc>
          <w:tcPr>
            <w:tcW w:type="dxa" w:w="907"/>
          </w:tcPr>
          <w:p>
            <w:pPr>
              <w:spacing w:after="0" w:before="0"/>
              <w:jc w:val="right"/>
            </w:pPr>
            <w:r/>
            <w:r>
              <w:rPr>
                <w:b w:val="0"/>
                <w:sz w:val="15"/>
              </w:rPr>
              <w:t>107.4</w:t>
            </w:r>
          </w:p>
        </w:tc>
        <w:tc>
          <w:tcPr>
            <w:tcW w:type="dxa" w:w="2324"/>
          </w:tcPr>
          <w:p>
            <w:pPr>
              <w:spacing w:after="0" w:before="0"/>
            </w:pPr>
            <w:r/>
            <w:r>
              <w:rPr>
                <w:b w:val="0"/>
                <w:sz w:val="15"/>
              </w:rPr>
              <w:t>13.04</w:t>
            </w:r>
          </w:p>
        </w:tc>
      </w:tr>
      <w:tr>
        <w:tc>
          <w:tcPr>
            <w:tcW w:type="dxa" w:w="794"/>
          </w:tcPr>
          <w:p>
            <w:pPr>
              <w:spacing w:after="0" w:before="0"/>
            </w:pPr>
            <w:r/>
            <w:r>
              <w:rPr>
                <w:b w:val="0"/>
                <w:sz w:val="15"/>
              </w:rPr>
              <w:t>SS</w:t>
            </w:r>
          </w:p>
        </w:tc>
        <w:tc>
          <w:tcPr>
            <w:tcW w:type="dxa" w:w="850"/>
          </w:tcPr>
          <w:p>
            <w:pPr>
              <w:spacing w:after="0" w:before="0"/>
              <w:jc w:val="right"/>
            </w:pPr>
            <w:r/>
            <w:r>
              <w:rPr>
                <w:b w:val="0"/>
                <w:sz w:val="15"/>
              </w:rPr>
              <w:t>27</w:t>
            </w:r>
          </w:p>
        </w:tc>
        <w:tc>
          <w:tcPr>
            <w:tcW w:type="dxa" w:w="850"/>
          </w:tcPr>
          <w:p>
            <w:pPr>
              <w:spacing w:after="0" w:before="0"/>
              <w:jc w:val="right"/>
            </w:pPr>
            <w:r/>
            <w:r>
              <w:rPr>
                <w:b w:val="0"/>
                <w:sz w:val="15"/>
              </w:rPr>
              <w:t>1.8</w:t>
            </w:r>
          </w:p>
        </w:tc>
        <w:tc>
          <w:tcPr>
            <w:tcW w:type="dxa" w:w="907"/>
          </w:tcPr>
          <w:p>
            <w:pPr>
              <w:spacing w:after="0" w:before="0"/>
            </w:pPr>
            <w:r/>
            <w:r>
              <w:rPr>
                <w:b w:val="0"/>
                <w:sz w:val="15"/>
              </w:rPr>
              <w:t>PASS</w:t>
            </w:r>
          </w:p>
        </w:tc>
        <w:tc>
          <w:tcPr>
            <w:tcW w:type="dxa" w:w="1020"/>
          </w:tcPr>
          <w:p>
            <w:pPr>
              <w:spacing w:after="0" w:before="0"/>
              <w:jc w:val="right"/>
            </w:pPr>
            <w:r/>
            <w:r>
              <w:rPr>
                <w:b w:val="0"/>
                <w:sz w:val="15"/>
              </w:rPr>
              <w:t>700.0</w:t>
            </w:r>
          </w:p>
        </w:tc>
        <w:tc>
          <w:tcPr>
            <w:tcW w:type="dxa" w:w="964"/>
          </w:tcPr>
          <w:p>
            <w:pPr>
              <w:spacing w:after="0" w:before="0"/>
              <w:jc w:val="right"/>
            </w:pPr>
            <w:r/>
            <w:r>
              <w:rPr>
                <w:b w:val="0"/>
                <w:sz w:val="15"/>
              </w:rPr>
              <w:t>112.0</w:t>
            </w:r>
          </w:p>
        </w:tc>
        <w:tc>
          <w:tcPr>
            <w:tcW w:type="dxa" w:w="1020"/>
          </w:tcPr>
          <w:p>
            <w:pPr>
              <w:spacing w:after="0" w:before="0"/>
              <w:jc w:val="right"/>
            </w:pPr>
            <w:r/>
            <w:r>
              <w:rPr>
                <w:b w:val="0"/>
                <w:sz w:val="15"/>
              </w:rPr>
              <w:t>1.221</w:t>
            </w:r>
          </w:p>
        </w:tc>
        <w:tc>
          <w:tcPr>
            <w:tcW w:type="dxa" w:w="907"/>
          </w:tcPr>
          <w:p>
            <w:pPr>
              <w:spacing w:after="0" w:before="0"/>
              <w:jc w:val="right"/>
            </w:pPr>
            <w:r/>
            <w:r>
              <w:rPr>
                <w:b w:val="0"/>
                <w:sz w:val="15"/>
              </w:rPr>
              <w:t>136.8</w:t>
            </w:r>
          </w:p>
        </w:tc>
        <w:tc>
          <w:tcPr>
            <w:tcW w:type="dxa" w:w="2324"/>
          </w:tcPr>
          <w:p>
            <w:pPr>
              <w:spacing w:after="0" w:before="0"/>
            </w:pPr>
            <w:r/>
            <w:r>
              <w:rPr>
                <w:b w:val="0"/>
                <w:sz w:val="15"/>
              </w:rPr>
              <w:t>14.55</w:t>
            </w:r>
          </w:p>
        </w:tc>
      </w:tr>
      <w:tr>
        <w:tc>
          <w:tcPr>
            <w:tcW w:type="dxa" w:w="794"/>
          </w:tcPr>
          <w:p>
            <w:pPr>
              <w:spacing w:after="0" w:before="0"/>
            </w:pPr>
            <w:r/>
            <w:r>
              <w:rPr>
                <w:b w:val="0"/>
                <w:sz w:val="15"/>
              </w:rPr>
              <w:t>SS</w:t>
            </w:r>
          </w:p>
        </w:tc>
        <w:tc>
          <w:tcPr>
            <w:tcW w:type="dxa" w:w="850"/>
          </w:tcPr>
          <w:p>
            <w:pPr>
              <w:spacing w:after="0" w:before="0"/>
              <w:jc w:val="right"/>
            </w:pPr>
            <w:r/>
            <w:r>
              <w:rPr>
                <w:b w:val="0"/>
                <w:sz w:val="15"/>
              </w:rPr>
              <w:t>27</w:t>
            </w:r>
          </w:p>
        </w:tc>
        <w:tc>
          <w:tcPr>
            <w:tcW w:type="dxa" w:w="850"/>
          </w:tcPr>
          <w:p>
            <w:pPr>
              <w:spacing w:after="0" w:before="0"/>
              <w:jc w:val="right"/>
            </w:pPr>
            <w:r/>
            <w:r>
              <w:rPr>
                <w:b w:val="0"/>
                <w:sz w:val="15"/>
              </w:rPr>
              <w:t>1.98</w:t>
            </w:r>
          </w:p>
        </w:tc>
        <w:tc>
          <w:tcPr>
            <w:tcW w:type="dxa" w:w="907"/>
          </w:tcPr>
          <w:p>
            <w:pPr>
              <w:spacing w:after="0" w:before="0"/>
            </w:pPr>
            <w:r/>
            <w:r>
              <w:rPr>
                <w:b w:val="0"/>
                <w:sz w:val="15"/>
              </w:rPr>
              <w:t>PASS</w:t>
            </w:r>
          </w:p>
        </w:tc>
        <w:tc>
          <w:tcPr>
            <w:tcW w:type="dxa" w:w="1020"/>
          </w:tcPr>
          <w:p>
            <w:pPr>
              <w:spacing w:after="0" w:before="0"/>
              <w:jc w:val="right"/>
            </w:pPr>
            <w:r/>
            <w:r>
              <w:rPr>
                <w:b w:val="0"/>
                <w:sz w:val="15"/>
              </w:rPr>
              <w:t>700.0</w:t>
            </w:r>
          </w:p>
        </w:tc>
        <w:tc>
          <w:tcPr>
            <w:tcW w:type="dxa" w:w="964"/>
          </w:tcPr>
          <w:p>
            <w:pPr>
              <w:spacing w:after="0" w:before="0"/>
              <w:jc w:val="right"/>
            </w:pPr>
            <w:r/>
            <w:r>
              <w:rPr>
                <w:b w:val="0"/>
                <w:sz w:val="15"/>
              </w:rPr>
              <w:t>110.4</w:t>
            </w:r>
          </w:p>
        </w:tc>
        <w:tc>
          <w:tcPr>
            <w:tcW w:type="dxa" w:w="1020"/>
          </w:tcPr>
          <w:p>
            <w:pPr>
              <w:spacing w:after="0" w:before="0"/>
              <w:jc w:val="right"/>
            </w:pPr>
            <w:r/>
            <w:r>
              <w:rPr>
                <w:b w:val="0"/>
                <w:sz w:val="15"/>
              </w:rPr>
              <w:t>1.554</w:t>
            </w:r>
          </w:p>
        </w:tc>
        <w:tc>
          <w:tcPr>
            <w:tcW w:type="dxa" w:w="907"/>
          </w:tcPr>
          <w:p>
            <w:pPr>
              <w:spacing w:after="0" w:before="0"/>
              <w:jc w:val="right"/>
            </w:pPr>
            <w:r/>
            <w:r>
              <w:rPr>
                <w:b w:val="0"/>
                <w:sz w:val="15"/>
              </w:rPr>
              <w:t>171.6</w:t>
            </w:r>
          </w:p>
        </w:tc>
        <w:tc>
          <w:tcPr>
            <w:tcW w:type="dxa" w:w="2324"/>
          </w:tcPr>
          <w:p>
            <w:pPr>
              <w:spacing w:after="0" w:before="0"/>
            </w:pPr>
            <w:r/>
            <w:r>
              <w:rPr>
                <w:b w:val="0"/>
                <w:sz w:val="15"/>
              </w:rPr>
              <w:t>15.25</w:t>
            </w:r>
          </w:p>
        </w:tc>
      </w:tr>
      <w:tr>
        <w:tc>
          <w:tcPr>
            <w:tcW w:type="dxa" w:w="794"/>
            <w:shd w:val="clear" w:color="auto" w:fill="F8D7DA"/>
          </w:tcPr>
          <w:p>
            <w:pPr>
              <w:spacing w:after="0" w:before="0"/>
            </w:pPr>
            <w:r/>
            <w:r>
              <w:rPr>
                <w:b w:val="0"/>
                <w:sz w:val="15"/>
              </w:rPr>
              <w:t>SS</w:t>
            </w:r>
          </w:p>
        </w:tc>
        <w:tc>
          <w:tcPr>
            <w:tcW w:type="dxa" w:w="850"/>
            <w:shd w:val="clear" w:color="auto" w:fill="F8D7DA"/>
          </w:tcPr>
          <w:p>
            <w:pPr>
              <w:spacing w:after="0" w:before="0"/>
              <w:jc w:val="right"/>
            </w:pPr>
            <w:r/>
            <w:r>
              <w:rPr>
                <w:b w:val="0"/>
                <w:sz w:val="15"/>
              </w:rPr>
              <w:t>125</w:t>
            </w:r>
          </w:p>
        </w:tc>
        <w:tc>
          <w:tcPr>
            <w:tcW w:type="dxa" w:w="850"/>
            <w:shd w:val="clear" w:color="auto" w:fill="F8D7DA"/>
          </w:tcPr>
          <w:p>
            <w:pPr>
              <w:spacing w:after="0" w:before="0"/>
              <w:jc w:val="right"/>
            </w:pPr>
            <w:r/>
            <w:r>
              <w:rPr>
                <w:b w:val="0"/>
                <w:sz w:val="15"/>
              </w:rPr>
              <w:t>1.62</w:t>
            </w:r>
          </w:p>
        </w:tc>
        <w:tc>
          <w:tcPr>
            <w:tcW w:type="dxa" w:w="907"/>
            <w:shd w:val="clear" w:color="auto" w:fill="F8D7DA"/>
          </w:tcPr>
          <w:p>
            <w:pPr>
              <w:spacing w:after="0" w:before="0"/>
            </w:pPr>
            <w:r/>
            <w:r>
              <w:rPr>
                <w:b w:val="0"/>
                <w:sz w:val="15"/>
              </w:rPr>
              <w:t>FAIL</w:t>
            </w:r>
          </w:p>
        </w:tc>
        <w:tc>
          <w:tcPr>
            <w:tcW w:type="dxa" w:w="1020"/>
            <w:shd w:val="clear" w:color="auto" w:fill="F8D7DA"/>
          </w:tcPr>
          <w:p>
            <w:pPr>
              <w:spacing w:after="0" w:before="0"/>
              <w:jc w:val="right"/>
            </w:pPr>
            <w:r/>
            <w:r>
              <w:rPr>
                <w:b w:val="0"/>
                <w:sz w:val="15"/>
              </w:rPr>
              <w:t>466.8</w:t>
            </w:r>
          </w:p>
        </w:tc>
        <w:tc>
          <w:tcPr>
            <w:tcW w:type="dxa" w:w="964"/>
            <w:shd w:val="clear" w:color="auto" w:fill="F8D7DA"/>
          </w:tcPr>
          <w:p>
            <w:pPr>
              <w:spacing w:after="0" w:before="0"/>
              <w:jc w:val="right"/>
            </w:pPr>
            <w:r/>
            <w:r>
              <w:rPr>
                <w:b w:val="0"/>
                <w:sz w:val="15"/>
              </w:rPr>
            </w:r>
          </w:p>
        </w:tc>
        <w:tc>
          <w:tcPr>
            <w:tcW w:type="dxa" w:w="1020"/>
            <w:shd w:val="clear" w:color="auto" w:fill="F8D7DA"/>
          </w:tcPr>
          <w:p>
            <w:pPr>
              <w:spacing w:after="0" w:before="0"/>
              <w:jc w:val="right"/>
            </w:pPr>
            <w:r/>
            <w:r>
              <w:rPr>
                <w:b w:val="0"/>
                <w:sz w:val="15"/>
              </w:rPr>
            </w:r>
          </w:p>
        </w:tc>
        <w:tc>
          <w:tcPr>
            <w:tcW w:type="dxa" w:w="907"/>
            <w:shd w:val="clear" w:color="auto" w:fill="F8D7DA"/>
          </w:tcPr>
          <w:p>
            <w:pPr>
              <w:spacing w:after="0" w:before="0"/>
              <w:jc w:val="right"/>
            </w:pPr>
            <w:r/>
            <w:r>
              <w:rPr>
                <w:b w:val="0"/>
                <w:sz w:val="15"/>
              </w:rPr>
            </w:r>
          </w:p>
        </w:tc>
        <w:tc>
          <w:tcPr>
            <w:tcW w:type="dxa" w:w="2324"/>
            <w:shd w:val="clear" w:color="auto" w:fill="F8D7DA"/>
          </w:tcPr>
          <w:p>
            <w:pPr>
              <w:spacing w:after="0" w:before="0"/>
            </w:pPr>
            <w:r/>
            <w:r>
              <w:rPr>
                <w:b w:val="0"/>
                <w:sz w:val="15"/>
              </w:rPr>
              <w:t>output at 466.8 MHz, ratio 2.999 (not 2)</w:t>
            </w:r>
          </w:p>
        </w:tc>
      </w:tr>
      <w:tr>
        <w:tc>
          <w:tcPr>
            <w:tcW w:type="dxa" w:w="794"/>
            <w:shd w:val="clear" w:color="auto" w:fill="F8D7DA"/>
          </w:tcPr>
          <w:p>
            <w:pPr>
              <w:spacing w:after="0" w:before="0"/>
            </w:pPr>
            <w:r/>
            <w:r>
              <w:rPr>
                <w:b w:val="0"/>
                <w:sz w:val="15"/>
              </w:rPr>
              <w:t>SS</w:t>
            </w:r>
          </w:p>
        </w:tc>
        <w:tc>
          <w:tcPr>
            <w:tcW w:type="dxa" w:w="850"/>
            <w:shd w:val="clear" w:color="auto" w:fill="F8D7DA"/>
          </w:tcPr>
          <w:p>
            <w:pPr>
              <w:spacing w:after="0" w:before="0"/>
              <w:jc w:val="right"/>
            </w:pPr>
            <w:r/>
            <w:r>
              <w:rPr>
                <w:b w:val="0"/>
                <w:sz w:val="15"/>
              </w:rPr>
              <w:t>125</w:t>
            </w:r>
          </w:p>
        </w:tc>
        <w:tc>
          <w:tcPr>
            <w:tcW w:type="dxa" w:w="850"/>
            <w:shd w:val="clear" w:color="auto" w:fill="F8D7DA"/>
          </w:tcPr>
          <w:p>
            <w:pPr>
              <w:spacing w:after="0" w:before="0"/>
              <w:jc w:val="right"/>
            </w:pPr>
            <w:r/>
            <w:r>
              <w:rPr>
                <w:b w:val="0"/>
                <w:sz w:val="15"/>
              </w:rPr>
              <w:t>1.8</w:t>
            </w:r>
          </w:p>
        </w:tc>
        <w:tc>
          <w:tcPr>
            <w:tcW w:type="dxa" w:w="907"/>
            <w:shd w:val="clear" w:color="auto" w:fill="F8D7DA"/>
          </w:tcPr>
          <w:p>
            <w:pPr>
              <w:spacing w:after="0" w:before="0"/>
            </w:pPr>
            <w:r/>
            <w:r>
              <w:rPr>
                <w:b w:val="0"/>
                <w:sz w:val="15"/>
              </w:rPr>
              <w:t>FAIL</w:t>
            </w:r>
          </w:p>
        </w:tc>
        <w:tc>
          <w:tcPr>
            <w:tcW w:type="dxa" w:w="1020"/>
            <w:shd w:val="clear" w:color="auto" w:fill="F8D7DA"/>
          </w:tcPr>
          <w:p>
            <w:pPr>
              <w:spacing w:after="0" w:before="0"/>
              <w:jc w:val="right"/>
            </w:pPr>
            <w:r/>
            <w:r>
              <w:rPr>
                <w:b w:val="0"/>
                <w:sz w:val="15"/>
              </w:rPr>
              <w:t>537.8</w:t>
            </w:r>
          </w:p>
        </w:tc>
        <w:tc>
          <w:tcPr>
            <w:tcW w:type="dxa" w:w="964"/>
            <w:shd w:val="clear" w:color="auto" w:fill="F8D7DA"/>
          </w:tcPr>
          <w:p>
            <w:pPr>
              <w:spacing w:after="0" w:before="0"/>
              <w:jc w:val="right"/>
            </w:pPr>
            <w:r/>
            <w:r>
              <w:rPr>
                <w:b w:val="0"/>
                <w:sz w:val="15"/>
              </w:rPr>
            </w:r>
          </w:p>
        </w:tc>
        <w:tc>
          <w:tcPr>
            <w:tcW w:type="dxa" w:w="1020"/>
            <w:shd w:val="clear" w:color="auto" w:fill="F8D7DA"/>
          </w:tcPr>
          <w:p>
            <w:pPr>
              <w:spacing w:after="0" w:before="0"/>
              <w:jc w:val="right"/>
            </w:pPr>
            <w:r/>
            <w:r>
              <w:rPr>
                <w:b w:val="0"/>
                <w:sz w:val="15"/>
              </w:rPr>
            </w:r>
          </w:p>
        </w:tc>
        <w:tc>
          <w:tcPr>
            <w:tcW w:type="dxa" w:w="907"/>
            <w:shd w:val="clear" w:color="auto" w:fill="F8D7DA"/>
          </w:tcPr>
          <w:p>
            <w:pPr>
              <w:spacing w:after="0" w:before="0"/>
              <w:jc w:val="right"/>
            </w:pPr>
            <w:r/>
            <w:r>
              <w:rPr>
                <w:b w:val="0"/>
                <w:sz w:val="15"/>
              </w:rPr>
            </w:r>
          </w:p>
        </w:tc>
        <w:tc>
          <w:tcPr>
            <w:tcW w:type="dxa" w:w="2324"/>
            <w:shd w:val="clear" w:color="auto" w:fill="F8D7DA"/>
          </w:tcPr>
          <w:p>
            <w:pPr>
              <w:spacing w:after="0" w:before="0"/>
            </w:pPr>
            <w:r/>
            <w:r>
              <w:rPr>
                <w:b w:val="0"/>
                <w:sz w:val="15"/>
              </w:rPr>
              <w:t>output at 537.8 MHz, ratio 2.603 (not 2)</w:t>
            </w:r>
          </w:p>
        </w:tc>
      </w:tr>
      <w:tr>
        <w:tc>
          <w:tcPr>
            <w:tcW w:type="dxa" w:w="794"/>
          </w:tcPr>
          <w:p>
            <w:pPr>
              <w:spacing w:after="0" w:before="0"/>
            </w:pPr>
            <w:r/>
            <w:r>
              <w:rPr>
                <w:b w:val="0"/>
                <w:sz w:val="15"/>
              </w:rPr>
              <w:t>SS</w:t>
            </w:r>
          </w:p>
        </w:tc>
        <w:tc>
          <w:tcPr>
            <w:tcW w:type="dxa" w:w="850"/>
          </w:tcPr>
          <w:p>
            <w:pPr>
              <w:spacing w:after="0" w:before="0"/>
              <w:jc w:val="right"/>
            </w:pPr>
            <w:r/>
            <w:r>
              <w:rPr>
                <w:b w:val="0"/>
                <w:sz w:val="15"/>
              </w:rPr>
              <w:t>125</w:t>
            </w:r>
          </w:p>
        </w:tc>
        <w:tc>
          <w:tcPr>
            <w:tcW w:type="dxa" w:w="850"/>
          </w:tcPr>
          <w:p>
            <w:pPr>
              <w:spacing w:after="0" w:before="0"/>
              <w:jc w:val="right"/>
            </w:pPr>
            <w:r/>
            <w:r>
              <w:rPr>
                <w:b w:val="0"/>
                <w:sz w:val="15"/>
              </w:rPr>
              <w:t>1.98</w:t>
            </w:r>
          </w:p>
        </w:tc>
        <w:tc>
          <w:tcPr>
            <w:tcW w:type="dxa" w:w="907"/>
          </w:tcPr>
          <w:p>
            <w:pPr>
              <w:spacing w:after="0" w:before="0"/>
            </w:pPr>
            <w:r/>
            <w:r>
              <w:rPr>
                <w:b w:val="0"/>
                <w:sz w:val="15"/>
              </w:rPr>
              <w:t>PASS</w:t>
            </w:r>
          </w:p>
        </w:tc>
        <w:tc>
          <w:tcPr>
            <w:tcW w:type="dxa" w:w="1020"/>
          </w:tcPr>
          <w:p>
            <w:pPr>
              <w:spacing w:after="0" w:before="0"/>
              <w:jc w:val="right"/>
            </w:pPr>
            <w:r/>
            <w:r>
              <w:rPr>
                <w:b w:val="0"/>
                <w:sz w:val="15"/>
              </w:rPr>
              <w:t>700.0</w:t>
            </w:r>
          </w:p>
        </w:tc>
        <w:tc>
          <w:tcPr>
            <w:tcW w:type="dxa" w:w="964"/>
          </w:tcPr>
          <w:p>
            <w:pPr>
              <w:spacing w:after="0" w:before="0"/>
              <w:jc w:val="right"/>
            </w:pPr>
            <w:r/>
            <w:r>
              <w:rPr>
                <w:b w:val="0"/>
                <w:sz w:val="15"/>
              </w:rPr>
              <w:t>137.0</w:t>
            </w:r>
          </w:p>
        </w:tc>
        <w:tc>
          <w:tcPr>
            <w:tcW w:type="dxa" w:w="1020"/>
          </w:tcPr>
          <w:p>
            <w:pPr>
              <w:spacing w:after="0" w:before="0"/>
              <w:jc w:val="right"/>
            </w:pPr>
            <w:r/>
            <w:r>
              <w:rPr>
                <w:b w:val="0"/>
                <w:sz w:val="15"/>
              </w:rPr>
              <w:t>1.349</w:t>
            </w:r>
          </w:p>
        </w:tc>
        <w:tc>
          <w:tcPr>
            <w:tcW w:type="dxa" w:w="907"/>
          </w:tcPr>
          <w:p>
            <w:pPr>
              <w:spacing w:after="0" w:before="0"/>
              <w:jc w:val="right"/>
            </w:pPr>
            <w:r/>
            <w:r>
              <w:rPr>
                <w:b w:val="0"/>
                <w:sz w:val="15"/>
              </w:rPr>
              <w:t>184.8</w:t>
            </w:r>
          </w:p>
        </w:tc>
        <w:tc>
          <w:tcPr>
            <w:tcW w:type="dxa" w:w="2324"/>
          </w:tcPr>
          <w:p>
            <w:pPr>
              <w:spacing w:after="0" w:before="0"/>
            </w:pPr>
            <w:r/>
            <w:r>
              <w:rPr>
                <w:b w:val="0"/>
                <w:sz w:val="15"/>
              </w:rPr>
              <w:t>9.91</w:t>
            </w:r>
          </w:p>
        </w:tc>
      </w:tr>
    </w:tbl>
    <w:p>
      <w:pPr>
        <w:spacing w:after="0"/>
      </w:pPr>
    </w:p>
    <w:p>
      <w:pPr>
        <w:keepNext/>
        <w:spacing w:after="40"/>
        <w:jc w:val="center"/>
      </w:pPr>
      <w:r>
        <w:drawing>
          <wp:inline xmlns:a="http://schemas.openxmlformats.org/drawingml/2006/main" xmlns:pic="http://schemas.openxmlformats.org/drawingml/2006/picture">
            <wp:extent cx="5940000" cy="2376000"/>
            <wp:docPr id="7" name="Picture 7"/>
            <wp:cNvGraphicFramePr>
              <a:graphicFrameLocks noChangeAspect="1"/>
            </wp:cNvGraphicFramePr>
            <a:graphic>
              <a:graphicData uri="http://schemas.openxmlformats.org/drawingml/2006/picture">
                <pic:pic>
                  <pic:nvPicPr>
                    <pic:cNvPr id="0" name="pvt_delay_power.png"/>
                    <pic:cNvPicPr/>
                  </pic:nvPicPr>
                  <pic:blipFill>
                    <a:blip r:embed="rId16"/>
                    <a:stretch>
                      <a:fillRect/>
                    </a:stretch>
                  </pic:blipFill>
                  <pic:spPr>
                    <a:xfrm>
                      <a:off x="0" y="0"/>
                      <a:ext cx="5940000" cy="2376000"/>
                    </a:xfrm>
                    <a:prstGeom prst="rect"/>
                  </pic:spPr>
                </pic:pic>
              </a:graphicData>
            </a:graphic>
          </wp:inline>
        </w:drawing>
      </w:r>
    </w:p>
    <w:p>
      <w:pPr>
        <w:pStyle w:val="Caption"/>
        <w:spacing w:after="200"/>
      </w:pPr>
      <w:r>
        <w:rPr>
          <w:b/>
        </w:rPr>
        <w:t xml:space="preserve">Figure 7. </w:t>
      </w:r>
      <w:r>
        <w:t>CK-to-output delay and supply power against VDD for each synthetic corner and temperature (results/plots/pvt_delay_power.png, drawn by scripts/make_plots.py). The FAIL points are annotated.</w:t>
      </w:r>
    </w:p>
    <w:p>
      <w:pPr>
        <w:spacing w:after="60"/>
      </w:pPr>
      <w:r>
        <w:rPr>
          <w:i w:val="0"/>
        </w:rPr>
        <w:t>Reading the sweep:</w:t>
      </w:r>
    </w:p>
    <w:p>
      <w:pPr>
        <w:pStyle w:val="ListBullet"/>
        <w:spacing w:after="40"/>
      </w:pPr>
      <w:r>
        <w:t>25 of 27 runs divide by two. The 2 failures are at SS, 125 C, 1.62 V (output at 466.8 MHz, ratio 2.999 (not 2)); SS, 125 C, 1.8 V (output at 537.8 MHz, ratio 2.603 (not 2)). Both are at the SS corner and 125 C, and both are on the slow side of the sweep.</w:t>
      </w:r>
    </w:p>
    <w:p>
      <w:pPr>
        <w:pStyle w:val="ListBullet"/>
        <w:spacing w:after="40"/>
      </w:pPr>
      <w:r>
        <w:t>Over the 25 passing runs the CK-to-output delay spans 105.5 to 137.0 ps (TT / 27 C / 1.8 V: 110.0 ps). The spread by temperature is -40 C 107.9 to 109.5 ps; 27 C 109.3 to 118.4 ps; 125 C 105.5 to 137.0 ps. The three slowest runs are SS 125 C 1.98 V (137.0 ps), TT 125 C 1.62 V (131.5 ps), TT 125 C 1.8 V (119.2 ps), all at 125 C.</w:t>
      </w:r>
    </w:p>
    <w:p>
      <w:pPr>
        <w:pStyle w:val="ListBullet"/>
        <w:spacing w:after="40"/>
      </w:pPr>
      <w:r>
        <w:t>Power tracks the supply. In 8 of the 8 corner and temperature groups where all three supply points pass, power rises with VDD at every step. Across the passing runs it ranges from 0.907 to 2.408 mW.</w:t>
      </w:r>
    </w:p>
    <w:p>
      <w:pPr>
        <w:pStyle w:val="ListBullet"/>
        <w:spacing w:after="40"/>
      </w:pPr>
      <w:r>
        <w:t>Phase accuracy is far from the paper's 3.75 degrees at every passing point. The max phase-step error over the passing runs is 9.91 to 23.58 degrees.</w:t>
      </w:r>
    </w:p>
    <w:p>
      <w:pPr>
        <w:pStyle w:val="Heading1"/>
      </w:pPr>
      <w:r>
        <w:t>7  Validation</w:t>
      </w:r>
    </w:p>
    <w:p>
      <w:pPr>
        <w:spacing w:after="120"/>
      </w:pPr>
      <w:r>
        <w:rPr>
          <w:i w:val="0"/>
        </w:rPr>
        <w:t>scripts/validate.py performs the 13 checks below. It re-measures the raw waveform (results/baseline_cal_tran.txt) with scripts/measure_tran.py and compares the result with the JSON and CSV files, so a hand-typed or stale result file cannot pass. The output below is the real output of that script, run for this report as /home/parshu/miniconda3/bin/python -I scripts/validate.py (exit code 0).</w:t>
      </w:r>
    </w:p>
    <w:p>
      <w:pPr>
        <w:pStyle w:val="ListNumber"/>
        <w:spacing w:after="40"/>
      </w:pPr>
      <w:r>
        <w:t>baseline divides by 2 (re-measured ratio)</w:t>
      </w:r>
    </w:p>
    <w:p>
      <w:pPr>
        <w:pStyle w:val="ListNumber"/>
        <w:spacing w:after="40"/>
      </w:pPr>
      <w:r>
        <w:t>f_out = 700 MHz within 0.1 percent</w:t>
      </w:r>
    </w:p>
    <w:p>
      <w:pPr>
        <w:pStyle w:val="ListNumber"/>
        <w:spacing w:after="40"/>
      </w:pPr>
      <w:r>
        <w:t>JSON power matches the re-measurement</w:t>
      </w:r>
    </w:p>
    <w:p>
      <w:pPr>
        <w:pStyle w:val="ListNumber"/>
        <w:spacing w:after="40"/>
      </w:pPr>
      <w:r>
        <w:t>JSON CK-to-output delay matches the re-measurement</w:t>
      </w:r>
    </w:p>
    <w:p>
      <w:pPr>
        <w:pStyle w:val="ListNumber"/>
        <w:spacing w:after="40"/>
      </w:pPr>
      <w:r>
        <w:t>PDP units: mW x ps = fJ (PDP equals power x delay)</w:t>
      </w:r>
    </w:p>
    <w:p>
      <w:pPr>
        <w:pStyle w:val="ListNumber"/>
        <w:spacing w:after="40"/>
      </w:pPr>
      <w:r>
        <w:t>Q and Qb in antiphase (phase of Q1b = 180 degrees)</w:t>
      </w:r>
    </w:p>
    <w:p>
      <w:pPr>
        <w:pStyle w:val="ListNumber"/>
        <w:spacing w:after="40"/>
      </w:pPr>
      <w:r>
        <w:t>eight distinct output phases</w:t>
      </w:r>
    </w:p>
    <w:p>
      <w:pPr>
        <w:pStyle w:val="ListNumber"/>
        <w:spacing w:after="40"/>
      </w:pPr>
      <w:r>
        <w:t>every output swings more than 0.3 V</w:t>
      </w:r>
    </w:p>
    <w:p>
      <w:pPr>
        <w:pStyle w:val="ListNumber"/>
        <w:spacing w:after="40"/>
      </w:pPr>
      <w:r>
        <w:t>power is consistent with VDD x I_avg</w:t>
      </w:r>
    </w:p>
    <w:p>
      <w:pPr>
        <w:pStyle w:val="ListNumber"/>
        <w:spacing w:after="40"/>
      </w:pPr>
      <w:r>
        <w:t>PVT table has 27 rows (3 corners x 3 temperatures x 3 VDD)</w:t>
      </w:r>
    </w:p>
    <w:p>
      <w:pPr>
        <w:pStyle w:val="ListNumber"/>
        <w:spacing w:after="40"/>
      </w:pPr>
      <w:r>
        <w:t>PVT PDP equals power x delay on every PASS row</w:t>
      </w:r>
    </w:p>
    <w:p>
      <w:pPr>
        <w:pStyle w:val="ListNumber"/>
        <w:spacing w:after="40"/>
      </w:pPr>
      <w:r>
        <w:t>PVT TT / 27 C / 1.8 V row equals the baseline JSON power</w:t>
      </w:r>
    </w:p>
    <w:p>
      <w:pPr>
        <w:pStyle w:val="ListNumber"/>
        <w:spacing w:after="40"/>
      </w:pPr>
      <w:r>
        <w:t>failed corners are kept in the table (2 FAIL rows)</w:t>
      </w:r>
    </w:p>
    <w:tbl>
      <w:tblPr>
        <w:tblStyle w:val="TableGrid"/>
        <w:tblW w:type="auto" w:w="0"/>
        <w:jc w:val="center"/>
        <w:tblLook w:firstColumn="1" w:firstRow="1" w:lastColumn="0" w:lastRow="0" w:noHBand="0" w:noVBand="1" w:val="04A0"/>
      </w:tblPr>
      <w:tblGrid>
        <w:gridCol w:w="9412"/>
      </w:tblGrid>
      <w:tr>
        <w:tc>
          <w:tcPr>
            <w:tcW w:type="dxa" w:w="9638"/>
            <w:shd w:val="clear" w:color="auto" w:fill="F3F4F6"/>
          </w:tcPr>
          <w:p>
            <w:pPr>
              <w:spacing w:after="0" w:before="40"/>
            </w:pPr>
            <w:r>
              <w:rPr>
                <w:rFonts w:ascii="Courier New" w:hAnsi="Courier New"/>
                <w:sz w:val="14"/>
              </w:rPr>
              <w:t>PASS baseline divides by 2  [ratio 2.0000]</w:t>
              <w:br/>
              <w:t>PASS f_out = 700 MHz (+-0.1%)  [700.00]</w:t>
              <w:br/>
              <w:t>PASS JSON matches re-measurement (power)</w:t>
              <w:br/>
              <w:t>PASS JSON matches re-measurement (delay)</w:t>
              <w:br/>
              <w:t>PASS PDP units: mW*ps = fJ  [163.1 fJ]</w:t>
              <w:br/>
              <w:t>PASS Q and Qb in antiphase (phase of Q1b = 180)</w:t>
              <w:br/>
              <w:t>PASS 8 distinct phases</w:t>
              <w:br/>
              <w:t>PASS every output swings &gt; 0.3 V</w:t>
              <w:br/>
              <w:t>PASS power consistent with VDD*Iavg</w:t>
              <w:br/>
              <w:t>PASS PVT has 27 rows (3 corners x 3 T x 3 VDD)  [27]</w:t>
              <w:br/>
              <w:t>PASS PVT PDP = power x delay on every PASS row</w:t>
              <w:br/>
              <w:t>PASS PVT TT/27C/1.8V row equals baseline JSON</w:t>
              <w:br/>
              <w:t>PASS failed corners are kept in the table  [2 FAIL]</w:t>
              <w:br/>
              <w:br/>
              <w:t>phase steps (deg): [62.38, 27.6, 62.4, 27.62, 62.38, 27.6, 62.4, 27.62]  -&gt; max step error 17.4 deg (NOT</w:t>
              <w:br/>
              <w:t xml:space="preserve">    within 0.5 or 3.75)</w:t>
            </w:r>
          </w:p>
        </w:tc>
      </w:tr>
    </w:tbl>
    <w:p>
      <w:pPr>
        <w:spacing w:after="40"/>
      </w:pPr>
    </w:p>
    <w:p>
      <w:pPr>
        <w:pStyle w:val="Heading1"/>
      </w:pPr>
      <w:r>
        <w:t>9  Limitations and next steps</w:t>
      </w:r>
    </w:p>
    <w:p>
      <w:pPr>
        <w:pStyle w:val="ListBullet"/>
        <w:spacing w:after="40"/>
      </w:pPr>
      <w:r>
        <w:rPr>
          <w:b/>
        </w:rPr>
        <w:t xml:space="preserve">Generic model, not a PDK. </w:t>
      </w:r>
      <w:r>
        <w:t>All numbers use the generic LEVEL=1 180 nm deck (spice/models/cmos180.mod). They are not foundry or gpdk045 numbers and must not be quoted as such.</w:t>
      </w:r>
    </w:p>
    <w:p>
      <w:pPr>
        <w:pStyle w:val="ListBullet"/>
        <w:spacing w:after="40"/>
      </w:pPr>
      <w:r>
        <w:rPr>
          <w:b/>
        </w:rPr>
        <w:t xml:space="preserve">Synthetic corners. </w:t>
      </w:r>
      <w:r>
        <w:t>FF and SS are a 50 mV VTO shift and a 15 percent KP scaling of the generic deck. They do not represent a process corner set.</w:t>
      </w:r>
    </w:p>
    <w:p>
      <w:pPr>
        <w:pStyle w:val="ListBullet"/>
        <w:spacing w:after="40"/>
      </w:pPr>
      <w:r>
        <w:rPr>
          <w:b/>
        </w:rPr>
        <w:t xml:space="preserve">No layout. </w:t>
      </w:r>
      <w:r>
        <w:t>The netlist has no layout parasitics. The layout is being done in Cadence Virtuoso on gpdk045 and is not part of these simulations.</w:t>
      </w:r>
    </w:p>
    <w:p>
      <w:pPr>
        <w:pStyle w:val="ListBullet"/>
        <w:spacing w:after="40"/>
      </w:pPr>
      <w:r>
        <w:rPr>
          <w:b/>
        </w:rPr>
        <w:t xml:space="preserve">Phase accuracy not reached. </w:t>
      </w:r>
      <w:r>
        <w:t>The max phase-step error is 17.4 degrees against the paper's 3.75 degrees on silicon. The steps alternate between about 62.4 and 27.6 degrees.</w:t>
      </w:r>
    </w:p>
    <w:p>
      <w:pPr>
        <w:pStyle w:val="ListBullet"/>
        <w:spacing w:after="40"/>
      </w:pPr>
      <w:r>
        <w:rPr>
          <w:b/>
        </w:rPr>
        <w:t xml:space="preserve">Version 2 enhancements out of scope. </w:t>
      </w:r>
      <w:r>
        <w:t>The V2 enhancements (spice/divider_v2_enhanced.cir) were deliberately left out of this report.</w:t>
      </w:r>
    </w:p>
    <w:p>
      <w:pPr>
        <w:pStyle w:val="ListBullet"/>
        <w:spacing w:after="40"/>
      </w:pPr>
      <w:r>
        <w:rPr>
          <w:b/>
        </w:rPr>
        <w:t xml:space="preserve">Cadence gpdk045 run pending. </w:t>
      </w:r>
      <w:r>
        <w:t>spectre/divider_gpdk45.scs is written but has not been run against a PDK (its header states it is untested), and no Cadence result file exists under results/. When it runs, the tables in this report should be replaced by the gpdk045 results.</w:t>
      </w:r>
    </w:p>
    <w:p>
      <w:r>
        <w:br w:type="page"/>
      </w:r>
    </w:p>
    <w:p>
      <w:pPr>
        <w:pStyle w:val="Heading1"/>
      </w:pPr>
      <w:r>
        <w:t>10  Appendix</w:t>
      </w:r>
    </w:p>
    <w:p>
      <w:pPr>
        <w:pStyle w:val="Heading2"/>
      </w:pPr>
      <w:r>
        <w:t>10.1  Calibrated netlist listing</w:t>
      </w:r>
    </w:p>
    <w:p>
      <w:pPr>
        <w:spacing w:after="120"/>
      </w:pPr>
      <w:r>
        <w:rPr>
          <w:i w:val="0"/>
          <w:sz w:val="20"/>
        </w:rPr>
        <w:t>Listing of spice/divider_baseline_cal.cir, reproduced exactly as it is in the repository.</w:t>
      </w:r>
    </w:p>
    <w:tbl>
      <w:tblPr>
        <w:tblStyle w:val="TableGrid"/>
        <w:tblW w:type="auto" w:w="0"/>
        <w:jc w:val="center"/>
        <w:tblLook w:firstColumn="1" w:firstRow="1" w:lastColumn="0" w:lastRow="0" w:noHBand="0" w:noVBand="1" w:val="04A0"/>
      </w:tblPr>
      <w:tblGrid>
        <w:gridCol w:w="9412"/>
      </w:tblGrid>
      <w:tr>
        <w:tc>
          <w:tcPr>
            <w:tcW w:type="dxa" w:w="9638"/>
            <w:shd w:val="clear" w:color="auto" w:fill="F3F4F6"/>
          </w:tcPr>
          <w:p>
            <w:pPr>
              <w:spacing w:after="0" w:before="40"/>
            </w:pPr>
            <w:r>
              <w:rPr>
                <w:rFonts w:ascii="Courier New" w:hAnsi="Courier New"/>
                <w:sz w:val="13"/>
              </w:rPr>
              <w:t>* Baseline 8-phase divide-by-2 divider, LOCALLY CALIBRATED against spice/models/cmos180.mod</w:t>
              <w:br/>
              <w:t>* (generic LEVEL=1 deck, NOT a foundry model). Differences from spice/divider_baseline.cir:</w:t>
              <w:br/>
              <w:t>*   - R1=R2 1.5k -&gt; 5k, Vbias 0.9 -&gt; 1.2 V, 30 fF load on every output, .ic + uic start-up.</w:t>
              <w:br/>
              <w:t>*   The original did not divide: the hold pair had too little gain and no output load/delay.</w:t>
              <w:br/>
              <w:t>* Run:  ngspice -b spice/divider_baseline_cal.cir      (or scripts/analyze_baseline.py)</w:t>
              <w:br/>
              <w:br/>
              <w:t>.include spice/models/cmos180.mod</w:t>
              <w:br/>
              <w:t>.global nbias</w:t>
              <w:br/>
              <w:t>.param VDD=1.8</w:t>
              <w:br/>
              <w:t>.temp 27</w:t>
              <w:br/>
              <w:br/>
              <w:t>Vdd Vdd 0 {VDD}</w:t>
              <w:br/>
              <w:t>Vck  CK  0 PULSE(0 {VDD} 0       50p 50p 307.14p 714.285p)</w:t>
              <w:br/>
              <w:t>Vckb CKb 0 PULSE(0 {VDD} 357.14p 50p 50p 307.14p 714.285p)</w:t>
              <w:br/>
              <w:t>Vbias nbias 0 1.2</w:t>
              <w:br/>
              <w:br/>
              <w:t>.subckt DLATCH D Db CK CKb Q Qb VDD</w:t>
              <w:br/>
              <w:t>R1 VDD Q  5k</w:t>
              <w:br/>
              <w:t>R2 VDD Qb 5k</w:t>
              <w:br/>
              <w:t>M1 Q  D  xs xs nmos W=0.9u L=0.18u</w:t>
              <w:br/>
              <w:t>M2 Qb Db xs xs nmos W=0.9u L=0.18u</w:t>
              <w:br/>
              <w:t>M5 xs CK tail tail nmos W=0.9u L=0.18u</w:t>
              <w:br/>
              <w:t>M3 Q  Qb xh xh nmos W=0.9u L=0.18u</w:t>
              <w:br/>
              <w:t>M4 Qb Q  xh xh nmos W=0.9u L=0.18u</w:t>
              <w:br/>
              <w:t>M6 xh CKb tail tail nmos W=0.9u L=0.18u</w:t>
              <w:br/>
              <w:t>M7 tail nbias 0 0 nmos W=1.8u L=0.36u</w:t>
              <w:br/>
              <w:t>.ends</w:t>
              <w:br/>
              <w:br/>
              <w:t>* Q1b-&gt;D2, Q2-&gt;D3, Q3b-&gt;D4, Q4-&gt;D1b</w:t>
              <w:br/>
              <w:t>XD1 Q4b Q4  CK  CKb Q1 Q1b Vdd DLATCH</w:t>
              <w:br/>
              <w:t>XD2 Q1b Q1  CKb CK  Q2 Q2b Vdd DLATCH</w:t>
              <w:br/>
              <w:t>XD3 Q2  Q2b CKb CK  Q3 Q3b Vdd DLATCH</w:t>
              <w:br/>
              <w:t>XD4 Q3b Q3  CK  CKb Q4 Q4b Vdd DLATCH</w:t>
              <w:br/>
              <w:br/>
              <w:t>Cl1 Q1 0 30f</w:t>
              <w:br/>
              <w:t>Cl1b Q1b 0 30f</w:t>
              <w:br/>
              <w:t>Cl2 Q2 0 30f</w:t>
              <w:br/>
              <w:t>Cl2b Q2b 0 30f</w:t>
              <w:br/>
              <w:t>Cl3 Q3 0 30f</w:t>
              <w:br/>
              <w:t>Cl3b Q3b 0 30f</w:t>
              <w:br/>
              <w:t>Cl4 Q4 0 30f</w:t>
              <w:br/>
              <w:t>Cl4b Q4b 0 30f</w:t>
              <w:br/>
              <w:br/>
              <w:t>.ic V(Q1)=1.8 V(Q1b)=0 V(Q2)=1.8 V(Q2b)=0 V(Q3)=0 V(Q3b)=1.8 V(Q4)=0 V(Q4b)=1.8</w:t>
              <w:br/>
              <w:t>.tran 5p 30n uic</w:t>
              <w:br/>
              <w:br/>
              <w:t>.control</w:t>
              <w:br/>
              <w:t>set wr_vecnames</w:t>
              <w:br/>
              <w:t>set wr_singlescale</w:t>
              <w:br/>
              <w:t>run</w:t>
              <w:br/>
              <w:t>wrdata results/baseline_cal_tran.txt v(ck) v(q1) v(q2) v(q3) v(q4) v(q1b) v(q2b) v(q3b) v(q4b) i(vdd)</w:t>
              <w:br/>
              <w:t>quit</w:t>
              <w:br/>
              <w:t>.endc</w:t>
              <w:br/>
              <w:t>.end</w:t>
            </w:r>
          </w:p>
        </w:tc>
      </w:tr>
    </w:tbl>
    <w:p>
      <w:pPr>
        <w:spacing w:after="40"/>
      </w:pPr>
    </w:p>
    <w:p>
      <w:pPr>
        <w:pStyle w:val="Heading2"/>
      </w:pPr>
      <w:r>
        <w:t>10.2  Reproduction commands</w:t>
      </w:r>
    </w:p>
    <w:p>
      <w:pPr>
        <w:spacing w:after="120"/>
      </w:pPr>
      <w:r>
        <w:rPr>
          <w:i w:val="0"/>
        </w:rPr>
        <w:t>Run from the project root. NGSPICE must point to the ngspice-41 binary. The first command rewrites results/metrics_baseline.json and the PVT and plot commands rewrite files under results/, so run them only when you intend to regenerate those results. These commands were not re-run for this report.</w:t>
      </w:r>
    </w:p>
    <w:tbl>
      <w:tblPr>
        <w:tblStyle w:val="TableGrid"/>
        <w:tblW w:type="auto" w:w="0"/>
        <w:jc w:val="center"/>
        <w:tblLook w:firstColumn="1" w:firstRow="1" w:lastColumn="0" w:lastRow="0" w:noHBand="0" w:noVBand="1" w:val="04A0"/>
      </w:tblPr>
      <w:tblGrid>
        <w:gridCol w:w="9412"/>
      </w:tblGrid>
      <w:tr>
        <w:tc>
          <w:tcPr>
            <w:tcW w:type="dxa" w:w="9638"/>
            <w:shd w:val="clear" w:color="auto" w:fill="F3F4F6"/>
          </w:tcPr>
          <w:p>
            <w:pPr>
              <w:spacing w:after="0" w:before="40"/>
            </w:pPr>
            <w:r>
              <w:rPr>
                <w:rFonts w:ascii="Courier New" w:hAnsi="Courier New"/>
                <w:sz w:val="15"/>
              </w:rPr>
              <w:t>NGSPICE=&lt;path to ngspice&gt; python3 scripts/analyze_baseline.py &amp;&amp; python3 scripts/run_pvt_matrix.py</w:t>
              <w:br/>
              <w:t xml:space="preserve">    &amp;&amp; python3 scripts/make_plots.py &amp;&amp; python3 scripts/validate.py &amp;&amp; python3</w:t>
              <w:br/>
              <w:t xml:space="preserve">    scripts/build_reports.py</w:t>
            </w:r>
          </w:p>
        </w:tc>
      </w:tr>
    </w:tbl>
    <w:p>
      <w:pPr>
        <w:spacing w:after="40"/>
      </w:pPr>
    </w:p>
    <w:p>
      <w:pPr>
        <w:spacing w:after="120"/>
      </w:pPr>
      <w:r>
        <w:rPr>
          <w:i w:val="0"/>
        </w:rPr>
        <w:t>This report is rebuilt with the Python environment that has python-docx, matplotlib and numpy:</w:t>
      </w:r>
    </w:p>
    <w:tbl>
      <w:tblPr>
        <w:tblStyle w:val="TableGrid"/>
        <w:tblW w:type="auto" w:w="0"/>
        <w:jc w:val="center"/>
        <w:tblLook w:firstColumn="1" w:firstRow="1" w:lastColumn="0" w:lastRow="0" w:noHBand="0" w:noVBand="1" w:val="04A0"/>
      </w:tblPr>
      <w:tblGrid>
        <w:gridCol w:w="9412"/>
      </w:tblGrid>
      <w:tr>
        <w:tc>
          <w:tcPr>
            <w:tcW w:type="dxa" w:w="9638"/>
            <w:shd w:val="clear" w:color="auto" w:fill="F3F4F6"/>
          </w:tcPr>
          <w:p>
            <w:pPr>
              <w:spacing w:after="0" w:before="40"/>
            </w:pPr>
            <w:r>
              <w:rPr>
                <w:rFonts w:ascii="Courier New" w:hAnsi="Courier New"/>
                <w:sz w:val="17"/>
              </w:rPr>
              <w:t>&lt;venv&gt;/bin/python scripts/build_local_report.py</w:t>
            </w:r>
          </w:p>
        </w:tc>
      </w:tr>
    </w:tbl>
    <w:p>
      <w:pPr>
        <w:spacing w:after="40"/>
      </w:pPr>
    </w:p>
    <w:p>
      <w:pPr>
        <w:spacing w:after="120"/>
      </w:pPr>
      <w:r>
        <w:rPr>
          <w:i w:val="0"/>
        </w:rPr>
        <w:t>The PDF copy is produced with:</w:t>
      </w:r>
    </w:p>
    <w:tbl>
      <w:tblPr>
        <w:tblStyle w:val="TableGrid"/>
        <w:tblW w:type="auto" w:w="0"/>
        <w:jc w:val="center"/>
        <w:tblLook w:firstColumn="1" w:firstRow="1" w:lastColumn="0" w:lastRow="0" w:noHBand="0" w:noVBand="1" w:val="04A0"/>
      </w:tblPr>
      <w:tblGrid>
        <w:gridCol w:w="9412"/>
      </w:tblGrid>
      <w:tr>
        <w:tc>
          <w:tcPr>
            <w:tcW w:type="dxa" w:w="9638"/>
            <w:shd w:val="clear" w:color="auto" w:fill="F3F4F6"/>
          </w:tcPr>
          <w:p>
            <w:pPr>
              <w:spacing w:after="0" w:before="40"/>
            </w:pPr>
            <w:r>
              <w:rPr>
                <w:rFonts w:ascii="Courier New" w:hAnsi="Courier New"/>
                <w:sz w:val="17"/>
              </w:rPr>
              <w:t>libreoffice --headless --convert-to pdf --outdir report report/Local_Simulation_Report.docx</w:t>
            </w:r>
          </w:p>
        </w:tc>
      </w:tr>
    </w:tbl>
    <w:p>
      <w:pPr>
        <w:spacing w:after="40"/>
      </w:pPr>
    </w:p>
    <w:sectPr w:rsidR="00FC693F" w:rsidRPr="0006063C" w:rsidSect="00034616">
      <w:footerReference w:type="default" r:id="rId9"/>
      <w:pgSz w:w="11906" w:h="16838"/>
      <w:pgMar w:top="1247" w:right="1247" w:bottom="1247"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Local Simulation Report  |  page </w:t>
    </w:r>
    <w:r>
      <w:rPr>
        <w:sz w:val="17"/>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Simulation Report: 8-Phase Divide-by-Two CMOS Frequency Divider</dc:title>
  <dc:subject>ngspice validation of the Kuo et al. (IEEE MWTL, May 2025) topology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