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11EE8" w14:textId="77777777" w:rsidR="004C267B" w:rsidRDefault="005E2BC4" w:rsidP="005E2BC4">
      <w:pPr>
        <w:jc w:val="center"/>
        <w:rPr>
          <w:b/>
          <w:sz w:val="40"/>
          <w:u w:val="single"/>
        </w:rPr>
      </w:pPr>
      <w:proofErr w:type="spellStart"/>
      <w:r w:rsidRPr="005E2BC4">
        <w:rPr>
          <w:b/>
          <w:sz w:val="40"/>
          <w:u w:val="single"/>
        </w:rPr>
        <w:t>Tds</w:t>
      </w:r>
      <w:proofErr w:type="spellEnd"/>
      <w:r w:rsidRPr="005E2BC4">
        <w:rPr>
          <w:b/>
          <w:sz w:val="40"/>
          <w:u w:val="single"/>
        </w:rPr>
        <w:t xml:space="preserve"> Synthèse :</w:t>
      </w:r>
    </w:p>
    <w:p w14:paraId="0D2B7BCF" w14:textId="00C66BE1" w:rsidR="005E2BC4" w:rsidRDefault="005E2BC4" w:rsidP="005E2BC4">
      <w:pPr>
        <w:rPr>
          <w:sz w:val="24"/>
        </w:rPr>
      </w:pPr>
      <w:r w:rsidRPr="00750CF4">
        <w:rPr>
          <w:sz w:val="24"/>
          <w:highlight w:val="yellow"/>
        </w:rPr>
        <w:t>Les lignes de transmission</w:t>
      </w:r>
      <w:r w:rsidR="002C24D7">
        <w:rPr>
          <w:sz w:val="24"/>
          <w:highlight w:val="yellow"/>
        </w:rPr>
        <w:t> </w:t>
      </w:r>
      <w:r w:rsidR="002C24D7" w:rsidRPr="002C24D7">
        <w:rPr>
          <w:sz w:val="24"/>
          <w:highlight w:val="yellow"/>
        </w:rPr>
        <w:t>:</w:t>
      </w:r>
    </w:p>
    <w:p w14:paraId="57254771" w14:textId="30FC3616" w:rsidR="002E1542" w:rsidRDefault="002E1542" w:rsidP="005E2BC4">
      <w:pPr>
        <w:rPr>
          <w:sz w:val="24"/>
        </w:rPr>
      </w:pPr>
      <w:r>
        <w:rPr>
          <w:sz w:val="24"/>
        </w:rPr>
        <w:t>Les différents dispositifs pour la transmission sont :</w:t>
      </w:r>
    </w:p>
    <w:p w14:paraId="56B3B631" w14:textId="130B3618" w:rsidR="002E1542" w:rsidRDefault="002E1542" w:rsidP="002E1542">
      <w:pPr>
        <w:pStyle w:val="Paragraphedeliste"/>
        <w:numPr>
          <w:ilvl w:val="0"/>
          <w:numId w:val="4"/>
        </w:numPr>
        <w:rPr>
          <w:sz w:val="24"/>
        </w:rPr>
      </w:pPr>
      <w:r>
        <w:rPr>
          <w:sz w:val="24"/>
        </w:rPr>
        <w:t xml:space="preserve">Câbles électriques </w:t>
      </w:r>
    </w:p>
    <w:p w14:paraId="3026EDA4" w14:textId="2FBA4005" w:rsidR="002E1542" w:rsidRDefault="002E1542" w:rsidP="002E1542">
      <w:pPr>
        <w:pStyle w:val="Paragraphedeliste"/>
        <w:numPr>
          <w:ilvl w:val="0"/>
          <w:numId w:val="4"/>
        </w:numPr>
        <w:rPr>
          <w:sz w:val="24"/>
        </w:rPr>
      </w:pPr>
      <w:r>
        <w:rPr>
          <w:sz w:val="24"/>
        </w:rPr>
        <w:t>Fibres optiques</w:t>
      </w:r>
    </w:p>
    <w:p w14:paraId="41F448CC" w14:textId="0011C6A2" w:rsidR="002E1542" w:rsidRDefault="002E1542" w:rsidP="002E1542">
      <w:pPr>
        <w:pStyle w:val="Paragraphedeliste"/>
        <w:numPr>
          <w:ilvl w:val="0"/>
          <w:numId w:val="4"/>
        </w:numPr>
        <w:rPr>
          <w:sz w:val="24"/>
        </w:rPr>
      </w:pPr>
      <w:r>
        <w:rPr>
          <w:sz w:val="24"/>
        </w:rPr>
        <w:t>Guides d’ondes</w:t>
      </w:r>
    </w:p>
    <w:p w14:paraId="44FDE914" w14:textId="1736CD38" w:rsidR="002E1542" w:rsidRDefault="002E1542" w:rsidP="002E1542">
      <w:pPr>
        <w:pStyle w:val="Paragraphedeliste"/>
        <w:numPr>
          <w:ilvl w:val="0"/>
          <w:numId w:val="4"/>
        </w:numPr>
        <w:rPr>
          <w:sz w:val="24"/>
        </w:rPr>
      </w:pPr>
      <w:r>
        <w:rPr>
          <w:sz w:val="24"/>
        </w:rPr>
        <w:t xml:space="preserve">Transmission par ondes électromagnétique </w:t>
      </w:r>
    </w:p>
    <w:p w14:paraId="2C6BA92C" w14:textId="08288BB6" w:rsidR="002E1542" w:rsidRPr="002E1542" w:rsidRDefault="002E1542" w:rsidP="002E1542">
      <w:pPr>
        <w:rPr>
          <w:sz w:val="24"/>
          <w:u w:val="single"/>
        </w:rPr>
      </w:pPr>
      <w:r w:rsidRPr="002E1542">
        <w:rPr>
          <w:sz w:val="24"/>
          <w:u w:val="single"/>
        </w:rPr>
        <w:t>Etude du comportement de deux conducteurs</w:t>
      </w:r>
    </w:p>
    <w:p w14:paraId="5839594A" w14:textId="77777777" w:rsidR="005E2BC4" w:rsidRDefault="005E2BC4" w:rsidP="005E2BC4">
      <w:pPr>
        <w:rPr>
          <w:sz w:val="24"/>
        </w:rPr>
      </w:pPr>
      <w:r>
        <w:rPr>
          <w:sz w:val="24"/>
        </w:rPr>
        <w:t>Deux points importants :</w:t>
      </w:r>
    </w:p>
    <w:p w14:paraId="2B23425A" w14:textId="6ADF0902" w:rsidR="005E2BC4" w:rsidRDefault="005E2BC4" w:rsidP="005E2BC4">
      <w:pPr>
        <w:pStyle w:val="Paragraphedeliste"/>
        <w:numPr>
          <w:ilvl w:val="0"/>
          <w:numId w:val="1"/>
        </w:numPr>
        <w:rPr>
          <w:sz w:val="24"/>
        </w:rPr>
      </w:pPr>
      <w:r>
        <w:rPr>
          <w:sz w:val="24"/>
        </w:rPr>
        <w:t>Entre 2 surfaces des conducteurs s’établit une capacité</w:t>
      </w:r>
      <w:r w:rsidRPr="002E1542">
        <w:rPr>
          <w:b/>
          <w:bCs/>
          <w:sz w:val="24"/>
        </w:rPr>
        <w:t xml:space="preserve"> C</w:t>
      </w:r>
      <w:r>
        <w:rPr>
          <w:sz w:val="24"/>
        </w:rPr>
        <w:t xml:space="preserve">. Cette capacité est exprimée par une unité de longueur </w:t>
      </w:r>
      <w:r w:rsidR="002E1542" w:rsidRPr="002E1542">
        <w:rPr>
          <w:sz w:val="24"/>
        </w:rPr>
        <w:sym w:font="Wingdings" w:char="F0E0"/>
      </w:r>
      <w:r>
        <w:rPr>
          <w:sz w:val="24"/>
        </w:rPr>
        <w:t xml:space="preserve"> Farad/Mètre (F/M)</w:t>
      </w:r>
    </w:p>
    <w:p w14:paraId="02B541B4" w14:textId="2FF95527" w:rsidR="005E2BC4" w:rsidRDefault="005E2BC4" w:rsidP="005E2BC4">
      <w:pPr>
        <w:pStyle w:val="Paragraphedeliste"/>
        <w:numPr>
          <w:ilvl w:val="0"/>
          <w:numId w:val="1"/>
        </w:numPr>
        <w:rPr>
          <w:sz w:val="24"/>
        </w:rPr>
      </w:pPr>
      <w:r>
        <w:rPr>
          <w:sz w:val="24"/>
        </w:rPr>
        <w:t>Chaque conducteur se comporte comme une bobine. Cette inductance</w:t>
      </w:r>
      <w:r w:rsidR="002E1542">
        <w:rPr>
          <w:sz w:val="24"/>
        </w:rPr>
        <w:t xml:space="preserve"> </w:t>
      </w:r>
      <w:r w:rsidR="002E1542" w:rsidRPr="002E1542">
        <w:rPr>
          <w:b/>
          <w:bCs/>
          <w:sz w:val="24"/>
        </w:rPr>
        <w:t>L</w:t>
      </w:r>
      <w:r>
        <w:rPr>
          <w:sz w:val="24"/>
        </w:rPr>
        <w:t xml:space="preserve"> est exprimée en Henry/Mètre (H/M)</w:t>
      </w:r>
    </w:p>
    <w:p w14:paraId="0B448599" w14:textId="77777777" w:rsidR="002E1542" w:rsidRPr="002E1542" w:rsidRDefault="002E1542" w:rsidP="002E1542">
      <w:pPr>
        <w:ind w:left="360"/>
        <w:rPr>
          <w:sz w:val="24"/>
        </w:rPr>
      </w:pPr>
    </w:p>
    <w:p w14:paraId="7EA6430B" w14:textId="53C511AF" w:rsidR="005E2BC4" w:rsidRDefault="005E2BC4" w:rsidP="005E2BC4">
      <w:pPr>
        <w:rPr>
          <w:sz w:val="24"/>
        </w:rPr>
      </w:pPr>
      <w:r>
        <w:rPr>
          <w:sz w:val="24"/>
        </w:rPr>
        <w:t>Caractéristique des lignes : Si on applique une tension U au début de la ligne, un courant I va prendre naissance et charger le premier condensateur ensuite le deuxième et ainsi de suite de proche en proche. La tension U est donc transmise grâce à ces différentes charges successive des condensateurs.</w:t>
      </w:r>
    </w:p>
    <w:p w14:paraId="4A44419D" w14:textId="6DA26284" w:rsidR="002E1542" w:rsidRDefault="002E1542" w:rsidP="005E2BC4">
      <w:pPr>
        <w:rPr>
          <w:sz w:val="24"/>
          <w:u w:val="single"/>
        </w:rPr>
      </w:pPr>
      <w:r w:rsidRPr="002E1542">
        <w:rPr>
          <w:sz w:val="24"/>
          <w:u w:val="single"/>
        </w:rPr>
        <w:t>Impédance caractéristique et vitesse de propagation</w:t>
      </w:r>
    </w:p>
    <w:p w14:paraId="09AA592B" w14:textId="79267DCA" w:rsidR="002E1542" w:rsidRDefault="002E4E53" w:rsidP="005E2BC4">
      <w:pPr>
        <w:rPr>
          <w:sz w:val="24"/>
          <w:u w:val="single"/>
        </w:rPr>
      </w:pPr>
      <w:r>
        <w:rPr>
          <w:noProof/>
          <w:sz w:val="24"/>
          <w:u w:val="single"/>
        </w:rPr>
        <w:drawing>
          <wp:inline distT="0" distB="0" distL="0" distR="0" wp14:anchorId="1FB0F087" wp14:editId="7D0F0A15">
            <wp:extent cx="4508744" cy="1211580"/>
            <wp:effectExtent l="0" t="0" r="635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1.PNG"/>
                    <pic:cNvPicPr/>
                  </pic:nvPicPr>
                  <pic:blipFill>
                    <a:blip r:embed="rId8">
                      <a:extLst>
                        <a:ext uri="{28A0092B-C50C-407E-A947-70E740481C1C}">
                          <a14:useLocalDpi xmlns:a14="http://schemas.microsoft.com/office/drawing/2010/main" val="0"/>
                        </a:ext>
                      </a:extLst>
                    </a:blip>
                    <a:stretch>
                      <a:fillRect/>
                    </a:stretch>
                  </pic:blipFill>
                  <pic:spPr>
                    <a:xfrm>
                      <a:off x="0" y="0"/>
                      <a:ext cx="4802297" cy="1290463"/>
                    </a:xfrm>
                    <a:prstGeom prst="rect">
                      <a:avLst/>
                    </a:prstGeom>
                  </pic:spPr>
                </pic:pic>
              </a:graphicData>
            </a:graphic>
          </wp:inline>
        </w:drawing>
      </w:r>
      <w:r>
        <w:rPr>
          <w:noProof/>
          <w:sz w:val="24"/>
          <w:u w:val="single"/>
        </w:rPr>
        <w:drawing>
          <wp:inline distT="0" distB="0" distL="0" distR="0" wp14:anchorId="2CBBDFAE" wp14:editId="49C40793">
            <wp:extent cx="4381500" cy="14611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2.PNG"/>
                    <pic:cNvPicPr/>
                  </pic:nvPicPr>
                  <pic:blipFill>
                    <a:blip r:embed="rId9">
                      <a:extLst>
                        <a:ext uri="{28A0092B-C50C-407E-A947-70E740481C1C}">
                          <a14:useLocalDpi xmlns:a14="http://schemas.microsoft.com/office/drawing/2010/main" val="0"/>
                        </a:ext>
                      </a:extLst>
                    </a:blip>
                    <a:stretch>
                      <a:fillRect/>
                    </a:stretch>
                  </pic:blipFill>
                  <pic:spPr>
                    <a:xfrm>
                      <a:off x="0" y="0"/>
                      <a:ext cx="4436664" cy="1479531"/>
                    </a:xfrm>
                    <a:prstGeom prst="rect">
                      <a:avLst/>
                    </a:prstGeom>
                  </pic:spPr>
                </pic:pic>
              </a:graphicData>
            </a:graphic>
          </wp:inline>
        </w:drawing>
      </w:r>
    </w:p>
    <w:p w14:paraId="54B4B674" w14:textId="77777777" w:rsidR="0022127D" w:rsidRPr="002E1542" w:rsidRDefault="0022127D" w:rsidP="005E2BC4">
      <w:pPr>
        <w:rPr>
          <w:sz w:val="24"/>
          <w:u w:val="single"/>
        </w:rPr>
      </w:pPr>
    </w:p>
    <w:p w14:paraId="283AAA42" w14:textId="77777777" w:rsidR="002E1542" w:rsidRDefault="002E1542" w:rsidP="005E2BC4">
      <w:pPr>
        <w:rPr>
          <w:sz w:val="24"/>
        </w:rPr>
      </w:pPr>
    </w:p>
    <w:p w14:paraId="17909E81" w14:textId="77777777" w:rsidR="002E4E53" w:rsidRDefault="002E4E53" w:rsidP="005E2BC4">
      <w:pPr>
        <w:rPr>
          <w:sz w:val="24"/>
        </w:rPr>
      </w:pPr>
    </w:p>
    <w:p w14:paraId="5FD0DDBF" w14:textId="77777777" w:rsidR="002E4E53" w:rsidRDefault="002E4E53" w:rsidP="005E2BC4">
      <w:pPr>
        <w:rPr>
          <w:sz w:val="24"/>
        </w:rPr>
      </w:pPr>
    </w:p>
    <w:p w14:paraId="4B670717" w14:textId="221D79A8" w:rsidR="005E2BC4" w:rsidRDefault="005E2BC4" w:rsidP="005E2BC4">
      <w:pPr>
        <w:rPr>
          <w:sz w:val="24"/>
        </w:rPr>
      </w:pPr>
      <w:r>
        <w:rPr>
          <w:sz w:val="24"/>
        </w:rPr>
        <w:t>La propagation : 3 cas de figures possible :</w:t>
      </w:r>
    </w:p>
    <w:p w14:paraId="4A87E521" w14:textId="77777777" w:rsidR="005E2BC4" w:rsidRDefault="005E2BC4" w:rsidP="005E2BC4">
      <w:pPr>
        <w:pStyle w:val="Paragraphedeliste"/>
        <w:numPr>
          <w:ilvl w:val="0"/>
          <w:numId w:val="1"/>
        </w:numPr>
        <w:rPr>
          <w:sz w:val="24"/>
        </w:rPr>
      </w:pPr>
      <w:r>
        <w:rPr>
          <w:sz w:val="24"/>
        </w:rPr>
        <w:t>Ligne ouverte</w:t>
      </w:r>
    </w:p>
    <w:p w14:paraId="5A6E12C8" w14:textId="77777777" w:rsidR="005E2BC4" w:rsidRDefault="005E2BC4" w:rsidP="005E2BC4">
      <w:pPr>
        <w:pStyle w:val="Paragraphedeliste"/>
        <w:numPr>
          <w:ilvl w:val="0"/>
          <w:numId w:val="1"/>
        </w:numPr>
        <w:rPr>
          <w:sz w:val="24"/>
        </w:rPr>
      </w:pPr>
      <w:r>
        <w:rPr>
          <w:sz w:val="24"/>
        </w:rPr>
        <w:t>Ligne en court-circuit</w:t>
      </w:r>
    </w:p>
    <w:p w14:paraId="4BD35CCB" w14:textId="77777777" w:rsidR="005E2BC4" w:rsidRDefault="005E2BC4" w:rsidP="005E2BC4">
      <w:pPr>
        <w:pStyle w:val="Paragraphedeliste"/>
        <w:numPr>
          <w:ilvl w:val="0"/>
          <w:numId w:val="1"/>
        </w:numPr>
        <w:rPr>
          <w:sz w:val="24"/>
        </w:rPr>
      </w:pPr>
      <w:r>
        <w:rPr>
          <w:sz w:val="24"/>
        </w:rPr>
        <w:t>Ligne adaptée</w:t>
      </w:r>
    </w:p>
    <w:p w14:paraId="069BC54C" w14:textId="48B1E348" w:rsidR="005E2BC4" w:rsidRDefault="005E2BC4" w:rsidP="005E2BC4">
      <w:pPr>
        <w:rPr>
          <w:sz w:val="24"/>
        </w:rPr>
      </w:pPr>
      <w:r w:rsidRPr="00750CF4">
        <w:rPr>
          <w:sz w:val="24"/>
          <w:u w:val="single"/>
        </w:rPr>
        <w:t>Ligne ouverte</w:t>
      </w:r>
      <w:r>
        <w:rPr>
          <w:sz w:val="24"/>
        </w:rPr>
        <w:t xml:space="preserve"> : </w:t>
      </w:r>
      <w:r w:rsidR="00663277">
        <w:rPr>
          <w:sz w:val="24"/>
        </w:rPr>
        <w:t xml:space="preserve">L’impédance = infini (car comme si R infini ). </w:t>
      </w:r>
      <w:r>
        <w:rPr>
          <w:sz w:val="24"/>
        </w:rPr>
        <w:t>La tension et le courant se propage jusqu’à la fin de la ligne (</w:t>
      </w:r>
      <w:r w:rsidRPr="005E2BC4">
        <w:rPr>
          <w:b/>
          <w:sz w:val="24"/>
        </w:rPr>
        <w:t>onde incidente</w:t>
      </w:r>
      <w:r>
        <w:rPr>
          <w:sz w:val="24"/>
        </w:rPr>
        <w:t>) Comme il y a une coupure entre les bornes C et D à la sortie, aucun courant ne peut circuler, l’énergie fournie par l’alimentation ne peut donc pas se dissiper (P = 0W et I = 0A, U = 2U). L’onde incidente va donc revenir en arrière. Elle a été réfléchie</w:t>
      </w:r>
      <w:r w:rsidR="0022127D">
        <w:rPr>
          <w:sz w:val="24"/>
        </w:rPr>
        <w:t>. L’onde réfléchie et l’onde incidente vont se combiner. (</w:t>
      </w:r>
      <w:r w:rsidR="0022127D" w:rsidRPr="0022127D">
        <w:rPr>
          <w:sz w:val="24"/>
        </w:rPr>
        <w:sym w:font="Wingdings" w:char="F0E0"/>
      </w:r>
      <w:r w:rsidR="0022127D">
        <w:rPr>
          <w:sz w:val="24"/>
        </w:rPr>
        <w:t xml:space="preserve"> +</w:t>
      </w:r>
      <w:r w:rsidR="0022127D" w:rsidRPr="0022127D">
        <w:rPr>
          <w:sz w:val="24"/>
        </w:rPr>
        <w:sym w:font="Wingdings" w:char="F0DF"/>
      </w:r>
      <w:r w:rsidR="0022127D">
        <w:rPr>
          <w:sz w:val="24"/>
        </w:rPr>
        <w:t xml:space="preserve"> = I+(-I) = 0 )</w:t>
      </w:r>
      <w:r w:rsidR="00F719C2">
        <w:rPr>
          <w:sz w:val="24"/>
        </w:rPr>
        <w:t xml:space="preserve">. </w:t>
      </w:r>
      <w:r w:rsidR="00F719C2" w:rsidRPr="00F719C2">
        <w:rPr>
          <w:b/>
          <w:bCs/>
          <w:sz w:val="24"/>
        </w:rPr>
        <w:t>Une réaction identique</w:t>
      </w:r>
      <w:r w:rsidR="00F719C2">
        <w:rPr>
          <w:sz w:val="24"/>
        </w:rPr>
        <w:t xml:space="preserve"> à la ligne ouverte est apparaît avec un déphasage de </w:t>
      </w:r>
      <w:r w:rsidR="00F719C2" w:rsidRPr="00F719C2">
        <w:rPr>
          <w:b/>
          <w:bCs/>
          <w:sz w:val="24"/>
        </w:rPr>
        <w:t>90°.</w:t>
      </w:r>
    </w:p>
    <w:p w14:paraId="20EC9727" w14:textId="4106D569" w:rsidR="005E2BC4" w:rsidRDefault="005E2BC4" w:rsidP="005E2BC4">
      <w:pPr>
        <w:rPr>
          <w:sz w:val="24"/>
        </w:rPr>
      </w:pPr>
      <w:r w:rsidRPr="00750CF4">
        <w:rPr>
          <w:sz w:val="24"/>
          <w:u w:val="single"/>
        </w:rPr>
        <w:t>Ligne en court-circuit</w:t>
      </w:r>
      <w:r>
        <w:rPr>
          <w:sz w:val="24"/>
        </w:rPr>
        <w:t xml:space="preserve"> : Même chose que la ligne ouverte, </w:t>
      </w:r>
      <w:r w:rsidR="00750CF4">
        <w:rPr>
          <w:sz w:val="24"/>
        </w:rPr>
        <w:t>mais</w:t>
      </w:r>
      <w:r>
        <w:rPr>
          <w:sz w:val="24"/>
        </w:rPr>
        <w:t xml:space="preserve"> les extrémités sont attachées. L’onde réfléchie va revenir avec un </w:t>
      </w:r>
      <w:r w:rsidRPr="0022127D">
        <w:rPr>
          <w:b/>
          <w:bCs/>
          <w:sz w:val="24"/>
        </w:rPr>
        <w:t>déphasage de 180°</w:t>
      </w:r>
      <w:r w:rsidR="0022127D">
        <w:rPr>
          <w:b/>
          <w:bCs/>
          <w:sz w:val="24"/>
        </w:rPr>
        <w:t xml:space="preserve"> </w:t>
      </w:r>
      <w:r>
        <w:rPr>
          <w:sz w:val="24"/>
        </w:rPr>
        <w:t>par rapport à l’onde incidente.</w:t>
      </w:r>
      <w:r w:rsidR="0022127D">
        <w:rPr>
          <w:sz w:val="24"/>
        </w:rPr>
        <w:t xml:space="preserve"> L’onde incidente sera aussi combinée avec l’onde réfléchie( </w:t>
      </w:r>
      <w:r w:rsidR="0022127D" w:rsidRPr="0022127D">
        <w:rPr>
          <w:sz w:val="24"/>
        </w:rPr>
        <w:sym w:font="Wingdings" w:char="F0E0"/>
      </w:r>
      <w:r w:rsidR="0022127D">
        <w:rPr>
          <w:sz w:val="24"/>
        </w:rPr>
        <w:t xml:space="preserve"> + </w:t>
      </w:r>
      <w:r w:rsidR="0022127D" w:rsidRPr="0022127D">
        <w:rPr>
          <w:sz w:val="24"/>
        </w:rPr>
        <w:sym w:font="Wingdings" w:char="F0DF"/>
      </w:r>
      <w:r w:rsidR="0022127D">
        <w:rPr>
          <w:sz w:val="24"/>
        </w:rPr>
        <w:t xml:space="preserve"> = I+I = 2I)</w:t>
      </w:r>
    </w:p>
    <w:p w14:paraId="558C3EF9" w14:textId="77777777" w:rsidR="00663277" w:rsidRDefault="00663277" w:rsidP="005E2BC4">
      <w:pPr>
        <w:rPr>
          <w:sz w:val="24"/>
        </w:rPr>
      </w:pPr>
    </w:p>
    <w:p w14:paraId="2F6F82E5" w14:textId="66E88F9B" w:rsidR="005E2BC4" w:rsidRDefault="005E2BC4" w:rsidP="005E2BC4">
      <w:pPr>
        <w:rPr>
          <w:sz w:val="24"/>
        </w:rPr>
      </w:pPr>
      <w:r w:rsidRPr="00750CF4">
        <w:rPr>
          <w:sz w:val="24"/>
          <w:u w:val="single"/>
        </w:rPr>
        <w:t xml:space="preserve">Ligne </w:t>
      </w:r>
      <w:r w:rsidR="00750CF4" w:rsidRPr="00750CF4">
        <w:rPr>
          <w:sz w:val="24"/>
          <w:u w:val="single"/>
        </w:rPr>
        <w:t>adaptée (Fermée sur leur impédance caractéristique)</w:t>
      </w:r>
      <w:r w:rsidR="00750CF4">
        <w:rPr>
          <w:sz w:val="24"/>
        </w:rPr>
        <w:t> : L’énergie transférée par l’onde incidente est entièrement dissipée dans l’impédance (résistance) -&gt; pas d’onde réfléchie.</w:t>
      </w:r>
    </w:p>
    <w:p w14:paraId="779078C9" w14:textId="098C461B" w:rsidR="0022127D" w:rsidRDefault="0022127D" w:rsidP="005E2BC4">
      <w:pPr>
        <w:rPr>
          <w:sz w:val="24"/>
        </w:rPr>
      </w:pPr>
      <w:r>
        <w:rPr>
          <w:sz w:val="24"/>
        </w:rPr>
        <w:t>En régime continu, une tension fixe est établie après une onde incidente et éventuellement une onde réfléchie si la ligne n’est pas adaptée</w:t>
      </w:r>
      <w:r w:rsidR="00663277">
        <w:rPr>
          <w:sz w:val="24"/>
        </w:rPr>
        <w:t>. En régime sinusoïdale, les courants sont représentés sous forme de vecteurs tournants.</w:t>
      </w:r>
    </w:p>
    <w:p w14:paraId="656A2B2F" w14:textId="038A6C60" w:rsidR="00663277" w:rsidRPr="00663277" w:rsidRDefault="00663277" w:rsidP="005E2BC4">
      <w:pPr>
        <w:rPr>
          <w:sz w:val="24"/>
        </w:rPr>
      </w:pPr>
      <w:r w:rsidRPr="00663277">
        <w:rPr>
          <w:b/>
          <w:bCs/>
          <w:sz w:val="24"/>
        </w:rPr>
        <w:t>Onde stationnaire :</w:t>
      </w:r>
      <w:r>
        <w:rPr>
          <w:b/>
          <w:bCs/>
          <w:sz w:val="24"/>
        </w:rPr>
        <w:t xml:space="preserve"> </w:t>
      </w:r>
      <w:r>
        <w:rPr>
          <w:sz w:val="24"/>
        </w:rPr>
        <w:t xml:space="preserve">En tout point d’une ligne, l’onde incidente et l’onde réfléchie s’additionnent vectoriellement. </w:t>
      </w:r>
    </w:p>
    <w:p w14:paraId="38D06ABC" w14:textId="092A014B" w:rsidR="00F719C2" w:rsidRDefault="00750CF4" w:rsidP="00663277">
      <w:pPr>
        <w:pStyle w:val="Paragraphedeliste"/>
        <w:numPr>
          <w:ilvl w:val="0"/>
          <w:numId w:val="6"/>
        </w:numPr>
        <w:rPr>
          <w:sz w:val="24"/>
        </w:rPr>
      </w:pPr>
      <w:r w:rsidRPr="00663277">
        <w:rPr>
          <w:b/>
          <w:sz w:val="24"/>
        </w:rPr>
        <w:t>Le taux d’onde stationnaire (</w:t>
      </w:r>
      <w:proofErr w:type="spellStart"/>
      <w:r w:rsidRPr="00663277">
        <w:rPr>
          <w:b/>
          <w:sz w:val="24"/>
        </w:rPr>
        <w:t>t.o.s</w:t>
      </w:r>
      <w:proofErr w:type="spellEnd"/>
      <w:r w:rsidRPr="00663277">
        <w:rPr>
          <w:b/>
          <w:sz w:val="24"/>
        </w:rPr>
        <w:t xml:space="preserve">) </w:t>
      </w:r>
      <w:r w:rsidRPr="00663277">
        <w:rPr>
          <w:sz w:val="24"/>
        </w:rPr>
        <w:t>est le rapport entre la somme des amplitudes des tensions incidente et réfléchie sur la différence de ces 2 amplitudes.</w:t>
      </w:r>
    </w:p>
    <w:p w14:paraId="2B80616E" w14:textId="1B50F160" w:rsidR="00F719C2" w:rsidRDefault="00F719C2" w:rsidP="00F719C2">
      <w:pPr>
        <w:pStyle w:val="Paragraphedeliste"/>
        <w:ind w:left="480"/>
        <w:rPr>
          <w:sz w:val="24"/>
        </w:rPr>
      </w:pPr>
      <w:r>
        <w:rPr>
          <w:noProof/>
          <w:sz w:val="24"/>
        </w:rPr>
        <w:drawing>
          <wp:inline distT="0" distB="0" distL="0" distR="0" wp14:anchorId="0B48AD8B" wp14:editId="69EF5802">
            <wp:extent cx="1676545" cy="602032"/>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4.PNG"/>
                    <pic:cNvPicPr/>
                  </pic:nvPicPr>
                  <pic:blipFill>
                    <a:blip r:embed="rId10">
                      <a:extLst>
                        <a:ext uri="{28A0092B-C50C-407E-A947-70E740481C1C}">
                          <a14:useLocalDpi xmlns:a14="http://schemas.microsoft.com/office/drawing/2010/main" val="0"/>
                        </a:ext>
                      </a:extLst>
                    </a:blip>
                    <a:stretch>
                      <a:fillRect/>
                    </a:stretch>
                  </pic:blipFill>
                  <pic:spPr>
                    <a:xfrm>
                      <a:off x="0" y="0"/>
                      <a:ext cx="1676545" cy="602032"/>
                    </a:xfrm>
                    <a:prstGeom prst="rect">
                      <a:avLst/>
                    </a:prstGeom>
                  </pic:spPr>
                </pic:pic>
              </a:graphicData>
            </a:graphic>
          </wp:inline>
        </w:drawing>
      </w:r>
    </w:p>
    <w:p w14:paraId="624EDFAB" w14:textId="1ADFE7E0" w:rsidR="00F719C2" w:rsidRDefault="00750CF4" w:rsidP="00F719C2">
      <w:pPr>
        <w:pStyle w:val="Paragraphedeliste"/>
        <w:numPr>
          <w:ilvl w:val="1"/>
          <w:numId w:val="6"/>
        </w:numPr>
        <w:rPr>
          <w:sz w:val="24"/>
        </w:rPr>
      </w:pPr>
      <w:r w:rsidRPr="00F719C2">
        <w:rPr>
          <w:sz w:val="24"/>
        </w:rPr>
        <w:t>Ligne ouverte =&gt; 2U/0 = infini,</w:t>
      </w:r>
    </w:p>
    <w:p w14:paraId="7C18DF5C" w14:textId="0F956F55" w:rsidR="00F719C2" w:rsidRDefault="00750CF4" w:rsidP="00F719C2">
      <w:pPr>
        <w:pStyle w:val="Paragraphedeliste"/>
        <w:numPr>
          <w:ilvl w:val="1"/>
          <w:numId w:val="6"/>
        </w:numPr>
        <w:rPr>
          <w:sz w:val="24"/>
        </w:rPr>
      </w:pPr>
      <w:r w:rsidRPr="00F719C2">
        <w:rPr>
          <w:sz w:val="24"/>
        </w:rPr>
        <w:t xml:space="preserve">Ligne </w:t>
      </w:r>
      <w:r w:rsidR="00F719C2">
        <w:rPr>
          <w:sz w:val="24"/>
        </w:rPr>
        <w:t>court-circuit</w:t>
      </w:r>
      <w:r w:rsidRPr="00F719C2">
        <w:rPr>
          <w:sz w:val="24"/>
        </w:rPr>
        <w:t xml:space="preserve"> même chose</w:t>
      </w:r>
    </w:p>
    <w:p w14:paraId="63FD48DB" w14:textId="325012A6" w:rsidR="00750CF4" w:rsidRDefault="00750CF4" w:rsidP="00F719C2">
      <w:pPr>
        <w:pStyle w:val="Paragraphedeliste"/>
        <w:numPr>
          <w:ilvl w:val="1"/>
          <w:numId w:val="6"/>
        </w:numPr>
        <w:rPr>
          <w:sz w:val="24"/>
        </w:rPr>
      </w:pPr>
      <w:r w:rsidRPr="00F719C2">
        <w:rPr>
          <w:sz w:val="24"/>
        </w:rPr>
        <w:t xml:space="preserve"> ligne adaptée =&gt; U/U = 1.</w:t>
      </w:r>
    </w:p>
    <w:p w14:paraId="44E82AAB" w14:textId="77777777" w:rsidR="00B91B45" w:rsidRPr="00B91B45" w:rsidRDefault="00B91B45" w:rsidP="00B91B45">
      <w:pPr>
        <w:ind w:left="1140"/>
        <w:rPr>
          <w:sz w:val="24"/>
        </w:rPr>
      </w:pPr>
    </w:p>
    <w:p w14:paraId="1AFA2354" w14:textId="61D109D4" w:rsidR="00F719C2" w:rsidRDefault="00F719C2" w:rsidP="00F719C2">
      <w:pPr>
        <w:pStyle w:val="Paragraphedeliste"/>
        <w:ind w:left="480"/>
        <w:rPr>
          <w:sz w:val="24"/>
        </w:rPr>
      </w:pPr>
      <w:r>
        <w:rPr>
          <w:sz w:val="24"/>
        </w:rPr>
        <w:t xml:space="preserve">Le taux d’onde stationnaire peut également être défini en fonction de l’impédance z sur laquelle la ligne fermée et de l’impédance caractéristique </w:t>
      </w:r>
      <w:proofErr w:type="spellStart"/>
      <w:r>
        <w:rPr>
          <w:sz w:val="24"/>
        </w:rPr>
        <w:t>Zc</w:t>
      </w:r>
      <w:proofErr w:type="spellEnd"/>
    </w:p>
    <w:p w14:paraId="2B72EAC0" w14:textId="6C3CDA80" w:rsidR="00F719C2" w:rsidRDefault="00F719C2" w:rsidP="00F719C2">
      <w:pPr>
        <w:pStyle w:val="Paragraphedeliste"/>
        <w:ind w:left="480"/>
        <w:rPr>
          <w:sz w:val="24"/>
        </w:rPr>
      </w:pPr>
      <w:r>
        <w:rPr>
          <w:noProof/>
          <w:sz w:val="24"/>
        </w:rPr>
        <w:drawing>
          <wp:inline distT="0" distB="0" distL="0" distR="0" wp14:anchorId="325C999C" wp14:editId="756491DF">
            <wp:extent cx="2100805" cy="7543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4.PNG"/>
                    <pic:cNvPicPr/>
                  </pic:nvPicPr>
                  <pic:blipFill>
                    <a:blip r:embed="rId10">
                      <a:extLst>
                        <a:ext uri="{28A0092B-C50C-407E-A947-70E740481C1C}">
                          <a14:useLocalDpi xmlns:a14="http://schemas.microsoft.com/office/drawing/2010/main" val="0"/>
                        </a:ext>
                      </a:extLst>
                    </a:blip>
                    <a:stretch>
                      <a:fillRect/>
                    </a:stretch>
                  </pic:blipFill>
                  <pic:spPr>
                    <a:xfrm>
                      <a:off x="0" y="0"/>
                      <a:ext cx="2102228" cy="754891"/>
                    </a:xfrm>
                    <a:prstGeom prst="rect">
                      <a:avLst/>
                    </a:prstGeom>
                  </pic:spPr>
                </pic:pic>
              </a:graphicData>
            </a:graphic>
          </wp:inline>
        </w:drawing>
      </w:r>
    </w:p>
    <w:p w14:paraId="75974A39" w14:textId="0669050D" w:rsidR="00F719C2" w:rsidRDefault="00F719C2" w:rsidP="00F719C2">
      <w:pPr>
        <w:pStyle w:val="Paragraphedeliste"/>
        <w:ind w:left="480"/>
        <w:rPr>
          <w:sz w:val="24"/>
        </w:rPr>
      </w:pPr>
    </w:p>
    <w:p w14:paraId="2B1A9656" w14:textId="77777777" w:rsidR="00F719C2" w:rsidRDefault="00F719C2" w:rsidP="00F719C2">
      <w:pPr>
        <w:pStyle w:val="Paragraphedeliste"/>
        <w:ind w:left="480"/>
        <w:rPr>
          <w:b/>
          <w:bCs/>
          <w:sz w:val="24"/>
        </w:rPr>
      </w:pPr>
    </w:p>
    <w:p w14:paraId="238C1A8D" w14:textId="77777777" w:rsidR="00F719C2" w:rsidRDefault="00F719C2" w:rsidP="00F719C2">
      <w:pPr>
        <w:pStyle w:val="Paragraphedeliste"/>
        <w:ind w:left="480"/>
        <w:rPr>
          <w:b/>
          <w:bCs/>
          <w:sz w:val="24"/>
        </w:rPr>
      </w:pPr>
    </w:p>
    <w:p w14:paraId="3C553918" w14:textId="77777777" w:rsidR="00F719C2" w:rsidRDefault="00F719C2" w:rsidP="00F719C2">
      <w:pPr>
        <w:pStyle w:val="Paragraphedeliste"/>
        <w:ind w:left="480"/>
        <w:rPr>
          <w:b/>
          <w:bCs/>
          <w:sz w:val="24"/>
        </w:rPr>
      </w:pPr>
    </w:p>
    <w:p w14:paraId="30687D3F" w14:textId="77777777" w:rsidR="00F719C2" w:rsidRDefault="00F719C2" w:rsidP="00F719C2">
      <w:pPr>
        <w:pStyle w:val="Paragraphedeliste"/>
        <w:ind w:left="480"/>
        <w:rPr>
          <w:b/>
          <w:bCs/>
          <w:sz w:val="24"/>
        </w:rPr>
      </w:pPr>
    </w:p>
    <w:p w14:paraId="05F36B4A" w14:textId="2C7C1CC5" w:rsidR="00F719C2" w:rsidRDefault="00F719C2" w:rsidP="00F719C2">
      <w:pPr>
        <w:pStyle w:val="Paragraphedeliste"/>
        <w:ind w:left="480"/>
        <w:rPr>
          <w:sz w:val="24"/>
        </w:rPr>
      </w:pPr>
      <w:r>
        <w:rPr>
          <w:b/>
          <w:bCs/>
          <w:sz w:val="24"/>
        </w:rPr>
        <w:t xml:space="preserve">Facteur de réflexion : </w:t>
      </w:r>
      <w:r>
        <w:rPr>
          <w:sz w:val="24"/>
        </w:rPr>
        <w:t>C’est le rapport entre la tension réfléchie et la tension incidente.</w:t>
      </w:r>
    </w:p>
    <w:p w14:paraId="502FF3DE" w14:textId="2B2B2567" w:rsidR="00F719C2" w:rsidRPr="00F719C2" w:rsidRDefault="00F719C2" w:rsidP="00F719C2">
      <w:pPr>
        <w:pStyle w:val="Paragraphedeliste"/>
        <w:ind w:left="480"/>
        <w:rPr>
          <w:sz w:val="24"/>
        </w:rPr>
      </w:pPr>
      <w:r>
        <w:rPr>
          <w:noProof/>
          <w:sz w:val="24"/>
        </w:rPr>
        <w:drawing>
          <wp:inline distT="0" distB="0" distL="0" distR="0" wp14:anchorId="3146B6A9" wp14:editId="51E9A9F1">
            <wp:extent cx="5532599" cy="29187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5.PNG"/>
                    <pic:cNvPicPr/>
                  </pic:nvPicPr>
                  <pic:blipFill>
                    <a:blip r:embed="rId11">
                      <a:extLst>
                        <a:ext uri="{28A0092B-C50C-407E-A947-70E740481C1C}">
                          <a14:useLocalDpi xmlns:a14="http://schemas.microsoft.com/office/drawing/2010/main" val="0"/>
                        </a:ext>
                      </a:extLst>
                    </a:blip>
                    <a:stretch>
                      <a:fillRect/>
                    </a:stretch>
                  </pic:blipFill>
                  <pic:spPr>
                    <a:xfrm>
                      <a:off x="0" y="0"/>
                      <a:ext cx="5532599" cy="2918713"/>
                    </a:xfrm>
                    <a:prstGeom prst="rect">
                      <a:avLst/>
                    </a:prstGeom>
                  </pic:spPr>
                </pic:pic>
              </a:graphicData>
            </a:graphic>
          </wp:inline>
        </w:drawing>
      </w:r>
    </w:p>
    <w:p w14:paraId="1C156DC5" w14:textId="71A1CAA8" w:rsidR="0022127D" w:rsidRDefault="0022127D" w:rsidP="005E2BC4">
      <w:pPr>
        <w:rPr>
          <w:sz w:val="24"/>
        </w:rPr>
      </w:pPr>
    </w:p>
    <w:p w14:paraId="7778B175" w14:textId="77777777" w:rsidR="00F719C2" w:rsidRDefault="00F719C2" w:rsidP="005E2BC4">
      <w:pPr>
        <w:rPr>
          <w:sz w:val="24"/>
          <w:highlight w:val="yellow"/>
        </w:rPr>
      </w:pPr>
    </w:p>
    <w:p w14:paraId="06E0E635" w14:textId="5F706FAA" w:rsidR="00750CF4" w:rsidRDefault="00750CF4" w:rsidP="005E2BC4">
      <w:pPr>
        <w:rPr>
          <w:sz w:val="24"/>
        </w:rPr>
      </w:pPr>
      <w:r w:rsidRPr="002C24D7">
        <w:rPr>
          <w:sz w:val="24"/>
          <w:highlight w:val="yellow"/>
        </w:rPr>
        <w:t>Les ondes électromagnétiques</w:t>
      </w:r>
      <w:r w:rsidR="002C24D7" w:rsidRPr="002C24D7">
        <w:rPr>
          <w:sz w:val="24"/>
          <w:highlight w:val="yellow"/>
        </w:rPr>
        <w:t> :</w:t>
      </w:r>
    </w:p>
    <w:p w14:paraId="7CEC4143" w14:textId="4015E534" w:rsidR="00750CF4" w:rsidRDefault="00750CF4" w:rsidP="005E2BC4">
      <w:pPr>
        <w:rPr>
          <w:sz w:val="24"/>
        </w:rPr>
      </w:pPr>
      <w:r>
        <w:rPr>
          <w:sz w:val="24"/>
        </w:rPr>
        <w:t xml:space="preserve">Une onde électromagnétique est composée d’un champ électrique </w:t>
      </w:r>
      <w:r w:rsidR="00932254">
        <w:rPr>
          <w:sz w:val="24"/>
        </w:rPr>
        <w:t>E</w:t>
      </w:r>
      <w:r>
        <w:rPr>
          <w:sz w:val="24"/>
        </w:rPr>
        <w:t xml:space="preserve"> couplé à un champ magnétique (H) placé dans un plan perpendiculaire au plan E et variant dans le temp. La vitesse de propagation est définie par C (célérité) et est = 3.10^8 m/s</w:t>
      </w:r>
      <w:r w:rsidR="00932254">
        <w:rPr>
          <w:sz w:val="24"/>
        </w:rPr>
        <w:t xml:space="preserve"> dans une direction perpendiculaire à celle des lignes de champs électrique et magnétique.</w:t>
      </w:r>
    </w:p>
    <w:p w14:paraId="0E90A885" w14:textId="77777777" w:rsidR="00750CF4" w:rsidRDefault="00750CF4" w:rsidP="005E2BC4">
      <w:pPr>
        <w:rPr>
          <w:sz w:val="24"/>
        </w:rPr>
      </w:pPr>
      <w:r w:rsidRPr="00E93CD0">
        <w:rPr>
          <w:sz w:val="24"/>
          <w:u w:val="single"/>
        </w:rPr>
        <w:t>Propriétés d’une onde électromagnétique</w:t>
      </w:r>
      <w:r>
        <w:rPr>
          <w:sz w:val="24"/>
        </w:rPr>
        <w:t> :</w:t>
      </w:r>
    </w:p>
    <w:p w14:paraId="5E9DAF7C" w14:textId="77777777" w:rsidR="00750CF4" w:rsidRPr="00932254" w:rsidRDefault="00750CF4" w:rsidP="00750CF4">
      <w:pPr>
        <w:pStyle w:val="Paragraphedeliste"/>
        <w:numPr>
          <w:ilvl w:val="0"/>
          <w:numId w:val="1"/>
        </w:numPr>
        <w:rPr>
          <w:sz w:val="24"/>
        </w:rPr>
      </w:pPr>
      <w:r>
        <w:rPr>
          <w:sz w:val="24"/>
        </w:rPr>
        <w:t xml:space="preserve">Vitesse dans l’espace : </w:t>
      </w:r>
      <w:r w:rsidRPr="00932254">
        <w:rPr>
          <w:b/>
          <w:bCs/>
          <w:sz w:val="24"/>
        </w:rPr>
        <w:t>C = 3.10^8 m/s</w:t>
      </w:r>
    </w:p>
    <w:p w14:paraId="62621896" w14:textId="77777777" w:rsidR="00750CF4" w:rsidRPr="00932254" w:rsidRDefault="00750CF4" w:rsidP="00750CF4">
      <w:pPr>
        <w:pStyle w:val="Paragraphedeliste"/>
        <w:numPr>
          <w:ilvl w:val="0"/>
          <w:numId w:val="1"/>
        </w:numPr>
        <w:rPr>
          <w:sz w:val="24"/>
        </w:rPr>
      </w:pPr>
      <w:r w:rsidRPr="00932254">
        <w:rPr>
          <w:sz w:val="24"/>
        </w:rPr>
        <w:t xml:space="preserve">V (vitesse) = </w:t>
      </w:r>
      <w:r w:rsidRPr="00932254">
        <w:rPr>
          <w:b/>
          <w:bCs/>
          <w:sz w:val="24"/>
        </w:rPr>
        <w:t>C/n</w:t>
      </w:r>
      <w:r w:rsidRPr="00932254">
        <w:rPr>
          <w:sz w:val="24"/>
        </w:rPr>
        <w:t xml:space="preserve"> (inde de réfraction)</w:t>
      </w:r>
    </w:p>
    <w:p w14:paraId="68562BF3" w14:textId="77777777" w:rsidR="00750CF4" w:rsidRDefault="00750CF4" w:rsidP="00750CF4">
      <w:pPr>
        <w:pStyle w:val="Paragraphedeliste"/>
        <w:numPr>
          <w:ilvl w:val="0"/>
          <w:numId w:val="1"/>
        </w:numPr>
        <w:rPr>
          <w:sz w:val="24"/>
        </w:rPr>
      </w:pPr>
      <w:r>
        <w:rPr>
          <w:sz w:val="24"/>
        </w:rPr>
        <w:t>L’onde électromagnétique s’annule en certain moments et est plus intense à d’autres moments, lorsqu’elle</w:t>
      </w:r>
      <w:r w:rsidR="00C40E42">
        <w:rPr>
          <w:sz w:val="24"/>
        </w:rPr>
        <w:t xml:space="preserve"> se propage dans l’espace, les points d’intensités nulle ou maximum seulement se déplace. On parle d’un </w:t>
      </w:r>
      <w:r w:rsidR="00C40E42" w:rsidRPr="00932254">
        <w:rPr>
          <w:b/>
          <w:bCs/>
          <w:sz w:val="24"/>
        </w:rPr>
        <w:t>front d’onde</w:t>
      </w:r>
      <w:r w:rsidR="00C40E42" w:rsidRPr="00932254">
        <w:rPr>
          <w:sz w:val="24"/>
        </w:rPr>
        <w:t>.</w:t>
      </w:r>
    </w:p>
    <w:p w14:paraId="4CE0F3FA" w14:textId="344A54E0" w:rsidR="00C40E42" w:rsidRDefault="00C40E42" w:rsidP="00750CF4">
      <w:pPr>
        <w:pStyle w:val="Paragraphedeliste"/>
        <w:numPr>
          <w:ilvl w:val="0"/>
          <w:numId w:val="1"/>
        </w:numPr>
        <w:rPr>
          <w:sz w:val="24"/>
        </w:rPr>
      </w:pPr>
      <w:r>
        <w:rPr>
          <w:sz w:val="24"/>
        </w:rPr>
        <w:t>Elles peuvent subir le phénomène d’interférences</w:t>
      </w:r>
      <w:r w:rsidR="00932254">
        <w:rPr>
          <w:sz w:val="24"/>
        </w:rPr>
        <w:t xml:space="preserve"> (interférence restrictive : diminue suite à la propagation / interférence additive :  inverse) </w:t>
      </w:r>
      <w:r>
        <w:rPr>
          <w:sz w:val="24"/>
        </w:rPr>
        <w:t>.</w:t>
      </w:r>
    </w:p>
    <w:p w14:paraId="6CFC8A78" w14:textId="77777777" w:rsidR="00C40E42" w:rsidRDefault="00C40E42" w:rsidP="00750CF4">
      <w:pPr>
        <w:pStyle w:val="Paragraphedeliste"/>
        <w:numPr>
          <w:ilvl w:val="0"/>
          <w:numId w:val="1"/>
        </w:numPr>
        <w:rPr>
          <w:sz w:val="24"/>
        </w:rPr>
      </w:pPr>
      <w:r>
        <w:rPr>
          <w:sz w:val="24"/>
        </w:rPr>
        <w:t>Dans un milieu homogène, une onde électromagnétique se déplace en ligne droite. Si le milieu n’est pas homogène, l’onde subit le phénomène de réfraction.</w:t>
      </w:r>
    </w:p>
    <w:p w14:paraId="2F5916D4" w14:textId="77777777" w:rsidR="00C40E42" w:rsidRDefault="00C40E42" w:rsidP="00C40E42">
      <w:pPr>
        <w:pStyle w:val="Paragraphedeliste"/>
        <w:numPr>
          <w:ilvl w:val="0"/>
          <w:numId w:val="1"/>
        </w:numPr>
        <w:rPr>
          <w:sz w:val="24"/>
        </w:rPr>
      </w:pPr>
      <w:r>
        <w:rPr>
          <w:sz w:val="24"/>
        </w:rPr>
        <w:t>L’onde électromagnétique possède les propriétés optiques suivantes :</w:t>
      </w:r>
    </w:p>
    <w:p w14:paraId="07CD98F6" w14:textId="77777777" w:rsidR="00C40E42" w:rsidRDefault="00C40E42" w:rsidP="00C40E42">
      <w:pPr>
        <w:pStyle w:val="Paragraphedeliste"/>
        <w:numPr>
          <w:ilvl w:val="1"/>
          <w:numId w:val="1"/>
        </w:numPr>
        <w:rPr>
          <w:sz w:val="24"/>
        </w:rPr>
      </w:pPr>
      <w:r>
        <w:rPr>
          <w:sz w:val="24"/>
        </w:rPr>
        <w:t>Réflexion</w:t>
      </w:r>
    </w:p>
    <w:p w14:paraId="7571D5F4" w14:textId="77777777" w:rsidR="00C40E42" w:rsidRDefault="00C40E42" w:rsidP="00C40E42">
      <w:pPr>
        <w:pStyle w:val="Paragraphedeliste"/>
        <w:numPr>
          <w:ilvl w:val="1"/>
          <w:numId w:val="1"/>
        </w:numPr>
        <w:rPr>
          <w:sz w:val="24"/>
        </w:rPr>
      </w:pPr>
      <w:r>
        <w:rPr>
          <w:sz w:val="24"/>
        </w:rPr>
        <w:t>Réfraction</w:t>
      </w:r>
    </w:p>
    <w:p w14:paraId="78B84836" w14:textId="402A1BF2" w:rsidR="00932254" w:rsidRDefault="00C40E42" w:rsidP="00932254">
      <w:pPr>
        <w:pStyle w:val="Paragraphedeliste"/>
        <w:numPr>
          <w:ilvl w:val="1"/>
          <w:numId w:val="1"/>
        </w:numPr>
        <w:rPr>
          <w:sz w:val="24"/>
        </w:rPr>
      </w:pPr>
      <w:r>
        <w:rPr>
          <w:sz w:val="24"/>
        </w:rPr>
        <w:t>Diffraction</w:t>
      </w:r>
    </w:p>
    <w:p w14:paraId="2A7EDBD2" w14:textId="731527F7" w:rsidR="00932254" w:rsidRDefault="00932254" w:rsidP="00932254">
      <w:pPr>
        <w:rPr>
          <w:sz w:val="24"/>
        </w:rPr>
      </w:pPr>
    </w:p>
    <w:p w14:paraId="2ECE637B" w14:textId="0B68C938" w:rsidR="00932254" w:rsidRDefault="00932254" w:rsidP="00932254">
      <w:pPr>
        <w:rPr>
          <w:b/>
          <w:bCs/>
          <w:sz w:val="24"/>
          <w:u w:val="single"/>
        </w:rPr>
      </w:pPr>
      <w:r w:rsidRPr="00932254">
        <w:rPr>
          <w:b/>
          <w:bCs/>
          <w:sz w:val="24"/>
          <w:u w:val="single"/>
        </w:rPr>
        <w:t>La Réfraction :</w:t>
      </w:r>
    </w:p>
    <w:p w14:paraId="3F7F45CA" w14:textId="304FDBCB" w:rsidR="00A43269" w:rsidRDefault="00932254" w:rsidP="00932254">
      <w:pPr>
        <w:rPr>
          <w:sz w:val="24"/>
        </w:rPr>
      </w:pPr>
      <w:r>
        <w:rPr>
          <w:sz w:val="24"/>
        </w:rPr>
        <w:t xml:space="preserve">Une onde est réfractée lorsqu’elle passe d’un </w:t>
      </w:r>
      <w:r w:rsidR="00A43269">
        <w:rPr>
          <w:sz w:val="24"/>
        </w:rPr>
        <w:t>milieu</w:t>
      </w:r>
      <w:r>
        <w:rPr>
          <w:sz w:val="24"/>
        </w:rPr>
        <w:t xml:space="preserve"> dans un autre </w:t>
      </w:r>
      <w:r w:rsidR="00A43269">
        <w:rPr>
          <w:sz w:val="24"/>
        </w:rPr>
        <w:t xml:space="preserve">dont l’indice de réfraction </w:t>
      </w:r>
      <w:r w:rsidR="00A43269" w:rsidRPr="00A43269">
        <w:rPr>
          <w:b/>
          <w:bCs/>
          <w:sz w:val="24"/>
        </w:rPr>
        <w:t>n</w:t>
      </w:r>
      <w:r w:rsidR="00A43269">
        <w:rPr>
          <w:sz w:val="24"/>
        </w:rPr>
        <w:t xml:space="preserve"> est différent (ex : si une onde passe de l’air au vide)</w:t>
      </w:r>
    </w:p>
    <w:p w14:paraId="2074386C" w14:textId="77777777" w:rsidR="00A43269" w:rsidRDefault="00A43269" w:rsidP="00932254">
      <w:pPr>
        <w:rPr>
          <w:sz w:val="24"/>
        </w:rPr>
      </w:pPr>
      <w:r w:rsidRPr="00A43269">
        <w:rPr>
          <w:sz w:val="24"/>
          <w:u w:val="single"/>
        </w:rPr>
        <w:t>Remarque</w:t>
      </w:r>
      <w:r>
        <w:rPr>
          <w:sz w:val="24"/>
        </w:rPr>
        <w:t xml:space="preserve"> : </w:t>
      </w:r>
    </w:p>
    <w:p w14:paraId="65882DA2" w14:textId="51792AE1" w:rsidR="00A43269" w:rsidRDefault="00A43269" w:rsidP="00A43269">
      <w:pPr>
        <w:ind w:firstLine="708"/>
        <w:rPr>
          <w:sz w:val="24"/>
        </w:rPr>
      </w:pPr>
      <w:r>
        <w:rPr>
          <w:sz w:val="24"/>
        </w:rPr>
        <w:t>-une différence de température peut influencer et faire différer un milieu.</w:t>
      </w:r>
    </w:p>
    <w:p w14:paraId="306EDFA4" w14:textId="4C0C71DC" w:rsidR="00A43269" w:rsidRDefault="00A43269" w:rsidP="00A43269">
      <w:pPr>
        <w:ind w:firstLine="708"/>
        <w:rPr>
          <w:sz w:val="24"/>
        </w:rPr>
      </w:pPr>
      <w:r>
        <w:rPr>
          <w:sz w:val="24"/>
        </w:rPr>
        <w:t>-En utilisation la réfraction pour atteindre un satellite ,plus on se rapproche des cotes plus il sera difficile d’avoir un signal car l’angle incident sera de plus en plus petit jusque à valoir 0. A l’équateur , l’angle incident = 0  pour atteindre un satellite.</w:t>
      </w:r>
    </w:p>
    <w:p w14:paraId="7443ACF8" w14:textId="3A206823" w:rsidR="00A43269" w:rsidRDefault="00A43269" w:rsidP="00932254">
      <w:pPr>
        <w:rPr>
          <w:sz w:val="24"/>
        </w:rPr>
      </w:pPr>
      <w:r w:rsidRPr="00A43269">
        <w:rPr>
          <w:sz w:val="24"/>
          <w:u w:val="single"/>
        </w:rPr>
        <w:t>Cas particulier de la réfraction</w:t>
      </w:r>
      <w:r>
        <w:rPr>
          <w:sz w:val="24"/>
        </w:rPr>
        <w:t xml:space="preserve"> : Si l’angle d’incidence est &gt; a l’angle critique </w:t>
      </w:r>
      <w:r w:rsidRPr="00A43269">
        <w:rPr>
          <w:sz w:val="24"/>
        </w:rPr>
        <w:sym w:font="Wingdings" w:char="F0E0"/>
      </w:r>
      <w:r>
        <w:rPr>
          <w:sz w:val="24"/>
        </w:rPr>
        <w:t xml:space="preserve"> réflexion.</w:t>
      </w:r>
    </w:p>
    <w:p w14:paraId="0847DC10" w14:textId="5A344CD8" w:rsidR="00A43269" w:rsidRDefault="0068075B" w:rsidP="00932254">
      <w:pPr>
        <w:rPr>
          <w:sz w:val="24"/>
        </w:rPr>
      </w:pPr>
      <w:r>
        <w:rPr>
          <w:noProof/>
          <w:sz w:val="24"/>
        </w:rPr>
        <w:drawing>
          <wp:inline distT="0" distB="0" distL="0" distR="0" wp14:anchorId="2374E3AC" wp14:editId="652786D5">
            <wp:extent cx="2255520" cy="1708359"/>
            <wp:effectExtent l="0" t="0" r="0" b="635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0725" cy="1712301"/>
                    </a:xfrm>
                    <a:prstGeom prst="rect">
                      <a:avLst/>
                    </a:prstGeom>
                  </pic:spPr>
                </pic:pic>
              </a:graphicData>
            </a:graphic>
          </wp:inline>
        </w:drawing>
      </w:r>
    </w:p>
    <w:p w14:paraId="6C63D3EE" w14:textId="4CC640E1" w:rsidR="00A43269" w:rsidRPr="00A43269" w:rsidRDefault="00A43269" w:rsidP="00932254">
      <w:pPr>
        <w:rPr>
          <w:b/>
          <w:bCs/>
          <w:sz w:val="24"/>
          <w:u w:val="single"/>
        </w:rPr>
      </w:pPr>
      <w:r w:rsidRPr="00A43269">
        <w:rPr>
          <w:b/>
          <w:bCs/>
          <w:sz w:val="24"/>
          <w:u w:val="single"/>
        </w:rPr>
        <w:t>La diffraction</w:t>
      </w:r>
      <w:r>
        <w:rPr>
          <w:b/>
          <w:bCs/>
          <w:sz w:val="24"/>
          <w:u w:val="single"/>
        </w:rPr>
        <w:t> :</w:t>
      </w:r>
    </w:p>
    <w:p w14:paraId="00BD196A" w14:textId="6CB3D579" w:rsidR="00C40E42" w:rsidRDefault="00C40E42" w:rsidP="00C40E42">
      <w:pPr>
        <w:rPr>
          <w:sz w:val="24"/>
        </w:rPr>
      </w:pPr>
      <w:r>
        <w:rPr>
          <w:sz w:val="24"/>
        </w:rPr>
        <w:t xml:space="preserve">Il y a diffraction lorsqu’un front d’ondes rencontre un obstacle qui comporte un infime orifice. Cet orifice se comporte comme une nouvelle source d’ondes. L’expérience des fentes de Young consiste à faire passer une onde lumineuse entre 2 orifices légèrement espacé. Les fentes vont difracte la lumière et donne lieux à une série de frange d’interférence, il y a aura des franges brillantes ou les ondes s’additionnent et d’autre sombre ou elles s’annules. </w:t>
      </w:r>
    </w:p>
    <w:p w14:paraId="4A1165B6" w14:textId="32B43CBB" w:rsidR="00A43269" w:rsidRDefault="00A43269" w:rsidP="00C40E42">
      <w:pPr>
        <w:rPr>
          <w:sz w:val="24"/>
        </w:rPr>
      </w:pPr>
      <w:r>
        <w:rPr>
          <w:noProof/>
          <w:sz w:val="24"/>
        </w:rPr>
        <w:drawing>
          <wp:inline distT="0" distB="0" distL="0" distR="0" wp14:anchorId="4A2D877F" wp14:editId="7C8BB88C">
            <wp:extent cx="2247900" cy="1559308"/>
            <wp:effectExtent l="0" t="0" r="0" b="3175"/>
            <wp:docPr id="9" name="Image 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8891" cy="1566932"/>
                    </a:xfrm>
                    <a:prstGeom prst="rect">
                      <a:avLst/>
                    </a:prstGeom>
                  </pic:spPr>
                </pic:pic>
              </a:graphicData>
            </a:graphic>
          </wp:inline>
        </w:drawing>
      </w:r>
    </w:p>
    <w:p w14:paraId="478A990A" w14:textId="0BF18D56" w:rsidR="00C078AF" w:rsidRDefault="00C078AF" w:rsidP="00C40E42">
      <w:pPr>
        <w:rPr>
          <w:b/>
          <w:bCs/>
          <w:sz w:val="24"/>
          <w:u w:val="single"/>
        </w:rPr>
      </w:pPr>
      <w:r>
        <w:rPr>
          <w:b/>
          <w:bCs/>
          <w:sz w:val="24"/>
          <w:u w:val="single"/>
        </w:rPr>
        <w:t>Les interférences :</w:t>
      </w:r>
    </w:p>
    <w:p w14:paraId="4CC7E260" w14:textId="6A021B1F" w:rsidR="00C078AF" w:rsidRPr="00353FD7" w:rsidRDefault="00353FD7" w:rsidP="00C40E42">
      <w:pPr>
        <w:rPr>
          <w:sz w:val="24"/>
        </w:rPr>
      </w:pPr>
      <w:r>
        <w:rPr>
          <w:sz w:val="24"/>
        </w:rPr>
        <w:t xml:space="preserve">Deux sources identiques rayonnent dans un endroit donné. L’addition des deux </w:t>
      </w:r>
      <w:r w:rsidR="004E6DA3">
        <w:rPr>
          <w:sz w:val="24"/>
        </w:rPr>
        <w:t>peut se renforcer ou s’</w:t>
      </w:r>
      <w:r w:rsidR="003059FB">
        <w:rPr>
          <w:sz w:val="24"/>
        </w:rPr>
        <w:t>atténuer</w:t>
      </w:r>
      <w:r w:rsidR="004E6DA3">
        <w:rPr>
          <w:sz w:val="24"/>
        </w:rPr>
        <w:t xml:space="preserve"> voir s’annuler</w:t>
      </w:r>
      <w:r w:rsidR="004808AE">
        <w:rPr>
          <w:sz w:val="24"/>
        </w:rPr>
        <w:t xml:space="preserve"> selon qu’elles sont en phase, déphasée ou en opposition de phase</w:t>
      </w:r>
      <w:r w:rsidR="00416BE6">
        <w:rPr>
          <w:sz w:val="24"/>
        </w:rPr>
        <w:t xml:space="preserve"> </w:t>
      </w:r>
      <w:r w:rsidR="00416BE6" w:rsidRPr="00416BE6">
        <w:rPr>
          <w:sz w:val="24"/>
        </w:rPr>
        <w:sym w:font="Wingdings" w:char="F0E0"/>
      </w:r>
      <w:r w:rsidR="00416BE6">
        <w:rPr>
          <w:sz w:val="24"/>
        </w:rPr>
        <w:t xml:space="preserve"> il existe des zones o</w:t>
      </w:r>
      <w:r w:rsidR="008A651D">
        <w:rPr>
          <w:sz w:val="24"/>
        </w:rPr>
        <w:t xml:space="preserve">ù l’onde est </w:t>
      </w:r>
      <w:r w:rsidR="003059FB">
        <w:rPr>
          <w:sz w:val="24"/>
        </w:rPr>
        <w:t>inexistante</w:t>
      </w:r>
      <w:r w:rsidR="008A651D">
        <w:rPr>
          <w:sz w:val="24"/>
        </w:rPr>
        <w:t xml:space="preserve"> et d’autre </w:t>
      </w:r>
      <w:r w:rsidR="008A7784">
        <w:rPr>
          <w:sz w:val="24"/>
        </w:rPr>
        <w:t>ou l’onde est renforcée</w:t>
      </w:r>
      <w:r w:rsidR="003059FB">
        <w:rPr>
          <w:sz w:val="24"/>
        </w:rPr>
        <w:t>.</w:t>
      </w:r>
    </w:p>
    <w:p w14:paraId="29AC0ED5" w14:textId="77777777" w:rsidR="00C078AF" w:rsidRPr="00C078AF" w:rsidRDefault="00C078AF" w:rsidP="00C40E42">
      <w:pPr>
        <w:rPr>
          <w:b/>
          <w:bCs/>
          <w:sz w:val="24"/>
          <w:u w:val="single"/>
        </w:rPr>
      </w:pPr>
    </w:p>
    <w:p w14:paraId="71849B2C" w14:textId="77777777" w:rsidR="00C40E42" w:rsidRPr="00E93CD0" w:rsidRDefault="00C40E42" w:rsidP="00C40E42">
      <w:pPr>
        <w:rPr>
          <w:sz w:val="24"/>
          <w:u w:val="single"/>
        </w:rPr>
      </w:pPr>
      <w:r w:rsidRPr="00E93CD0">
        <w:rPr>
          <w:sz w:val="24"/>
          <w:u w:val="single"/>
        </w:rPr>
        <w:t xml:space="preserve">Caractéristique d’une onde électromagnétique : </w:t>
      </w:r>
    </w:p>
    <w:p w14:paraId="0741D283" w14:textId="4EFADC09" w:rsidR="00C40E42" w:rsidRDefault="00C40E42" w:rsidP="00C40E42">
      <w:pPr>
        <w:pStyle w:val="Paragraphedeliste"/>
        <w:numPr>
          <w:ilvl w:val="0"/>
          <w:numId w:val="1"/>
        </w:numPr>
        <w:rPr>
          <w:sz w:val="24"/>
        </w:rPr>
      </w:pPr>
      <w:r w:rsidRPr="00F20441">
        <w:rPr>
          <w:b/>
          <w:sz w:val="24"/>
        </w:rPr>
        <w:t>La puissance</w:t>
      </w:r>
      <w:r>
        <w:rPr>
          <w:sz w:val="24"/>
        </w:rPr>
        <w:t> : L’onde électromagnétique est une énergie de rayonnement, on parle de puissance de rayonnement émise par la source et de densité de puissance existant autour de la source.</w:t>
      </w:r>
      <w:r w:rsidRPr="00C40E42">
        <w:rPr>
          <w:sz w:val="24"/>
        </w:rPr>
        <w:t xml:space="preserve"> </w:t>
      </w:r>
    </w:p>
    <w:p w14:paraId="08D8306C" w14:textId="7C94C870" w:rsidR="00050253" w:rsidRPr="00050253" w:rsidRDefault="008C5D7F" w:rsidP="00050253">
      <w:pPr>
        <w:ind w:left="708"/>
        <w:rPr>
          <w:sz w:val="24"/>
        </w:rPr>
      </w:pPr>
      <w:r>
        <w:rPr>
          <w:noProof/>
          <w:sz w:val="24"/>
        </w:rPr>
        <w:drawing>
          <wp:inline distT="0" distB="0" distL="0" distR="0" wp14:anchorId="72DA6293" wp14:editId="07AA3E02">
            <wp:extent cx="929640" cy="519150"/>
            <wp:effectExtent l="0" t="0" r="3810" b="0"/>
            <wp:docPr id="11" name="Image 1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a:blip r:embed="rId14">
                      <a:extLst>
                        <a:ext uri="{28A0092B-C50C-407E-A947-70E740481C1C}">
                          <a14:useLocalDpi xmlns:a14="http://schemas.microsoft.com/office/drawing/2010/main" val="0"/>
                        </a:ext>
                      </a:extLst>
                    </a:blip>
                    <a:stretch>
                      <a:fillRect/>
                    </a:stretch>
                  </pic:blipFill>
                  <pic:spPr>
                    <a:xfrm>
                      <a:off x="0" y="0"/>
                      <a:ext cx="938410" cy="524047"/>
                    </a:xfrm>
                    <a:prstGeom prst="rect">
                      <a:avLst/>
                    </a:prstGeom>
                  </pic:spPr>
                </pic:pic>
              </a:graphicData>
            </a:graphic>
          </wp:inline>
        </w:drawing>
      </w:r>
    </w:p>
    <w:p w14:paraId="03359D6C" w14:textId="10F94396" w:rsidR="00F20441" w:rsidRDefault="00F20441" w:rsidP="00C40E42">
      <w:pPr>
        <w:pStyle w:val="Paragraphedeliste"/>
        <w:numPr>
          <w:ilvl w:val="0"/>
          <w:numId w:val="1"/>
        </w:numPr>
        <w:rPr>
          <w:sz w:val="24"/>
        </w:rPr>
      </w:pPr>
      <w:r w:rsidRPr="00F20441">
        <w:rPr>
          <w:b/>
          <w:sz w:val="24"/>
        </w:rPr>
        <w:t>La polarisation d’une onde</w:t>
      </w:r>
      <w:r>
        <w:rPr>
          <w:sz w:val="24"/>
        </w:rPr>
        <w:t> : c’est le plan dans lequel varie le champ électrique</w:t>
      </w:r>
      <w:r w:rsidR="003D3C36">
        <w:rPr>
          <w:sz w:val="24"/>
        </w:rPr>
        <w:t xml:space="preserve">. </w:t>
      </w:r>
      <w:r w:rsidR="000D0C45">
        <w:rPr>
          <w:sz w:val="24"/>
        </w:rPr>
        <w:t xml:space="preserve">On parle de polarisation horizontale, verticale ou circulaire suivant que l’on </w:t>
      </w:r>
      <w:r w:rsidR="00EE7F0C">
        <w:rPr>
          <w:sz w:val="24"/>
        </w:rPr>
        <w:t xml:space="preserve">fasse varier le champ électrique </w:t>
      </w:r>
      <w:r w:rsidR="00E53C69">
        <w:rPr>
          <w:sz w:val="24"/>
        </w:rPr>
        <w:t>dans le plan horizontal ou vertical ou alternativement</w:t>
      </w:r>
      <w:r>
        <w:rPr>
          <w:sz w:val="24"/>
        </w:rPr>
        <w:t>.</w:t>
      </w:r>
    </w:p>
    <w:p w14:paraId="5374E81B" w14:textId="77777777" w:rsidR="008C5D7F" w:rsidRPr="008C5D7F" w:rsidRDefault="008C5D7F" w:rsidP="008C5D7F">
      <w:pPr>
        <w:ind w:left="360"/>
        <w:rPr>
          <w:sz w:val="24"/>
        </w:rPr>
      </w:pPr>
    </w:p>
    <w:p w14:paraId="3AE4E3B2" w14:textId="6F5546EE" w:rsidR="00F20441" w:rsidRPr="0080397F" w:rsidRDefault="00F20441" w:rsidP="00F20441">
      <w:pPr>
        <w:pStyle w:val="Paragraphedeliste"/>
        <w:numPr>
          <w:ilvl w:val="0"/>
          <w:numId w:val="1"/>
        </w:numPr>
        <w:rPr>
          <w:rFonts w:cstheme="minorHAnsi"/>
          <w:sz w:val="24"/>
          <w:szCs w:val="24"/>
        </w:rPr>
      </w:pPr>
      <w:r w:rsidRPr="00426D35">
        <w:rPr>
          <w:rFonts w:cstheme="minorHAnsi"/>
          <w:b/>
          <w:sz w:val="24"/>
          <w:szCs w:val="24"/>
        </w:rPr>
        <w:t>Fréquence et longueur d’onde</w:t>
      </w:r>
      <w:r w:rsidRPr="00426D35">
        <w:rPr>
          <w:rFonts w:cstheme="minorHAnsi"/>
          <w:sz w:val="24"/>
          <w:szCs w:val="24"/>
        </w:rPr>
        <w:t xml:space="preserve"> : La fréquence correspond à la fréquence des champs électrique et magnétique. La longueur d’onde </w:t>
      </w:r>
      <w:r w:rsidRPr="00426D35">
        <w:rPr>
          <w:rFonts w:cstheme="minorHAnsi"/>
          <w:b/>
          <w:bCs/>
          <w:color w:val="222222"/>
          <w:sz w:val="24"/>
          <w:szCs w:val="24"/>
          <w:shd w:val="clear" w:color="auto" w:fill="FFFFFF"/>
        </w:rPr>
        <w:t>λ</w:t>
      </w:r>
      <w:r w:rsidRPr="00426D35">
        <w:rPr>
          <w:rFonts w:cstheme="minorHAnsi"/>
          <w:color w:val="222222"/>
          <w:sz w:val="24"/>
          <w:szCs w:val="24"/>
          <w:shd w:val="clear" w:color="auto" w:fill="FFFFFF"/>
        </w:rPr>
        <w:t> est le trajet parcouru par l’onde après un période T</w:t>
      </w:r>
    </w:p>
    <w:p w14:paraId="4984B39D" w14:textId="77777777" w:rsidR="0080397F" w:rsidRPr="0080397F" w:rsidRDefault="0080397F" w:rsidP="0080397F">
      <w:pPr>
        <w:pStyle w:val="Paragraphedeliste"/>
        <w:rPr>
          <w:rFonts w:cstheme="minorHAnsi"/>
          <w:sz w:val="24"/>
          <w:szCs w:val="24"/>
        </w:rPr>
      </w:pPr>
    </w:p>
    <w:p w14:paraId="358EFCCA" w14:textId="07EAF786" w:rsidR="0080397F" w:rsidRDefault="0080397F" w:rsidP="0080397F">
      <w:pPr>
        <w:ind w:left="360"/>
        <w:rPr>
          <w:rFonts w:cstheme="minorHAnsi"/>
          <w:sz w:val="24"/>
          <w:szCs w:val="24"/>
        </w:rPr>
      </w:pPr>
      <w:r>
        <w:rPr>
          <w:rFonts w:cstheme="minorHAnsi"/>
          <w:noProof/>
          <w:sz w:val="24"/>
          <w:szCs w:val="24"/>
        </w:rPr>
        <w:drawing>
          <wp:inline distT="0" distB="0" distL="0" distR="0" wp14:anchorId="382B887B" wp14:editId="0BBB9FA1">
            <wp:extent cx="5265420" cy="25039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9.PNG"/>
                    <pic:cNvPicPr/>
                  </pic:nvPicPr>
                  <pic:blipFill>
                    <a:blip r:embed="rId15">
                      <a:extLst>
                        <a:ext uri="{28A0092B-C50C-407E-A947-70E740481C1C}">
                          <a14:useLocalDpi xmlns:a14="http://schemas.microsoft.com/office/drawing/2010/main" val="0"/>
                        </a:ext>
                      </a:extLst>
                    </a:blip>
                    <a:stretch>
                      <a:fillRect/>
                    </a:stretch>
                  </pic:blipFill>
                  <pic:spPr>
                    <a:xfrm>
                      <a:off x="0" y="0"/>
                      <a:ext cx="5357768" cy="254786"/>
                    </a:xfrm>
                    <a:prstGeom prst="rect">
                      <a:avLst/>
                    </a:prstGeom>
                  </pic:spPr>
                </pic:pic>
              </a:graphicData>
            </a:graphic>
          </wp:inline>
        </w:drawing>
      </w:r>
    </w:p>
    <w:p w14:paraId="5C268B79" w14:textId="422CA4DB" w:rsidR="001A282A" w:rsidRPr="0080397F" w:rsidRDefault="001A282A" w:rsidP="0080397F">
      <w:pPr>
        <w:ind w:left="360"/>
        <w:rPr>
          <w:rFonts w:cstheme="minorHAnsi"/>
          <w:sz w:val="24"/>
          <w:szCs w:val="24"/>
        </w:rPr>
      </w:pPr>
      <w:r>
        <w:rPr>
          <w:rFonts w:cstheme="minorHAnsi"/>
          <w:sz w:val="24"/>
          <w:szCs w:val="24"/>
        </w:rPr>
        <w:t xml:space="preserve">Remarque pertinente :  2 </w:t>
      </w:r>
      <w:r w:rsidR="00345179">
        <w:rPr>
          <w:rFonts w:cstheme="minorHAnsi"/>
          <w:sz w:val="24"/>
          <w:szCs w:val="24"/>
        </w:rPr>
        <w:t>zones différentes</w:t>
      </w:r>
      <w:r w:rsidR="00E61624">
        <w:rPr>
          <w:rFonts w:cstheme="minorHAnsi"/>
          <w:sz w:val="24"/>
          <w:szCs w:val="24"/>
        </w:rPr>
        <w:t xml:space="preserve"> d’une même radio ne peuvent</w:t>
      </w:r>
      <w:r w:rsidR="003B12AB">
        <w:rPr>
          <w:rFonts w:cstheme="minorHAnsi"/>
          <w:sz w:val="24"/>
          <w:szCs w:val="24"/>
        </w:rPr>
        <w:t xml:space="preserve"> être sur la même fréquence sinon </w:t>
      </w:r>
      <w:r w:rsidR="003B12AB" w:rsidRPr="003B12AB">
        <w:rPr>
          <w:rFonts w:cstheme="minorHAnsi"/>
          <w:sz w:val="24"/>
          <w:szCs w:val="24"/>
        </w:rPr>
        <w:sym w:font="Wingdings" w:char="F0E0"/>
      </w:r>
      <w:r w:rsidR="00C613F6">
        <w:rPr>
          <w:rFonts w:cstheme="minorHAnsi"/>
          <w:sz w:val="24"/>
          <w:szCs w:val="24"/>
        </w:rPr>
        <w:t xml:space="preserve"> interférence car onde </w:t>
      </w:r>
      <w:r w:rsidR="00B97039">
        <w:rPr>
          <w:rFonts w:cstheme="minorHAnsi"/>
          <w:sz w:val="24"/>
          <w:szCs w:val="24"/>
        </w:rPr>
        <w:t>additive et soustractive</w:t>
      </w:r>
    </w:p>
    <w:p w14:paraId="2DE86E7A" w14:textId="77777777" w:rsidR="00574165" w:rsidRDefault="00F20441" w:rsidP="00574165">
      <w:pPr>
        <w:rPr>
          <w:b/>
          <w:bCs/>
          <w:sz w:val="24"/>
          <w:u w:val="single"/>
        </w:rPr>
      </w:pPr>
      <w:r w:rsidRPr="00BC6D30">
        <w:rPr>
          <w:b/>
          <w:bCs/>
          <w:sz w:val="24"/>
          <w:u w:val="single"/>
        </w:rPr>
        <w:t>Bruit dans les communications :</w:t>
      </w:r>
    </w:p>
    <w:p w14:paraId="748E5E67" w14:textId="315E2FEC" w:rsidR="00BC6D30" w:rsidRPr="00E10FE9" w:rsidRDefault="00BC6D30" w:rsidP="00F20441">
      <w:pPr>
        <w:rPr>
          <w:b/>
          <w:bCs/>
          <w:sz w:val="24"/>
          <w:u w:val="single"/>
        </w:rPr>
      </w:pPr>
      <w:r w:rsidRPr="00BC6D30">
        <w:rPr>
          <w:rFonts w:cstheme="minorHAnsi"/>
        </w:rPr>
        <w:t>Bruits ou parasites perturbent les émissions électromagnétiques.</w:t>
      </w:r>
      <w:r>
        <w:rPr>
          <w:rFonts w:cstheme="minorHAnsi"/>
        </w:rPr>
        <w:t xml:space="preserve"> </w:t>
      </w:r>
      <w:r w:rsidRPr="00BC6D30">
        <w:rPr>
          <w:rFonts w:cstheme="minorHAnsi"/>
          <w:sz w:val="24"/>
        </w:rPr>
        <w:t xml:space="preserve">Ces </w:t>
      </w:r>
      <w:r w:rsidRPr="00BC6D30">
        <w:rPr>
          <w:rFonts w:cstheme="minorHAnsi"/>
          <w:b/>
          <w:bCs/>
          <w:sz w:val="24"/>
        </w:rPr>
        <w:t>bruits électromagnétiques</w:t>
      </w:r>
      <w:r w:rsidRPr="00BC6D30">
        <w:rPr>
          <w:rFonts w:cstheme="minorHAnsi"/>
          <w:sz w:val="24"/>
        </w:rPr>
        <w:t>, dont on ne peut prédire ni la fréquence, ni le moment d’apparition, limitent la portée des ondes.</w:t>
      </w:r>
    </w:p>
    <w:p w14:paraId="6B36D966" w14:textId="110B9BAD" w:rsidR="00BE25DE" w:rsidRPr="00E10FE9" w:rsidRDefault="00BE25DE" w:rsidP="00E10FE9">
      <w:pPr>
        <w:pStyle w:val="Paragraphedeliste"/>
        <w:widowControl w:val="0"/>
        <w:numPr>
          <w:ilvl w:val="0"/>
          <w:numId w:val="9"/>
        </w:numPr>
        <w:tabs>
          <w:tab w:val="left" w:pos="1672"/>
        </w:tabs>
        <w:autoSpaceDE w:val="0"/>
        <w:autoSpaceDN w:val="0"/>
        <w:spacing w:after="0" w:line="235" w:lineRule="auto"/>
        <w:ind w:right="1301"/>
        <w:rPr>
          <w:rFonts w:cstheme="minorHAnsi"/>
          <w:sz w:val="24"/>
        </w:rPr>
      </w:pPr>
      <w:r w:rsidRPr="00BE25DE">
        <w:rPr>
          <w:rFonts w:cstheme="minorHAnsi"/>
          <w:b/>
          <w:sz w:val="24"/>
          <w:u w:val="thick"/>
        </w:rPr>
        <w:t>Bruits cosmiques</w:t>
      </w:r>
      <w:r w:rsidRPr="00BE25DE">
        <w:rPr>
          <w:rFonts w:cstheme="minorHAnsi"/>
          <w:sz w:val="24"/>
        </w:rPr>
        <w:t xml:space="preserve">: Ils proviennent de diverses étoiles. </w:t>
      </w:r>
      <w:r w:rsidRPr="00BE25DE">
        <w:rPr>
          <w:rFonts w:cstheme="minorHAnsi"/>
          <w:spacing w:val="-3"/>
          <w:sz w:val="24"/>
        </w:rPr>
        <w:t xml:space="preserve">Le </w:t>
      </w:r>
      <w:r w:rsidRPr="00BE25DE">
        <w:rPr>
          <w:rFonts w:cstheme="minorHAnsi"/>
          <w:sz w:val="24"/>
        </w:rPr>
        <w:t>soleil émet des bruits non négligeables qui peuvent durer de quelques secondes à quelques</w:t>
      </w:r>
      <w:r w:rsidRPr="00BE25DE">
        <w:rPr>
          <w:rFonts w:cstheme="minorHAnsi"/>
          <w:spacing w:val="-3"/>
          <w:sz w:val="24"/>
        </w:rPr>
        <w:t xml:space="preserve"> </w:t>
      </w:r>
      <w:r w:rsidRPr="00BE25DE">
        <w:rPr>
          <w:rFonts w:cstheme="minorHAnsi"/>
          <w:sz w:val="24"/>
        </w:rPr>
        <w:t>jours.</w:t>
      </w:r>
    </w:p>
    <w:p w14:paraId="3AC3585D" w14:textId="163E3137" w:rsidR="00BE25DE" w:rsidRPr="00E10FE9" w:rsidRDefault="00BE25DE" w:rsidP="00E10FE9">
      <w:pPr>
        <w:pStyle w:val="Paragraphedeliste"/>
        <w:widowControl w:val="0"/>
        <w:numPr>
          <w:ilvl w:val="0"/>
          <w:numId w:val="9"/>
        </w:numPr>
        <w:tabs>
          <w:tab w:val="left" w:pos="1672"/>
        </w:tabs>
        <w:autoSpaceDE w:val="0"/>
        <w:autoSpaceDN w:val="0"/>
        <w:spacing w:before="2" w:after="0" w:line="235" w:lineRule="auto"/>
        <w:ind w:right="1092"/>
        <w:jc w:val="both"/>
        <w:rPr>
          <w:rFonts w:cstheme="minorHAnsi"/>
          <w:sz w:val="24"/>
        </w:rPr>
      </w:pPr>
      <w:r w:rsidRPr="00BE25DE">
        <w:rPr>
          <w:rFonts w:cstheme="minorHAnsi"/>
          <w:b/>
          <w:sz w:val="24"/>
          <w:u w:val="thick"/>
        </w:rPr>
        <w:t>Bruits atmosphériques</w:t>
      </w:r>
      <w:r w:rsidRPr="00BE25DE">
        <w:rPr>
          <w:rFonts w:cstheme="minorHAnsi"/>
          <w:sz w:val="24"/>
        </w:rPr>
        <w:t>: Ils proviennent des éclairs (en moyenne, 100 éclairs/sec). Ils dépendent donc des saisons et de la géographie. Ils sont négligeables au-dessus de 50 MHz.</w:t>
      </w:r>
    </w:p>
    <w:p w14:paraId="6D78F20D" w14:textId="647FC55A" w:rsidR="00BE25DE" w:rsidRPr="00E10FE9" w:rsidRDefault="00BE25DE" w:rsidP="00E10FE9">
      <w:pPr>
        <w:pStyle w:val="Paragraphedeliste"/>
        <w:widowControl w:val="0"/>
        <w:numPr>
          <w:ilvl w:val="0"/>
          <w:numId w:val="9"/>
        </w:numPr>
        <w:tabs>
          <w:tab w:val="left" w:pos="1672"/>
        </w:tabs>
        <w:autoSpaceDE w:val="0"/>
        <w:autoSpaceDN w:val="0"/>
        <w:spacing w:before="1" w:after="0" w:line="240" w:lineRule="auto"/>
        <w:ind w:right="1978"/>
        <w:rPr>
          <w:rFonts w:cstheme="minorHAnsi"/>
          <w:sz w:val="24"/>
        </w:rPr>
      </w:pPr>
      <w:r w:rsidRPr="00BE25DE">
        <w:rPr>
          <w:rFonts w:cstheme="minorHAnsi"/>
          <w:b/>
          <w:sz w:val="24"/>
          <w:u w:val="thick"/>
        </w:rPr>
        <w:t>Bruits des appareillages électriques</w:t>
      </w:r>
      <w:r w:rsidRPr="00BE25DE">
        <w:rPr>
          <w:rFonts w:cstheme="minorHAnsi"/>
          <w:sz w:val="24"/>
        </w:rPr>
        <w:t>: Dus principalement aux allumages automobiles, lumières fluorescentes et moteurs électriques. Les radars y sont sensibles.</w:t>
      </w:r>
    </w:p>
    <w:p w14:paraId="40560AB7" w14:textId="314FA123" w:rsidR="00574165" w:rsidRPr="00E10FE9" w:rsidRDefault="00BE25DE" w:rsidP="00E10FE9">
      <w:pPr>
        <w:pStyle w:val="Paragraphedeliste"/>
        <w:widowControl w:val="0"/>
        <w:numPr>
          <w:ilvl w:val="0"/>
          <w:numId w:val="9"/>
        </w:numPr>
        <w:tabs>
          <w:tab w:val="left" w:pos="1672"/>
        </w:tabs>
        <w:autoSpaceDE w:val="0"/>
        <w:autoSpaceDN w:val="0"/>
        <w:spacing w:after="0" w:line="235" w:lineRule="auto"/>
        <w:ind w:right="1019"/>
        <w:rPr>
          <w:rFonts w:cstheme="minorHAnsi"/>
          <w:sz w:val="24"/>
        </w:rPr>
      </w:pPr>
      <w:r w:rsidRPr="00BE25DE">
        <w:rPr>
          <w:rFonts w:cstheme="minorHAnsi"/>
          <w:b/>
          <w:sz w:val="24"/>
          <w:u w:val="thick"/>
        </w:rPr>
        <w:t>Précipitations statiques</w:t>
      </w:r>
      <w:r w:rsidRPr="00BE25DE">
        <w:rPr>
          <w:rFonts w:cstheme="minorHAnsi"/>
          <w:sz w:val="24"/>
          <w:u w:val="thick"/>
        </w:rPr>
        <w:t>:</w:t>
      </w:r>
      <w:r w:rsidRPr="00BE25DE">
        <w:rPr>
          <w:rFonts w:cstheme="minorHAnsi"/>
          <w:sz w:val="24"/>
        </w:rPr>
        <w:t xml:space="preserve"> Particules chargées, déposées après la pluie ou la neige, près des antennes de réception. Remède: éloigner les objets</w:t>
      </w:r>
      <w:r w:rsidRPr="00BE25DE">
        <w:rPr>
          <w:rFonts w:cstheme="minorHAnsi"/>
          <w:spacing w:val="-2"/>
          <w:sz w:val="24"/>
        </w:rPr>
        <w:t xml:space="preserve"> </w:t>
      </w:r>
      <w:r w:rsidRPr="00BE25DE">
        <w:rPr>
          <w:rFonts w:cstheme="minorHAnsi"/>
          <w:sz w:val="24"/>
        </w:rPr>
        <w:t>pointus.</w:t>
      </w:r>
    </w:p>
    <w:p w14:paraId="63A7AD5F" w14:textId="09FD96F3" w:rsidR="00BE25DE" w:rsidRPr="00BE25DE" w:rsidRDefault="00BE25DE" w:rsidP="00BE25DE">
      <w:pPr>
        <w:pStyle w:val="Paragraphedeliste"/>
        <w:widowControl w:val="0"/>
        <w:numPr>
          <w:ilvl w:val="0"/>
          <w:numId w:val="9"/>
        </w:numPr>
        <w:tabs>
          <w:tab w:val="left" w:pos="1672"/>
        </w:tabs>
        <w:autoSpaceDE w:val="0"/>
        <w:autoSpaceDN w:val="0"/>
        <w:spacing w:after="0" w:line="235" w:lineRule="auto"/>
        <w:ind w:right="1019"/>
        <w:rPr>
          <w:rFonts w:cstheme="minorHAnsi"/>
          <w:sz w:val="24"/>
        </w:rPr>
      </w:pPr>
      <w:r w:rsidRPr="00BE25DE">
        <w:rPr>
          <w:rFonts w:cstheme="minorHAnsi"/>
          <w:sz w:val="24"/>
        </w:rPr>
        <w:t>En plus des bruits qui limitent la portée, il y a les limitations engendrées</w:t>
      </w:r>
      <w:r w:rsidRPr="00BE25DE">
        <w:rPr>
          <w:rFonts w:cstheme="minorHAnsi"/>
          <w:spacing w:val="-5"/>
          <w:sz w:val="24"/>
        </w:rPr>
        <w:t xml:space="preserve"> </w:t>
      </w:r>
      <w:r w:rsidRPr="00BE25DE">
        <w:rPr>
          <w:rFonts w:cstheme="minorHAnsi"/>
          <w:sz w:val="24"/>
        </w:rPr>
        <w:t>par</w:t>
      </w:r>
    </w:p>
    <w:p w14:paraId="1AA866EA" w14:textId="4952C92C" w:rsidR="00BE25DE" w:rsidRPr="00BE25DE" w:rsidRDefault="00BE25DE" w:rsidP="00BE25DE">
      <w:pPr>
        <w:pStyle w:val="Paragraphedeliste"/>
        <w:numPr>
          <w:ilvl w:val="0"/>
          <w:numId w:val="9"/>
        </w:numPr>
        <w:spacing w:before="2" w:line="275" w:lineRule="exact"/>
        <w:rPr>
          <w:rFonts w:cstheme="minorHAnsi"/>
          <w:b/>
          <w:sz w:val="24"/>
        </w:rPr>
      </w:pPr>
      <w:r w:rsidRPr="00BE25DE">
        <w:rPr>
          <w:rFonts w:cstheme="minorHAnsi"/>
          <w:b/>
          <w:sz w:val="24"/>
          <w:u w:val="thick"/>
        </w:rPr>
        <w:t>l’absorption atmosphérique.</w:t>
      </w:r>
      <w:r>
        <w:rPr>
          <w:rFonts w:cstheme="minorHAnsi"/>
          <w:b/>
          <w:sz w:val="24"/>
          <w:u w:val="thick"/>
        </w:rPr>
        <w:t xml:space="preserve"> </w:t>
      </w:r>
      <w:r w:rsidRPr="00BE25DE">
        <w:rPr>
          <w:rFonts w:cstheme="minorHAnsi"/>
          <w:sz w:val="24"/>
        </w:rPr>
        <w:t xml:space="preserve">Au-dessus de 10 </w:t>
      </w:r>
      <w:proofErr w:type="spellStart"/>
      <w:r w:rsidRPr="00BE25DE">
        <w:rPr>
          <w:rFonts w:cstheme="minorHAnsi"/>
          <w:sz w:val="24"/>
        </w:rPr>
        <w:t>Ghz</w:t>
      </w:r>
      <w:proofErr w:type="spellEnd"/>
      <w:r w:rsidRPr="00BE25DE">
        <w:rPr>
          <w:rFonts w:cstheme="minorHAnsi"/>
          <w:sz w:val="24"/>
        </w:rPr>
        <w:t xml:space="preserve">, </w:t>
      </w:r>
      <w:proofErr w:type="spellStart"/>
      <w:r w:rsidRPr="00BE25DE">
        <w:rPr>
          <w:rFonts w:cstheme="minorHAnsi"/>
          <w:sz w:val="24"/>
        </w:rPr>
        <w:t>l’atm</w:t>
      </w:r>
      <w:proofErr w:type="spellEnd"/>
      <w:r w:rsidRPr="00BE25DE">
        <w:rPr>
          <w:rFonts w:cstheme="minorHAnsi"/>
          <w:sz w:val="24"/>
        </w:rPr>
        <w:t>. absorbe certaines fréquences, car l’énergie électromagnétique est transférée aux atomes et aux molécules sous forme de vibrations et légers</w:t>
      </w:r>
      <w:r w:rsidRPr="00BE25DE">
        <w:rPr>
          <w:rFonts w:cstheme="minorHAnsi"/>
          <w:spacing w:val="-1"/>
          <w:sz w:val="24"/>
        </w:rPr>
        <w:t xml:space="preserve"> </w:t>
      </w:r>
      <w:r w:rsidRPr="00BE25DE">
        <w:rPr>
          <w:rFonts w:cstheme="minorHAnsi"/>
          <w:sz w:val="24"/>
        </w:rPr>
        <w:t>échauffements.</w:t>
      </w:r>
    </w:p>
    <w:p w14:paraId="6A01567A" w14:textId="77777777" w:rsidR="00AB376E" w:rsidRDefault="00AB376E" w:rsidP="00F20441">
      <w:pPr>
        <w:rPr>
          <w:sz w:val="24"/>
          <w:u w:val="single"/>
        </w:rPr>
      </w:pPr>
    </w:p>
    <w:p w14:paraId="4E2A7A36" w14:textId="3333EC69" w:rsidR="00F20441" w:rsidRPr="00791C96" w:rsidRDefault="00F20441" w:rsidP="00F20441">
      <w:pPr>
        <w:rPr>
          <w:b/>
          <w:bCs/>
          <w:sz w:val="24"/>
          <w:u w:val="single"/>
        </w:rPr>
      </w:pPr>
      <w:r w:rsidRPr="00791C96">
        <w:rPr>
          <w:b/>
          <w:bCs/>
          <w:sz w:val="24"/>
          <w:u w:val="single"/>
        </w:rPr>
        <w:t>Mode de propagation d’ondes hertziennes</w:t>
      </w:r>
      <w:r w:rsidR="00E93CD0" w:rsidRPr="00791C96">
        <w:rPr>
          <w:b/>
          <w:bCs/>
          <w:sz w:val="24"/>
          <w:u w:val="single"/>
        </w:rPr>
        <w:t xml:space="preserve"> : </w:t>
      </w:r>
      <w:r w:rsidRPr="00791C96">
        <w:rPr>
          <w:b/>
          <w:bCs/>
          <w:sz w:val="24"/>
          <w:u w:val="single"/>
        </w:rPr>
        <w:t xml:space="preserve"> </w:t>
      </w:r>
    </w:p>
    <w:p w14:paraId="4E9F37EB" w14:textId="77777777" w:rsidR="00F20441" w:rsidRDefault="00F20441" w:rsidP="00F20441">
      <w:pPr>
        <w:rPr>
          <w:sz w:val="24"/>
        </w:rPr>
      </w:pPr>
      <w:r>
        <w:rPr>
          <w:sz w:val="24"/>
        </w:rPr>
        <w:t>Une onde est capable de se propager d’une antenne d’émission à une antenne de réception de diverse manière :</w:t>
      </w:r>
    </w:p>
    <w:p w14:paraId="4D310517" w14:textId="77777777" w:rsidR="00F20441" w:rsidRDefault="00F20441" w:rsidP="00391FC9">
      <w:pPr>
        <w:pStyle w:val="Paragraphedeliste"/>
        <w:numPr>
          <w:ilvl w:val="1"/>
          <w:numId w:val="1"/>
        </w:numPr>
        <w:rPr>
          <w:sz w:val="24"/>
        </w:rPr>
      </w:pPr>
      <w:r>
        <w:rPr>
          <w:sz w:val="24"/>
        </w:rPr>
        <w:t>En suivant la courbure du sol (ondes de surface, très basse fréquence sur bcp de km, dépend de la nature du sol, des obstacles et de la puissance d’émission)</w:t>
      </w:r>
    </w:p>
    <w:p w14:paraId="6C9D3193" w14:textId="77777777" w:rsidR="00F20441" w:rsidRDefault="00F20441" w:rsidP="00391FC9">
      <w:pPr>
        <w:pStyle w:val="Paragraphedeliste"/>
        <w:numPr>
          <w:ilvl w:val="1"/>
          <w:numId w:val="1"/>
        </w:numPr>
        <w:rPr>
          <w:sz w:val="24"/>
        </w:rPr>
      </w:pPr>
      <w:r>
        <w:rPr>
          <w:sz w:val="24"/>
        </w:rPr>
        <w:t>Au travers de l’atmosphère (ondes directes ou d’espace, ligne droite en HF</w:t>
      </w:r>
      <w:r w:rsidR="00E93CD0">
        <w:rPr>
          <w:sz w:val="24"/>
        </w:rPr>
        <w:t>, la surface de la terre n’étant pas plane, portée limitée)</w:t>
      </w:r>
    </w:p>
    <w:p w14:paraId="08DCE58C" w14:textId="367382B7" w:rsidR="00E93CD0" w:rsidRDefault="00F20441" w:rsidP="00391FC9">
      <w:pPr>
        <w:pStyle w:val="Paragraphedeliste"/>
        <w:numPr>
          <w:ilvl w:val="1"/>
          <w:numId w:val="1"/>
        </w:numPr>
        <w:rPr>
          <w:sz w:val="24"/>
        </w:rPr>
      </w:pPr>
      <w:r>
        <w:rPr>
          <w:sz w:val="24"/>
        </w:rPr>
        <w:t>Par réflexion au moyen de réflecteur naturels ou artificiel (réflexion ionosphérique</w:t>
      </w:r>
      <w:r w:rsidR="00E93CD0">
        <w:rPr>
          <w:sz w:val="24"/>
        </w:rPr>
        <w:t>, dépend de la fréquence de l’onde et de son inclinaison,</w:t>
      </w:r>
      <w:r>
        <w:rPr>
          <w:sz w:val="24"/>
        </w:rPr>
        <w:t xml:space="preserve"> ou diffraction troposphérique</w:t>
      </w:r>
      <w:r w:rsidR="00E93CD0">
        <w:rPr>
          <w:sz w:val="24"/>
        </w:rPr>
        <w:t>, principale inconvénient de ce mode est l’évanouissement d’ondes, aléatoire)</w:t>
      </w:r>
    </w:p>
    <w:p w14:paraId="589C160C" w14:textId="77777777" w:rsidR="0056569E" w:rsidRDefault="0056569E" w:rsidP="0056569E">
      <w:pPr>
        <w:pStyle w:val="Corpsdetexte"/>
        <w:spacing w:before="1"/>
        <w:rPr>
          <w:rFonts w:ascii="Times New Roman"/>
        </w:rPr>
      </w:pPr>
    </w:p>
    <w:p w14:paraId="7706A0E6" w14:textId="77777777" w:rsidR="0056569E" w:rsidRPr="0056569E" w:rsidRDefault="0056569E" w:rsidP="0056569E">
      <w:pPr>
        <w:pStyle w:val="Paragraphedeliste"/>
        <w:widowControl w:val="0"/>
        <w:numPr>
          <w:ilvl w:val="0"/>
          <w:numId w:val="14"/>
        </w:numPr>
        <w:tabs>
          <w:tab w:val="left" w:pos="1312"/>
        </w:tabs>
        <w:autoSpaceDE w:val="0"/>
        <w:autoSpaceDN w:val="0"/>
        <w:spacing w:after="0" w:line="235" w:lineRule="auto"/>
        <w:ind w:left="360" w:right="1175"/>
        <w:contextualSpacing w:val="0"/>
        <w:rPr>
          <w:rFonts w:ascii="Times New Roman"/>
          <w:sz w:val="24"/>
          <w:szCs w:val="24"/>
        </w:rPr>
      </w:pPr>
      <w:r w:rsidRPr="0056569E">
        <w:rPr>
          <w:b/>
          <w:i/>
          <w:sz w:val="24"/>
          <w:szCs w:val="24"/>
        </w:rPr>
        <w:t xml:space="preserve">Ondes de sol ou de surface </w:t>
      </w:r>
      <w:r w:rsidRPr="0056569E">
        <w:rPr>
          <w:sz w:val="24"/>
          <w:szCs w:val="24"/>
        </w:rPr>
        <w:t>se propagent le long du sol sans être gênées par les obstacles et peuvent atteindre des milliers de km en très basses</w:t>
      </w:r>
      <w:r w:rsidRPr="0056569E">
        <w:rPr>
          <w:spacing w:val="-2"/>
          <w:sz w:val="24"/>
          <w:szCs w:val="24"/>
        </w:rPr>
        <w:t xml:space="preserve"> </w:t>
      </w:r>
      <w:r w:rsidRPr="0056569E">
        <w:rPr>
          <w:sz w:val="24"/>
          <w:szCs w:val="24"/>
        </w:rPr>
        <w:t>fréquences.</w:t>
      </w:r>
    </w:p>
    <w:p w14:paraId="54578FE3" w14:textId="77777777" w:rsidR="0056569E" w:rsidRPr="0056569E" w:rsidRDefault="0056569E" w:rsidP="0056569E">
      <w:pPr>
        <w:pStyle w:val="Corpsdetexte"/>
        <w:spacing w:before="5"/>
        <w:rPr>
          <w:rFonts w:ascii="Times New Roman"/>
        </w:rPr>
      </w:pPr>
    </w:p>
    <w:p w14:paraId="3E37ECE1" w14:textId="77777777" w:rsidR="0056569E" w:rsidRPr="0056569E" w:rsidRDefault="0056569E" w:rsidP="0056569E">
      <w:pPr>
        <w:pStyle w:val="Paragraphedeliste"/>
        <w:widowControl w:val="0"/>
        <w:numPr>
          <w:ilvl w:val="0"/>
          <w:numId w:val="14"/>
        </w:numPr>
        <w:tabs>
          <w:tab w:val="left" w:pos="1312"/>
        </w:tabs>
        <w:autoSpaceDE w:val="0"/>
        <w:autoSpaceDN w:val="0"/>
        <w:spacing w:after="0" w:line="235" w:lineRule="auto"/>
        <w:ind w:left="360" w:right="1024"/>
        <w:contextualSpacing w:val="0"/>
        <w:rPr>
          <w:rFonts w:ascii="Times New Roman"/>
          <w:sz w:val="24"/>
          <w:szCs w:val="24"/>
        </w:rPr>
      </w:pPr>
      <w:r w:rsidRPr="0056569E">
        <w:rPr>
          <w:b/>
          <w:i/>
          <w:sz w:val="24"/>
          <w:szCs w:val="24"/>
        </w:rPr>
        <w:t xml:space="preserve">Ondes directes ou d’espace </w:t>
      </w:r>
      <w:r w:rsidRPr="0056569E">
        <w:rPr>
          <w:sz w:val="24"/>
          <w:szCs w:val="24"/>
        </w:rPr>
        <w:t>se propagent en ligne droite. Elles sont utilisées s’il y a portée optique entre les antennes. Cette méthode est utilisée à partir de très hautes</w:t>
      </w:r>
      <w:r w:rsidRPr="0056569E">
        <w:rPr>
          <w:spacing w:val="-13"/>
          <w:sz w:val="24"/>
          <w:szCs w:val="24"/>
        </w:rPr>
        <w:t xml:space="preserve"> </w:t>
      </w:r>
      <w:r w:rsidRPr="0056569E">
        <w:rPr>
          <w:sz w:val="24"/>
          <w:szCs w:val="24"/>
        </w:rPr>
        <w:t>fréquences.</w:t>
      </w:r>
    </w:p>
    <w:p w14:paraId="02873F6C" w14:textId="77777777" w:rsidR="0056569E" w:rsidRPr="0056569E" w:rsidRDefault="0056569E" w:rsidP="0056569E">
      <w:pPr>
        <w:pStyle w:val="Corpsdetexte"/>
        <w:spacing w:before="5"/>
        <w:rPr>
          <w:rFonts w:ascii="Times New Roman"/>
        </w:rPr>
      </w:pPr>
    </w:p>
    <w:p w14:paraId="1998B0E2" w14:textId="77777777" w:rsidR="0056569E" w:rsidRPr="0056569E" w:rsidRDefault="0056569E" w:rsidP="0056569E">
      <w:pPr>
        <w:pStyle w:val="Paragraphedeliste"/>
        <w:widowControl w:val="0"/>
        <w:numPr>
          <w:ilvl w:val="0"/>
          <w:numId w:val="14"/>
        </w:numPr>
        <w:tabs>
          <w:tab w:val="left" w:pos="1312"/>
        </w:tabs>
        <w:autoSpaceDE w:val="0"/>
        <w:autoSpaceDN w:val="0"/>
        <w:spacing w:after="0" w:line="235" w:lineRule="auto"/>
        <w:ind w:left="360" w:right="1207"/>
        <w:contextualSpacing w:val="0"/>
        <w:rPr>
          <w:rFonts w:ascii="Times New Roman"/>
          <w:sz w:val="24"/>
          <w:szCs w:val="24"/>
        </w:rPr>
      </w:pPr>
      <w:r w:rsidRPr="0056569E">
        <w:rPr>
          <w:sz w:val="24"/>
          <w:szCs w:val="24"/>
        </w:rPr>
        <w:t xml:space="preserve">Transmission par </w:t>
      </w:r>
      <w:r w:rsidRPr="0056569E">
        <w:rPr>
          <w:b/>
          <w:i/>
          <w:sz w:val="24"/>
          <w:szCs w:val="24"/>
        </w:rPr>
        <w:t xml:space="preserve">réflexion ionosphériques </w:t>
      </w:r>
      <w:r w:rsidRPr="0056569E">
        <w:rPr>
          <w:sz w:val="24"/>
          <w:szCs w:val="24"/>
        </w:rPr>
        <w:t>est possible grâce à la couche ionosphérique contenue dans l’atmosphère, qui réfléchit les ondes à très hautes</w:t>
      </w:r>
      <w:r w:rsidRPr="0056569E">
        <w:rPr>
          <w:spacing w:val="-6"/>
          <w:sz w:val="24"/>
          <w:szCs w:val="24"/>
        </w:rPr>
        <w:t xml:space="preserve"> </w:t>
      </w:r>
      <w:r w:rsidRPr="0056569E">
        <w:rPr>
          <w:sz w:val="24"/>
          <w:szCs w:val="24"/>
        </w:rPr>
        <w:t>fréquences.</w:t>
      </w:r>
    </w:p>
    <w:p w14:paraId="11C68CBF" w14:textId="77777777" w:rsidR="0056569E" w:rsidRPr="0056569E" w:rsidRDefault="0056569E" w:rsidP="0056569E">
      <w:pPr>
        <w:pStyle w:val="Corpsdetexte"/>
        <w:spacing w:before="4"/>
        <w:rPr>
          <w:rFonts w:ascii="Times New Roman"/>
        </w:rPr>
      </w:pPr>
    </w:p>
    <w:p w14:paraId="0912402D" w14:textId="77777777" w:rsidR="0056569E" w:rsidRPr="0056569E" w:rsidRDefault="0056569E" w:rsidP="0056569E">
      <w:pPr>
        <w:pStyle w:val="Paragraphedeliste"/>
        <w:widowControl w:val="0"/>
        <w:numPr>
          <w:ilvl w:val="0"/>
          <w:numId w:val="14"/>
        </w:numPr>
        <w:tabs>
          <w:tab w:val="left" w:pos="1312"/>
        </w:tabs>
        <w:autoSpaceDE w:val="0"/>
        <w:autoSpaceDN w:val="0"/>
        <w:spacing w:after="0" w:line="235" w:lineRule="auto"/>
        <w:ind w:left="360" w:right="1769"/>
        <w:contextualSpacing w:val="0"/>
        <w:rPr>
          <w:rFonts w:ascii="Times New Roman"/>
          <w:sz w:val="24"/>
          <w:szCs w:val="24"/>
        </w:rPr>
      </w:pPr>
      <w:r w:rsidRPr="0056569E">
        <w:rPr>
          <w:sz w:val="24"/>
          <w:szCs w:val="24"/>
        </w:rPr>
        <w:t xml:space="preserve">Transmission par </w:t>
      </w:r>
      <w:r w:rsidRPr="0056569E">
        <w:rPr>
          <w:b/>
          <w:i/>
          <w:sz w:val="24"/>
          <w:szCs w:val="24"/>
        </w:rPr>
        <w:t>diffraction troposphérique</w:t>
      </w:r>
      <w:r w:rsidRPr="0056569E">
        <w:rPr>
          <w:sz w:val="24"/>
          <w:szCs w:val="24"/>
        </w:rPr>
        <w:t xml:space="preserve">. </w:t>
      </w:r>
      <w:r w:rsidRPr="0056569E">
        <w:rPr>
          <w:spacing w:val="-3"/>
          <w:sz w:val="24"/>
          <w:szCs w:val="24"/>
        </w:rPr>
        <w:t xml:space="preserve">La </w:t>
      </w:r>
      <w:r w:rsidRPr="0056569E">
        <w:rPr>
          <w:sz w:val="24"/>
          <w:szCs w:val="24"/>
        </w:rPr>
        <w:t>troposphère change brusquement d’indice de réfraction et facilite les communications à longues</w:t>
      </w:r>
      <w:r w:rsidRPr="0056569E">
        <w:rPr>
          <w:spacing w:val="-11"/>
          <w:sz w:val="24"/>
          <w:szCs w:val="24"/>
        </w:rPr>
        <w:t xml:space="preserve"> </w:t>
      </w:r>
      <w:r w:rsidRPr="0056569E">
        <w:rPr>
          <w:sz w:val="24"/>
          <w:szCs w:val="24"/>
        </w:rPr>
        <w:t>distances.</w:t>
      </w:r>
    </w:p>
    <w:p w14:paraId="086A6D97" w14:textId="77777777" w:rsidR="00465C82" w:rsidRDefault="00465C82" w:rsidP="00465C82">
      <w:pPr>
        <w:pStyle w:val="Paragraphedeliste"/>
        <w:rPr>
          <w:sz w:val="24"/>
        </w:rPr>
      </w:pPr>
    </w:p>
    <w:p w14:paraId="5D244B1F" w14:textId="2E3E2E4D" w:rsidR="004173B1" w:rsidRPr="0056549F" w:rsidRDefault="004173B1" w:rsidP="004173B1">
      <w:pPr>
        <w:rPr>
          <w:b/>
          <w:bCs/>
          <w:sz w:val="24"/>
          <w:u w:val="single"/>
        </w:rPr>
      </w:pPr>
      <w:r w:rsidRPr="0056549F">
        <w:rPr>
          <w:b/>
          <w:bCs/>
          <w:sz w:val="24"/>
          <w:u w:val="single"/>
        </w:rPr>
        <w:t>Les ondes de surfaces :</w:t>
      </w:r>
    </w:p>
    <w:p w14:paraId="22830D87" w14:textId="78F1E2CD" w:rsidR="004173B1" w:rsidRDefault="004173B1" w:rsidP="004173B1">
      <w:pPr>
        <w:rPr>
          <w:sz w:val="24"/>
        </w:rPr>
      </w:pPr>
      <w:r>
        <w:rPr>
          <w:sz w:val="24"/>
        </w:rPr>
        <w:t>Elles suivent la courbure de la terre</w:t>
      </w:r>
      <w:r w:rsidR="00BD25AC">
        <w:rPr>
          <w:sz w:val="24"/>
        </w:rPr>
        <w:t xml:space="preserve">. La portée dépend </w:t>
      </w:r>
      <w:r w:rsidR="0076001A">
        <w:rPr>
          <w:sz w:val="24"/>
        </w:rPr>
        <w:t>de la nature du sol, de la fréquence, de la puissance d</w:t>
      </w:r>
      <w:r w:rsidR="008D6A44">
        <w:rPr>
          <w:sz w:val="24"/>
        </w:rPr>
        <w:t>’émission.</w:t>
      </w:r>
    </w:p>
    <w:p w14:paraId="7296CB41" w14:textId="4A2B464B" w:rsidR="00076AA8" w:rsidRDefault="00076AA8" w:rsidP="004173B1">
      <w:pPr>
        <w:rPr>
          <w:sz w:val="24"/>
        </w:rPr>
      </w:pPr>
      <w:r>
        <w:rPr>
          <w:sz w:val="24"/>
        </w:rPr>
        <w:t xml:space="preserve">-L’absorption d’énergie est beaucoup plus </w:t>
      </w:r>
      <w:r w:rsidR="00AA353D">
        <w:rPr>
          <w:sz w:val="24"/>
        </w:rPr>
        <w:t>faible en polarisation verticale.</w:t>
      </w:r>
    </w:p>
    <w:p w14:paraId="79347A5E" w14:textId="3826EAC1" w:rsidR="00AA353D" w:rsidRDefault="00AA353D" w:rsidP="004173B1">
      <w:pPr>
        <w:rPr>
          <w:sz w:val="24"/>
        </w:rPr>
      </w:pPr>
      <w:r>
        <w:rPr>
          <w:sz w:val="24"/>
        </w:rPr>
        <w:t xml:space="preserve">-La portée peut atteindre </w:t>
      </w:r>
      <w:r w:rsidR="00A86456">
        <w:rPr>
          <w:sz w:val="24"/>
        </w:rPr>
        <w:t>plusieurs milliers de</w:t>
      </w:r>
      <w:r>
        <w:rPr>
          <w:sz w:val="24"/>
        </w:rPr>
        <w:t xml:space="preserve"> kilomètres en </w:t>
      </w:r>
      <w:r w:rsidR="00DC0AA1">
        <w:rPr>
          <w:sz w:val="24"/>
        </w:rPr>
        <w:t>très basses fréquences (VLF), plusieurs centaines de km en MF et quelques dizaines en HF.</w:t>
      </w:r>
    </w:p>
    <w:p w14:paraId="5B2E2591" w14:textId="72B97C4F" w:rsidR="00D82BFB" w:rsidRDefault="00D82BFB" w:rsidP="004173B1">
      <w:pPr>
        <w:rPr>
          <w:sz w:val="24"/>
          <w:u w:val="single"/>
        </w:rPr>
      </w:pPr>
      <w:r>
        <w:rPr>
          <w:sz w:val="24"/>
          <w:u w:val="single"/>
        </w:rPr>
        <w:t>Transmission par réflexion ionosphérique :</w:t>
      </w:r>
    </w:p>
    <w:p w14:paraId="5A44A0F2" w14:textId="77777777" w:rsidR="00A95990" w:rsidRDefault="00002FD7" w:rsidP="00A95990">
      <w:pPr>
        <w:rPr>
          <w:sz w:val="24"/>
        </w:rPr>
      </w:pPr>
      <w:r>
        <w:rPr>
          <w:sz w:val="24"/>
        </w:rPr>
        <w:t>L’atmosphère est divisé</w:t>
      </w:r>
      <w:r w:rsidR="00EC7330">
        <w:rPr>
          <w:sz w:val="24"/>
        </w:rPr>
        <w:t xml:space="preserve">e en 3 couches </w:t>
      </w:r>
      <w:r w:rsidR="00007DED">
        <w:rPr>
          <w:sz w:val="24"/>
        </w:rPr>
        <w:t>principales :</w:t>
      </w:r>
    </w:p>
    <w:p w14:paraId="47C2C1E8" w14:textId="54A50884" w:rsidR="00A95990" w:rsidRPr="00A95990" w:rsidRDefault="00A95990" w:rsidP="00A95990">
      <w:pPr>
        <w:pStyle w:val="Paragraphedeliste"/>
        <w:numPr>
          <w:ilvl w:val="0"/>
          <w:numId w:val="10"/>
        </w:numPr>
        <w:rPr>
          <w:sz w:val="24"/>
        </w:rPr>
      </w:pPr>
      <w:r w:rsidRPr="00A95990">
        <w:rPr>
          <w:sz w:val="24"/>
        </w:rPr>
        <w:t>Troposphère: de la surface du sol</w:t>
      </w:r>
      <w:r w:rsidRPr="00A95990">
        <w:rPr>
          <w:rFonts w:ascii="Wingdings" w:hAnsi="Wingdings"/>
          <w:sz w:val="24"/>
        </w:rPr>
        <w:t>è</w:t>
      </w:r>
      <w:r w:rsidRPr="00A95990">
        <w:rPr>
          <w:sz w:val="24"/>
        </w:rPr>
        <w:t>10 km (la température diminue quand l’altitude</w:t>
      </w:r>
      <w:r w:rsidRPr="00A95990">
        <w:rPr>
          <w:spacing w:val="-2"/>
          <w:sz w:val="24"/>
        </w:rPr>
        <w:t xml:space="preserve"> </w:t>
      </w:r>
      <w:r w:rsidRPr="00A95990">
        <w:rPr>
          <w:sz w:val="24"/>
        </w:rPr>
        <w:t>augmente.)</w:t>
      </w:r>
    </w:p>
    <w:p w14:paraId="1595AFF5" w14:textId="77777777" w:rsidR="00A95990" w:rsidRPr="00A95990" w:rsidRDefault="00A95990" w:rsidP="00A95990">
      <w:pPr>
        <w:pStyle w:val="Paragraphedeliste"/>
        <w:widowControl w:val="0"/>
        <w:numPr>
          <w:ilvl w:val="0"/>
          <w:numId w:val="10"/>
        </w:numPr>
        <w:tabs>
          <w:tab w:val="left" w:pos="2032"/>
        </w:tabs>
        <w:autoSpaceDE w:val="0"/>
        <w:autoSpaceDN w:val="0"/>
        <w:spacing w:before="2" w:after="0" w:line="293" w:lineRule="exact"/>
        <w:rPr>
          <w:sz w:val="24"/>
        </w:rPr>
      </w:pPr>
      <w:r w:rsidRPr="00A95990">
        <w:rPr>
          <w:sz w:val="24"/>
        </w:rPr>
        <w:lastRenderedPageBreak/>
        <w:t>Stratosphère: température uniforme --&gt; 50</w:t>
      </w:r>
      <w:r w:rsidRPr="00A95990">
        <w:rPr>
          <w:spacing w:val="-2"/>
          <w:sz w:val="24"/>
        </w:rPr>
        <w:t xml:space="preserve"> </w:t>
      </w:r>
      <w:r w:rsidRPr="00A95990">
        <w:rPr>
          <w:sz w:val="24"/>
        </w:rPr>
        <w:t>km</w:t>
      </w:r>
    </w:p>
    <w:p w14:paraId="242C7019" w14:textId="652664FF" w:rsidR="00007DED" w:rsidRDefault="00A95990" w:rsidP="004173B1">
      <w:pPr>
        <w:pStyle w:val="Paragraphedeliste"/>
        <w:widowControl w:val="0"/>
        <w:numPr>
          <w:ilvl w:val="0"/>
          <w:numId w:val="10"/>
        </w:numPr>
        <w:tabs>
          <w:tab w:val="left" w:pos="2032"/>
        </w:tabs>
        <w:autoSpaceDE w:val="0"/>
        <w:autoSpaceDN w:val="0"/>
        <w:spacing w:after="0" w:line="293" w:lineRule="exact"/>
        <w:rPr>
          <w:sz w:val="24"/>
        </w:rPr>
      </w:pPr>
      <w:r w:rsidRPr="00A95990">
        <w:rPr>
          <w:sz w:val="24"/>
        </w:rPr>
        <w:t>Ionosphère: 50 &lt; altitude &lt; 400</w:t>
      </w:r>
      <w:r w:rsidRPr="00A95990">
        <w:rPr>
          <w:spacing w:val="-2"/>
          <w:sz w:val="24"/>
        </w:rPr>
        <w:t xml:space="preserve"> </w:t>
      </w:r>
      <w:r w:rsidRPr="00A95990">
        <w:rPr>
          <w:sz w:val="24"/>
        </w:rPr>
        <w:t>k</w:t>
      </w:r>
      <w:r w:rsidR="00AC148A">
        <w:rPr>
          <w:sz w:val="24"/>
        </w:rPr>
        <w:t>m</w:t>
      </w:r>
    </w:p>
    <w:p w14:paraId="0CFD79AF" w14:textId="77777777" w:rsidR="00AC148A" w:rsidRDefault="00AC148A" w:rsidP="004173B1">
      <w:pPr>
        <w:pStyle w:val="Paragraphedeliste"/>
        <w:widowControl w:val="0"/>
        <w:numPr>
          <w:ilvl w:val="0"/>
          <w:numId w:val="10"/>
        </w:numPr>
        <w:tabs>
          <w:tab w:val="left" w:pos="2032"/>
        </w:tabs>
        <w:autoSpaceDE w:val="0"/>
        <w:autoSpaceDN w:val="0"/>
        <w:spacing w:after="0" w:line="293" w:lineRule="exact"/>
        <w:rPr>
          <w:sz w:val="24"/>
        </w:rPr>
      </w:pPr>
    </w:p>
    <w:p w14:paraId="2AB5136E" w14:textId="6BEB67D3" w:rsidR="002E6832" w:rsidRPr="00AC148A" w:rsidRDefault="002E6832" w:rsidP="002E6832">
      <w:pPr>
        <w:widowControl w:val="0"/>
        <w:tabs>
          <w:tab w:val="left" w:pos="2032"/>
        </w:tabs>
        <w:autoSpaceDE w:val="0"/>
        <w:autoSpaceDN w:val="0"/>
        <w:spacing w:after="0" w:line="293" w:lineRule="exact"/>
        <w:rPr>
          <w:sz w:val="24"/>
        </w:rPr>
      </w:pPr>
      <w:r w:rsidRPr="00AC148A">
        <w:rPr>
          <w:sz w:val="24"/>
        </w:rPr>
        <w:t xml:space="preserve">L’ionosphère est </w:t>
      </w:r>
      <w:r w:rsidR="000671E3" w:rsidRPr="00AC148A">
        <w:rPr>
          <w:sz w:val="24"/>
        </w:rPr>
        <w:t>subdivisée en sous couches :</w:t>
      </w:r>
    </w:p>
    <w:p w14:paraId="40FAFA6B" w14:textId="77777777" w:rsidR="00AC148A" w:rsidRDefault="00AC148A" w:rsidP="002E6832">
      <w:pPr>
        <w:widowControl w:val="0"/>
        <w:tabs>
          <w:tab w:val="left" w:pos="2032"/>
        </w:tabs>
        <w:autoSpaceDE w:val="0"/>
        <w:autoSpaceDN w:val="0"/>
        <w:spacing w:after="0" w:line="293" w:lineRule="exact"/>
        <w:rPr>
          <w:b/>
          <w:bCs/>
          <w:sz w:val="24"/>
        </w:rPr>
      </w:pPr>
    </w:p>
    <w:p w14:paraId="244629D2" w14:textId="77777777" w:rsidR="00AC148A" w:rsidRPr="00AC148A" w:rsidRDefault="00AC148A" w:rsidP="00AC148A">
      <w:pPr>
        <w:pStyle w:val="Paragraphedeliste"/>
        <w:widowControl w:val="0"/>
        <w:numPr>
          <w:ilvl w:val="0"/>
          <w:numId w:val="13"/>
        </w:numPr>
        <w:tabs>
          <w:tab w:val="left" w:pos="1672"/>
        </w:tabs>
        <w:autoSpaceDE w:val="0"/>
        <w:autoSpaceDN w:val="0"/>
        <w:spacing w:after="0" w:line="235" w:lineRule="auto"/>
        <w:ind w:right="1474"/>
        <w:rPr>
          <w:sz w:val="24"/>
        </w:rPr>
      </w:pPr>
      <w:r w:rsidRPr="00AC148A">
        <w:rPr>
          <w:b/>
          <w:sz w:val="24"/>
        </w:rPr>
        <w:t xml:space="preserve">Couche D: </w:t>
      </w:r>
      <w:r w:rsidRPr="00AC148A">
        <w:rPr>
          <w:sz w:val="24"/>
        </w:rPr>
        <w:t xml:space="preserve">Altitude = 70 km, épaisseur = 10 km, négligeable la </w:t>
      </w:r>
      <w:proofErr w:type="spellStart"/>
      <w:r w:rsidRPr="00AC148A">
        <w:rPr>
          <w:sz w:val="24"/>
        </w:rPr>
        <w:t>nuit.Elle</w:t>
      </w:r>
      <w:proofErr w:type="spellEnd"/>
      <w:r w:rsidRPr="00AC148A">
        <w:rPr>
          <w:sz w:val="24"/>
        </w:rPr>
        <w:t xml:space="preserve"> réfléchit certaines ondes VLF et LF, absorbe partiellement les MF et laisse passer les</w:t>
      </w:r>
      <w:r w:rsidRPr="00AC148A">
        <w:rPr>
          <w:spacing w:val="-14"/>
          <w:sz w:val="24"/>
        </w:rPr>
        <w:t xml:space="preserve"> </w:t>
      </w:r>
      <w:r w:rsidRPr="00AC148A">
        <w:rPr>
          <w:sz w:val="24"/>
        </w:rPr>
        <w:t>HF.</w:t>
      </w:r>
    </w:p>
    <w:p w14:paraId="32BF21A0" w14:textId="77777777" w:rsidR="00AC148A" w:rsidRDefault="00AC148A" w:rsidP="00AC148A">
      <w:pPr>
        <w:pStyle w:val="Corpsdetexte"/>
        <w:spacing w:before="5"/>
        <w:rPr>
          <w:rFonts w:ascii="Times New Roman"/>
        </w:rPr>
      </w:pPr>
    </w:p>
    <w:p w14:paraId="6979C3C6" w14:textId="77777777" w:rsidR="00AC148A" w:rsidRPr="00AC148A" w:rsidRDefault="00AC148A" w:rsidP="00AC148A">
      <w:pPr>
        <w:pStyle w:val="Paragraphedeliste"/>
        <w:widowControl w:val="0"/>
        <w:numPr>
          <w:ilvl w:val="0"/>
          <w:numId w:val="13"/>
        </w:numPr>
        <w:tabs>
          <w:tab w:val="left" w:pos="1672"/>
        </w:tabs>
        <w:autoSpaceDE w:val="0"/>
        <w:autoSpaceDN w:val="0"/>
        <w:spacing w:after="0" w:line="235" w:lineRule="auto"/>
        <w:ind w:right="1351"/>
        <w:rPr>
          <w:rFonts w:ascii="Times New Roman"/>
          <w:sz w:val="24"/>
        </w:rPr>
      </w:pPr>
      <w:r w:rsidRPr="00AC148A">
        <w:rPr>
          <w:b/>
          <w:sz w:val="24"/>
        </w:rPr>
        <w:t xml:space="preserve">Couche E: </w:t>
      </w:r>
      <w:r w:rsidRPr="00AC148A">
        <w:rPr>
          <w:sz w:val="24"/>
        </w:rPr>
        <w:t>entre 80 et 140 km. Ne laisse passer que les ondes dont la fréquence est sup. à 25 Mhz. Elle réfléchit les ondes HF et permet une portée de 1000</w:t>
      </w:r>
      <w:r w:rsidRPr="00AC148A">
        <w:rPr>
          <w:spacing w:val="-6"/>
          <w:sz w:val="24"/>
        </w:rPr>
        <w:t xml:space="preserve"> </w:t>
      </w:r>
      <w:r w:rsidRPr="00AC148A">
        <w:rPr>
          <w:sz w:val="24"/>
        </w:rPr>
        <w:t>km.</w:t>
      </w:r>
    </w:p>
    <w:p w14:paraId="7F587C29" w14:textId="77777777" w:rsidR="00AC148A" w:rsidRDefault="00AC148A" w:rsidP="00AC148A">
      <w:pPr>
        <w:pStyle w:val="Corpsdetexte"/>
        <w:spacing w:before="5"/>
        <w:rPr>
          <w:rFonts w:ascii="Times New Roman"/>
        </w:rPr>
      </w:pPr>
    </w:p>
    <w:p w14:paraId="00A02D0E" w14:textId="77777777" w:rsidR="00AC148A" w:rsidRPr="00AC148A" w:rsidRDefault="00AC148A" w:rsidP="00AC148A">
      <w:pPr>
        <w:pStyle w:val="Paragraphedeliste"/>
        <w:widowControl w:val="0"/>
        <w:numPr>
          <w:ilvl w:val="0"/>
          <w:numId w:val="13"/>
        </w:numPr>
        <w:tabs>
          <w:tab w:val="left" w:pos="1672"/>
        </w:tabs>
        <w:autoSpaceDE w:val="0"/>
        <w:autoSpaceDN w:val="0"/>
        <w:spacing w:after="0" w:line="235" w:lineRule="auto"/>
        <w:ind w:right="1250"/>
        <w:rPr>
          <w:rFonts w:ascii="Times New Roman"/>
          <w:sz w:val="24"/>
        </w:rPr>
      </w:pPr>
      <w:r w:rsidRPr="00AC148A">
        <w:rPr>
          <w:b/>
          <w:sz w:val="24"/>
        </w:rPr>
        <w:t>Couche F</w:t>
      </w:r>
      <w:r w:rsidRPr="00AC148A">
        <w:rPr>
          <w:b/>
          <w:sz w:val="24"/>
          <w:vertAlign w:val="subscript"/>
        </w:rPr>
        <w:t>1</w:t>
      </w:r>
      <w:r w:rsidRPr="00AC148A">
        <w:rPr>
          <w:sz w:val="24"/>
        </w:rPr>
        <w:t>: Epaisseur = 20 km, se recombine avec la couche F2 la nuit elle réfléchit ou réfracte certaines ondes HF.</w:t>
      </w:r>
    </w:p>
    <w:p w14:paraId="1BED24D1" w14:textId="77777777" w:rsidR="00AC148A" w:rsidRDefault="00AC148A" w:rsidP="00AC148A">
      <w:pPr>
        <w:pStyle w:val="Corpsdetexte"/>
        <w:spacing w:before="2"/>
        <w:rPr>
          <w:rFonts w:ascii="Times New Roman"/>
        </w:rPr>
      </w:pPr>
    </w:p>
    <w:p w14:paraId="7F5D9E73" w14:textId="73265E15" w:rsidR="000671E3" w:rsidRDefault="00AC148A" w:rsidP="00AC148A">
      <w:pPr>
        <w:pStyle w:val="Paragraphedeliste"/>
        <w:widowControl w:val="0"/>
        <w:numPr>
          <w:ilvl w:val="0"/>
          <w:numId w:val="13"/>
        </w:numPr>
        <w:tabs>
          <w:tab w:val="left" w:pos="2032"/>
        </w:tabs>
        <w:autoSpaceDE w:val="0"/>
        <w:autoSpaceDN w:val="0"/>
        <w:spacing w:after="0" w:line="293" w:lineRule="exact"/>
        <w:rPr>
          <w:sz w:val="24"/>
        </w:rPr>
      </w:pPr>
      <w:r w:rsidRPr="00AC148A">
        <w:rPr>
          <w:b/>
          <w:sz w:val="24"/>
        </w:rPr>
        <w:t>Couche F</w:t>
      </w:r>
      <w:r w:rsidRPr="00AC148A">
        <w:rPr>
          <w:b/>
          <w:sz w:val="24"/>
          <w:vertAlign w:val="subscript"/>
        </w:rPr>
        <w:t>2</w:t>
      </w:r>
      <w:r w:rsidRPr="00AC148A">
        <w:rPr>
          <w:sz w:val="24"/>
        </w:rPr>
        <w:t>: Couche la plus réfléchissante et persiste la nuit, elle assure des transmissions éloignées en</w:t>
      </w:r>
      <w:r w:rsidRPr="00AC148A">
        <w:rPr>
          <w:spacing w:val="1"/>
          <w:sz w:val="24"/>
        </w:rPr>
        <w:t xml:space="preserve"> </w:t>
      </w:r>
      <w:r w:rsidRPr="00AC148A">
        <w:rPr>
          <w:sz w:val="24"/>
        </w:rPr>
        <w:t>HF</w:t>
      </w:r>
    </w:p>
    <w:p w14:paraId="21F44F6E" w14:textId="4C17B46A" w:rsidR="00F610AD" w:rsidRDefault="00F610AD" w:rsidP="00F610AD">
      <w:pPr>
        <w:widowControl w:val="0"/>
        <w:tabs>
          <w:tab w:val="left" w:pos="2032"/>
        </w:tabs>
        <w:autoSpaceDE w:val="0"/>
        <w:autoSpaceDN w:val="0"/>
        <w:spacing w:after="0" w:line="293" w:lineRule="exact"/>
        <w:rPr>
          <w:sz w:val="24"/>
        </w:rPr>
      </w:pPr>
      <w:r>
        <w:rPr>
          <w:sz w:val="24"/>
        </w:rPr>
        <w:t>Remarque</w:t>
      </w:r>
      <w:r w:rsidR="00784E61">
        <w:rPr>
          <w:sz w:val="24"/>
        </w:rPr>
        <w:t xml:space="preserve"> : si on augmente la fréquence </w:t>
      </w:r>
      <w:r w:rsidR="00944815">
        <w:rPr>
          <w:sz w:val="24"/>
        </w:rPr>
        <w:t xml:space="preserve">, la portée augmente </w:t>
      </w:r>
      <w:r w:rsidR="006113A2">
        <w:rPr>
          <w:sz w:val="24"/>
        </w:rPr>
        <w:t xml:space="preserve">mais si on dépasse </w:t>
      </w:r>
      <w:r w:rsidR="00E3226B">
        <w:rPr>
          <w:sz w:val="24"/>
        </w:rPr>
        <w:t>30Mhz</w:t>
      </w:r>
      <w:r w:rsidR="00405CEB">
        <w:rPr>
          <w:sz w:val="24"/>
        </w:rPr>
        <w:t>, l’onde traverse toutes les couches et ne sera pas renvoyée vers le sol.</w:t>
      </w:r>
    </w:p>
    <w:p w14:paraId="0C7CBB15" w14:textId="77777777" w:rsidR="0004391B" w:rsidRDefault="0004391B" w:rsidP="00F610AD">
      <w:pPr>
        <w:widowControl w:val="0"/>
        <w:tabs>
          <w:tab w:val="left" w:pos="2032"/>
        </w:tabs>
        <w:autoSpaceDE w:val="0"/>
        <w:autoSpaceDN w:val="0"/>
        <w:spacing w:after="0" w:line="293" w:lineRule="exact"/>
        <w:rPr>
          <w:sz w:val="24"/>
        </w:rPr>
      </w:pPr>
    </w:p>
    <w:p w14:paraId="5C4C2088" w14:textId="314C7981" w:rsidR="007F5187" w:rsidRDefault="007F5187" w:rsidP="00F610AD">
      <w:pPr>
        <w:widowControl w:val="0"/>
        <w:tabs>
          <w:tab w:val="left" w:pos="2032"/>
        </w:tabs>
        <w:autoSpaceDE w:val="0"/>
        <w:autoSpaceDN w:val="0"/>
        <w:spacing w:after="0" w:line="293" w:lineRule="exact"/>
        <w:rPr>
          <w:b/>
          <w:bCs/>
          <w:sz w:val="24"/>
        </w:rPr>
      </w:pPr>
      <w:r w:rsidRPr="0004391B">
        <w:rPr>
          <w:b/>
          <w:bCs/>
          <w:sz w:val="24"/>
        </w:rPr>
        <w:t xml:space="preserve">La </w:t>
      </w:r>
      <w:r w:rsidR="00361CC2" w:rsidRPr="0004391B">
        <w:rPr>
          <w:b/>
          <w:bCs/>
          <w:sz w:val="24"/>
        </w:rPr>
        <w:t xml:space="preserve">portée d’une onde </w:t>
      </w:r>
      <w:r w:rsidR="00C11073" w:rsidRPr="0004391B">
        <w:rPr>
          <w:b/>
          <w:bCs/>
          <w:sz w:val="24"/>
        </w:rPr>
        <w:t xml:space="preserve">dépendra donc de sa fréquence et de </w:t>
      </w:r>
      <w:r w:rsidR="0004391B" w:rsidRPr="0004391B">
        <w:rPr>
          <w:b/>
          <w:bCs/>
          <w:sz w:val="24"/>
        </w:rPr>
        <w:t>son inclinaison.</w:t>
      </w:r>
    </w:p>
    <w:p w14:paraId="5DDE29B2" w14:textId="3CF68A85" w:rsidR="00D77CEF" w:rsidRDefault="00D77CEF" w:rsidP="00F610AD">
      <w:pPr>
        <w:widowControl w:val="0"/>
        <w:tabs>
          <w:tab w:val="left" w:pos="2032"/>
        </w:tabs>
        <w:autoSpaceDE w:val="0"/>
        <w:autoSpaceDN w:val="0"/>
        <w:spacing w:after="0" w:line="293" w:lineRule="exact"/>
        <w:rPr>
          <w:sz w:val="24"/>
        </w:rPr>
      </w:pPr>
      <w:r>
        <w:rPr>
          <w:sz w:val="24"/>
        </w:rPr>
        <w:t xml:space="preserve">Si angle </w:t>
      </w:r>
      <w:r w:rsidR="0001427B">
        <w:rPr>
          <w:sz w:val="24"/>
        </w:rPr>
        <w:t xml:space="preserve">augmente </w:t>
      </w:r>
      <w:r w:rsidR="0090166F">
        <w:rPr>
          <w:sz w:val="24"/>
        </w:rPr>
        <w:t xml:space="preserve">-&gt; portée augmente </w:t>
      </w:r>
    </w:p>
    <w:p w14:paraId="592CED27" w14:textId="3AFB3CE7" w:rsidR="0090166F" w:rsidRDefault="0090166F" w:rsidP="00F610AD">
      <w:pPr>
        <w:widowControl w:val="0"/>
        <w:tabs>
          <w:tab w:val="left" w:pos="2032"/>
        </w:tabs>
        <w:autoSpaceDE w:val="0"/>
        <w:autoSpaceDN w:val="0"/>
        <w:spacing w:after="0" w:line="293" w:lineRule="exact"/>
        <w:rPr>
          <w:sz w:val="24"/>
        </w:rPr>
      </w:pPr>
      <w:r>
        <w:rPr>
          <w:sz w:val="24"/>
        </w:rPr>
        <w:t xml:space="preserve">Si angle &lt; angle critique </w:t>
      </w:r>
      <w:r w:rsidR="00137887">
        <w:rPr>
          <w:sz w:val="24"/>
        </w:rPr>
        <w:t>-&gt; plus de réfraction mais réflexion.</w:t>
      </w:r>
    </w:p>
    <w:p w14:paraId="02AA457C" w14:textId="4A2321DF" w:rsidR="00836628" w:rsidRPr="00836628" w:rsidRDefault="00E940A6" w:rsidP="00836628">
      <w:pPr>
        <w:widowControl w:val="0"/>
        <w:tabs>
          <w:tab w:val="left" w:pos="1672"/>
        </w:tabs>
        <w:autoSpaceDE w:val="0"/>
        <w:autoSpaceDN w:val="0"/>
        <w:spacing w:before="102" w:after="0" w:line="235" w:lineRule="auto"/>
        <w:ind w:right="1711"/>
        <w:rPr>
          <w:rFonts w:cstheme="minorHAnsi"/>
          <w:sz w:val="24"/>
          <w:szCs w:val="24"/>
        </w:rPr>
      </w:pPr>
      <w:r w:rsidRPr="00836628">
        <w:rPr>
          <w:rFonts w:cstheme="minorHAnsi"/>
          <w:sz w:val="24"/>
          <w:szCs w:val="24"/>
          <w:u w:val="single"/>
        </w:rPr>
        <w:t xml:space="preserve">Les zones de silence : </w:t>
      </w:r>
      <w:r w:rsidR="00836628" w:rsidRPr="00836628">
        <w:rPr>
          <w:rFonts w:cstheme="minorHAnsi"/>
          <w:sz w:val="24"/>
          <w:szCs w:val="24"/>
        </w:rPr>
        <w:t>L’onde rabattue vers le sol peut être réfléchie de nouveau et être retournée dans l’ionosphère où une 2</w:t>
      </w:r>
      <w:r w:rsidR="00836628" w:rsidRPr="00836628">
        <w:rPr>
          <w:rFonts w:cstheme="minorHAnsi"/>
          <w:sz w:val="24"/>
          <w:szCs w:val="24"/>
          <w:vertAlign w:val="superscript"/>
        </w:rPr>
        <w:t>ième</w:t>
      </w:r>
      <w:r w:rsidR="00836628" w:rsidRPr="00836628">
        <w:rPr>
          <w:rFonts w:cstheme="minorHAnsi"/>
          <w:sz w:val="24"/>
          <w:szCs w:val="24"/>
        </w:rPr>
        <w:t xml:space="preserve"> réflexion se</w:t>
      </w:r>
      <w:r w:rsidR="00836628" w:rsidRPr="00836628">
        <w:rPr>
          <w:rFonts w:cstheme="minorHAnsi"/>
          <w:spacing w:val="-4"/>
          <w:sz w:val="24"/>
          <w:szCs w:val="24"/>
        </w:rPr>
        <w:t xml:space="preserve"> </w:t>
      </w:r>
      <w:r w:rsidR="00836628" w:rsidRPr="00836628">
        <w:rPr>
          <w:rFonts w:cstheme="minorHAnsi"/>
          <w:sz w:val="24"/>
          <w:szCs w:val="24"/>
        </w:rPr>
        <w:t>produira.</w:t>
      </w:r>
      <w:r w:rsidR="00836628">
        <w:rPr>
          <w:rFonts w:cstheme="minorHAnsi"/>
          <w:sz w:val="24"/>
          <w:szCs w:val="24"/>
        </w:rPr>
        <w:t xml:space="preserve"> </w:t>
      </w:r>
      <w:r w:rsidR="00836628" w:rsidRPr="00836628">
        <w:rPr>
          <w:rFonts w:cstheme="minorHAnsi"/>
          <w:sz w:val="24"/>
          <w:szCs w:val="24"/>
        </w:rPr>
        <w:t>Une certaine zone autour de l’émetteur est couverte par les ondes de sol ou ondes de surface, couvrant ainsi une partie de la zone non couverte par le saut de l’onde réfléchie par l’ionosphère. La partie non couverte restante est alors une véritable zone de silence.</w:t>
      </w:r>
    </w:p>
    <w:p w14:paraId="535C33A6" w14:textId="75B32646" w:rsidR="00E940A6" w:rsidRPr="00836628" w:rsidRDefault="00E940A6" w:rsidP="00F610AD">
      <w:pPr>
        <w:widowControl w:val="0"/>
        <w:tabs>
          <w:tab w:val="left" w:pos="2032"/>
        </w:tabs>
        <w:autoSpaceDE w:val="0"/>
        <w:autoSpaceDN w:val="0"/>
        <w:spacing w:after="0" w:line="293" w:lineRule="exact"/>
        <w:rPr>
          <w:sz w:val="24"/>
          <w:u w:val="single"/>
          <w:lang w:val="fr-FR"/>
        </w:rPr>
      </w:pPr>
    </w:p>
    <w:p w14:paraId="1D5ED479" w14:textId="00AE10C4" w:rsidR="00E93CD0" w:rsidRDefault="00225A6B" w:rsidP="00E93CD0">
      <w:pPr>
        <w:rPr>
          <w:sz w:val="24"/>
        </w:rPr>
      </w:pPr>
      <w:r>
        <w:rPr>
          <w:noProof/>
          <w:sz w:val="24"/>
          <w:u w:val="single"/>
          <w:lang w:val="fr-FR"/>
        </w:rPr>
        <w:drawing>
          <wp:inline distT="0" distB="0" distL="0" distR="0" wp14:anchorId="77DA4EA7" wp14:editId="6997E81C">
            <wp:extent cx="3291464" cy="1264920"/>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10.PNG"/>
                    <pic:cNvPicPr/>
                  </pic:nvPicPr>
                  <pic:blipFill>
                    <a:blip r:embed="rId16">
                      <a:extLst>
                        <a:ext uri="{28A0092B-C50C-407E-A947-70E740481C1C}">
                          <a14:useLocalDpi xmlns:a14="http://schemas.microsoft.com/office/drawing/2010/main" val="0"/>
                        </a:ext>
                      </a:extLst>
                    </a:blip>
                    <a:stretch>
                      <a:fillRect/>
                    </a:stretch>
                  </pic:blipFill>
                  <pic:spPr>
                    <a:xfrm>
                      <a:off x="0" y="0"/>
                      <a:ext cx="3301512" cy="1268781"/>
                    </a:xfrm>
                    <a:prstGeom prst="rect">
                      <a:avLst/>
                    </a:prstGeom>
                  </pic:spPr>
                </pic:pic>
              </a:graphicData>
            </a:graphic>
          </wp:inline>
        </w:drawing>
      </w:r>
    </w:p>
    <w:p w14:paraId="30C5E17B" w14:textId="363D70B4" w:rsidR="007F7F5A" w:rsidRDefault="00771615" w:rsidP="00E93CD0">
      <w:pPr>
        <w:rPr>
          <w:sz w:val="24"/>
        </w:rPr>
      </w:pPr>
      <w:r>
        <w:rPr>
          <w:sz w:val="24"/>
          <w:u w:val="single"/>
        </w:rPr>
        <w:t xml:space="preserve">Evanouissement d’one(FADDING) : </w:t>
      </w:r>
      <w:r w:rsidR="005E587B">
        <w:rPr>
          <w:sz w:val="24"/>
        </w:rPr>
        <w:t xml:space="preserve"> sont dus a l’instabilité des couches ionisées, ou à l’interférence de l’onde réfléchie par l’ionosphère avec une onde de surface .</w:t>
      </w:r>
    </w:p>
    <w:p w14:paraId="6E19822E" w14:textId="6306978D" w:rsidR="00F7438A" w:rsidRDefault="0056549F" w:rsidP="00E93CD0">
      <w:pPr>
        <w:rPr>
          <w:b/>
          <w:bCs/>
          <w:sz w:val="24"/>
          <w:u w:val="single"/>
        </w:rPr>
      </w:pPr>
      <w:r>
        <w:rPr>
          <w:b/>
          <w:bCs/>
          <w:sz w:val="24"/>
          <w:u w:val="single"/>
        </w:rPr>
        <w:t>Ondes d’espaces</w:t>
      </w:r>
    </w:p>
    <w:p w14:paraId="0EF0EEDE" w14:textId="5865454C" w:rsidR="0056549F" w:rsidRDefault="00181B45" w:rsidP="00E93CD0">
      <w:pPr>
        <w:rPr>
          <w:b/>
          <w:bCs/>
          <w:sz w:val="24"/>
        </w:rPr>
      </w:pPr>
      <w:r>
        <w:rPr>
          <w:sz w:val="24"/>
        </w:rPr>
        <w:t>Également appelée ondes directes elles se propagent en ligne droite</w:t>
      </w:r>
      <w:r w:rsidR="005204D5">
        <w:rPr>
          <w:sz w:val="24"/>
        </w:rPr>
        <w:t xml:space="preserve">. La surface de la terre n’étant pas plane </w:t>
      </w:r>
      <w:r w:rsidR="005204D5" w:rsidRPr="005204D5">
        <w:rPr>
          <w:b/>
          <w:bCs/>
          <w:sz w:val="24"/>
        </w:rPr>
        <w:t>la portée est limitée</w:t>
      </w:r>
      <w:r w:rsidR="00BE5F44">
        <w:rPr>
          <w:b/>
          <w:bCs/>
          <w:sz w:val="24"/>
        </w:rPr>
        <w:t xml:space="preserve"> (6400km)</w:t>
      </w:r>
      <w:r w:rsidR="005204D5">
        <w:rPr>
          <w:b/>
          <w:bCs/>
          <w:sz w:val="24"/>
        </w:rPr>
        <w:t>.</w:t>
      </w:r>
    </w:p>
    <w:p w14:paraId="66AFE1B2" w14:textId="71428802" w:rsidR="005204D5" w:rsidRDefault="009B5412" w:rsidP="00E93CD0">
      <w:pPr>
        <w:rPr>
          <w:sz w:val="24"/>
        </w:rPr>
      </w:pPr>
      <w:r>
        <w:rPr>
          <w:b/>
          <w:bCs/>
          <w:sz w:val="24"/>
          <w:u w:val="single"/>
        </w:rPr>
        <w:lastRenderedPageBreak/>
        <w:t xml:space="preserve">Dispersion </w:t>
      </w:r>
      <w:r w:rsidR="00D06CF4">
        <w:rPr>
          <w:b/>
          <w:bCs/>
          <w:sz w:val="24"/>
          <w:u w:val="single"/>
        </w:rPr>
        <w:t>troposphérique</w:t>
      </w:r>
      <w:r w:rsidR="00B47D8C">
        <w:rPr>
          <w:b/>
          <w:bCs/>
          <w:sz w:val="24"/>
          <w:u w:val="single"/>
        </w:rPr>
        <w:t> :</w:t>
      </w:r>
      <w:r w:rsidR="007E350D">
        <w:rPr>
          <w:b/>
          <w:bCs/>
          <w:sz w:val="24"/>
          <w:u w:val="single"/>
        </w:rPr>
        <w:t xml:space="preserve"> </w:t>
      </w:r>
      <w:r w:rsidR="007E350D">
        <w:rPr>
          <w:sz w:val="24"/>
        </w:rPr>
        <w:t xml:space="preserve">Les ondes incidentes sont donc réfractées </w:t>
      </w:r>
      <w:r w:rsidR="00DC1453">
        <w:rPr>
          <w:sz w:val="24"/>
        </w:rPr>
        <w:t xml:space="preserve">ou réfléchie souvent plus d’une fois avant de retomber dans diverses directions vers le sol. </w:t>
      </w:r>
    </w:p>
    <w:p w14:paraId="2068B71B" w14:textId="54E98A02" w:rsidR="00702603" w:rsidRDefault="00702603" w:rsidP="00E93CD0">
      <w:pPr>
        <w:rPr>
          <w:sz w:val="24"/>
        </w:rPr>
      </w:pPr>
      <w:r>
        <w:rPr>
          <w:sz w:val="24"/>
        </w:rPr>
        <w:t xml:space="preserve">Inconvénient : </w:t>
      </w:r>
      <w:r w:rsidR="00A94C9B">
        <w:rPr>
          <w:sz w:val="24"/>
        </w:rPr>
        <w:t>évanouissement</w:t>
      </w:r>
      <w:r w:rsidR="00A420D4">
        <w:rPr>
          <w:sz w:val="24"/>
        </w:rPr>
        <w:t xml:space="preserve"> d’onde (</w:t>
      </w:r>
      <w:r w:rsidR="00A94C9B">
        <w:rPr>
          <w:sz w:val="24"/>
        </w:rPr>
        <w:t>fading</w:t>
      </w:r>
      <w:r w:rsidR="00A420D4">
        <w:rPr>
          <w:sz w:val="24"/>
        </w:rPr>
        <w:t xml:space="preserve">) </w:t>
      </w:r>
    </w:p>
    <w:p w14:paraId="4CAC6FFA" w14:textId="143938CF" w:rsidR="00AB2830" w:rsidRDefault="00AB2830" w:rsidP="00E93CD0">
      <w:pPr>
        <w:rPr>
          <w:b/>
          <w:bCs/>
          <w:sz w:val="24"/>
          <w:u w:val="single"/>
        </w:rPr>
      </w:pPr>
      <w:r w:rsidRPr="00AB2830">
        <w:rPr>
          <w:b/>
          <w:bCs/>
          <w:sz w:val="24"/>
          <w:u w:val="single"/>
        </w:rPr>
        <w:t>Résumé sur les différentes couches :</w:t>
      </w:r>
    </w:p>
    <w:p w14:paraId="1B9A6C04" w14:textId="05D07AB2" w:rsidR="001F24F9" w:rsidRDefault="00AB2830" w:rsidP="001F24F9">
      <w:pPr>
        <w:pStyle w:val="Paragraphedeliste"/>
        <w:numPr>
          <w:ilvl w:val="0"/>
          <w:numId w:val="15"/>
        </w:numPr>
        <w:rPr>
          <w:b/>
          <w:bCs/>
          <w:sz w:val="24"/>
          <w:u w:val="single"/>
        </w:rPr>
      </w:pPr>
      <w:r>
        <w:rPr>
          <w:b/>
          <w:bCs/>
          <w:sz w:val="24"/>
        </w:rPr>
        <w:t>VLF :</w:t>
      </w:r>
      <w:r w:rsidR="00A83567">
        <w:rPr>
          <w:sz w:val="24"/>
        </w:rPr>
        <w:t xml:space="preserve"> se propagent en ondes de surfaces </w:t>
      </w:r>
      <w:r w:rsidR="009A3595">
        <w:rPr>
          <w:sz w:val="24"/>
        </w:rPr>
        <w:t xml:space="preserve">, portée de </w:t>
      </w:r>
      <w:r w:rsidR="00D4183E">
        <w:rPr>
          <w:sz w:val="24"/>
        </w:rPr>
        <w:t>plusieurs milliers</w:t>
      </w:r>
      <w:r w:rsidR="009A3595">
        <w:rPr>
          <w:sz w:val="24"/>
        </w:rPr>
        <w:t xml:space="preserve"> de km</w:t>
      </w:r>
      <w:r w:rsidR="001F24F9">
        <w:rPr>
          <w:sz w:val="24"/>
        </w:rPr>
        <w:t xml:space="preserve">. Peuvent être émise </w:t>
      </w:r>
      <w:r w:rsidR="00D012DA">
        <w:rPr>
          <w:sz w:val="24"/>
        </w:rPr>
        <w:t xml:space="preserve">de nuit par réflexion </w:t>
      </w:r>
      <w:r w:rsidR="00492C13">
        <w:rPr>
          <w:sz w:val="24"/>
        </w:rPr>
        <w:t>ionosphérique</w:t>
      </w:r>
      <w:r w:rsidR="00D012DA">
        <w:rPr>
          <w:sz w:val="24"/>
        </w:rPr>
        <w:t xml:space="preserve"> </w:t>
      </w:r>
      <w:r w:rsidR="00FB06CE">
        <w:rPr>
          <w:sz w:val="24"/>
        </w:rPr>
        <w:t>(car réfléchie par couche D et E)</w:t>
      </w:r>
      <w:r w:rsidR="00492C13">
        <w:rPr>
          <w:sz w:val="24"/>
        </w:rPr>
        <w:t>.</w:t>
      </w:r>
    </w:p>
    <w:p w14:paraId="619CC616" w14:textId="487F5D60" w:rsidR="00492C13" w:rsidRPr="00D4183E" w:rsidRDefault="00917194" w:rsidP="001F24F9">
      <w:pPr>
        <w:pStyle w:val="Paragraphedeliste"/>
        <w:numPr>
          <w:ilvl w:val="0"/>
          <w:numId w:val="15"/>
        </w:numPr>
        <w:rPr>
          <w:b/>
          <w:bCs/>
          <w:sz w:val="24"/>
          <w:u w:val="single"/>
        </w:rPr>
      </w:pPr>
      <w:r>
        <w:rPr>
          <w:b/>
          <w:bCs/>
          <w:sz w:val="24"/>
        </w:rPr>
        <w:t>LF :</w:t>
      </w:r>
      <w:r>
        <w:rPr>
          <w:sz w:val="24"/>
        </w:rPr>
        <w:t xml:space="preserve"> </w:t>
      </w:r>
      <w:r w:rsidR="00607AD1">
        <w:rPr>
          <w:sz w:val="24"/>
        </w:rPr>
        <w:t xml:space="preserve">peuvent atteindre plusieurs </w:t>
      </w:r>
      <w:r w:rsidR="00D4183E">
        <w:rPr>
          <w:sz w:val="24"/>
        </w:rPr>
        <w:t>milliers</w:t>
      </w:r>
      <w:r w:rsidR="00607AD1">
        <w:rPr>
          <w:sz w:val="24"/>
        </w:rPr>
        <w:t xml:space="preserve"> de km</w:t>
      </w:r>
      <w:r w:rsidR="00231C6B">
        <w:rPr>
          <w:sz w:val="24"/>
        </w:rPr>
        <w:t xml:space="preserve"> en onde de </w:t>
      </w:r>
      <w:r w:rsidR="00D4183E">
        <w:rPr>
          <w:sz w:val="24"/>
        </w:rPr>
        <w:t>surfaces</w:t>
      </w:r>
      <w:r w:rsidR="00231C6B">
        <w:rPr>
          <w:sz w:val="24"/>
        </w:rPr>
        <w:t xml:space="preserve"> et peuvent être réfléchie par </w:t>
      </w:r>
      <w:r w:rsidR="00D4183E">
        <w:rPr>
          <w:sz w:val="24"/>
        </w:rPr>
        <w:t xml:space="preserve">ionosphère la nuit </w:t>
      </w:r>
    </w:p>
    <w:p w14:paraId="592E14B3" w14:textId="43BA0CEC" w:rsidR="00D4183E" w:rsidRPr="00F17DC3" w:rsidRDefault="00F17DC3" w:rsidP="001F24F9">
      <w:pPr>
        <w:pStyle w:val="Paragraphedeliste"/>
        <w:numPr>
          <w:ilvl w:val="0"/>
          <w:numId w:val="15"/>
        </w:numPr>
        <w:rPr>
          <w:b/>
          <w:bCs/>
          <w:sz w:val="24"/>
          <w:u w:val="single"/>
        </w:rPr>
      </w:pPr>
      <w:r>
        <w:rPr>
          <w:b/>
          <w:bCs/>
          <w:sz w:val="24"/>
        </w:rPr>
        <w:t>M</w:t>
      </w:r>
      <w:r w:rsidR="005E1CC1">
        <w:rPr>
          <w:b/>
          <w:bCs/>
          <w:sz w:val="24"/>
        </w:rPr>
        <w:t>F :</w:t>
      </w:r>
      <w:r w:rsidR="005E1CC1">
        <w:rPr>
          <w:sz w:val="24"/>
        </w:rPr>
        <w:t xml:space="preserve"> </w:t>
      </w:r>
      <w:r w:rsidR="009C084B">
        <w:rPr>
          <w:sz w:val="24"/>
        </w:rPr>
        <w:t xml:space="preserve">peuvent atteindre quelques </w:t>
      </w:r>
      <w:r w:rsidR="00A02321">
        <w:rPr>
          <w:sz w:val="24"/>
        </w:rPr>
        <w:t xml:space="preserve">centaines de km en </w:t>
      </w:r>
      <w:r w:rsidR="004C2140">
        <w:rPr>
          <w:sz w:val="24"/>
        </w:rPr>
        <w:t>ondes de surfaces</w:t>
      </w:r>
      <w:r w:rsidR="001627F3">
        <w:rPr>
          <w:sz w:val="24"/>
        </w:rPr>
        <w:t xml:space="preserve">. Réfléchies la nuit </w:t>
      </w:r>
      <w:r w:rsidR="00AC022B">
        <w:rPr>
          <w:sz w:val="24"/>
        </w:rPr>
        <w:t>par couche D et E iono</w:t>
      </w:r>
      <w:r>
        <w:rPr>
          <w:sz w:val="24"/>
        </w:rPr>
        <w:t>sphère.</w:t>
      </w:r>
    </w:p>
    <w:p w14:paraId="72CB6E70" w14:textId="6F31D298" w:rsidR="00F17DC3" w:rsidRPr="009522EB" w:rsidRDefault="00AB5C5F" w:rsidP="001F24F9">
      <w:pPr>
        <w:pStyle w:val="Paragraphedeliste"/>
        <w:numPr>
          <w:ilvl w:val="0"/>
          <w:numId w:val="15"/>
        </w:numPr>
        <w:rPr>
          <w:b/>
          <w:bCs/>
          <w:sz w:val="24"/>
        </w:rPr>
      </w:pPr>
      <w:r w:rsidRPr="007018F5">
        <w:rPr>
          <w:b/>
          <w:bCs/>
          <w:sz w:val="24"/>
        </w:rPr>
        <w:t>HF :</w:t>
      </w:r>
      <w:r w:rsidR="00186024">
        <w:rPr>
          <w:b/>
          <w:bCs/>
          <w:sz w:val="24"/>
        </w:rPr>
        <w:t xml:space="preserve"> </w:t>
      </w:r>
      <w:r w:rsidR="00186024">
        <w:rPr>
          <w:sz w:val="24"/>
        </w:rPr>
        <w:t xml:space="preserve">peuvent atteindre </w:t>
      </w:r>
      <w:r w:rsidR="009522EB">
        <w:rPr>
          <w:sz w:val="24"/>
        </w:rPr>
        <w:t>quelques dizaines</w:t>
      </w:r>
      <w:r w:rsidR="00186024">
        <w:rPr>
          <w:sz w:val="24"/>
        </w:rPr>
        <w:t xml:space="preserve"> de km</w:t>
      </w:r>
      <w:r w:rsidR="005624E2">
        <w:rPr>
          <w:sz w:val="24"/>
        </w:rPr>
        <w:t xml:space="preserve"> en onde de surface</w:t>
      </w:r>
      <w:r w:rsidR="00AA580E">
        <w:rPr>
          <w:sz w:val="24"/>
        </w:rPr>
        <w:t xml:space="preserve">. </w:t>
      </w:r>
      <w:r w:rsidR="009522EB">
        <w:rPr>
          <w:sz w:val="24"/>
        </w:rPr>
        <w:t>Efficace via</w:t>
      </w:r>
      <w:r w:rsidR="00EC256D">
        <w:rPr>
          <w:sz w:val="24"/>
        </w:rPr>
        <w:t xml:space="preserve"> l’ionosphère</w:t>
      </w:r>
      <w:r w:rsidR="004F75CB">
        <w:rPr>
          <w:sz w:val="24"/>
        </w:rPr>
        <w:t xml:space="preserve"> avec fréquence de 11</w:t>
      </w:r>
      <w:r w:rsidR="009522EB">
        <w:rPr>
          <w:sz w:val="24"/>
        </w:rPr>
        <w:t xml:space="preserve"> à </w:t>
      </w:r>
      <w:r w:rsidR="004F75CB">
        <w:rPr>
          <w:sz w:val="24"/>
        </w:rPr>
        <w:t>30</w:t>
      </w:r>
      <w:r w:rsidR="009522EB">
        <w:rPr>
          <w:sz w:val="24"/>
        </w:rPr>
        <w:t xml:space="preserve"> Mhz.</w:t>
      </w:r>
    </w:p>
    <w:p w14:paraId="656913D1" w14:textId="0C1009BC" w:rsidR="009522EB" w:rsidRPr="007018F5" w:rsidRDefault="009522EB" w:rsidP="001F24F9">
      <w:pPr>
        <w:pStyle w:val="Paragraphedeliste"/>
        <w:numPr>
          <w:ilvl w:val="0"/>
          <w:numId w:val="15"/>
        </w:numPr>
        <w:rPr>
          <w:b/>
          <w:bCs/>
          <w:sz w:val="24"/>
        </w:rPr>
      </w:pPr>
      <w:r>
        <w:rPr>
          <w:b/>
          <w:bCs/>
          <w:sz w:val="24"/>
        </w:rPr>
        <w:t xml:space="preserve">VHF : </w:t>
      </w:r>
      <w:r w:rsidR="00F27E22">
        <w:rPr>
          <w:sz w:val="24"/>
        </w:rPr>
        <w:t>Au-dessus</w:t>
      </w:r>
      <w:r w:rsidR="00781418">
        <w:rPr>
          <w:sz w:val="24"/>
        </w:rPr>
        <w:t xml:space="preserve"> de la fréquence critique donc in</w:t>
      </w:r>
      <w:r w:rsidR="000340AD">
        <w:rPr>
          <w:sz w:val="24"/>
        </w:rPr>
        <w:t>utilisable en r</w:t>
      </w:r>
      <w:r w:rsidR="000A4C3E">
        <w:rPr>
          <w:sz w:val="24"/>
        </w:rPr>
        <w:t>éfraction ionosphérique</w:t>
      </w:r>
      <w:r w:rsidR="00910559">
        <w:rPr>
          <w:sz w:val="24"/>
        </w:rPr>
        <w:t xml:space="preserve">. Utilisable seulement en onde </w:t>
      </w:r>
      <w:r w:rsidR="00F27E22">
        <w:rPr>
          <w:sz w:val="24"/>
        </w:rPr>
        <w:t>directes.</w:t>
      </w:r>
    </w:p>
    <w:p w14:paraId="1E5EFBD3" w14:textId="77777777" w:rsidR="00AB2830" w:rsidRPr="007E350D" w:rsidRDefault="00AB2830" w:rsidP="00E93CD0">
      <w:pPr>
        <w:rPr>
          <w:sz w:val="24"/>
        </w:rPr>
      </w:pPr>
    </w:p>
    <w:p w14:paraId="5A09EAAA" w14:textId="77777777" w:rsidR="00E93CD0" w:rsidRDefault="00E93CD0" w:rsidP="00E93CD0">
      <w:pPr>
        <w:rPr>
          <w:sz w:val="24"/>
        </w:rPr>
      </w:pPr>
      <w:r w:rsidRPr="00E93CD0">
        <w:rPr>
          <w:sz w:val="24"/>
          <w:highlight w:val="yellow"/>
        </w:rPr>
        <w:t>Les antennes :</w:t>
      </w:r>
    </w:p>
    <w:p w14:paraId="159C31BF" w14:textId="77777777" w:rsidR="00080A9D" w:rsidRDefault="00E93CD0" w:rsidP="00E93CD0">
      <w:pPr>
        <w:rPr>
          <w:sz w:val="24"/>
        </w:rPr>
      </w:pPr>
      <w:r>
        <w:rPr>
          <w:sz w:val="24"/>
        </w:rPr>
        <w:t xml:space="preserve">Une antenne est un dispositif servant à émettre ou à recevoir des ondes électromagnétiques. Elle est émettrice ou réceptrice respectivement si elle est alimentée ou non en courant. </w:t>
      </w:r>
    </w:p>
    <w:p w14:paraId="74261C31" w14:textId="77777777" w:rsidR="00080A9D" w:rsidRDefault="00E93CD0" w:rsidP="00E93CD0">
      <w:pPr>
        <w:rPr>
          <w:sz w:val="24"/>
        </w:rPr>
      </w:pPr>
      <w:r w:rsidRPr="00080A9D">
        <w:rPr>
          <w:b/>
          <w:bCs/>
          <w:sz w:val="24"/>
        </w:rPr>
        <w:t>Une antenne d’émission</w:t>
      </w:r>
      <w:r>
        <w:rPr>
          <w:sz w:val="24"/>
        </w:rPr>
        <w:t xml:space="preserve"> est un conducteur qui transforme une énergie électrique en énergie de rayonnement électromagnétique. </w:t>
      </w:r>
    </w:p>
    <w:p w14:paraId="497C6B40" w14:textId="242D2D0D" w:rsidR="00E93CD0" w:rsidRDefault="00E93CD0" w:rsidP="00E93CD0">
      <w:pPr>
        <w:rPr>
          <w:sz w:val="24"/>
        </w:rPr>
      </w:pPr>
      <w:r w:rsidRPr="00080A9D">
        <w:rPr>
          <w:b/>
          <w:bCs/>
          <w:sz w:val="24"/>
        </w:rPr>
        <w:t>Une antenne de réception</w:t>
      </w:r>
      <w:r>
        <w:rPr>
          <w:sz w:val="24"/>
        </w:rPr>
        <w:t xml:space="preserve"> transforme un rayonnement électromagnétique en courant induit.</w:t>
      </w:r>
    </w:p>
    <w:p w14:paraId="452B5AE1" w14:textId="77777777" w:rsidR="00E93CD0" w:rsidRDefault="00E93CD0" w:rsidP="00E93CD0">
      <w:pPr>
        <w:pStyle w:val="Paragraphedeliste"/>
        <w:numPr>
          <w:ilvl w:val="0"/>
          <w:numId w:val="1"/>
        </w:numPr>
        <w:rPr>
          <w:sz w:val="24"/>
        </w:rPr>
      </w:pPr>
      <w:r w:rsidRPr="00E93CD0">
        <w:rPr>
          <w:sz w:val="24"/>
        </w:rPr>
        <w:t>Un conducteur parcouru par un courant produit dans son voisinage un champ magnétique situé dans un plan perpendiculaire à ce conducteur.</w:t>
      </w:r>
    </w:p>
    <w:p w14:paraId="2B4A4168" w14:textId="77777777" w:rsidR="00E93CD0" w:rsidRDefault="00E93CD0" w:rsidP="00E93CD0">
      <w:pPr>
        <w:pStyle w:val="Paragraphedeliste"/>
        <w:numPr>
          <w:ilvl w:val="0"/>
          <w:numId w:val="1"/>
        </w:numPr>
        <w:rPr>
          <w:sz w:val="24"/>
        </w:rPr>
      </w:pPr>
      <w:r>
        <w:rPr>
          <w:sz w:val="24"/>
        </w:rPr>
        <w:t>Le courant électrique alimentant l’antenne évolue de façon alternative dans le temp, champ magnétique résultant alternatif.</w:t>
      </w:r>
    </w:p>
    <w:p w14:paraId="5ABBFA30" w14:textId="77777777" w:rsidR="00E93CD0" w:rsidRDefault="00E93CD0" w:rsidP="00E93CD0">
      <w:pPr>
        <w:pStyle w:val="Paragraphedeliste"/>
        <w:numPr>
          <w:ilvl w:val="0"/>
          <w:numId w:val="1"/>
        </w:numPr>
        <w:rPr>
          <w:sz w:val="24"/>
        </w:rPr>
      </w:pPr>
      <w:r>
        <w:rPr>
          <w:sz w:val="24"/>
        </w:rPr>
        <w:t>La tension existante entre les bornes du conducteur donne naissance à un champ électrique situé dans un plan contenant celui du conducteur.</w:t>
      </w:r>
    </w:p>
    <w:p w14:paraId="7879E13F" w14:textId="09611DE6" w:rsidR="00E93CD0" w:rsidRDefault="00E93CD0" w:rsidP="00E93CD0">
      <w:pPr>
        <w:pStyle w:val="Paragraphedeliste"/>
        <w:numPr>
          <w:ilvl w:val="0"/>
          <w:numId w:val="1"/>
        </w:numPr>
        <w:rPr>
          <w:sz w:val="24"/>
        </w:rPr>
      </w:pPr>
      <w:r>
        <w:rPr>
          <w:sz w:val="24"/>
        </w:rPr>
        <w:t>La tension électrique présente aux bornes de l’antenne évolue alternativement.</w:t>
      </w:r>
    </w:p>
    <w:p w14:paraId="6DC4BB12" w14:textId="6A9BFFAD" w:rsidR="00136ECA" w:rsidRPr="00136ECA" w:rsidRDefault="00934EA3" w:rsidP="00136ECA">
      <w:pPr>
        <w:ind w:left="360"/>
        <w:rPr>
          <w:sz w:val="24"/>
        </w:rPr>
      </w:pPr>
      <w:r>
        <w:rPr>
          <w:noProof/>
          <w:sz w:val="24"/>
        </w:rPr>
        <w:drawing>
          <wp:inline distT="0" distB="0" distL="0" distR="0" wp14:anchorId="7DAC742C" wp14:editId="5D2C9586">
            <wp:extent cx="3596640" cy="1436370"/>
            <wp:effectExtent l="0" t="0" r="381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11.PNG"/>
                    <pic:cNvPicPr/>
                  </pic:nvPicPr>
                  <pic:blipFill>
                    <a:blip r:embed="rId17">
                      <a:extLst>
                        <a:ext uri="{28A0092B-C50C-407E-A947-70E740481C1C}">
                          <a14:useLocalDpi xmlns:a14="http://schemas.microsoft.com/office/drawing/2010/main" val="0"/>
                        </a:ext>
                      </a:extLst>
                    </a:blip>
                    <a:stretch>
                      <a:fillRect/>
                    </a:stretch>
                  </pic:blipFill>
                  <pic:spPr>
                    <a:xfrm>
                      <a:off x="0" y="0"/>
                      <a:ext cx="3614173" cy="1443372"/>
                    </a:xfrm>
                    <a:prstGeom prst="rect">
                      <a:avLst/>
                    </a:prstGeom>
                  </pic:spPr>
                </pic:pic>
              </a:graphicData>
            </a:graphic>
          </wp:inline>
        </w:drawing>
      </w:r>
    </w:p>
    <w:p w14:paraId="76C3179C" w14:textId="77777777" w:rsidR="000C0A41" w:rsidRDefault="000C0A41" w:rsidP="000C0A41">
      <w:pPr>
        <w:rPr>
          <w:sz w:val="24"/>
        </w:rPr>
      </w:pPr>
      <w:r>
        <w:rPr>
          <w:sz w:val="24"/>
        </w:rPr>
        <w:lastRenderedPageBreak/>
        <w:t>La combinaison de ces deux champs perpendiculaires donne naissance à une onde électromagnétique qui se propage dans l’espace à la vitesse de 300000 km/sec.</w:t>
      </w:r>
    </w:p>
    <w:p w14:paraId="356DA0E7" w14:textId="66175E0A" w:rsidR="00E93CD0" w:rsidRDefault="00B756F6" w:rsidP="00E93CD0">
      <w:pPr>
        <w:rPr>
          <w:sz w:val="24"/>
        </w:rPr>
      </w:pPr>
      <w:r w:rsidRPr="00B756F6">
        <w:rPr>
          <w:rFonts w:cstheme="minorHAnsi"/>
          <w:sz w:val="24"/>
          <w:szCs w:val="24"/>
        </w:rPr>
        <w:t>Une antenne doit être considérée comme chargée par la résistance qu’offre l’air au rayonnement des ondes . C’est dans cette résistance que se dissipe la majeure partie de la puissance de l’onde électromagnétique</w:t>
      </w:r>
      <w:r w:rsidRPr="00B756F6">
        <w:rPr>
          <w:rFonts w:cstheme="minorHAnsi"/>
          <w:b/>
          <w:sz w:val="24"/>
          <w:szCs w:val="24"/>
        </w:rPr>
        <w:t>.</w:t>
      </w:r>
      <w:r w:rsidRPr="00B756F6">
        <w:rPr>
          <w:rFonts w:cstheme="minorHAnsi"/>
          <w:sz w:val="24"/>
          <w:szCs w:val="24"/>
        </w:rPr>
        <w:t xml:space="preserve"> L’antenne</w:t>
      </w:r>
      <w:r w:rsidR="000C0A41" w:rsidRPr="00B756F6">
        <w:rPr>
          <w:rFonts w:cstheme="minorHAnsi"/>
          <w:sz w:val="24"/>
          <w:szCs w:val="24"/>
        </w:rPr>
        <w:t xml:space="preserve"> peut </w:t>
      </w:r>
      <w:r>
        <w:rPr>
          <w:rFonts w:cstheme="minorHAnsi"/>
          <w:sz w:val="24"/>
          <w:szCs w:val="24"/>
        </w:rPr>
        <w:t xml:space="preserve">donc </w:t>
      </w:r>
      <w:r w:rsidR="000C0A41" w:rsidRPr="00B756F6">
        <w:rPr>
          <w:rFonts w:cstheme="minorHAnsi"/>
          <w:sz w:val="24"/>
          <w:szCs w:val="24"/>
        </w:rPr>
        <w:t>être considérée comme un élément adaptateur « </w:t>
      </w:r>
      <w:r w:rsidR="000C0A41">
        <w:rPr>
          <w:sz w:val="24"/>
        </w:rPr>
        <w:t>d’impédance ».</w:t>
      </w:r>
      <w:r w:rsidR="004E4E38">
        <w:rPr>
          <w:sz w:val="24"/>
        </w:rPr>
        <w:t xml:space="preserve"> </w:t>
      </w:r>
    </w:p>
    <w:p w14:paraId="297F8132" w14:textId="2854A390" w:rsidR="00B940A3" w:rsidRDefault="00B940A3" w:rsidP="00E93CD0">
      <w:pPr>
        <w:rPr>
          <w:b/>
          <w:bCs/>
          <w:sz w:val="24"/>
          <w:u w:val="single"/>
        </w:rPr>
      </w:pPr>
      <w:r>
        <w:rPr>
          <w:b/>
          <w:bCs/>
          <w:sz w:val="24"/>
          <w:u w:val="single"/>
        </w:rPr>
        <w:t>Polarisation d’une onde</w:t>
      </w:r>
    </w:p>
    <w:p w14:paraId="0607F2FB" w14:textId="77777777" w:rsidR="006D273A" w:rsidRPr="006D273A" w:rsidRDefault="006D273A" w:rsidP="006D273A">
      <w:pPr>
        <w:pStyle w:val="Corpsdetexte"/>
        <w:spacing w:before="57"/>
        <w:rPr>
          <w:rFonts w:asciiTheme="minorHAnsi" w:hAnsiTheme="minorHAnsi" w:cstheme="minorHAnsi"/>
        </w:rPr>
      </w:pPr>
      <w:r w:rsidRPr="006D273A">
        <w:rPr>
          <w:rFonts w:asciiTheme="minorHAnsi" w:hAnsiTheme="minorHAnsi" w:cstheme="minorHAnsi"/>
        </w:rPr>
        <w:t>La polarisation d’une onde est déterminée par le plan de variation du champ électrique :</w:t>
      </w:r>
    </w:p>
    <w:p w14:paraId="7A01284C" w14:textId="77777777" w:rsidR="006D273A" w:rsidRPr="006D273A" w:rsidRDefault="006D273A" w:rsidP="006D273A">
      <w:pPr>
        <w:pStyle w:val="Corpsdetexte"/>
        <w:spacing w:before="2"/>
        <w:rPr>
          <w:rFonts w:asciiTheme="minorHAnsi" w:hAnsiTheme="minorHAnsi" w:cstheme="minorHAnsi"/>
        </w:rPr>
      </w:pPr>
    </w:p>
    <w:p w14:paraId="1973F6C1" w14:textId="77777777" w:rsidR="006D273A" w:rsidRPr="006D273A" w:rsidRDefault="006D273A" w:rsidP="006D273A">
      <w:pPr>
        <w:pStyle w:val="Paragraphedeliste"/>
        <w:widowControl w:val="0"/>
        <w:numPr>
          <w:ilvl w:val="2"/>
          <w:numId w:val="16"/>
        </w:numPr>
        <w:tabs>
          <w:tab w:val="left" w:pos="1672"/>
        </w:tabs>
        <w:autoSpaceDE w:val="0"/>
        <w:autoSpaceDN w:val="0"/>
        <w:spacing w:after="0" w:line="293" w:lineRule="exact"/>
        <w:ind w:left="720" w:hanging="361"/>
        <w:contextualSpacing w:val="0"/>
        <w:rPr>
          <w:rFonts w:cstheme="minorHAnsi"/>
          <w:sz w:val="24"/>
        </w:rPr>
      </w:pPr>
      <w:r w:rsidRPr="006D273A">
        <w:rPr>
          <w:rFonts w:cstheme="minorHAnsi"/>
          <w:sz w:val="24"/>
        </w:rPr>
        <w:t>Si ce plan est vertical, on a une polarisation</w:t>
      </w:r>
      <w:r w:rsidRPr="006D273A">
        <w:rPr>
          <w:rFonts w:cstheme="minorHAnsi"/>
          <w:spacing w:val="-5"/>
          <w:sz w:val="24"/>
        </w:rPr>
        <w:t xml:space="preserve"> </w:t>
      </w:r>
      <w:r w:rsidRPr="006D273A">
        <w:rPr>
          <w:rFonts w:cstheme="minorHAnsi"/>
          <w:sz w:val="24"/>
        </w:rPr>
        <w:t>verticale.</w:t>
      </w:r>
    </w:p>
    <w:p w14:paraId="10CE096E" w14:textId="37DDC21E" w:rsidR="006D273A" w:rsidRDefault="006D273A" w:rsidP="006D273A">
      <w:pPr>
        <w:pStyle w:val="Paragraphedeliste"/>
        <w:widowControl w:val="0"/>
        <w:numPr>
          <w:ilvl w:val="2"/>
          <w:numId w:val="16"/>
        </w:numPr>
        <w:tabs>
          <w:tab w:val="left" w:pos="1672"/>
        </w:tabs>
        <w:autoSpaceDE w:val="0"/>
        <w:autoSpaceDN w:val="0"/>
        <w:spacing w:after="0" w:line="293" w:lineRule="exact"/>
        <w:ind w:left="720" w:hanging="361"/>
        <w:contextualSpacing w:val="0"/>
        <w:rPr>
          <w:rFonts w:cstheme="minorHAnsi"/>
          <w:sz w:val="24"/>
        </w:rPr>
      </w:pPr>
      <w:r w:rsidRPr="006D273A">
        <w:rPr>
          <w:rFonts w:cstheme="minorHAnsi"/>
          <w:sz w:val="24"/>
        </w:rPr>
        <w:t>Si ce plan est horizontal, on a une polarisation</w:t>
      </w:r>
      <w:r w:rsidRPr="006D273A">
        <w:rPr>
          <w:rFonts w:cstheme="minorHAnsi"/>
          <w:spacing w:val="-4"/>
          <w:sz w:val="24"/>
        </w:rPr>
        <w:t xml:space="preserve"> </w:t>
      </w:r>
      <w:r w:rsidRPr="006D273A">
        <w:rPr>
          <w:rFonts w:cstheme="minorHAnsi"/>
          <w:sz w:val="24"/>
        </w:rPr>
        <w:t>horizontale.</w:t>
      </w:r>
    </w:p>
    <w:p w14:paraId="516CC613" w14:textId="3EAB79C1" w:rsidR="00495A05" w:rsidRDefault="00495A05" w:rsidP="00495A05">
      <w:pPr>
        <w:widowControl w:val="0"/>
        <w:tabs>
          <w:tab w:val="left" w:pos="1672"/>
        </w:tabs>
        <w:autoSpaceDE w:val="0"/>
        <w:autoSpaceDN w:val="0"/>
        <w:spacing w:after="0" w:line="293" w:lineRule="exact"/>
        <w:rPr>
          <w:rFonts w:cstheme="minorHAnsi"/>
          <w:b/>
          <w:bCs/>
          <w:sz w:val="24"/>
          <w:u w:val="single"/>
        </w:rPr>
      </w:pPr>
      <w:r>
        <w:rPr>
          <w:rFonts w:cstheme="minorHAnsi"/>
          <w:b/>
          <w:bCs/>
          <w:sz w:val="24"/>
          <w:u w:val="single"/>
        </w:rPr>
        <w:t xml:space="preserve">Densité de puissance de </w:t>
      </w:r>
      <w:r w:rsidR="00741F44">
        <w:rPr>
          <w:rFonts w:cstheme="minorHAnsi"/>
          <w:b/>
          <w:bCs/>
          <w:sz w:val="24"/>
          <w:u w:val="single"/>
        </w:rPr>
        <w:t>rayonnent</w:t>
      </w:r>
      <w:r>
        <w:rPr>
          <w:rFonts w:cstheme="minorHAnsi"/>
          <w:b/>
          <w:bCs/>
          <w:sz w:val="24"/>
          <w:u w:val="single"/>
        </w:rPr>
        <w:t xml:space="preserve"> Pr</w:t>
      </w:r>
    </w:p>
    <w:p w14:paraId="536ABF72" w14:textId="05AAC64F" w:rsidR="00741F44" w:rsidRPr="00741F44" w:rsidRDefault="00741F44" w:rsidP="00495A05">
      <w:pPr>
        <w:widowControl w:val="0"/>
        <w:tabs>
          <w:tab w:val="left" w:pos="1672"/>
        </w:tabs>
        <w:autoSpaceDE w:val="0"/>
        <w:autoSpaceDN w:val="0"/>
        <w:spacing w:after="0" w:line="293" w:lineRule="exact"/>
        <w:rPr>
          <w:rFonts w:cstheme="minorHAnsi"/>
          <w:sz w:val="24"/>
        </w:rPr>
      </w:pPr>
    </w:p>
    <w:p w14:paraId="52138E39" w14:textId="3A6AADEB" w:rsidR="00B940A3" w:rsidRPr="00B940A3" w:rsidRDefault="0022141E" w:rsidP="00E93CD0">
      <w:pPr>
        <w:rPr>
          <w:sz w:val="24"/>
        </w:rPr>
      </w:pPr>
      <w:r>
        <w:rPr>
          <w:rFonts w:cstheme="minorHAnsi"/>
          <w:noProof/>
          <w:sz w:val="24"/>
        </w:rPr>
        <w:drawing>
          <wp:inline distT="0" distB="0" distL="0" distR="0" wp14:anchorId="299EE052" wp14:editId="6EC8A9AB">
            <wp:extent cx="1584960" cy="4237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12.PNG"/>
                    <pic:cNvPicPr/>
                  </pic:nvPicPr>
                  <pic:blipFill>
                    <a:blip r:embed="rId18">
                      <a:extLst>
                        <a:ext uri="{28A0092B-C50C-407E-A947-70E740481C1C}">
                          <a14:useLocalDpi xmlns:a14="http://schemas.microsoft.com/office/drawing/2010/main" val="0"/>
                        </a:ext>
                      </a:extLst>
                    </a:blip>
                    <a:stretch>
                      <a:fillRect/>
                    </a:stretch>
                  </pic:blipFill>
                  <pic:spPr>
                    <a:xfrm>
                      <a:off x="0" y="0"/>
                      <a:ext cx="1609067" cy="430146"/>
                    </a:xfrm>
                    <a:prstGeom prst="rect">
                      <a:avLst/>
                    </a:prstGeom>
                  </pic:spPr>
                </pic:pic>
              </a:graphicData>
            </a:graphic>
          </wp:inline>
        </w:drawing>
      </w:r>
    </w:p>
    <w:p w14:paraId="49C280AE" w14:textId="37CF341C" w:rsidR="000C0A41" w:rsidRDefault="000C0A41" w:rsidP="00E93CD0">
      <w:pPr>
        <w:rPr>
          <w:sz w:val="24"/>
        </w:rPr>
      </w:pPr>
      <w:r>
        <w:rPr>
          <w:sz w:val="24"/>
        </w:rPr>
        <w:t xml:space="preserve">Le </w:t>
      </w:r>
      <w:r w:rsidRPr="000C0A41">
        <w:rPr>
          <w:b/>
          <w:sz w:val="24"/>
        </w:rPr>
        <w:t>DAS</w:t>
      </w:r>
      <w:r>
        <w:rPr>
          <w:sz w:val="24"/>
        </w:rPr>
        <w:t xml:space="preserve"> (débit d’absorption spécifique) est l’Energie de l’onde électromagnétique absorbée par matière absorbante par unité de temps et de masse (en Watt/Kg)</w:t>
      </w:r>
    </w:p>
    <w:p w14:paraId="230EEFB7" w14:textId="4D8FC45C" w:rsidR="00746FC5" w:rsidRDefault="00746FC5" w:rsidP="00E93CD0">
      <w:pPr>
        <w:rPr>
          <w:sz w:val="24"/>
        </w:rPr>
      </w:pPr>
      <w:r>
        <w:rPr>
          <w:sz w:val="24"/>
        </w:rPr>
        <w:t xml:space="preserve">Remarque :  La valeur </w:t>
      </w:r>
      <w:r w:rsidR="00E05558">
        <w:rPr>
          <w:sz w:val="24"/>
        </w:rPr>
        <w:t>officielle</w:t>
      </w:r>
      <w:r>
        <w:rPr>
          <w:sz w:val="24"/>
        </w:rPr>
        <w:t xml:space="preserve"> en Europe pour le DAS d</w:t>
      </w:r>
      <w:r w:rsidR="00E05558">
        <w:rPr>
          <w:sz w:val="24"/>
        </w:rPr>
        <w:t>’un GSM est de 2 W/kg.</w:t>
      </w:r>
    </w:p>
    <w:p w14:paraId="1F6CE32D" w14:textId="1158CA98" w:rsidR="002C698B" w:rsidRDefault="002C698B" w:rsidP="00E93CD0">
      <w:pPr>
        <w:rPr>
          <w:b/>
          <w:bCs/>
          <w:sz w:val="24"/>
          <w:u w:val="single"/>
        </w:rPr>
      </w:pPr>
      <w:r w:rsidRPr="002C698B">
        <w:rPr>
          <w:b/>
          <w:bCs/>
          <w:sz w:val="24"/>
          <w:u w:val="single"/>
        </w:rPr>
        <w:t>Puissance de rayonnement d’une onde :</w:t>
      </w:r>
    </w:p>
    <w:p w14:paraId="1660F1C1" w14:textId="54E16CA0" w:rsidR="002C698B" w:rsidRDefault="001624FE" w:rsidP="00E93CD0">
      <w:pPr>
        <w:rPr>
          <w:sz w:val="24"/>
        </w:rPr>
      </w:pPr>
      <w:r>
        <w:rPr>
          <w:noProof/>
          <w:sz w:val="24"/>
        </w:rPr>
        <w:drawing>
          <wp:inline distT="0" distB="0" distL="0" distR="0" wp14:anchorId="726E8C8D" wp14:editId="5C70F307">
            <wp:extent cx="807720" cy="445819"/>
            <wp:effectExtent l="0" t="0" r="0" b="0"/>
            <wp:docPr id="16" name="Image 16"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3.PNG"/>
                    <pic:cNvPicPr/>
                  </pic:nvPicPr>
                  <pic:blipFill>
                    <a:blip r:embed="rId19">
                      <a:extLst>
                        <a:ext uri="{28A0092B-C50C-407E-A947-70E740481C1C}">
                          <a14:useLocalDpi xmlns:a14="http://schemas.microsoft.com/office/drawing/2010/main" val="0"/>
                        </a:ext>
                      </a:extLst>
                    </a:blip>
                    <a:stretch>
                      <a:fillRect/>
                    </a:stretch>
                  </pic:blipFill>
                  <pic:spPr>
                    <a:xfrm>
                      <a:off x="0" y="0"/>
                      <a:ext cx="808796" cy="446413"/>
                    </a:xfrm>
                    <a:prstGeom prst="rect">
                      <a:avLst/>
                    </a:prstGeom>
                  </pic:spPr>
                </pic:pic>
              </a:graphicData>
            </a:graphic>
          </wp:inline>
        </w:drawing>
      </w:r>
    </w:p>
    <w:p w14:paraId="67110E17" w14:textId="10699B8D" w:rsidR="00681293" w:rsidRDefault="0061306F" w:rsidP="00E93CD0">
      <w:pPr>
        <w:rPr>
          <w:sz w:val="24"/>
        </w:rPr>
      </w:pPr>
      <w:r w:rsidRPr="0061306F">
        <w:rPr>
          <w:b/>
          <w:bCs/>
          <w:sz w:val="24"/>
          <w:u w:val="single"/>
        </w:rPr>
        <w:t>Diagramme de rayonnement d’une antenne</w:t>
      </w:r>
      <w:r>
        <w:rPr>
          <w:b/>
          <w:bCs/>
          <w:sz w:val="24"/>
          <w:u w:val="single"/>
        </w:rPr>
        <w:t xml:space="preserve"> : </w:t>
      </w:r>
      <w:r>
        <w:rPr>
          <w:sz w:val="24"/>
        </w:rPr>
        <w:t xml:space="preserve"> lieu </w:t>
      </w:r>
      <w:r w:rsidR="00623683">
        <w:rPr>
          <w:sz w:val="24"/>
        </w:rPr>
        <w:t xml:space="preserve">géométrique </w:t>
      </w:r>
      <w:r w:rsidR="0064384E">
        <w:rPr>
          <w:sz w:val="24"/>
        </w:rPr>
        <w:t>des puissances</w:t>
      </w:r>
      <w:r w:rsidR="00623683">
        <w:rPr>
          <w:sz w:val="24"/>
        </w:rPr>
        <w:t xml:space="preserve"> de rayonnement égales dans l’entourage de celle-ci.</w:t>
      </w:r>
    </w:p>
    <w:p w14:paraId="42CA3FDF" w14:textId="21AC4F97" w:rsidR="00936055" w:rsidRDefault="0064384E" w:rsidP="00E93CD0">
      <w:pPr>
        <w:rPr>
          <w:b/>
          <w:bCs/>
          <w:sz w:val="24"/>
          <w:u w:val="single"/>
        </w:rPr>
      </w:pPr>
      <w:r>
        <w:rPr>
          <w:b/>
          <w:bCs/>
          <w:sz w:val="24"/>
          <w:u w:val="single"/>
        </w:rPr>
        <w:t>L</w:t>
      </w:r>
      <w:r w:rsidR="0012535A">
        <w:rPr>
          <w:b/>
          <w:bCs/>
          <w:sz w:val="24"/>
          <w:u w:val="single"/>
        </w:rPr>
        <w:t>’antenne raisonnante :</w:t>
      </w:r>
      <w:r w:rsidR="0012535A">
        <w:rPr>
          <w:sz w:val="24"/>
          <w:u w:val="single"/>
        </w:rPr>
        <w:t xml:space="preserve"> </w:t>
      </w:r>
      <w:r w:rsidR="0012535A" w:rsidRPr="00437DB4">
        <w:rPr>
          <w:sz w:val="24"/>
        </w:rPr>
        <w:t xml:space="preserve">Aussi </w:t>
      </w:r>
      <w:r w:rsidR="00936055" w:rsidRPr="00437DB4">
        <w:rPr>
          <w:sz w:val="24"/>
        </w:rPr>
        <w:t>appelée</w:t>
      </w:r>
      <w:r w:rsidR="0012535A" w:rsidRPr="00437DB4">
        <w:rPr>
          <w:sz w:val="24"/>
        </w:rPr>
        <w:t xml:space="preserve"> Hert</w:t>
      </w:r>
      <w:r w:rsidR="00936055">
        <w:rPr>
          <w:sz w:val="24"/>
        </w:rPr>
        <w:t>z</w:t>
      </w:r>
      <w:r w:rsidR="00437DB4" w:rsidRPr="00437DB4">
        <w:rPr>
          <w:sz w:val="24"/>
        </w:rPr>
        <w:t xml:space="preserve"> ou antenne à dip</w:t>
      </w:r>
      <w:r w:rsidR="00437DB4">
        <w:rPr>
          <w:sz w:val="24"/>
        </w:rPr>
        <w:t>ôle</w:t>
      </w:r>
      <w:r w:rsidR="00936055">
        <w:rPr>
          <w:sz w:val="24"/>
        </w:rPr>
        <w:t xml:space="preserve"> ou </w:t>
      </w:r>
      <w:r w:rsidR="005A008A">
        <w:rPr>
          <w:sz w:val="24"/>
        </w:rPr>
        <w:t>demi-onde</w:t>
      </w:r>
      <w:r w:rsidR="00936055">
        <w:rPr>
          <w:sz w:val="24"/>
        </w:rPr>
        <w:t xml:space="preserve">. Ce type d’antenne </w:t>
      </w:r>
      <w:r w:rsidR="005A008A">
        <w:rPr>
          <w:sz w:val="24"/>
        </w:rPr>
        <w:t>est</w:t>
      </w:r>
      <w:r w:rsidR="00936055">
        <w:rPr>
          <w:sz w:val="24"/>
        </w:rPr>
        <w:t xml:space="preserve"> alimentée par son centre car </w:t>
      </w:r>
      <w:r w:rsidR="00405E53">
        <w:rPr>
          <w:sz w:val="24"/>
        </w:rPr>
        <w:t xml:space="preserve">c’est </w:t>
      </w:r>
      <w:r w:rsidR="004C5440">
        <w:rPr>
          <w:sz w:val="24"/>
        </w:rPr>
        <w:t>à</w:t>
      </w:r>
      <w:r w:rsidR="00405E53">
        <w:rPr>
          <w:sz w:val="24"/>
        </w:rPr>
        <w:t xml:space="preserve"> cette endroit que </w:t>
      </w:r>
      <w:r w:rsidR="00B75825">
        <w:rPr>
          <w:sz w:val="24"/>
        </w:rPr>
        <w:t>l’impédance est la plus faible</w:t>
      </w:r>
      <w:r w:rsidR="005A008A">
        <w:rPr>
          <w:sz w:val="24"/>
        </w:rPr>
        <w:t>( courant max à cet endroit également).</w:t>
      </w:r>
      <w:r w:rsidR="001D5E5D">
        <w:rPr>
          <w:sz w:val="24"/>
        </w:rPr>
        <w:br/>
      </w:r>
      <w:r w:rsidR="00665853">
        <w:rPr>
          <w:b/>
          <w:bCs/>
          <w:sz w:val="24"/>
          <w:u w:val="single"/>
        </w:rPr>
        <w:t>Longueur théorique et pratique pour une antenne :</w:t>
      </w:r>
    </w:p>
    <w:p w14:paraId="3419D9B9" w14:textId="14D90EB2" w:rsidR="004B6E51" w:rsidRDefault="004B6E51" w:rsidP="004B6E51">
      <w:pPr>
        <w:pStyle w:val="Paragraphedeliste"/>
        <w:widowControl w:val="0"/>
        <w:numPr>
          <w:ilvl w:val="3"/>
          <w:numId w:val="17"/>
        </w:numPr>
        <w:tabs>
          <w:tab w:val="left" w:pos="1672"/>
        </w:tabs>
        <w:autoSpaceDE w:val="0"/>
        <w:autoSpaceDN w:val="0"/>
        <w:spacing w:before="1" w:after="0" w:line="240" w:lineRule="auto"/>
        <w:ind w:left="360" w:right="1074"/>
        <w:contextualSpacing w:val="0"/>
        <w:rPr>
          <w:sz w:val="24"/>
        </w:rPr>
      </w:pPr>
      <w:r>
        <w:rPr>
          <w:sz w:val="24"/>
        </w:rPr>
        <w:t xml:space="preserve">Théoriquement, il faut prendre l’antenne qui rayonne le plus près du sol </w:t>
      </w:r>
      <w:r>
        <w:rPr>
          <w:rFonts w:ascii="Wingdings" w:hAnsi="Wingdings"/>
          <w:sz w:val="24"/>
        </w:rPr>
        <w:t>è</w:t>
      </w:r>
      <w:r>
        <w:rPr>
          <w:sz w:val="24"/>
        </w:rPr>
        <w:t xml:space="preserve"> l‘antenne de longueur </w:t>
      </w:r>
      <w:r w:rsidRPr="004B6E51">
        <w:rPr>
          <w:rFonts w:ascii="Symbol" w:hAnsi="Symbol"/>
          <w:b/>
          <w:bCs/>
          <w:sz w:val="24"/>
        </w:rPr>
        <w:t>l</w:t>
      </w:r>
      <w:r w:rsidRPr="004B6E51">
        <w:rPr>
          <w:b/>
          <w:bCs/>
          <w:sz w:val="24"/>
        </w:rPr>
        <w:t>/2.</w:t>
      </w:r>
      <w:r>
        <w:rPr>
          <w:sz w:val="24"/>
        </w:rPr>
        <w:t xml:space="preserve"> Malheureusement , le générateur alimentant l’antenne est placé près du sol également (dans ce cas de figure) or le courant à </w:t>
      </w:r>
      <w:r w:rsidR="00254357">
        <w:rPr>
          <w:sz w:val="24"/>
        </w:rPr>
        <w:t>cet endroit</w:t>
      </w:r>
      <w:r>
        <w:rPr>
          <w:sz w:val="24"/>
        </w:rPr>
        <w:t xml:space="preserve"> est nul </w:t>
      </w:r>
      <w:r>
        <w:rPr>
          <w:rFonts w:ascii="Wingdings" w:hAnsi="Wingdings"/>
          <w:sz w:val="24"/>
        </w:rPr>
        <w:t>è</w:t>
      </w:r>
      <w:r>
        <w:rPr>
          <w:sz w:val="24"/>
        </w:rPr>
        <w:t xml:space="preserve"> l’impédance est maximale. En conséquence, en pratique, on choisira l’antenne ayant une longueur de </w:t>
      </w:r>
      <w:r w:rsidRPr="002F2B7A">
        <w:rPr>
          <w:i/>
          <w:iCs/>
          <w:sz w:val="24"/>
        </w:rPr>
        <w:t>5</w:t>
      </w:r>
      <w:r w:rsidRPr="002F2B7A">
        <w:rPr>
          <w:rFonts w:ascii="Symbol" w:hAnsi="Symbol"/>
          <w:i/>
          <w:iCs/>
          <w:sz w:val="24"/>
        </w:rPr>
        <w:t>l</w:t>
      </w:r>
      <w:r w:rsidRPr="002F2B7A">
        <w:rPr>
          <w:i/>
          <w:iCs/>
          <w:sz w:val="24"/>
        </w:rPr>
        <w:t>/8</w:t>
      </w:r>
      <w:r>
        <w:rPr>
          <w:sz w:val="24"/>
        </w:rPr>
        <w:t xml:space="preserve"> pour obtenir un courant convenable et une impédance plus faible.</w:t>
      </w:r>
    </w:p>
    <w:p w14:paraId="5EC266D8" w14:textId="77777777" w:rsidR="004B6E51" w:rsidRDefault="004B6E51" w:rsidP="004B6E51">
      <w:pPr>
        <w:pStyle w:val="Corpsdetexte"/>
        <w:spacing w:before="1"/>
        <w:rPr>
          <w:rFonts w:ascii="Times New Roman"/>
        </w:rPr>
      </w:pPr>
    </w:p>
    <w:p w14:paraId="62F06819" w14:textId="77777777" w:rsidR="004B6E51" w:rsidRDefault="004B6E51" w:rsidP="004B6E51">
      <w:pPr>
        <w:pStyle w:val="Paragraphedeliste"/>
        <w:widowControl w:val="0"/>
        <w:numPr>
          <w:ilvl w:val="3"/>
          <w:numId w:val="17"/>
        </w:numPr>
        <w:tabs>
          <w:tab w:val="left" w:pos="1672"/>
        </w:tabs>
        <w:autoSpaceDE w:val="0"/>
        <w:autoSpaceDN w:val="0"/>
        <w:spacing w:after="0" w:line="235" w:lineRule="auto"/>
        <w:ind w:left="360" w:right="1206"/>
        <w:contextualSpacing w:val="0"/>
        <w:rPr>
          <w:rFonts w:ascii="Times New Roman"/>
          <w:sz w:val="24"/>
        </w:rPr>
      </w:pPr>
      <w:r>
        <w:rPr>
          <w:sz w:val="24"/>
        </w:rPr>
        <w:t>Si l’antenne n’est pas connectée à la terre et se trouve par conséquent, à des hauteurs différentes, le diagramme de rayonnement s’en trouve grandement</w:t>
      </w:r>
      <w:r>
        <w:rPr>
          <w:spacing w:val="-9"/>
          <w:sz w:val="24"/>
        </w:rPr>
        <w:t xml:space="preserve"> </w:t>
      </w:r>
      <w:r>
        <w:rPr>
          <w:sz w:val="24"/>
        </w:rPr>
        <w:t>modifié.</w:t>
      </w:r>
    </w:p>
    <w:p w14:paraId="3BD67C0C" w14:textId="77777777" w:rsidR="004B6E51" w:rsidRDefault="004B6E51" w:rsidP="004B6E51">
      <w:pPr>
        <w:pStyle w:val="Corpsdetexte"/>
        <w:spacing w:before="2"/>
        <w:rPr>
          <w:rFonts w:ascii="Times New Roman"/>
        </w:rPr>
      </w:pPr>
    </w:p>
    <w:p w14:paraId="6A761351" w14:textId="7C207027" w:rsidR="00665853" w:rsidRPr="004B6E51" w:rsidRDefault="004B6E51" w:rsidP="00E93CD0">
      <w:pPr>
        <w:pStyle w:val="Paragraphedeliste"/>
        <w:widowControl w:val="0"/>
        <w:numPr>
          <w:ilvl w:val="3"/>
          <w:numId w:val="17"/>
        </w:numPr>
        <w:tabs>
          <w:tab w:val="left" w:pos="1672"/>
        </w:tabs>
        <w:autoSpaceDE w:val="0"/>
        <w:autoSpaceDN w:val="0"/>
        <w:spacing w:after="0" w:line="240" w:lineRule="auto"/>
        <w:ind w:left="360" w:right="1290"/>
        <w:contextualSpacing w:val="0"/>
        <w:rPr>
          <w:rFonts w:ascii="Times New Roman"/>
          <w:sz w:val="24"/>
        </w:rPr>
      </w:pPr>
      <w:r>
        <w:rPr>
          <w:sz w:val="24"/>
        </w:rPr>
        <w:t xml:space="preserve">Dans l’étude précédente, nous avons supposé un sol présentant une très bonne conductivité. Dans le cas contraire, une terre artificielle doit être </w:t>
      </w:r>
      <w:r>
        <w:rPr>
          <w:sz w:val="24"/>
        </w:rPr>
        <w:lastRenderedPageBreak/>
        <w:t>réalisée. Pour ce faire, on placera au pied de l’antenne un grand nombre de rayons horizontaux d’une longueur au moins égale</w:t>
      </w:r>
      <w:r>
        <w:rPr>
          <w:spacing w:val="3"/>
          <w:sz w:val="24"/>
        </w:rPr>
        <w:t xml:space="preserve"> </w:t>
      </w:r>
      <w:r w:rsidRPr="002F2B7A">
        <w:rPr>
          <w:rFonts w:ascii="Symbol" w:hAnsi="Symbol"/>
          <w:b/>
          <w:bCs/>
          <w:sz w:val="24"/>
        </w:rPr>
        <w:t>l</w:t>
      </w:r>
      <w:r w:rsidRPr="002F2B7A">
        <w:rPr>
          <w:b/>
          <w:bCs/>
          <w:sz w:val="24"/>
        </w:rPr>
        <w:t>/4.</w:t>
      </w:r>
    </w:p>
    <w:p w14:paraId="6FD87FC5" w14:textId="2A883AA2" w:rsidR="00320215" w:rsidRPr="0061306F" w:rsidRDefault="00320215" w:rsidP="00E93CD0">
      <w:pPr>
        <w:rPr>
          <w:sz w:val="24"/>
        </w:rPr>
      </w:pPr>
    </w:p>
    <w:p w14:paraId="45CF66FB" w14:textId="77777777" w:rsidR="000C0A41" w:rsidRDefault="000C0A41" w:rsidP="00E93CD0">
      <w:pPr>
        <w:rPr>
          <w:sz w:val="24"/>
        </w:rPr>
      </w:pPr>
      <w:r>
        <w:rPr>
          <w:sz w:val="24"/>
        </w:rPr>
        <w:t>Les paramètres importants d’une antenne :</w:t>
      </w:r>
    </w:p>
    <w:p w14:paraId="40AE87DF" w14:textId="77777777" w:rsidR="000C0A41" w:rsidRDefault="000C0A41" w:rsidP="000C0A41">
      <w:pPr>
        <w:pStyle w:val="Paragraphedeliste"/>
        <w:numPr>
          <w:ilvl w:val="0"/>
          <w:numId w:val="1"/>
        </w:numPr>
        <w:rPr>
          <w:sz w:val="24"/>
        </w:rPr>
      </w:pPr>
      <w:r>
        <w:rPr>
          <w:sz w:val="24"/>
        </w:rPr>
        <w:t xml:space="preserve">Le diagramme de rayonnement </w:t>
      </w:r>
    </w:p>
    <w:p w14:paraId="029F43F1" w14:textId="77777777" w:rsidR="000C0A41" w:rsidRDefault="000C0A41" w:rsidP="000C0A41">
      <w:pPr>
        <w:pStyle w:val="Paragraphedeliste"/>
        <w:numPr>
          <w:ilvl w:val="0"/>
          <w:numId w:val="1"/>
        </w:numPr>
        <w:rPr>
          <w:sz w:val="24"/>
        </w:rPr>
      </w:pPr>
      <w:r>
        <w:rPr>
          <w:sz w:val="24"/>
        </w:rPr>
        <w:t>La polarisation</w:t>
      </w:r>
    </w:p>
    <w:p w14:paraId="32FE246E" w14:textId="75BC9D7F" w:rsidR="000C0A41" w:rsidRDefault="000C0A41" w:rsidP="000C0A41">
      <w:pPr>
        <w:pStyle w:val="Paragraphedeliste"/>
        <w:numPr>
          <w:ilvl w:val="0"/>
          <w:numId w:val="1"/>
        </w:numPr>
        <w:rPr>
          <w:sz w:val="24"/>
        </w:rPr>
      </w:pPr>
      <w:r>
        <w:rPr>
          <w:sz w:val="24"/>
        </w:rPr>
        <w:t>La résistance et impédance</w:t>
      </w:r>
    </w:p>
    <w:p w14:paraId="5AC86C6C" w14:textId="77777777" w:rsidR="000C0A41" w:rsidRDefault="000C0A41" w:rsidP="000C0A41">
      <w:pPr>
        <w:pStyle w:val="Paragraphedeliste"/>
        <w:numPr>
          <w:ilvl w:val="0"/>
          <w:numId w:val="1"/>
        </w:numPr>
        <w:rPr>
          <w:sz w:val="24"/>
        </w:rPr>
      </w:pPr>
      <w:r>
        <w:rPr>
          <w:sz w:val="24"/>
        </w:rPr>
        <w:t>La bande passante</w:t>
      </w:r>
    </w:p>
    <w:p w14:paraId="55F4619F" w14:textId="77777777" w:rsidR="000C0A41" w:rsidRDefault="000C0A41" w:rsidP="000C0A41">
      <w:pPr>
        <w:pStyle w:val="Paragraphedeliste"/>
        <w:numPr>
          <w:ilvl w:val="0"/>
          <w:numId w:val="1"/>
        </w:numPr>
        <w:rPr>
          <w:sz w:val="24"/>
        </w:rPr>
      </w:pPr>
      <w:r>
        <w:rPr>
          <w:sz w:val="24"/>
        </w:rPr>
        <w:t>Le largueur du faisceau</w:t>
      </w:r>
    </w:p>
    <w:p w14:paraId="1B51EA4E" w14:textId="77777777" w:rsidR="000C0A41" w:rsidRDefault="000C0A41" w:rsidP="000C0A41">
      <w:pPr>
        <w:pStyle w:val="Paragraphedeliste"/>
        <w:numPr>
          <w:ilvl w:val="0"/>
          <w:numId w:val="1"/>
        </w:numPr>
        <w:rPr>
          <w:sz w:val="24"/>
        </w:rPr>
      </w:pPr>
      <w:r>
        <w:rPr>
          <w:sz w:val="24"/>
        </w:rPr>
        <w:t>Le gain en directivité et en puissance</w:t>
      </w:r>
    </w:p>
    <w:p w14:paraId="30966823" w14:textId="77777777" w:rsidR="000C0A41" w:rsidRDefault="000C0A41" w:rsidP="000C0A41">
      <w:pPr>
        <w:pStyle w:val="Paragraphedeliste"/>
        <w:numPr>
          <w:ilvl w:val="0"/>
          <w:numId w:val="1"/>
        </w:numPr>
        <w:rPr>
          <w:sz w:val="24"/>
        </w:rPr>
      </w:pPr>
      <w:r>
        <w:rPr>
          <w:sz w:val="24"/>
        </w:rPr>
        <w:t>La longueur effective</w:t>
      </w:r>
    </w:p>
    <w:p w14:paraId="1525CA3A" w14:textId="107A994A" w:rsidR="009001B5" w:rsidRDefault="000C0A41" w:rsidP="00B673F6">
      <w:pPr>
        <w:pStyle w:val="Paragraphedeliste"/>
        <w:numPr>
          <w:ilvl w:val="0"/>
          <w:numId w:val="1"/>
        </w:numPr>
        <w:rPr>
          <w:sz w:val="24"/>
        </w:rPr>
      </w:pPr>
      <w:r>
        <w:rPr>
          <w:sz w:val="24"/>
        </w:rPr>
        <w:t xml:space="preserve">La hauteur effective </w:t>
      </w:r>
    </w:p>
    <w:p w14:paraId="4A57668E" w14:textId="085D19BC" w:rsidR="00320215" w:rsidRPr="002A0B54" w:rsidRDefault="002A0B54" w:rsidP="002A0B54">
      <w:pPr>
        <w:rPr>
          <w:b/>
          <w:bCs/>
          <w:sz w:val="24"/>
          <w:u w:val="single"/>
        </w:rPr>
      </w:pPr>
      <w:r w:rsidRPr="002A0B54">
        <w:rPr>
          <w:b/>
          <w:bCs/>
          <w:sz w:val="24"/>
          <w:u w:val="single"/>
        </w:rPr>
        <w:t>Résistance antenne :</w:t>
      </w:r>
    </w:p>
    <w:p w14:paraId="76B104BB" w14:textId="67E202FD" w:rsidR="002A0B54" w:rsidRDefault="003D4188" w:rsidP="002A0B54">
      <w:pPr>
        <w:rPr>
          <w:sz w:val="24"/>
        </w:rPr>
      </w:pPr>
      <w:r>
        <w:rPr>
          <w:sz w:val="24"/>
        </w:rPr>
        <w:t>La puissance électrique consommée par l’antenne peut se diviser en 2 parties :</w:t>
      </w:r>
    </w:p>
    <w:p w14:paraId="64998FBB" w14:textId="131A4171" w:rsidR="003D4188" w:rsidRDefault="00C01E13" w:rsidP="003D4188">
      <w:pPr>
        <w:pStyle w:val="Paragraphedeliste"/>
        <w:numPr>
          <w:ilvl w:val="0"/>
          <w:numId w:val="18"/>
        </w:numPr>
        <w:rPr>
          <w:sz w:val="24"/>
        </w:rPr>
      </w:pPr>
      <w:r>
        <w:rPr>
          <w:sz w:val="24"/>
        </w:rPr>
        <w:t>Partie perdue en chaleur</w:t>
      </w:r>
    </w:p>
    <w:p w14:paraId="714D4F25" w14:textId="61AD0935" w:rsidR="00C01E13" w:rsidRDefault="00C01E13" w:rsidP="003D4188">
      <w:pPr>
        <w:pStyle w:val="Paragraphedeliste"/>
        <w:numPr>
          <w:ilvl w:val="0"/>
          <w:numId w:val="18"/>
        </w:numPr>
        <w:rPr>
          <w:sz w:val="24"/>
        </w:rPr>
      </w:pPr>
      <w:r>
        <w:rPr>
          <w:sz w:val="24"/>
        </w:rPr>
        <w:t>Partie utile transformée en rayonnement électromagnétique .</w:t>
      </w:r>
    </w:p>
    <w:p w14:paraId="464724A0" w14:textId="6930FEC4" w:rsidR="0066178E" w:rsidRDefault="0066178E" w:rsidP="0066178E">
      <w:pPr>
        <w:pStyle w:val="Paragraphedeliste"/>
        <w:numPr>
          <w:ilvl w:val="0"/>
          <w:numId w:val="6"/>
        </w:numPr>
        <w:rPr>
          <w:sz w:val="24"/>
        </w:rPr>
      </w:pPr>
      <w:r>
        <w:rPr>
          <w:sz w:val="24"/>
        </w:rPr>
        <w:t xml:space="preserve">On peut donc </w:t>
      </w:r>
      <w:r w:rsidR="00353BDB">
        <w:rPr>
          <w:sz w:val="24"/>
        </w:rPr>
        <w:t>décomposer une antenne comme 2 résistances :</w:t>
      </w:r>
    </w:p>
    <w:p w14:paraId="5475A85C" w14:textId="0C253AF4" w:rsidR="00353BDB" w:rsidRDefault="00353BDB" w:rsidP="00353BDB">
      <w:pPr>
        <w:pStyle w:val="Paragraphedeliste"/>
        <w:ind w:left="480"/>
        <w:rPr>
          <w:sz w:val="24"/>
        </w:rPr>
      </w:pPr>
      <w:r>
        <w:rPr>
          <w:sz w:val="24"/>
        </w:rPr>
        <w:t>-R</w:t>
      </w:r>
      <w:r w:rsidR="004F494E">
        <w:rPr>
          <w:sz w:val="24"/>
        </w:rPr>
        <w:t xml:space="preserve"> : </w:t>
      </w:r>
      <w:r w:rsidR="0082157D">
        <w:rPr>
          <w:sz w:val="24"/>
        </w:rPr>
        <w:t>résistance</w:t>
      </w:r>
      <w:r w:rsidR="004F494E">
        <w:rPr>
          <w:sz w:val="24"/>
        </w:rPr>
        <w:t xml:space="preserve"> rayonnement</w:t>
      </w:r>
    </w:p>
    <w:p w14:paraId="4BBC693E" w14:textId="3349C804" w:rsidR="004F494E" w:rsidRDefault="004F494E" w:rsidP="00353BDB">
      <w:pPr>
        <w:pStyle w:val="Paragraphedeliste"/>
        <w:ind w:left="480"/>
        <w:rPr>
          <w:sz w:val="24"/>
        </w:rPr>
      </w:pPr>
      <w:r>
        <w:rPr>
          <w:sz w:val="24"/>
        </w:rPr>
        <w:t>-r</w:t>
      </w:r>
      <w:r w:rsidR="0082157D">
        <w:rPr>
          <w:sz w:val="24"/>
        </w:rPr>
        <w:t> : résistance ohmique</w:t>
      </w:r>
    </w:p>
    <w:p w14:paraId="308B1320" w14:textId="6189F90E" w:rsidR="004E3879" w:rsidRPr="004E3879" w:rsidRDefault="004E3879" w:rsidP="004E3879">
      <w:pPr>
        <w:rPr>
          <w:sz w:val="24"/>
        </w:rPr>
      </w:pPr>
      <w:r>
        <w:rPr>
          <w:noProof/>
        </w:rPr>
        <w:drawing>
          <wp:inline distT="0" distB="0" distL="0" distR="0" wp14:anchorId="118A35F7" wp14:editId="643197F8">
            <wp:extent cx="5206471" cy="20116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4.PNG"/>
                    <pic:cNvPicPr/>
                  </pic:nvPicPr>
                  <pic:blipFill>
                    <a:blip r:embed="rId20">
                      <a:extLst>
                        <a:ext uri="{28A0092B-C50C-407E-A947-70E740481C1C}">
                          <a14:useLocalDpi xmlns:a14="http://schemas.microsoft.com/office/drawing/2010/main" val="0"/>
                        </a:ext>
                      </a:extLst>
                    </a:blip>
                    <a:stretch>
                      <a:fillRect/>
                    </a:stretch>
                  </pic:blipFill>
                  <pic:spPr>
                    <a:xfrm>
                      <a:off x="0" y="0"/>
                      <a:ext cx="5252251" cy="2029368"/>
                    </a:xfrm>
                    <a:prstGeom prst="rect">
                      <a:avLst/>
                    </a:prstGeom>
                  </pic:spPr>
                </pic:pic>
              </a:graphicData>
            </a:graphic>
          </wp:inline>
        </w:drawing>
      </w:r>
    </w:p>
    <w:p w14:paraId="498978DC" w14:textId="477D04FF" w:rsidR="0082157D" w:rsidRDefault="00EF600A" w:rsidP="00EF600A">
      <w:pPr>
        <w:rPr>
          <w:sz w:val="24"/>
        </w:rPr>
      </w:pPr>
      <w:r>
        <w:rPr>
          <w:b/>
          <w:bCs/>
          <w:sz w:val="24"/>
          <w:u w:val="single"/>
        </w:rPr>
        <w:t>Impédance antenne :</w:t>
      </w:r>
    </w:p>
    <w:p w14:paraId="223593C3" w14:textId="76D2DB1B" w:rsidR="00567AB5" w:rsidRDefault="00567AB5" w:rsidP="00EF600A">
      <w:pPr>
        <w:rPr>
          <w:sz w:val="24"/>
        </w:rPr>
      </w:pPr>
      <w:r>
        <w:rPr>
          <w:sz w:val="24"/>
        </w:rPr>
        <w:tab/>
      </w:r>
      <w:r w:rsidRPr="00626C08">
        <w:rPr>
          <w:b/>
          <w:bCs/>
          <w:sz w:val="24"/>
        </w:rPr>
        <w:t>Z=R</w:t>
      </w:r>
      <w:r w:rsidR="00626C08" w:rsidRPr="00626C08">
        <w:rPr>
          <w:b/>
          <w:bCs/>
          <w:sz w:val="24"/>
        </w:rPr>
        <w:t xml:space="preserve"> </w:t>
      </w:r>
      <w:r w:rsidRPr="00626C08">
        <w:rPr>
          <w:b/>
          <w:bCs/>
          <w:sz w:val="24"/>
        </w:rPr>
        <w:t>+</w:t>
      </w:r>
      <w:r w:rsidR="00626C08" w:rsidRPr="00626C08">
        <w:rPr>
          <w:b/>
          <w:bCs/>
          <w:sz w:val="24"/>
        </w:rPr>
        <w:t xml:space="preserve"> </w:t>
      </w:r>
      <w:r w:rsidRPr="00626C08">
        <w:rPr>
          <w:b/>
          <w:bCs/>
          <w:sz w:val="24"/>
        </w:rPr>
        <w:t>jX</w:t>
      </w:r>
      <w:r w:rsidR="00626C08">
        <w:rPr>
          <w:sz w:val="24"/>
        </w:rPr>
        <w:t xml:space="preserve">  </w:t>
      </w:r>
      <w:r w:rsidR="00626C08">
        <w:rPr>
          <w:sz w:val="24"/>
        </w:rPr>
        <w:tab/>
        <w:t>en Ohms</w:t>
      </w:r>
    </w:p>
    <w:p w14:paraId="122C9206" w14:textId="59047745" w:rsidR="00E57D4E" w:rsidRDefault="00CB4DA5" w:rsidP="00EF600A">
      <w:pPr>
        <w:rPr>
          <w:b/>
          <w:bCs/>
          <w:sz w:val="24"/>
          <w:u w:val="single"/>
        </w:rPr>
      </w:pPr>
      <w:r>
        <w:rPr>
          <w:b/>
          <w:bCs/>
          <w:sz w:val="24"/>
          <w:u w:val="single"/>
        </w:rPr>
        <w:t>Bande passante d’une antenne</w:t>
      </w:r>
    </w:p>
    <w:p w14:paraId="013ACA59" w14:textId="4C1E2600" w:rsidR="00CB4DA5" w:rsidRDefault="00CA5938" w:rsidP="00EF600A">
      <w:pPr>
        <w:rPr>
          <w:sz w:val="24"/>
        </w:rPr>
      </w:pPr>
      <w:r>
        <w:rPr>
          <w:noProof/>
          <w:sz w:val="24"/>
        </w:rPr>
        <w:lastRenderedPageBreak/>
        <w:drawing>
          <wp:inline distT="0" distB="0" distL="0" distR="0" wp14:anchorId="57BA6E1E" wp14:editId="1F6DA34B">
            <wp:extent cx="5166360" cy="2267686"/>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15.PNG"/>
                    <pic:cNvPicPr/>
                  </pic:nvPicPr>
                  <pic:blipFill>
                    <a:blip r:embed="rId21">
                      <a:extLst>
                        <a:ext uri="{28A0092B-C50C-407E-A947-70E740481C1C}">
                          <a14:useLocalDpi xmlns:a14="http://schemas.microsoft.com/office/drawing/2010/main" val="0"/>
                        </a:ext>
                      </a:extLst>
                    </a:blip>
                    <a:stretch>
                      <a:fillRect/>
                    </a:stretch>
                  </pic:blipFill>
                  <pic:spPr>
                    <a:xfrm>
                      <a:off x="0" y="0"/>
                      <a:ext cx="5196869" cy="2281078"/>
                    </a:xfrm>
                    <a:prstGeom prst="rect">
                      <a:avLst/>
                    </a:prstGeom>
                  </pic:spPr>
                </pic:pic>
              </a:graphicData>
            </a:graphic>
          </wp:inline>
        </w:drawing>
      </w:r>
    </w:p>
    <w:p w14:paraId="3BA498DB" w14:textId="02DDA5DE" w:rsidR="00CA5938" w:rsidRDefault="00CA5938" w:rsidP="00EF600A">
      <w:pPr>
        <w:rPr>
          <w:sz w:val="24"/>
        </w:rPr>
      </w:pPr>
      <w:r>
        <w:rPr>
          <w:sz w:val="24"/>
        </w:rPr>
        <w:t>Remarque : Le diamètre est un paramètre important influençant fortement la bande passante de l’antenne.</w:t>
      </w:r>
    </w:p>
    <w:p w14:paraId="0C30F351" w14:textId="33AAA5CA" w:rsidR="00BC055D" w:rsidRDefault="00BC055D" w:rsidP="00EF600A">
      <w:pPr>
        <w:rPr>
          <w:b/>
          <w:bCs/>
          <w:sz w:val="24"/>
          <w:u w:val="single"/>
        </w:rPr>
      </w:pPr>
      <w:r w:rsidRPr="00BC055D">
        <w:rPr>
          <w:b/>
          <w:bCs/>
          <w:sz w:val="24"/>
          <w:u w:val="single"/>
        </w:rPr>
        <w:t>Gain de directivité d’une antenne :</w:t>
      </w:r>
    </w:p>
    <w:p w14:paraId="34A70057" w14:textId="598272B3" w:rsidR="00C22BC7" w:rsidRDefault="00C22BC7" w:rsidP="00EF600A">
      <w:pPr>
        <w:rPr>
          <w:b/>
          <w:bCs/>
          <w:sz w:val="24"/>
          <w:u w:val="single"/>
        </w:rPr>
      </w:pPr>
      <w:r>
        <w:rPr>
          <w:b/>
          <w:bCs/>
          <w:noProof/>
          <w:sz w:val="24"/>
          <w:u w:val="single"/>
        </w:rPr>
        <w:drawing>
          <wp:inline distT="0" distB="0" distL="0" distR="0" wp14:anchorId="7C772686" wp14:editId="1786907A">
            <wp:extent cx="5760720" cy="1590040"/>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16.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58BAF826" w14:textId="20615803" w:rsidR="00BC055D" w:rsidRDefault="00BC055D" w:rsidP="00EF600A">
      <w:pPr>
        <w:rPr>
          <w:b/>
          <w:bCs/>
          <w:sz w:val="24"/>
          <w:u w:val="single"/>
        </w:rPr>
      </w:pPr>
      <w:r>
        <w:rPr>
          <w:b/>
          <w:bCs/>
          <w:sz w:val="24"/>
          <w:u w:val="single"/>
        </w:rPr>
        <w:t>Gain de puissance d’une antenne :</w:t>
      </w:r>
    </w:p>
    <w:p w14:paraId="517A2DB3" w14:textId="422A9F28" w:rsidR="00C22BC7" w:rsidRDefault="00C22BC7" w:rsidP="00EF600A">
      <w:pPr>
        <w:rPr>
          <w:b/>
          <w:bCs/>
          <w:sz w:val="24"/>
          <w:u w:val="single"/>
        </w:rPr>
      </w:pPr>
      <w:r>
        <w:rPr>
          <w:b/>
          <w:bCs/>
          <w:noProof/>
          <w:sz w:val="24"/>
          <w:u w:val="single"/>
        </w:rPr>
        <w:drawing>
          <wp:inline distT="0" distB="0" distL="0" distR="0" wp14:anchorId="78289346" wp14:editId="24105830">
            <wp:extent cx="5760720" cy="1254760"/>
            <wp:effectExtent l="0" t="0" r="0" b="254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17.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254760"/>
                    </a:xfrm>
                    <a:prstGeom prst="rect">
                      <a:avLst/>
                    </a:prstGeom>
                  </pic:spPr>
                </pic:pic>
              </a:graphicData>
            </a:graphic>
          </wp:inline>
        </w:drawing>
      </w:r>
    </w:p>
    <w:p w14:paraId="5A3835C1" w14:textId="2213F677" w:rsidR="00BC055D" w:rsidRDefault="002010FE" w:rsidP="00EF600A">
      <w:pPr>
        <w:rPr>
          <w:b/>
          <w:bCs/>
          <w:sz w:val="24"/>
          <w:u w:val="single"/>
        </w:rPr>
      </w:pPr>
      <w:r>
        <w:rPr>
          <w:b/>
          <w:bCs/>
          <w:sz w:val="24"/>
          <w:u w:val="single"/>
        </w:rPr>
        <w:t>Longueur d’onde effective d’une antenne</w:t>
      </w:r>
    </w:p>
    <w:p w14:paraId="72E30294" w14:textId="76AC3176" w:rsidR="00C22BC7" w:rsidRDefault="00C22BC7" w:rsidP="00EF600A">
      <w:pPr>
        <w:rPr>
          <w:b/>
          <w:bCs/>
          <w:sz w:val="24"/>
          <w:u w:val="single"/>
        </w:rPr>
      </w:pPr>
      <w:r>
        <w:rPr>
          <w:b/>
          <w:bCs/>
          <w:noProof/>
          <w:sz w:val="24"/>
          <w:u w:val="single"/>
        </w:rPr>
        <w:lastRenderedPageBreak/>
        <w:drawing>
          <wp:inline distT="0" distB="0" distL="0" distR="0" wp14:anchorId="46F2704E" wp14:editId="6E9BE447">
            <wp:extent cx="5029200" cy="2601081"/>
            <wp:effectExtent l="0" t="0" r="0" b="889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18.PNG"/>
                    <pic:cNvPicPr/>
                  </pic:nvPicPr>
                  <pic:blipFill>
                    <a:blip r:embed="rId24">
                      <a:extLst>
                        <a:ext uri="{28A0092B-C50C-407E-A947-70E740481C1C}">
                          <a14:useLocalDpi xmlns:a14="http://schemas.microsoft.com/office/drawing/2010/main" val="0"/>
                        </a:ext>
                      </a:extLst>
                    </a:blip>
                    <a:stretch>
                      <a:fillRect/>
                    </a:stretch>
                  </pic:blipFill>
                  <pic:spPr>
                    <a:xfrm>
                      <a:off x="0" y="0"/>
                      <a:ext cx="5038303" cy="2605789"/>
                    </a:xfrm>
                    <a:prstGeom prst="rect">
                      <a:avLst/>
                    </a:prstGeom>
                  </pic:spPr>
                </pic:pic>
              </a:graphicData>
            </a:graphic>
          </wp:inline>
        </w:drawing>
      </w:r>
    </w:p>
    <w:p w14:paraId="1A575715" w14:textId="77777777" w:rsidR="002010FE" w:rsidRPr="00BC055D" w:rsidRDefault="002010FE" w:rsidP="00EF600A">
      <w:pPr>
        <w:rPr>
          <w:b/>
          <w:bCs/>
          <w:sz w:val="24"/>
          <w:u w:val="single"/>
        </w:rPr>
      </w:pPr>
    </w:p>
    <w:p w14:paraId="5A810196" w14:textId="771B8BE6" w:rsidR="00E57D4E" w:rsidRPr="009001B5" w:rsidRDefault="009001B5" w:rsidP="009001B5">
      <w:pPr>
        <w:rPr>
          <w:sz w:val="24"/>
        </w:rPr>
      </w:pPr>
      <w:r w:rsidRPr="009001B5">
        <w:rPr>
          <w:sz w:val="24"/>
          <w:highlight w:val="yellow"/>
        </w:rPr>
        <w:t>Le bruit thermique :</w:t>
      </w:r>
      <w:r w:rsidR="000C0A41" w:rsidRPr="009001B5">
        <w:rPr>
          <w:sz w:val="24"/>
        </w:rPr>
        <w:t xml:space="preserve"> </w:t>
      </w:r>
    </w:p>
    <w:p w14:paraId="59556EF2" w14:textId="77777777" w:rsidR="00F20441" w:rsidRDefault="004277EB" w:rsidP="00F20441">
      <w:pPr>
        <w:rPr>
          <w:sz w:val="24"/>
        </w:rPr>
      </w:pPr>
      <w:r>
        <w:rPr>
          <w:sz w:val="24"/>
        </w:rPr>
        <w:t>Le bruit thermique a pour origine l’agitation des électrons dans un conducteur. Ce bruit existe pour toutes les températures supérieures au zéro absolu. Il se caractérise dans les circuits électriques par la présence d’une faible tension parasite de bruit. Dans un récepteur, la contribution le plus importante au bruit thermique provient des premiers étages.</w:t>
      </w:r>
    </w:p>
    <w:p w14:paraId="3D8E31F3" w14:textId="77777777" w:rsidR="004277EB" w:rsidRDefault="004277EB" w:rsidP="00F20441">
      <w:pPr>
        <w:rPr>
          <w:sz w:val="24"/>
        </w:rPr>
      </w:pPr>
      <w:r>
        <w:rPr>
          <w:sz w:val="24"/>
        </w:rPr>
        <w:t>Caractéristiques :</w:t>
      </w:r>
    </w:p>
    <w:p w14:paraId="131F10AB" w14:textId="77777777" w:rsidR="004277EB" w:rsidRDefault="004277EB" w:rsidP="004277EB">
      <w:pPr>
        <w:pStyle w:val="Paragraphedeliste"/>
        <w:numPr>
          <w:ilvl w:val="0"/>
          <w:numId w:val="1"/>
        </w:numPr>
        <w:rPr>
          <w:sz w:val="24"/>
        </w:rPr>
      </w:pPr>
      <w:r>
        <w:rPr>
          <w:sz w:val="24"/>
        </w:rPr>
        <w:t>Le bruit thermique possède une densité spectrale de puissance constante jusqu’à 1000GHz. Il est aussi appelé bruit blanc.</w:t>
      </w:r>
    </w:p>
    <w:p w14:paraId="29CF3E59" w14:textId="77777777" w:rsidR="004277EB" w:rsidRDefault="004277EB" w:rsidP="004277EB">
      <w:pPr>
        <w:pStyle w:val="Paragraphedeliste"/>
        <w:numPr>
          <w:ilvl w:val="0"/>
          <w:numId w:val="1"/>
        </w:numPr>
        <w:rPr>
          <w:sz w:val="24"/>
        </w:rPr>
      </w:pPr>
      <w:r>
        <w:rPr>
          <w:sz w:val="24"/>
        </w:rPr>
        <w:t>La puissance maximale fournie à une charge par un tel générateur est obtenue lorsque l’impédance de cette charge est égale à R</w:t>
      </w:r>
    </w:p>
    <w:p w14:paraId="0E97A816" w14:textId="53B0DEBE" w:rsidR="004277EB" w:rsidRDefault="004277EB" w:rsidP="004277EB">
      <w:pPr>
        <w:pStyle w:val="Paragraphedeliste"/>
        <w:numPr>
          <w:ilvl w:val="0"/>
          <w:numId w:val="1"/>
        </w:numPr>
        <w:rPr>
          <w:sz w:val="24"/>
        </w:rPr>
      </w:pPr>
      <w:r>
        <w:rPr>
          <w:sz w:val="24"/>
        </w:rPr>
        <w:t>Le signal de bruit généré par différentes sources est non corrélé -&gt; la puissance totale de bruit d’un réseau est donc la somme de la puissance de toutes les sources de bruits constituant le réseau.</w:t>
      </w:r>
    </w:p>
    <w:p w14:paraId="435DEEE6" w14:textId="02AF5106" w:rsidR="00E00785" w:rsidRDefault="00E00785" w:rsidP="004277EB">
      <w:pPr>
        <w:pStyle w:val="Paragraphedeliste"/>
        <w:numPr>
          <w:ilvl w:val="0"/>
          <w:numId w:val="1"/>
        </w:numPr>
        <w:rPr>
          <w:sz w:val="24"/>
        </w:rPr>
      </w:pPr>
      <w:r>
        <w:rPr>
          <w:sz w:val="24"/>
        </w:rPr>
        <w:t xml:space="preserve">Le modèle physique de ce type de bruit est constitué d’un générateur Thévenin dont la tension efficace sur un circuit ouvert (sans impédance de charge) est </w:t>
      </w:r>
    </w:p>
    <w:p w14:paraId="6B181FF8" w14:textId="19E89DC6" w:rsidR="004277EB" w:rsidRDefault="004277EB" w:rsidP="004277EB">
      <w:pPr>
        <w:rPr>
          <w:sz w:val="24"/>
        </w:rPr>
      </w:pPr>
      <w:r>
        <w:rPr>
          <w:sz w:val="24"/>
        </w:rPr>
        <w:t>Le bilan de liaison permet de définir la puissance d’émission et la marge de puissance.</w:t>
      </w:r>
    </w:p>
    <w:p w14:paraId="0BF97107" w14:textId="12349533" w:rsidR="00254357" w:rsidRDefault="00254357" w:rsidP="004277EB">
      <w:pPr>
        <w:rPr>
          <w:b/>
          <w:bCs/>
          <w:sz w:val="24"/>
          <w:u w:val="single"/>
        </w:rPr>
      </w:pPr>
      <w:r>
        <w:rPr>
          <w:b/>
          <w:bCs/>
          <w:sz w:val="24"/>
          <w:u w:val="single"/>
        </w:rPr>
        <w:t>Facteur de bruit et température bruit</w:t>
      </w:r>
    </w:p>
    <w:p w14:paraId="151643D2" w14:textId="0E7B280E" w:rsidR="00254357" w:rsidRDefault="00254357" w:rsidP="004277EB">
      <w:pPr>
        <w:rPr>
          <w:sz w:val="24"/>
          <w:u w:val="single"/>
        </w:rPr>
      </w:pPr>
      <w:r w:rsidRPr="00254357">
        <w:rPr>
          <w:sz w:val="24"/>
          <w:u w:val="single"/>
        </w:rPr>
        <w:t>Facteur de bruit :</w:t>
      </w:r>
    </w:p>
    <w:p w14:paraId="25BC5C5B" w14:textId="6E763404" w:rsidR="00254357" w:rsidRDefault="00254357" w:rsidP="004277EB">
      <w:pPr>
        <w:rPr>
          <w:sz w:val="24"/>
        </w:rPr>
      </w:pPr>
      <w:r>
        <w:rPr>
          <w:noProof/>
          <w:sz w:val="24"/>
        </w:rPr>
        <w:drawing>
          <wp:inline distT="0" distB="0" distL="0" distR="0" wp14:anchorId="6D139AF2" wp14:editId="1BE384AD">
            <wp:extent cx="4366638" cy="525826"/>
            <wp:effectExtent l="0" t="0" r="0" b="7620"/>
            <wp:docPr id="7" name="Image 7"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21.PNG"/>
                    <pic:cNvPicPr/>
                  </pic:nvPicPr>
                  <pic:blipFill>
                    <a:blip r:embed="rId25">
                      <a:extLst>
                        <a:ext uri="{28A0092B-C50C-407E-A947-70E740481C1C}">
                          <a14:useLocalDpi xmlns:a14="http://schemas.microsoft.com/office/drawing/2010/main" val="0"/>
                        </a:ext>
                      </a:extLst>
                    </a:blip>
                    <a:stretch>
                      <a:fillRect/>
                    </a:stretch>
                  </pic:blipFill>
                  <pic:spPr>
                    <a:xfrm>
                      <a:off x="0" y="0"/>
                      <a:ext cx="4366638" cy="525826"/>
                    </a:xfrm>
                    <a:prstGeom prst="rect">
                      <a:avLst/>
                    </a:prstGeom>
                  </pic:spPr>
                </pic:pic>
              </a:graphicData>
            </a:graphic>
          </wp:inline>
        </w:drawing>
      </w:r>
    </w:p>
    <w:p w14:paraId="611A0C79" w14:textId="77777777" w:rsidR="00254357" w:rsidRDefault="00254357" w:rsidP="004277EB">
      <w:pPr>
        <w:rPr>
          <w:b/>
          <w:bCs/>
          <w:sz w:val="24"/>
          <w:u w:val="single"/>
        </w:rPr>
      </w:pPr>
    </w:p>
    <w:p w14:paraId="7BA4B747" w14:textId="77777777" w:rsidR="00254357" w:rsidRDefault="00254357" w:rsidP="004277EB">
      <w:pPr>
        <w:rPr>
          <w:b/>
          <w:bCs/>
          <w:sz w:val="24"/>
          <w:u w:val="single"/>
        </w:rPr>
      </w:pPr>
    </w:p>
    <w:p w14:paraId="2C057E6C" w14:textId="77777777" w:rsidR="00254357" w:rsidRDefault="00254357" w:rsidP="004277EB">
      <w:pPr>
        <w:rPr>
          <w:b/>
          <w:bCs/>
          <w:sz w:val="24"/>
          <w:u w:val="single"/>
        </w:rPr>
      </w:pPr>
    </w:p>
    <w:p w14:paraId="78DEA9FE" w14:textId="77777777" w:rsidR="00254357" w:rsidRDefault="00254357" w:rsidP="004277EB">
      <w:pPr>
        <w:rPr>
          <w:b/>
          <w:bCs/>
          <w:sz w:val="24"/>
          <w:u w:val="single"/>
        </w:rPr>
      </w:pPr>
    </w:p>
    <w:p w14:paraId="47B6800E" w14:textId="17D24646" w:rsidR="00254357" w:rsidRDefault="00254357" w:rsidP="004277EB">
      <w:pPr>
        <w:rPr>
          <w:b/>
          <w:bCs/>
          <w:sz w:val="24"/>
          <w:u w:val="single"/>
        </w:rPr>
      </w:pPr>
      <w:r>
        <w:rPr>
          <w:b/>
          <w:bCs/>
          <w:sz w:val="24"/>
          <w:u w:val="single"/>
        </w:rPr>
        <w:t>Espace libre</w:t>
      </w:r>
    </w:p>
    <w:p w14:paraId="6FBDD0FF" w14:textId="1657ADF7" w:rsidR="00254357" w:rsidRPr="00254357" w:rsidRDefault="00254357" w:rsidP="004277EB">
      <w:pPr>
        <w:rPr>
          <w:sz w:val="24"/>
        </w:rPr>
      </w:pPr>
      <w:r>
        <w:rPr>
          <w:sz w:val="24"/>
        </w:rPr>
        <w:t xml:space="preserve">Espace libre :  </w:t>
      </w:r>
      <w:r w:rsidRPr="00254357">
        <w:rPr>
          <w:sz w:val="24"/>
        </w:rPr>
        <w:t>le concept d’espace libre suppose un canal libre de toute modification de la propagation RF telles que l’absorption, la réflexion, la réfraction ou la diffraction. L’énergie RF arrivant sur le récepteur est uniquement une fonction de la distance parcourue par l’onde. Bien entendu, ceci est parfaitement idéal.</w:t>
      </w:r>
    </w:p>
    <w:p w14:paraId="0F1D38A3" w14:textId="10701C40" w:rsidR="00254357" w:rsidRPr="00254357" w:rsidRDefault="00254357" w:rsidP="00254357">
      <w:pPr>
        <w:jc w:val="center"/>
        <w:rPr>
          <w:sz w:val="24"/>
        </w:rPr>
      </w:pPr>
    </w:p>
    <w:p w14:paraId="178F4DFB" w14:textId="77777777" w:rsidR="004277EB" w:rsidRDefault="004277EB" w:rsidP="004277EB">
      <w:pPr>
        <w:rPr>
          <w:sz w:val="24"/>
        </w:rPr>
      </w:pPr>
      <w:r w:rsidRPr="004277EB">
        <w:rPr>
          <w:sz w:val="24"/>
          <w:highlight w:val="yellow"/>
        </w:rPr>
        <w:t>Les guides d’ondes :</w:t>
      </w:r>
    </w:p>
    <w:p w14:paraId="6FAF4469" w14:textId="77777777" w:rsidR="004277EB" w:rsidRPr="000055D1" w:rsidRDefault="004277EB" w:rsidP="000055D1">
      <w:pPr>
        <w:rPr>
          <w:b/>
          <w:bCs/>
          <w:sz w:val="24"/>
          <w:u w:val="single"/>
        </w:rPr>
      </w:pPr>
      <w:r w:rsidRPr="000055D1">
        <w:rPr>
          <w:b/>
          <w:bCs/>
          <w:sz w:val="24"/>
          <w:u w:val="single"/>
        </w:rPr>
        <w:t>Propagation des ondes électromagnétique</w:t>
      </w:r>
    </w:p>
    <w:p w14:paraId="31E0731F" w14:textId="3D747514" w:rsidR="004277EB" w:rsidRPr="000055D1" w:rsidRDefault="004277EB" w:rsidP="004277EB">
      <w:pPr>
        <w:rPr>
          <w:sz w:val="24"/>
        </w:rPr>
      </w:pPr>
      <w:r w:rsidRPr="000055D1">
        <w:rPr>
          <w:sz w:val="24"/>
        </w:rPr>
        <w:t xml:space="preserve">Présence d’un champ électrique et magnétique </w:t>
      </w:r>
      <w:r w:rsidR="000055D1" w:rsidRPr="000055D1">
        <w:rPr>
          <w:sz w:val="24"/>
        </w:rPr>
        <w:t xml:space="preserve">possèdent les </w:t>
      </w:r>
      <w:r w:rsidRPr="000055D1">
        <w:rPr>
          <w:sz w:val="24"/>
        </w:rPr>
        <w:t>propriétés suivantes :</w:t>
      </w:r>
    </w:p>
    <w:p w14:paraId="0AAD3339" w14:textId="77777777" w:rsidR="004277EB" w:rsidRDefault="004277EB" w:rsidP="004277EB">
      <w:pPr>
        <w:pStyle w:val="Paragraphedeliste"/>
        <w:numPr>
          <w:ilvl w:val="0"/>
          <w:numId w:val="1"/>
        </w:numPr>
        <w:rPr>
          <w:sz w:val="24"/>
        </w:rPr>
      </w:pPr>
      <w:r>
        <w:rPr>
          <w:sz w:val="24"/>
        </w:rPr>
        <w:t>Les deux champs sont des grandeurs vectorielles</w:t>
      </w:r>
    </w:p>
    <w:p w14:paraId="3192C5B5" w14:textId="77777777" w:rsidR="004277EB" w:rsidRDefault="004277EB" w:rsidP="004277EB">
      <w:pPr>
        <w:pStyle w:val="Paragraphedeliste"/>
        <w:numPr>
          <w:ilvl w:val="0"/>
          <w:numId w:val="1"/>
        </w:numPr>
        <w:rPr>
          <w:sz w:val="24"/>
        </w:rPr>
      </w:pPr>
      <w:r>
        <w:rPr>
          <w:sz w:val="24"/>
        </w:rPr>
        <w:t xml:space="preserve">Les deux champs </w:t>
      </w:r>
      <w:r w:rsidR="00DF54F8">
        <w:rPr>
          <w:sz w:val="24"/>
        </w:rPr>
        <w:t>sont orthogonaux en tout point de l’espace</w:t>
      </w:r>
    </w:p>
    <w:p w14:paraId="66B78CD7" w14:textId="77777777" w:rsidR="00DF54F8" w:rsidRDefault="00DF54F8" w:rsidP="004277EB">
      <w:pPr>
        <w:pStyle w:val="Paragraphedeliste"/>
        <w:numPr>
          <w:ilvl w:val="0"/>
          <w:numId w:val="1"/>
        </w:numPr>
        <w:rPr>
          <w:sz w:val="24"/>
        </w:rPr>
      </w:pPr>
      <w:r>
        <w:rPr>
          <w:sz w:val="24"/>
        </w:rPr>
        <w:t>La direction de propagation de l’onde est donnée par la règle du tir bouchon</w:t>
      </w:r>
    </w:p>
    <w:p w14:paraId="368D36D6" w14:textId="4943A7D5" w:rsidR="000055D1" w:rsidRDefault="00DF54F8" w:rsidP="000055D1">
      <w:pPr>
        <w:pStyle w:val="Paragraphedeliste"/>
        <w:numPr>
          <w:ilvl w:val="0"/>
          <w:numId w:val="1"/>
        </w:numPr>
        <w:rPr>
          <w:sz w:val="24"/>
        </w:rPr>
      </w:pPr>
      <w:r>
        <w:rPr>
          <w:sz w:val="24"/>
        </w:rPr>
        <w:t>Les amplitudes des deux champs sont liées par un rapport constant. Ce dernier détermine l’impédance caractéristique de vide</w:t>
      </w:r>
    </w:p>
    <w:p w14:paraId="438A6D4C" w14:textId="23D6B0BF" w:rsidR="000055D1" w:rsidRPr="000055D1" w:rsidRDefault="000055D1" w:rsidP="000055D1">
      <w:pPr>
        <w:rPr>
          <w:sz w:val="24"/>
        </w:rPr>
      </w:pPr>
      <w:r>
        <w:rPr>
          <w:noProof/>
          <w:sz w:val="24"/>
        </w:rPr>
        <w:drawing>
          <wp:inline distT="0" distB="0" distL="0" distR="0" wp14:anchorId="4C1B959A" wp14:editId="371E238D">
            <wp:extent cx="1882140" cy="106912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1876" cy="1074657"/>
                    </a:xfrm>
                    <a:prstGeom prst="rect">
                      <a:avLst/>
                    </a:prstGeom>
                  </pic:spPr>
                </pic:pic>
              </a:graphicData>
            </a:graphic>
          </wp:inline>
        </w:drawing>
      </w:r>
      <w:r>
        <w:rPr>
          <w:noProof/>
          <w:sz w:val="24"/>
        </w:rPr>
        <w:drawing>
          <wp:inline distT="0" distB="0" distL="0" distR="0" wp14:anchorId="7E475C56" wp14:editId="52ABC471">
            <wp:extent cx="2796540" cy="1182799"/>
            <wp:effectExtent l="0" t="0" r="3810" b="0"/>
            <wp:docPr id="23" name="Image 23"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3.PNG"/>
                    <pic:cNvPicPr/>
                  </pic:nvPicPr>
                  <pic:blipFill>
                    <a:blip r:embed="rId27">
                      <a:extLst>
                        <a:ext uri="{28A0092B-C50C-407E-A947-70E740481C1C}">
                          <a14:useLocalDpi xmlns:a14="http://schemas.microsoft.com/office/drawing/2010/main" val="0"/>
                        </a:ext>
                      </a:extLst>
                    </a:blip>
                    <a:stretch>
                      <a:fillRect/>
                    </a:stretch>
                  </pic:blipFill>
                  <pic:spPr>
                    <a:xfrm>
                      <a:off x="0" y="0"/>
                      <a:ext cx="2817269" cy="1191566"/>
                    </a:xfrm>
                    <a:prstGeom prst="rect">
                      <a:avLst/>
                    </a:prstGeom>
                  </pic:spPr>
                </pic:pic>
              </a:graphicData>
            </a:graphic>
          </wp:inline>
        </w:drawing>
      </w:r>
    </w:p>
    <w:p w14:paraId="52A4FBD3" w14:textId="410D02B1" w:rsidR="000055D1" w:rsidRDefault="000055D1" w:rsidP="000055D1">
      <w:pPr>
        <w:rPr>
          <w:b/>
          <w:bCs/>
          <w:sz w:val="24"/>
          <w:u w:val="single"/>
        </w:rPr>
      </w:pPr>
      <w:r>
        <w:rPr>
          <w:b/>
          <w:bCs/>
          <w:sz w:val="24"/>
          <w:u w:val="single"/>
        </w:rPr>
        <w:t xml:space="preserve">Polarisation des ondes </w:t>
      </w:r>
    </w:p>
    <w:p w14:paraId="2B2D120D" w14:textId="70B1FFE5" w:rsidR="000055D1" w:rsidRDefault="000055D1" w:rsidP="000055D1">
      <w:pPr>
        <w:pStyle w:val="Paragraphedeliste"/>
        <w:numPr>
          <w:ilvl w:val="0"/>
          <w:numId w:val="19"/>
        </w:numPr>
        <w:rPr>
          <w:sz w:val="24"/>
        </w:rPr>
      </w:pPr>
      <w:r>
        <w:rPr>
          <w:sz w:val="24"/>
        </w:rPr>
        <w:t xml:space="preserve">E </w:t>
      </w:r>
      <w:r w:rsidRPr="000055D1">
        <w:rPr>
          <w:b/>
          <w:bCs/>
          <w:sz w:val="24"/>
        </w:rPr>
        <w:t>vertical</w:t>
      </w:r>
      <w:r>
        <w:rPr>
          <w:sz w:val="24"/>
        </w:rPr>
        <w:t xml:space="preserve"> et H </w:t>
      </w:r>
      <w:r w:rsidRPr="000055D1">
        <w:rPr>
          <w:b/>
          <w:bCs/>
          <w:sz w:val="24"/>
        </w:rPr>
        <w:t>horizontal</w:t>
      </w:r>
      <w:r>
        <w:rPr>
          <w:sz w:val="24"/>
        </w:rPr>
        <w:t xml:space="preserve"> : onde polarisée </w:t>
      </w:r>
      <w:r w:rsidRPr="000055D1">
        <w:rPr>
          <w:b/>
          <w:bCs/>
          <w:sz w:val="24"/>
        </w:rPr>
        <w:t>verticalement</w:t>
      </w:r>
      <w:r>
        <w:rPr>
          <w:sz w:val="24"/>
        </w:rPr>
        <w:t>.</w:t>
      </w:r>
    </w:p>
    <w:p w14:paraId="77B2F5E4" w14:textId="352A7F9E" w:rsidR="000055D1" w:rsidRPr="000055D1" w:rsidRDefault="000055D1" w:rsidP="000055D1">
      <w:pPr>
        <w:pStyle w:val="Paragraphedeliste"/>
        <w:numPr>
          <w:ilvl w:val="0"/>
          <w:numId w:val="19"/>
        </w:numPr>
        <w:rPr>
          <w:sz w:val="24"/>
        </w:rPr>
      </w:pPr>
      <w:r>
        <w:rPr>
          <w:sz w:val="24"/>
        </w:rPr>
        <w:t xml:space="preserve">E </w:t>
      </w:r>
      <w:r w:rsidRPr="000055D1">
        <w:rPr>
          <w:b/>
          <w:bCs/>
          <w:sz w:val="24"/>
        </w:rPr>
        <w:t>horizontal</w:t>
      </w:r>
      <w:r>
        <w:rPr>
          <w:sz w:val="24"/>
        </w:rPr>
        <w:t xml:space="preserve"> et H </w:t>
      </w:r>
      <w:r w:rsidRPr="000055D1">
        <w:rPr>
          <w:b/>
          <w:bCs/>
          <w:sz w:val="24"/>
        </w:rPr>
        <w:t>vertical</w:t>
      </w:r>
      <w:r>
        <w:rPr>
          <w:sz w:val="24"/>
        </w:rPr>
        <w:t xml:space="preserve"> : onde polarisée </w:t>
      </w:r>
      <w:r w:rsidRPr="000055D1">
        <w:rPr>
          <w:b/>
          <w:bCs/>
          <w:sz w:val="24"/>
        </w:rPr>
        <w:t>horizontalement</w:t>
      </w:r>
      <w:r>
        <w:rPr>
          <w:sz w:val="24"/>
        </w:rPr>
        <w:t>.</w:t>
      </w:r>
    </w:p>
    <w:p w14:paraId="39E044C2" w14:textId="0DC82886" w:rsidR="000055D1" w:rsidRPr="000055D1" w:rsidRDefault="000055D1" w:rsidP="000055D1">
      <w:pPr>
        <w:rPr>
          <w:b/>
          <w:bCs/>
          <w:sz w:val="24"/>
          <w:u w:val="single"/>
        </w:rPr>
      </w:pPr>
      <w:r>
        <w:rPr>
          <w:b/>
          <w:bCs/>
          <w:sz w:val="24"/>
          <w:u w:val="single"/>
        </w:rPr>
        <w:t>Conducteur parfait</w:t>
      </w:r>
    </w:p>
    <w:p w14:paraId="48EAFEF0" w14:textId="77777777" w:rsidR="00DF54F8" w:rsidRDefault="00DF54F8" w:rsidP="00DF54F8">
      <w:pPr>
        <w:rPr>
          <w:sz w:val="24"/>
        </w:rPr>
      </w:pPr>
      <w:r>
        <w:rPr>
          <w:sz w:val="24"/>
        </w:rPr>
        <w:t>Conducteur parfait = un conducteur aux bornes duquel il ne peut exister de différence de potentiel. Cette définition provient du fait que :</w:t>
      </w:r>
    </w:p>
    <w:p w14:paraId="7A4316A6" w14:textId="33358F1F" w:rsidR="00DF54F8" w:rsidRDefault="00DF54F8" w:rsidP="00DF54F8">
      <w:pPr>
        <w:pStyle w:val="Paragraphedeliste"/>
        <w:numPr>
          <w:ilvl w:val="0"/>
          <w:numId w:val="1"/>
        </w:numPr>
        <w:rPr>
          <w:sz w:val="24"/>
        </w:rPr>
      </w:pPr>
      <w:r>
        <w:rPr>
          <w:sz w:val="24"/>
        </w:rPr>
        <w:t>La composante tangentielle du champ électrique le long du conducteur est toujours NULL</w:t>
      </w:r>
      <w:r w:rsidR="000055D1">
        <w:rPr>
          <w:sz w:val="24"/>
        </w:rPr>
        <w:t xml:space="preserve"> (</w:t>
      </w:r>
      <w:r w:rsidR="000055D1" w:rsidRPr="000055D1">
        <w:rPr>
          <w:b/>
          <w:bCs/>
          <w:sz w:val="24"/>
        </w:rPr>
        <w:t>E</w:t>
      </w:r>
      <w:r w:rsidR="000055D1" w:rsidRPr="000055D1">
        <w:rPr>
          <w:b/>
          <w:bCs/>
          <w:sz w:val="24"/>
          <w:szCs w:val="24"/>
          <w:vertAlign w:val="subscript"/>
        </w:rPr>
        <w:t>t</w:t>
      </w:r>
      <w:r w:rsidR="000055D1" w:rsidRPr="000055D1">
        <w:rPr>
          <w:b/>
          <w:bCs/>
          <w:sz w:val="24"/>
          <w:szCs w:val="24"/>
        </w:rPr>
        <w:t xml:space="preserve"> = 0</w:t>
      </w:r>
      <w:r w:rsidR="000055D1">
        <w:rPr>
          <w:sz w:val="24"/>
          <w:szCs w:val="24"/>
        </w:rPr>
        <w:t>)</w:t>
      </w:r>
    </w:p>
    <w:p w14:paraId="7AC8D9DC" w14:textId="58F63596" w:rsidR="00DF54F8" w:rsidRDefault="00DF54F8" w:rsidP="00DF54F8">
      <w:pPr>
        <w:pStyle w:val="Paragraphedeliste"/>
        <w:numPr>
          <w:ilvl w:val="0"/>
          <w:numId w:val="1"/>
        </w:numPr>
        <w:rPr>
          <w:sz w:val="24"/>
        </w:rPr>
      </w:pPr>
      <w:r>
        <w:rPr>
          <w:sz w:val="24"/>
        </w:rPr>
        <w:t>Le conducteur est sans effet sur la composante normale du champ électrique</w:t>
      </w:r>
      <w:r w:rsidR="00D46EB5">
        <w:rPr>
          <w:sz w:val="24"/>
        </w:rPr>
        <w:t>(</w:t>
      </w:r>
      <w:r w:rsidR="00D46EB5" w:rsidRPr="00D46EB5">
        <w:rPr>
          <w:b/>
          <w:bCs/>
          <w:sz w:val="24"/>
        </w:rPr>
        <w:t>E</w:t>
      </w:r>
      <w:r w:rsidR="00D46EB5" w:rsidRPr="00D46EB5">
        <w:rPr>
          <w:b/>
          <w:bCs/>
          <w:sz w:val="24"/>
          <w:vertAlign w:val="subscript"/>
        </w:rPr>
        <w:t>n</w:t>
      </w:r>
      <w:r w:rsidR="00D46EB5">
        <w:rPr>
          <w:sz w:val="24"/>
        </w:rPr>
        <w:t>)</w:t>
      </w:r>
    </w:p>
    <w:p w14:paraId="065ABAFF" w14:textId="2BA479AC" w:rsidR="00DF54F8" w:rsidRDefault="00DF54F8" w:rsidP="00DF54F8">
      <w:pPr>
        <w:pStyle w:val="Paragraphedeliste"/>
        <w:numPr>
          <w:ilvl w:val="0"/>
          <w:numId w:val="1"/>
        </w:numPr>
        <w:rPr>
          <w:sz w:val="24"/>
        </w:rPr>
      </w:pPr>
      <w:r>
        <w:rPr>
          <w:sz w:val="24"/>
        </w:rPr>
        <w:t>La composante normale du champ magnétique doit être NULL pour tous les points constituant la surface du conducteur parfait</w:t>
      </w:r>
      <w:r w:rsidR="00D46EB5">
        <w:rPr>
          <w:sz w:val="24"/>
        </w:rPr>
        <w:t>(</w:t>
      </w:r>
      <w:proofErr w:type="spellStart"/>
      <w:r w:rsidR="00D46EB5" w:rsidRPr="00D46EB5">
        <w:rPr>
          <w:b/>
          <w:bCs/>
          <w:sz w:val="24"/>
        </w:rPr>
        <w:t>H</w:t>
      </w:r>
      <w:r w:rsidR="00D46EB5" w:rsidRPr="00D46EB5">
        <w:rPr>
          <w:b/>
          <w:bCs/>
          <w:sz w:val="24"/>
          <w:vertAlign w:val="subscript"/>
        </w:rPr>
        <w:t>n</w:t>
      </w:r>
      <w:proofErr w:type="spellEnd"/>
      <w:r w:rsidR="00D46EB5" w:rsidRPr="00D46EB5">
        <w:rPr>
          <w:b/>
          <w:bCs/>
          <w:sz w:val="24"/>
        </w:rPr>
        <w:t xml:space="preserve"> = 0)</w:t>
      </w:r>
      <w:r w:rsidRPr="00D46EB5">
        <w:rPr>
          <w:b/>
          <w:bCs/>
          <w:sz w:val="24"/>
        </w:rPr>
        <w:t>.</w:t>
      </w:r>
    </w:p>
    <w:p w14:paraId="61C475AB" w14:textId="2DD8F0BA" w:rsidR="00DF54F8" w:rsidRDefault="00DF54F8" w:rsidP="00DF54F8">
      <w:pPr>
        <w:pStyle w:val="Paragraphedeliste"/>
        <w:numPr>
          <w:ilvl w:val="0"/>
          <w:numId w:val="1"/>
        </w:numPr>
        <w:rPr>
          <w:sz w:val="24"/>
        </w:rPr>
      </w:pPr>
      <w:r>
        <w:rPr>
          <w:sz w:val="24"/>
        </w:rPr>
        <w:t>Le champ magnétique tangentiel</w:t>
      </w:r>
      <w:r w:rsidR="00D46EB5">
        <w:rPr>
          <w:sz w:val="24"/>
        </w:rPr>
        <w:t xml:space="preserve"> (</w:t>
      </w:r>
      <w:proofErr w:type="spellStart"/>
      <w:r w:rsidR="00D46EB5" w:rsidRPr="00D46EB5">
        <w:rPr>
          <w:b/>
          <w:bCs/>
          <w:sz w:val="24"/>
        </w:rPr>
        <w:t>H</w:t>
      </w:r>
      <w:r w:rsidR="00D46EB5" w:rsidRPr="00D46EB5">
        <w:rPr>
          <w:b/>
          <w:bCs/>
          <w:sz w:val="24"/>
          <w:vertAlign w:val="subscript"/>
        </w:rPr>
        <w:t>t</w:t>
      </w:r>
      <w:proofErr w:type="spellEnd"/>
      <w:r w:rsidR="00D46EB5">
        <w:rPr>
          <w:sz w:val="24"/>
          <w:vertAlign w:val="subscript"/>
        </w:rPr>
        <w:t>)</w:t>
      </w:r>
      <w:r>
        <w:rPr>
          <w:sz w:val="24"/>
        </w:rPr>
        <w:t xml:space="preserve"> est sans effet sur le conducteur.</w:t>
      </w:r>
    </w:p>
    <w:p w14:paraId="38B4E2ED" w14:textId="77777777" w:rsidR="00D46EB5" w:rsidRDefault="00D46EB5" w:rsidP="00DF54F8">
      <w:pPr>
        <w:rPr>
          <w:sz w:val="24"/>
          <w:u w:val="single"/>
        </w:rPr>
      </w:pPr>
    </w:p>
    <w:p w14:paraId="582B06F6" w14:textId="77777777" w:rsidR="00D46EB5" w:rsidRDefault="00D46EB5" w:rsidP="00DF54F8">
      <w:pPr>
        <w:rPr>
          <w:sz w:val="24"/>
          <w:u w:val="single"/>
        </w:rPr>
      </w:pPr>
    </w:p>
    <w:p w14:paraId="57C58E6C" w14:textId="77777777" w:rsidR="00D46EB5" w:rsidRDefault="00D46EB5" w:rsidP="00DF54F8">
      <w:pPr>
        <w:rPr>
          <w:sz w:val="24"/>
          <w:u w:val="single"/>
        </w:rPr>
      </w:pPr>
    </w:p>
    <w:p w14:paraId="48E30154" w14:textId="05B6FAF0" w:rsidR="00DF54F8" w:rsidRPr="00D46EB5" w:rsidRDefault="00DF54F8" w:rsidP="00DF54F8">
      <w:pPr>
        <w:rPr>
          <w:sz w:val="24"/>
          <w:u w:val="single"/>
        </w:rPr>
      </w:pPr>
      <w:r w:rsidRPr="00D46EB5">
        <w:rPr>
          <w:sz w:val="24"/>
          <w:u w:val="single"/>
        </w:rPr>
        <w:t xml:space="preserve">Conclusion : </w:t>
      </w:r>
    </w:p>
    <w:p w14:paraId="47B6D60C" w14:textId="77777777" w:rsidR="00DF54F8" w:rsidRDefault="00DF54F8" w:rsidP="00DF54F8">
      <w:pPr>
        <w:pStyle w:val="Paragraphedeliste"/>
        <w:numPr>
          <w:ilvl w:val="0"/>
          <w:numId w:val="1"/>
        </w:numPr>
        <w:rPr>
          <w:sz w:val="24"/>
        </w:rPr>
      </w:pPr>
      <w:r>
        <w:rPr>
          <w:sz w:val="24"/>
        </w:rPr>
        <w:t>Une onde électromagnétique est réfléchie sans pertes par un conducteur parfait</w:t>
      </w:r>
    </w:p>
    <w:p w14:paraId="4C3E5EBA" w14:textId="77777777" w:rsidR="00DF54F8" w:rsidRDefault="00DF54F8" w:rsidP="00DF54F8">
      <w:pPr>
        <w:pStyle w:val="Paragraphedeliste"/>
        <w:numPr>
          <w:ilvl w:val="0"/>
          <w:numId w:val="1"/>
        </w:numPr>
        <w:rPr>
          <w:sz w:val="24"/>
        </w:rPr>
      </w:pPr>
      <w:r>
        <w:rPr>
          <w:sz w:val="24"/>
        </w:rPr>
        <w:t>La direction de propagation de l’onde incidente et la direction de propagations de l’onde réfléchie sont dans le même plan perpendiculaire au plan du conducteur</w:t>
      </w:r>
    </w:p>
    <w:p w14:paraId="0FC4F3A5" w14:textId="77777777" w:rsidR="00DF54F8" w:rsidRDefault="00DF54F8" w:rsidP="00DF54F8">
      <w:pPr>
        <w:pStyle w:val="Paragraphedeliste"/>
        <w:numPr>
          <w:ilvl w:val="0"/>
          <w:numId w:val="1"/>
        </w:numPr>
        <w:rPr>
          <w:sz w:val="24"/>
        </w:rPr>
      </w:pPr>
      <w:r>
        <w:rPr>
          <w:sz w:val="24"/>
        </w:rPr>
        <w:t>L’angle incident est égal à l’angle de réflexion.</w:t>
      </w:r>
    </w:p>
    <w:p w14:paraId="78F2F86F" w14:textId="77777777" w:rsidR="00D46EB5" w:rsidRDefault="00D46EB5" w:rsidP="00DF54F8">
      <w:pPr>
        <w:rPr>
          <w:sz w:val="24"/>
          <w:highlight w:val="yellow"/>
        </w:rPr>
      </w:pPr>
    </w:p>
    <w:p w14:paraId="11C3ADE7" w14:textId="50F598C7" w:rsidR="00DF54F8" w:rsidRPr="00DF54F8" w:rsidRDefault="00DF54F8" w:rsidP="00DF54F8">
      <w:pPr>
        <w:rPr>
          <w:sz w:val="24"/>
        </w:rPr>
      </w:pPr>
      <w:r w:rsidRPr="00DF54F8">
        <w:rPr>
          <w:sz w:val="24"/>
          <w:highlight w:val="yellow"/>
        </w:rPr>
        <w:t>Les fibres optiques :</w:t>
      </w:r>
    </w:p>
    <w:p w14:paraId="1AF329CC" w14:textId="78EF701B" w:rsidR="004277EB" w:rsidRDefault="00EA4DA4" w:rsidP="00EA4DA4">
      <w:pPr>
        <w:rPr>
          <w:sz w:val="24"/>
        </w:rPr>
      </w:pPr>
      <w:r>
        <w:rPr>
          <w:sz w:val="24"/>
        </w:rPr>
        <w:t>Les informations se propagent sous forme lumineuse sur un support en silice, le signal à transmettre rythme des variations d’intensités lumineuse.</w:t>
      </w:r>
      <w:r w:rsidR="00C24249">
        <w:rPr>
          <w:sz w:val="24"/>
        </w:rPr>
        <w:t xml:space="preserve"> Dans les cas de communication de type numérique , l’intensité lumineuse évolue sous forme d’impulsion( variation des bits du signal)</w:t>
      </w:r>
    </w:p>
    <w:p w14:paraId="14ACBB44" w14:textId="09CFE146" w:rsidR="00C24249" w:rsidRDefault="00C24249" w:rsidP="00EA4DA4">
      <w:pPr>
        <w:rPr>
          <w:sz w:val="24"/>
        </w:rPr>
      </w:pPr>
      <w:r>
        <w:rPr>
          <w:noProof/>
          <w:sz w:val="24"/>
        </w:rPr>
        <w:drawing>
          <wp:inline distT="0" distB="0" distL="0" distR="0" wp14:anchorId="0701E930" wp14:editId="46D4C4BB">
            <wp:extent cx="4732020" cy="925331"/>
            <wp:effectExtent l="0" t="0" r="0" b="8255"/>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24.PNG"/>
                    <pic:cNvPicPr/>
                  </pic:nvPicPr>
                  <pic:blipFill>
                    <a:blip r:embed="rId28">
                      <a:extLst>
                        <a:ext uri="{28A0092B-C50C-407E-A947-70E740481C1C}">
                          <a14:useLocalDpi xmlns:a14="http://schemas.microsoft.com/office/drawing/2010/main" val="0"/>
                        </a:ext>
                      </a:extLst>
                    </a:blip>
                    <a:stretch>
                      <a:fillRect/>
                    </a:stretch>
                  </pic:blipFill>
                  <pic:spPr>
                    <a:xfrm>
                      <a:off x="0" y="0"/>
                      <a:ext cx="4909932" cy="960121"/>
                    </a:xfrm>
                    <a:prstGeom prst="rect">
                      <a:avLst/>
                    </a:prstGeom>
                  </pic:spPr>
                </pic:pic>
              </a:graphicData>
            </a:graphic>
          </wp:inline>
        </w:drawing>
      </w:r>
    </w:p>
    <w:p w14:paraId="30D4BA16" w14:textId="77777777" w:rsidR="00C24249" w:rsidRDefault="00C24249" w:rsidP="00EA4DA4">
      <w:pPr>
        <w:rPr>
          <w:sz w:val="24"/>
        </w:rPr>
      </w:pPr>
    </w:p>
    <w:p w14:paraId="7D973765" w14:textId="77777777" w:rsidR="00EA4DA4" w:rsidRDefault="00EA4DA4" w:rsidP="00EA4DA4">
      <w:pPr>
        <w:rPr>
          <w:sz w:val="24"/>
        </w:rPr>
      </w:pPr>
      <w:r>
        <w:rPr>
          <w:sz w:val="24"/>
        </w:rPr>
        <w:t xml:space="preserve">Lors de la réflexion d’un rayon lumineux, l’angle incident est toujours égal à l’angle du rayon réfléchit. </w:t>
      </w:r>
    </w:p>
    <w:p w14:paraId="0456B327" w14:textId="6B8C19EA" w:rsidR="000E0450" w:rsidRDefault="00EA4DA4" w:rsidP="00EA4DA4">
      <w:pPr>
        <w:tabs>
          <w:tab w:val="left" w:pos="2260"/>
        </w:tabs>
        <w:rPr>
          <w:sz w:val="24"/>
        </w:rPr>
      </w:pPr>
      <w:r>
        <w:rPr>
          <w:sz w:val="24"/>
        </w:rPr>
        <w:t>La réfraction d’un rayon lumineux se traduit par la courbure qu’il subit lorsqu’il passe d’un milieu dans un autre. L’angle de cette courbure dépend de la vitesse de la lumière dans chacun des milieux. On appelle dioptre la surface de séparation entre les 2 milieux</w:t>
      </w:r>
      <w:r w:rsidR="00D46EB5">
        <w:rPr>
          <w:sz w:val="24"/>
        </w:rPr>
        <w:t>.</w:t>
      </w:r>
    </w:p>
    <w:p w14:paraId="78CB19FE" w14:textId="724F32DA" w:rsidR="00C24249" w:rsidRDefault="00C24249" w:rsidP="00EA4DA4">
      <w:pPr>
        <w:tabs>
          <w:tab w:val="left" w:pos="2260"/>
        </w:tabs>
        <w:rPr>
          <w:sz w:val="24"/>
          <w:u w:val="single"/>
        </w:rPr>
      </w:pPr>
      <w:r w:rsidRPr="00C24249">
        <w:rPr>
          <w:b/>
          <w:bCs/>
          <w:sz w:val="24"/>
          <w:u w:val="single"/>
        </w:rPr>
        <w:t>Rappel</w:t>
      </w:r>
      <w:r w:rsidRPr="00C24249">
        <w:rPr>
          <w:sz w:val="24"/>
          <w:u w:val="single"/>
        </w:rPr>
        <w:t> :</w:t>
      </w:r>
    </w:p>
    <w:p w14:paraId="635EC3CA" w14:textId="55B51B17" w:rsidR="00C24249" w:rsidRDefault="00C24249" w:rsidP="00EA4DA4">
      <w:pPr>
        <w:tabs>
          <w:tab w:val="left" w:pos="2260"/>
        </w:tabs>
        <w:rPr>
          <w:sz w:val="24"/>
        </w:rPr>
      </w:pPr>
      <w:r>
        <w:rPr>
          <w:sz w:val="24"/>
          <w:u w:val="single"/>
        </w:rPr>
        <w:t xml:space="preserve">Réflexion : </w:t>
      </w:r>
      <w:r w:rsidR="000863CC" w:rsidRPr="000863CC">
        <w:rPr>
          <w:sz w:val="24"/>
        </w:rPr>
        <w:t>Le rayon lumineux se réfléchit sur un miroir plan de telle sorte que la mesure de l’angle d’incidence î est toujours égal à la mesure de l’angle de réflexion r</w:t>
      </w:r>
      <w:r w:rsidR="000863CC">
        <w:rPr>
          <w:sz w:val="24"/>
        </w:rPr>
        <w:t>. Le rayon lumineux incident, le rayon réfléchit et la normale au miroir au point d’incidence sont coplanaires.</w:t>
      </w:r>
    </w:p>
    <w:p w14:paraId="41572BA7" w14:textId="49E91BD6" w:rsidR="000863CC" w:rsidRPr="000863CC" w:rsidRDefault="000863CC" w:rsidP="00EA4DA4">
      <w:pPr>
        <w:tabs>
          <w:tab w:val="left" w:pos="2260"/>
        </w:tabs>
        <w:rPr>
          <w:sz w:val="24"/>
        </w:rPr>
      </w:pPr>
      <w:r>
        <w:rPr>
          <w:sz w:val="24"/>
        </w:rPr>
        <w:tab/>
      </w:r>
      <w:r>
        <w:rPr>
          <w:sz w:val="24"/>
        </w:rPr>
        <w:tab/>
      </w:r>
      <w:r>
        <w:rPr>
          <w:noProof/>
          <w:sz w:val="24"/>
        </w:rPr>
        <w:drawing>
          <wp:inline distT="0" distB="0" distL="0" distR="0" wp14:anchorId="7389A06E" wp14:editId="16F706CC">
            <wp:extent cx="1668780" cy="1176767"/>
            <wp:effectExtent l="0" t="0" r="762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25.PNG"/>
                    <pic:cNvPicPr/>
                  </pic:nvPicPr>
                  <pic:blipFill>
                    <a:blip r:embed="rId29">
                      <a:extLst>
                        <a:ext uri="{28A0092B-C50C-407E-A947-70E740481C1C}">
                          <a14:useLocalDpi xmlns:a14="http://schemas.microsoft.com/office/drawing/2010/main" val="0"/>
                        </a:ext>
                      </a:extLst>
                    </a:blip>
                    <a:stretch>
                      <a:fillRect/>
                    </a:stretch>
                  </pic:blipFill>
                  <pic:spPr>
                    <a:xfrm>
                      <a:off x="0" y="0"/>
                      <a:ext cx="1694457" cy="1194874"/>
                    </a:xfrm>
                    <a:prstGeom prst="rect">
                      <a:avLst/>
                    </a:prstGeom>
                  </pic:spPr>
                </pic:pic>
              </a:graphicData>
            </a:graphic>
          </wp:inline>
        </w:drawing>
      </w:r>
    </w:p>
    <w:p w14:paraId="03370F36" w14:textId="7E2B27FF" w:rsidR="00C24249" w:rsidRPr="000863CC" w:rsidRDefault="000863CC" w:rsidP="00EA4DA4">
      <w:pPr>
        <w:tabs>
          <w:tab w:val="left" w:pos="2260"/>
        </w:tabs>
        <w:rPr>
          <w:sz w:val="24"/>
          <w:u w:val="single"/>
        </w:rPr>
      </w:pPr>
      <w:r>
        <w:rPr>
          <w:sz w:val="24"/>
          <w:u w:val="single"/>
        </w:rPr>
        <w:t>Réfraction :</w:t>
      </w:r>
      <w:r w:rsidRPr="000863CC">
        <w:rPr>
          <w:sz w:val="24"/>
        </w:rPr>
        <w:t xml:space="preserve"> La réfraction de la lumière est le changement de direction que subit un faisceau lumineux lorsqu’il passe d’un milieu dans un autre. On appelle « dioptre » la surface de séparation entre les deux milieux</w:t>
      </w:r>
      <w:r>
        <w:rPr>
          <w:sz w:val="24"/>
        </w:rPr>
        <w:t>. L’angle après réfraction dépend de la vitesse de la lumière dans chacun des milieux.</w:t>
      </w:r>
    </w:p>
    <w:p w14:paraId="30FE8201" w14:textId="77777777" w:rsidR="000863CC" w:rsidRDefault="000863CC" w:rsidP="00EA4DA4">
      <w:pPr>
        <w:tabs>
          <w:tab w:val="left" w:pos="2260"/>
        </w:tabs>
        <w:rPr>
          <w:sz w:val="24"/>
        </w:rPr>
      </w:pPr>
    </w:p>
    <w:p w14:paraId="0D238B14" w14:textId="024F2301" w:rsidR="00EA4DA4" w:rsidRPr="000863CC" w:rsidRDefault="00EA4DA4" w:rsidP="00EA4DA4">
      <w:pPr>
        <w:tabs>
          <w:tab w:val="left" w:pos="2260"/>
        </w:tabs>
        <w:rPr>
          <w:b/>
          <w:bCs/>
          <w:sz w:val="24"/>
          <w:u w:val="single"/>
        </w:rPr>
      </w:pPr>
      <w:r w:rsidRPr="000863CC">
        <w:rPr>
          <w:b/>
          <w:bCs/>
          <w:sz w:val="24"/>
          <w:u w:val="single"/>
        </w:rPr>
        <w:t>La loi de Descartes :</w:t>
      </w:r>
    </w:p>
    <w:p w14:paraId="279B42AD" w14:textId="77777777" w:rsidR="00EA4DA4" w:rsidRDefault="00EA4DA4" w:rsidP="00EA4DA4">
      <w:pPr>
        <w:pStyle w:val="Paragraphedeliste"/>
        <w:numPr>
          <w:ilvl w:val="0"/>
          <w:numId w:val="1"/>
        </w:numPr>
        <w:tabs>
          <w:tab w:val="left" w:pos="2260"/>
        </w:tabs>
        <w:rPr>
          <w:b/>
          <w:sz w:val="24"/>
        </w:rPr>
      </w:pPr>
      <w:r>
        <w:rPr>
          <w:sz w:val="24"/>
        </w:rPr>
        <w:t>Le rapport du sinus de l’angle d’incidence au sinus</w:t>
      </w:r>
      <w:r w:rsidR="000E0450">
        <w:rPr>
          <w:sz w:val="24"/>
        </w:rPr>
        <w:t xml:space="preserve"> de l’angle de réfraction est constant pour deux milieux transparents déterminer, et est appeler </w:t>
      </w:r>
      <w:r w:rsidR="000E0450" w:rsidRPr="000E0450">
        <w:rPr>
          <w:b/>
          <w:sz w:val="24"/>
        </w:rPr>
        <w:t>l’indice de réfraction</w:t>
      </w:r>
    </w:p>
    <w:p w14:paraId="0A59BA79" w14:textId="1FDD2089" w:rsidR="000E0450" w:rsidRPr="000863CC" w:rsidRDefault="000E0450" w:rsidP="00EA4DA4">
      <w:pPr>
        <w:pStyle w:val="Paragraphedeliste"/>
        <w:numPr>
          <w:ilvl w:val="0"/>
          <w:numId w:val="1"/>
        </w:numPr>
        <w:tabs>
          <w:tab w:val="left" w:pos="2260"/>
        </w:tabs>
        <w:rPr>
          <w:b/>
          <w:sz w:val="24"/>
        </w:rPr>
      </w:pPr>
      <w:r>
        <w:rPr>
          <w:sz w:val="24"/>
        </w:rPr>
        <w:t>La réfraction est due à la différence de vitesse de la lumière dans ses deux milieux</w:t>
      </w:r>
    </w:p>
    <w:p w14:paraId="0135ED9B" w14:textId="599B6420" w:rsidR="000863CC" w:rsidRPr="000863CC" w:rsidRDefault="000863CC" w:rsidP="00EA4DA4">
      <w:pPr>
        <w:pStyle w:val="Paragraphedeliste"/>
        <w:numPr>
          <w:ilvl w:val="0"/>
          <w:numId w:val="1"/>
        </w:numPr>
        <w:tabs>
          <w:tab w:val="left" w:pos="2260"/>
        </w:tabs>
        <w:rPr>
          <w:bCs/>
          <w:sz w:val="24"/>
        </w:rPr>
      </w:pPr>
      <w:r w:rsidRPr="000863CC">
        <w:rPr>
          <w:bCs/>
          <w:sz w:val="24"/>
        </w:rPr>
        <w:t xml:space="preserve">Le rapport </w:t>
      </w:r>
      <w:r w:rsidRPr="000863CC">
        <w:rPr>
          <w:b/>
          <w:sz w:val="24"/>
        </w:rPr>
        <w:t>des vitesses de propagation</w:t>
      </w:r>
      <w:r w:rsidRPr="000863CC">
        <w:rPr>
          <w:bCs/>
          <w:sz w:val="24"/>
        </w:rPr>
        <w:t xml:space="preserve"> de la lumière dans les deux milieux différents n’est autre </w:t>
      </w:r>
      <w:r w:rsidRPr="000863CC">
        <w:rPr>
          <w:b/>
          <w:sz w:val="24"/>
        </w:rPr>
        <w:t>que l’indice de réfraction d’un milieu par rapport à l’autre</w:t>
      </w:r>
      <w:r>
        <w:rPr>
          <w:b/>
          <w:sz w:val="24"/>
        </w:rPr>
        <w:t> :</w:t>
      </w:r>
    </w:p>
    <w:p w14:paraId="395D0514" w14:textId="7C8CF01E" w:rsidR="000863CC" w:rsidRPr="000863CC" w:rsidRDefault="000863CC" w:rsidP="000863CC">
      <w:pPr>
        <w:tabs>
          <w:tab w:val="left" w:pos="2260"/>
        </w:tabs>
        <w:ind w:left="360"/>
        <w:rPr>
          <w:bCs/>
          <w:sz w:val="24"/>
        </w:rPr>
      </w:pPr>
      <w:r>
        <w:rPr>
          <w:bCs/>
          <w:noProof/>
          <w:sz w:val="24"/>
        </w:rPr>
        <w:drawing>
          <wp:inline distT="0" distB="0" distL="0" distR="0" wp14:anchorId="45E49CD1" wp14:editId="6BE3FF22">
            <wp:extent cx="4373880" cy="6868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26.PNG"/>
                    <pic:cNvPicPr/>
                  </pic:nvPicPr>
                  <pic:blipFill>
                    <a:blip r:embed="rId30">
                      <a:extLst>
                        <a:ext uri="{28A0092B-C50C-407E-A947-70E740481C1C}">
                          <a14:useLocalDpi xmlns:a14="http://schemas.microsoft.com/office/drawing/2010/main" val="0"/>
                        </a:ext>
                      </a:extLst>
                    </a:blip>
                    <a:stretch>
                      <a:fillRect/>
                    </a:stretch>
                  </pic:blipFill>
                  <pic:spPr>
                    <a:xfrm>
                      <a:off x="0" y="0"/>
                      <a:ext cx="4459518" cy="700309"/>
                    </a:xfrm>
                    <a:prstGeom prst="rect">
                      <a:avLst/>
                    </a:prstGeom>
                  </pic:spPr>
                </pic:pic>
              </a:graphicData>
            </a:graphic>
          </wp:inline>
        </w:drawing>
      </w:r>
    </w:p>
    <w:p w14:paraId="2F535C58" w14:textId="0BEBF434" w:rsidR="000E0450" w:rsidRDefault="000863CC" w:rsidP="000E0450">
      <w:pPr>
        <w:tabs>
          <w:tab w:val="left" w:pos="2260"/>
        </w:tabs>
        <w:rPr>
          <w:sz w:val="24"/>
        </w:rPr>
      </w:pPr>
      <w:r w:rsidRPr="000863CC">
        <w:rPr>
          <w:sz w:val="24"/>
        </w:rPr>
        <w:sym w:font="Wingdings" w:char="F0E0"/>
      </w:r>
      <w:r w:rsidR="000E0450">
        <w:rPr>
          <w:sz w:val="24"/>
        </w:rPr>
        <w:t xml:space="preserve">La connaissance de l’indice de réfraction des différents milieux nous renseigne non seulement sur </w:t>
      </w:r>
      <w:r w:rsidR="000E0450" w:rsidRPr="000E0450">
        <w:rPr>
          <w:b/>
          <w:sz w:val="24"/>
        </w:rPr>
        <w:t>la direction de propagation</w:t>
      </w:r>
      <w:r w:rsidR="000E0450">
        <w:rPr>
          <w:sz w:val="24"/>
        </w:rPr>
        <w:t xml:space="preserve"> de la lumière dans ces milieux mais aussi sur</w:t>
      </w:r>
      <w:r w:rsidR="000E0450" w:rsidRPr="000E0450">
        <w:rPr>
          <w:sz w:val="24"/>
        </w:rPr>
        <w:t xml:space="preserve"> sa</w:t>
      </w:r>
      <w:r w:rsidR="000E0450" w:rsidRPr="000E0450">
        <w:rPr>
          <w:b/>
          <w:sz w:val="24"/>
        </w:rPr>
        <w:t xml:space="preserve"> vitesse de propagation</w:t>
      </w:r>
      <w:r w:rsidR="000E0450">
        <w:rPr>
          <w:sz w:val="24"/>
        </w:rPr>
        <w:t xml:space="preserve"> </w:t>
      </w:r>
    </w:p>
    <w:p w14:paraId="76042CDA" w14:textId="0E84352B" w:rsidR="00E7333C" w:rsidRDefault="00E7333C" w:rsidP="000E0450">
      <w:pPr>
        <w:tabs>
          <w:tab w:val="left" w:pos="2260"/>
        </w:tabs>
        <w:rPr>
          <w:sz w:val="24"/>
        </w:rPr>
      </w:pPr>
      <w:r>
        <w:rPr>
          <w:noProof/>
          <w:sz w:val="24"/>
        </w:rPr>
        <w:drawing>
          <wp:inline distT="0" distB="0" distL="0" distR="0" wp14:anchorId="6856F390" wp14:editId="757B193D">
            <wp:extent cx="2898140" cy="1562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1134" cy="1574494"/>
                    </a:xfrm>
                    <a:prstGeom prst="rect">
                      <a:avLst/>
                    </a:prstGeom>
                  </pic:spPr>
                </pic:pic>
              </a:graphicData>
            </a:graphic>
          </wp:inline>
        </w:drawing>
      </w:r>
      <w:r>
        <w:rPr>
          <w:noProof/>
          <w:sz w:val="24"/>
        </w:rPr>
        <w:drawing>
          <wp:inline distT="0" distB="0" distL="0" distR="0" wp14:anchorId="71E13027" wp14:editId="6F822451">
            <wp:extent cx="2834640" cy="1466215"/>
            <wp:effectExtent l="0" t="0" r="381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4228" cy="1553934"/>
                    </a:xfrm>
                    <a:prstGeom prst="rect">
                      <a:avLst/>
                    </a:prstGeom>
                  </pic:spPr>
                </pic:pic>
              </a:graphicData>
            </a:graphic>
          </wp:inline>
        </w:drawing>
      </w:r>
    </w:p>
    <w:p w14:paraId="00F87DC7" w14:textId="3EDD7A9A" w:rsidR="00E7333C" w:rsidRDefault="00E7333C" w:rsidP="000E0450">
      <w:pPr>
        <w:tabs>
          <w:tab w:val="left" w:pos="2260"/>
        </w:tabs>
        <w:rPr>
          <w:sz w:val="24"/>
        </w:rPr>
      </w:pPr>
      <w:r>
        <w:rPr>
          <w:sz w:val="24"/>
        </w:rPr>
        <w:tab/>
      </w:r>
      <w:r>
        <w:rPr>
          <w:noProof/>
          <w:sz w:val="24"/>
        </w:rPr>
        <w:drawing>
          <wp:inline distT="0" distB="0" distL="0" distR="0" wp14:anchorId="743F7084" wp14:editId="03214080">
            <wp:extent cx="2987040" cy="1590879"/>
            <wp:effectExtent l="0" t="0" r="381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29.PNG"/>
                    <pic:cNvPicPr/>
                  </pic:nvPicPr>
                  <pic:blipFill>
                    <a:blip r:embed="rId33">
                      <a:extLst>
                        <a:ext uri="{28A0092B-C50C-407E-A947-70E740481C1C}">
                          <a14:useLocalDpi xmlns:a14="http://schemas.microsoft.com/office/drawing/2010/main" val="0"/>
                        </a:ext>
                      </a:extLst>
                    </a:blip>
                    <a:stretch>
                      <a:fillRect/>
                    </a:stretch>
                  </pic:blipFill>
                  <pic:spPr>
                    <a:xfrm>
                      <a:off x="0" y="0"/>
                      <a:ext cx="3020171" cy="1608524"/>
                    </a:xfrm>
                    <a:prstGeom prst="rect">
                      <a:avLst/>
                    </a:prstGeom>
                  </pic:spPr>
                </pic:pic>
              </a:graphicData>
            </a:graphic>
          </wp:inline>
        </w:drawing>
      </w:r>
    </w:p>
    <w:p w14:paraId="43021898" w14:textId="42765D7B" w:rsidR="00E7333C" w:rsidRDefault="00E7333C" w:rsidP="000E0450">
      <w:pPr>
        <w:tabs>
          <w:tab w:val="left" w:pos="2260"/>
        </w:tabs>
        <w:rPr>
          <w:sz w:val="24"/>
        </w:rPr>
      </w:pPr>
    </w:p>
    <w:p w14:paraId="51ECFE7D" w14:textId="77777777" w:rsidR="00E7333C" w:rsidRDefault="00E7333C" w:rsidP="000E0450">
      <w:pPr>
        <w:tabs>
          <w:tab w:val="left" w:pos="2260"/>
        </w:tabs>
        <w:rPr>
          <w:sz w:val="24"/>
        </w:rPr>
      </w:pPr>
    </w:p>
    <w:p w14:paraId="2C0A7223" w14:textId="77777777" w:rsidR="000E0450" w:rsidRDefault="000E0450" w:rsidP="000E0450">
      <w:pPr>
        <w:tabs>
          <w:tab w:val="left" w:pos="2260"/>
        </w:tabs>
        <w:rPr>
          <w:sz w:val="24"/>
        </w:rPr>
      </w:pPr>
      <w:r w:rsidRPr="000E0450">
        <w:rPr>
          <w:sz w:val="24"/>
          <w:u w:val="single"/>
        </w:rPr>
        <w:t>Réfraction ordinaire</w:t>
      </w:r>
      <w:r>
        <w:rPr>
          <w:sz w:val="24"/>
        </w:rPr>
        <w:t> : L’angle se rapproche de l’angle critique lorsque le n</w:t>
      </w:r>
      <w:r w:rsidR="005927B2">
        <w:rPr>
          <w:sz w:val="24"/>
        </w:rPr>
        <w:t>1 &lt; n2</w:t>
      </w:r>
    </w:p>
    <w:p w14:paraId="27C97E36" w14:textId="72D2B755" w:rsidR="000E0450" w:rsidRDefault="00E7333C" w:rsidP="000E0450">
      <w:pPr>
        <w:tabs>
          <w:tab w:val="left" w:pos="2260"/>
        </w:tabs>
        <w:rPr>
          <w:sz w:val="24"/>
        </w:rPr>
      </w:pPr>
      <w:r>
        <w:rPr>
          <w:sz w:val="24"/>
          <w:u w:val="single"/>
        </w:rPr>
        <w:t xml:space="preserve">Angle </w:t>
      </w:r>
      <w:r w:rsidR="000E0450" w:rsidRPr="000E0450">
        <w:rPr>
          <w:sz w:val="24"/>
          <w:u w:val="single"/>
        </w:rPr>
        <w:t>critique</w:t>
      </w:r>
      <w:r w:rsidR="000E0450">
        <w:rPr>
          <w:sz w:val="24"/>
        </w:rPr>
        <w:t> : L’angle limite de réfraction est l’angle maximum d’incidence</w:t>
      </w:r>
    </w:p>
    <w:p w14:paraId="77FB9AC1" w14:textId="631FED41" w:rsidR="000E0450" w:rsidRDefault="00E7333C" w:rsidP="000E0450">
      <w:pPr>
        <w:tabs>
          <w:tab w:val="left" w:pos="2260"/>
        </w:tabs>
        <w:rPr>
          <w:sz w:val="24"/>
        </w:rPr>
      </w:pPr>
      <w:r>
        <w:rPr>
          <w:sz w:val="24"/>
          <w:u w:val="single"/>
        </w:rPr>
        <w:t xml:space="preserve">Réflexion </w:t>
      </w:r>
      <w:r w:rsidR="000E0450" w:rsidRPr="000E0450">
        <w:rPr>
          <w:sz w:val="24"/>
          <w:u w:val="single"/>
        </w:rPr>
        <w:t>Totale</w:t>
      </w:r>
      <w:r w:rsidR="000E0450">
        <w:rPr>
          <w:sz w:val="24"/>
        </w:rPr>
        <w:t> : n2 &lt; n1</w:t>
      </w:r>
    </w:p>
    <w:p w14:paraId="0A6CE6B6" w14:textId="77777777" w:rsidR="000E0450" w:rsidRDefault="000E0450" w:rsidP="000E0450">
      <w:pPr>
        <w:tabs>
          <w:tab w:val="left" w:pos="2260"/>
        </w:tabs>
        <w:rPr>
          <w:b/>
          <w:sz w:val="24"/>
        </w:rPr>
      </w:pPr>
      <w:r w:rsidRPr="000E0450">
        <w:rPr>
          <w:b/>
          <w:sz w:val="24"/>
        </w:rPr>
        <w:t>Pourquoi utiliser des fibres optiques ?</w:t>
      </w:r>
    </w:p>
    <w:p w14:paraId="0EDB8CB1" w14:textId="77777777" w:rsidR="008A0B2B" w:rsidRDefault="008A0B2B" w:rsidP="000E0450">
      <w:pPr>
        <w:tabs>
          <w:tab w:val="left" w:pos="2260"/>
        </w:tabs>
        <w:rPr>
          <w:sz w:val="24"/>
        </w:rPr>
      </w:pPr>
      <w:r>
        <w:rPr>
          <w:b/>
          <w:sz w:val="24"/>
        </w:rPr>
        <w:t xml:space="preserve">!!Attention à la </w:t>
      </w:r>
      <w:proofErr w:type="spellStart"/>
      <w:r>
        <w:rPr>
          <w:b/>
          <w:sz w:val="24"/>
        </w:rPr>
        <w:t>biométrissance</w:t>
      </w:r>
      <w:proofErr w:type="spellEnd"/>
      <w:r>
        <w:rPr>
          <w:b/>
          <w:sz w:val="24"/>
        </w:rPr>
        <w:t xml:space="preserve"> </w:t>
      </w:r>
      <w:proofErr w:type="spellStart"/>
      <w:r>
        <w:rPr>
          <w:b/>
          <w:sz w:val="24"/>
        </w:rPr>
        <w:t>empérmetrique</w:t>
      </w:r>
      <w:proofErr w:type="spellEnd"/>
      <w:r>
        <w:rPr>
          <w:b/>
          <w:sz w:val="24"/>
        </w:rPr>
        <w:t> !!!</w:t>
      </w:r>
    </w:p>
    <w:p w14:paraId="17B11B19" w14:textId="77777777" w:rsidR="000E0450" w:rsidRDefault="008A0B2B" w:rsidP="008A0B2B">
      <w:pPr>
        <w:pStyle w:val="Paragraphedeliste"/>
        <w:numPr>
          <w:ilvl w:val="0"/>
          <w:numId w:val="1"/>
        </w:numPr>
        <w:tabs>
          <w:tab w:val="left" w:pos="2260"/>
        </w:tabs>
        <w:rPr>
          <w:sz w:val="24"/>
        </w:rPr>
      </w:pPr>
      <w:r>
        <w:rPr>
          <w:sz w:val="24"/>
        </w:rPr>
        <w:lastRenderedPageBreak/>
        <w:t>Leur portée sans répéteur est beaucoup plus élevée (la distance moyenne entre répéteur est 100 fois plus grande qu’avec des câbles de cuivre)</w:t>
      </w:r>
    </w:p>
    <w:p w14:paraId="00695BC9" w14:textId="5AB1D061" w:rsidR="008A0B2B" w:rsidRDefault="008A0B2B" w:rsidP="008A0B2B">
      <w:pPr>
        <w:pStyle w:val="Paragraphedeliste"/>
        <w:numPr>
          <w:ilvl w:val="0"/>
          <w:numId w:val="1"/>
        </w:numPr>
        <w:tabs>
          <w:tab w:val="left" w:pos="2260"/>
        </w:tabs>
        <w:rPr>
          <w:sz w:val="24"/>
        </w:rPr>
      </w:pPr>
      <w:r>
        <w:rPr>
          <w:sz w:val="24"/>
        </w:rPr>
        <w:t>Elles sont insensibles aux interférences électromagnétiques</w:t>
      </w:r>
      <w:r w:rsidR="00E7333C">
        <w:rPr>
          <w:sz w:val="24"/>
        </w:rPr>
        <w:t xml:space="preserve"> (pas de risque de boucle de terre, de courts-circuits , d’écoute par induction, …)</w:t>
      </w:r>
    </w:p>
    <w:p w14:paraId="64F2EF5B" w14:textId="05CC061F" w:rsidR="008A0B2B" w:rsidRDefault="008A0B2B" w:rsidP="008A0B2B">
      <w:pPr>
        <w:pStyle w:val="Paragraphedeliste"/>
        <w:numPr>
          <w:ilvl w:val="0"/>
          <w:numId w:val="1"/>
        </w:numPr>
        <w:tabs>
          <w:tab w:val="left" w:pos="2260"/>
        </w:tabs>
        <w:rPr>
          <w:sz w:val="24"/>
        </w:rPr>
      </w:pPr>
      <w:r>
        <w:rPr>
          <w:sz w:val="24"/>
        </w:rPr>
        <w:t>Elles présentent un faible encombrement et un faible poids</w:t>
      </w:r>
      <w:r w:rsidR="00E7333C">
        <w:rPr>
          <w:sz w:val="24"/>
        </w:rPr>
        <w:t>( amenée, pose et réparation grandement facilitée).</w:t>
      </w:r>
    </w:p>
    <w:p w14:paraId="56D55EE2" w14:textId="77777777" w:rsidR="008A0B2B" w:rsidRDefault="008A0B2B" w:rsidP="008A0B2B">
      <w:pPr>
        <w:tabs>
          <w:tab w:val="left" w:pos="2260"/>
        </w:tabs>
        <w:rPr>
          <w:sz w:val="24"/>
        </w:rPr>
      </w:pPr>
      <w:r>
        <w:rPr>
          <w:sz w:val="24"/>
        </w:rPr>
        <w:t>Mais :</w:t>
      </w:r>
    </w:p>
    <w:p w14:paraId="52A5F0BF" w14:textId="77777777" w:rsidR="008A0B2B" w:rsidRDefault="008A0B2B" w:rsidP="008A0B2B">
      <w:pPr>
        <w:pStyle w:val="Paragraphedeliste"/>
        <w:numPr>
          <w:ilvl w:val="0"/>
          <w:numId w:val="1"/>
        </w:numPr>
        <w:tabs>
          <w:tab w:val="left" w:pos="2260"/>
        </w:tabs>
        <w:rPr>
          <w:sz w:val="24"/>
        </w:rPr>
      </w:pPr>
      <w:r>
        <w:rPr>
          <w:sz w:val="24"/>
        </w:rPr>
        <w:t>Connexions difficiles</w:t>
      </w:r>
    </w:p>
    <w:p w14:paraId="4311B7C3" w14:textId="77777777" w:rsidR="008A0B2B" w:rsidRDefault="008A0B2B" w:rsidP="008A0B2B">
      <w:pPr>
        <w:pStyle w:val="Paragraphedeliste"/>
        <w:numPr>
          <w:ilvl w:val="0"/>
          <w:numId w:val="1"/>
        </w:numPr>
        <w:tabs>
          <w:tab w:val="left" w:pos="2260"/>
        </w:tabs>
        <w:rPr>
          <w:sz w:val="24"/>
        </w:rPr>
      </w:pPr>
      <w:r>
        <w:rPr>
          <w:sz w:val="24"/>
        </w:rPr>
        <w:t>Bruits internes importants</w:t>
      </w:r>
    </w:p>
    <w:p w14:paraId="19C38EA8" w14:textId="77777777" w:rsidR="008A0B2B" w:rsidRPr="006154B8" w:rsidRDefault="008A0B2B" w:rsidP="008A0B2B">
      <w:pPr>
        <w:tabs>
          <w:tab w:val="left" w:pos="2260"/>
        </w:tabs>
        <w:rPr>
          <w:b/>
          <w:bCs/>
          <w:sz w:val="24"/>
          <w:u w:val="single"/>
        </w:rPr>
      </w:pPr>
      <w:r w:rsidRPr="006154B8">
        <w:rPr>
          <w:b/>
          <w:bCs/>
          <w:sz w:val="24"/>
          <w:u w:val="single"/>
        </w:rPr>
        <w:t>Constitution de la fibres optiques :</w:t>
      </w:r>
    </w:p>
    <w:p w14:paraId="7E447C33" w14:textId="0AAF676C" w:rsidR="008A0B2B" w:rsidRDefault="00946C2C" w:rsidP="008A0B2B">
      <w:pPr>
        <w:pStyle w:val="Paragraphedeliste"/>
        <w:numPr>
          <w:ilvl w:val="0"/>
          <w:numId w:val="1"/>
        </w:numPr>
        <w:tabs>
          <w:tab w:val="left" w:pos="2260"/>
        </w:tabs>
        <w:rPr>
          <w:sz w:val="24"/>
        </w:rPr>
      </w:pPr>
      <w:r>
        <w:rPr>
          <w:sz w:val="24"/>
        </w:rPr>
        <w:t xml:space="preserve">Le cœur (milieu diélectrique) </w:t>
      </w:r>
      <w:r w:rsidR="008A0B2B">
        <w:rPr>
          <w:sz w:val="24"/>
        </w:rPr>
        <w:t xml:space="preserve"> </w:t>
      </w:r>
      <w:r w:rsidRPr="00946C2C">
        <w:rPr>
          <w:sz w:val="24"/>
        </w:rPr>
        <w:sym w:font="Wingdings" w:char="F0E0"/>
      </w:r>
      <w:r w:rsidR="008A0B2B">
        <w:rPr>
          <w:sz w:val="24"/>
        </w:rPr>
        <w:t xml:space="preserve">c’est </w:t>
      </w:r>
      <w:proofErr w:type="spellStart"/>
      <w:r w:rsidR="008A0B2B">
        <w:rPr>
          <w:sz w:val="24"/>
        </w:rPr>
        <w:t>la</w:t>
      </w:r>
      <w:proofErr w:type="spellEnd"/>
      <w:r w:rsidR="008A0B2B">
        <w:rPr>
          <w:sz w:val="24"/>
        </w:rPr>
        <w:t xml:space="preserve"> ou l’Energie lumineuse est véhiculée</w:t>
      </w:r>
      <w:r>
        <w:rPr>
          <w:sz w:val="24"/>
        </w:rPr>
        <w:t>.</w:t>
      </w:r>
      <w:r w:rsidR="008A0B2B">
        <w:rPr>
          <w:sz w:val="24"/>
        </w:rPr>
        <w:t xml:space="preserve"> </w:t>
      </w:r>
    </w:p>
    <w:p w14:paraId="245DA112" w14:textId="77777777" w:rsidR="008A0B2B" w:rsidRDefault="008A0B2B" w:rsidP="008A0B2B">
      <w:pPr>
        <w:pStyle w:val="Paragraphedeliste"/>
        <w:numPr>
          <w:ilvl w:val="0"/>
          <w:numId w:val="1"/>
        </w:numPr>
        <w:tabs>
          <w:tab w:val="left" w:pos="2260"/>
        </w:tabs>
        <w:rPr>
          <w:sz w:val="24"/>
        </w:rPr>
      </w:pPr>
      <w:r>
        <w:rPr>
          <w:sz w:val="24"/>
        </w:rPr>
        <w:t>Gaine ou cladding (indice de réfraction plus faible que celle du cœur)</w:t>
      </w:r>
    </w:p>
    <w:p w14:paraId="36F902C9" w14:textId="2853DE37" w:rsidR="008A0B2B" w:rsidRDefault="008A0B2B" w:rsidP="008A0B2B">
      <w:pPr>
        <w:pStyle w:val="Paragraphedeliste"/>
        <w:numPr>
          <w:ilvl w:val="0"/>
          <w:numId w:val="1"/>
        </w:numPr>
        <w:tabs>
          <w:tab w:val="left" w:pos="2260"/>
        </w:tabs>
        <w:rPr>
          <w:sz w:val="24"/>
        </w:rPr>
      </w:pPr>
      <w:r>
        <w:rPr>
          <w:sz w:val="24"/>
        </w:rPr>
        <w:t>Couche de matériaux plastique</w:t>
      </w:r>
      <w:r w:rsidR="00946C2C">
        <w:rPr>
          <w:sz w:val="24"/>
        </w:rPr>
        <w:t xml:space="preserve"> </w:t>
      </w:r>
      <w:r w:rsidR="00946C2C" w:rsidRPr="00946C2C">
        <w:rPr>
          <w:sz w:val="24"/>
        </w:rPr>
        <w:sym w:font="Wingdings" w:char="F0E0"/>
      </w:r>
      <w:r>
        <w:rPr>
          <w:sz w:val="24"/>
        </w:rPr>
        <w:t xml:space="preserve"> protection et meilleure résistance mécanique</w:t>
      </w:r>
      <w:r w:rsidR="00946C2C">
        <w:rPr>
          <w:sz w:val="24"/>
        </w:rPr>
        <w:t> :</w:t>
      </w:r>
    </w:p>
    <w:p w14:paraId="28A3B13B" w14:textId="63CB5CBD" w:rsidR="00946C2C" w:rsidRDefault="00946C2C" w:rsidP="00946C2C">
      <w:pPr>
        <w:pStyle w:val="Paragraphedeliste"/>
        <w:numPr>
          <w:ilvl w:val="1"/>
          <w:numId w:val="1"/>
        </w:numPr>
        <w:tabs>
          <w:tab w:val="left" w:pos="2260"/>
        </w:tabs>
        <w:rPr>
          <w:sz w:val="24"/>
        </w:rPr>
      </w:pPr>
      <w:r w:rsidRPr="00946C2C">
        <w:rPr>
          <w:sz w:val="24"/>
        </w:rPr>
        <w:t xml:space="preserve"> renfort</w:t>
      </w:r>
    </w:p>
    <w:p w14:paraId="014D4E77" w14:textId="0BB1A7DD" w:rsidR="00946C2C" w:rsidRDefault="00946C2C" w:rsidP="00946C2C">
      <w:pPr>
        <w:pStyle w:val="Paragraphedeliste"/>
        <w:numPr>
          <w:ilvl w:val="1"/>
          <w:numId w:val="1"/>
        </w:numPr>
        <w:tabs>
          <w:tab w:val="left" w:pos="2260"/>
        </w:tabs>
        <w:rPr>
          <w:sz w:val="24"/>
        </w:rPr>
      </w:pPr>
      <w:r w:rsidRPr="00946C2C">
        <w:rPr>
          <w:sz w:val="24"/>
        </w:rPr>
        <w:t xml:space="preserve"> éléments de relaxation des contraintes</w:t>
      </w:r>
    </w:p>
    <w:p w14:paraId="2DBC1570" w14:textId="39817DA9" w:rsidR="00946C2C" w:rsidRDefault="00946C2C" w:rsidP="00946C2C">
      <w:pPr>
        <w:pStyle w:val="Paragraphedeliste"/>
        <w:numPr>
          <w:ilvl w:val="1"/>
          <w:numId w:val="1"/>
        </w:numPr>
        <w:tabs>
          <w:tab w:val="left" w:pos="2260"/>
        </w:tabs>
        <w:rPr>
          <w:sz w:val="24"/>
        </w:rPr>
      </w:pPr>
      <w:r w:rsidRPr="00946C2C">
        <w:rPr>
          <w:sz w:val="24"/>
        </w:rPr>
        <w:t xml:space="preserve"> éléments de remplissage des vides</w:t>
      </w:r>
    </w:p>
    <w:p w14:paraId="6EA97228" w14:textId="37BE94F6" w:rsidR="00946C2C" w:rsidRDefault="00946C2C" w:rsidP="00946C2C">
      <w:pPr>
        <w:pStyle w:val="Paragraphedeliste"/>
        <w:numPr>
          <w:ilvl w:val="1"/>
          <w:numId w:val="1"/>
        </w:numPr>
        <w:tabs>
          <w:tab w:val="left" w:pos="2260"/>
        </w:tabs>
        <w:rPr>
          <w:sz w:val="24"/>
        </w:rPr>
      </w:pPr>
      <w:r w:rsidRPr="00946C2C">
        <w:rPr>
          <w:sz w:val="24"/>
        </w:rPr>
        <w:t>revêtements anti-abrasion</w:t>
      </w:r>
    </w:p>
    <w:p w14:paraId="3480B86D" w14:textId="3F79C5D8" w:rsidR="00946C2C" w:rsidRDefault="00946C2C" w:rsidP="00946C2C">
      <w:pPr>
        <w:pStyle w:val="Paragraphedeliste"/>
        <w:numPr>
          <w:ilvl w:val="1"/>
          <w:numId w:val="1"/>
        </w:numPr>
        <w:tabs>
          <w:tab w:val="left" w:pos="2260"/>
        </w:tabs>
        <w:rPr>
          <w:sz w:val="24"/>
        </w:rPr>
      </w:pPr>
      <w:r w:rsidRPr="00946C2C">
        <w:rPr>
          <w:sz w:val="24"/>
        </w:rPr>
        <w:t>couverture imperméable</w:t>
      </w:r>
    </w:p>
    <w:p w14:paraId="3DA7B753" w14:textId="791EA924" w:rsidR="006154B8" w:rsidRDefault="006154B8" w:rsidP="006154B8">
      <w:pPr>
        <w:pStyle w:val="Paragraphedeliste"/>
        <w:tabs>
          <w:tab w:val="left" w:pos="2260"/>
        </w:tabs>
        <w:ind w:left="1440"/>
        <w:rPr>
          <w:sz w:val="24"/>
        </w:rPr>
      </w:pPr>
      <w:r>
        <w:rPr>
          <w:noProof/>
          <w:sz w:val="24"/>
        </w:rPr>
        <w:drawing>
          <wp:inline distT="0" distB="0" distL="0" distR="0" wp14:anchorId="284BB17B" wp14:editId="47B6626C">
            <wp:extent cx="3048058" cy="1150620"/>
            <wp:effectExtent l="0" t="0" r="0"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30.PNG"/>
                    <pic:cNvPicPr/>
                  </pic:nvPicPr>
                  <pic:blipFill>
                    <a:blip r:embed="rId34">
                      <a:extLst>
                        <a:ext uri="{28A0092B-C50C-407E-A947-70E740481C1C}">
                          <a14:useLocalDpi xmlns:a14="http://schemas.microsoft.com/office/drawing/2010/main" val="0"/>
                        </a:ext>
                      </a:extLst>
                    </a:blip>
                    <a:stretch>
                      <a:fillRect/>
                    </a:stretch>
                  </pic:blipFill>
                  <pic:spPr>
                    <a:xfrm>
                      <a:off x="0" y="0"/>
                      <a:ext cx="3089162" cy="1166136"/>
                    </a:xfrm>
                    <a:prstGeom prst="rect">
                      <a:avLst/>
                    </a:prstGeom>
                  </pic:spPr>
                </pic:pic>
              </a:graphicData>
            </a:graphic>
          </wp:inline>
        </w:drawing>
      </w:r>
    </w:p>
    <w:p w14:paraId="09ECAB4B" w14:textId="77777777" w:rsidR="00382F8C" w:rsidRPr="006154B8" w:rsidRDefault="00382F8C" w:rsidP="008A0B2B">
      <w:pPr>
        <w:tabs>
          <w:tab w:val="left" w:pos="2260"/>
        </w:tabs>
        <w:rPr>
          <w:b/>
          <w:bCs/>
          <w:sz w:val="24"/>
          <w:u w:val="single"/>
        </w:rPr>
      </w:pPr>
      <w:r w:rsidRPr="006154B8">
        <w:rPr>
          <w:b/>
          <w:bCs/>
          <w:sz w:val="24"/>
          <w:u w:val="single"/>
        </w:rPr>
        <w:t>Le revêtement de la fibre :</w:t>
      </w:r>
    </w:p>
    <w:p w14:paraId="577420A8" w14:textId="77777777" w:rsidR="00382F8C" w:rsidRPr="00382F8C" w:rsidRDefault="00382F8C" w:rsidP="00382F8C">
      <w:pPr>
        <w:pStyle w:val="Paragraphedeliste"/>
        <w:numPr>
          <w:ilvl w:val="0"/>
          <w:numId w:val="1"/>
        </w:numPr>
        <w:tabs>
          <w:tab w:val="left" w:pos="2260"/>
        </w:tabs>
        <w:rPr>
          <w:sz w:val="24"/>
        </w:rPr>
      </w:pPr>
      <w:r w:rsidRPr="00382F8C">
        <w:rPr>
          <w:sz w:val="24"/>
        </w:rPr>
        <w:t>Afin de minimiser les pertes, le dioptre doit impérativement être propre, poli et dépourvu de toutes rayures, tâches, buée etc…</w:t>
      </w:r>
    </w:p>
    <w:p w14:paraId="1D15A0A7" w14:textId="3FC3A7E9" w:rsidR="00382F8C" w:rsidRPr="00382F8C" w:rsidRDefault="00382F8C" w:rsidP="00382F8C">
      <w:pPr>
        <w:pStyle w:val="Paragraphedeliste"/>
        <w:numPr>
          <w:ilvl w:val="0"/>
          <w:numId w:val="1"/>
        </w:numPr>
        <w:tabs>
          <w:tab w:val="left" w:pos="2260"/>
        </w:tabs>
        <w:rPr>
          <w:sz w:val="24"/>
        </w:rPr>
      </w:pPr>
      <w:r w:rsidRPr="00382F8C">
        <w:rPr>
          <w:sz w:val="24"/>
        </w:rPr>
        <w:t xml:space="preserve">Le revêtement doit également assurer l’isolement </w:t>
      </w:r>
      <w:r w:rsidR="006154B8" w:rsidRPr="006154B8">
        <w:rPr>
          <w:sz w:val="24"/>
        </w:rPr>
        <w:sym w:font="Wingdings" w:char="F0E0"/>
      </w:r>
      <w:r w:rsidR="006154B8">
        <w:rPr>
          <w:sz w:val="24"/>
        </w:rPr>
        <w:t xml:space="preserve"> il faut éviter un échange de rayonnement lumineux entre les fibres.</w:t>
      </w:r>
    </w:p>
    <w:p w14:paraId="61C0F56A" w14:textId="77777777" w:rsidR="000E0450" w:rsidRDefault="00382F8C" w:rsidP="000E0450">
      <w:pPr>
        <w:pStyle w:val="Paragraphedeliste"/>
        <w:numPr>
          <w:ilvl w:val="0"/>
          <w:numId w:val="1"/>
        </w:numPr>
        <w:tabs>
          <w:tab w:val="left" w:pos="2260"/>
        </w:tabs>
        <w:rPr>
          <w:sz w:val="24"/>
        </w:rPr>
      </w:pPr>
      <w:r w:rsidRPr="00382F8C">
        <w:rPr>
          <w:sz w:val="24"/>
        </w:rPr>
        <w:t>Conserve l’ouverture numérique sur toutes sa longueur</w:t>
      </w:r>
      <w:r>
        <w:rPr>
          <w:sz w:val="24"/>
        </w:rPr>
        <w:t xml:space="preserve"> (s’assure que le rayon rentre mais surtout reste dans la fibre)</w:t>
      </w:r>
    </w:p>
    <w:p w14:paraId="4293E00A" w14:textId="52AD0FA2" w:rsidR="00C26674" w:rsidRDefault="006154B8" w:rsidP="00382F8C">
      <w:pPr>
        <w:tabs>
          <w:tab w:val="left" w:pos="2260"/>
        </w:tabs>
        <w:rPr>
          <w:sz w:val="24"/>
        </w:rPr>
      </w:pPr>
      <w:r w:rsidRPr="006154B8">
        <w:rPr>
          <w:b/>
          <w:bCs/>
          <w:sz w:val="24"/>
          <w:u w:val="single"/>
        </w:rPr>
        <w:t>Atténuation dans les fibres :</w:t>
      </w:r>
      <w:r>
        <w:rPr>
          <w:sz w:val="24"/>
        </w:rPr>
        <w:t xml:space="preserve"> </w:t>
      </w:r>
      <w:r w:rsidR="00382F8C">
        <w:rPr>
          <w:sz w:val="24"/>
        </w:rPr>
        <w:t>A chaque réflexion, il existe toujours des pertes car le rayon subit des milliers de réflexion à chaque mètre de son parcours</w:t>
      </w:r>
    </w:p>
    <w:p w14:paraId="3E06B520" w14:textId="7F3AF66F" w:rsidR="00382F8C" w:rsidRDefault="00C26674" w:rsidP="00382F8C">
      <w:pPr>
        <w:tabs>
          <w:tab w:val="left" w:pos="2260"/>
        </w:tabs>
        <w:rPr>
          <w:sz w:val="24"/>
        </w:rPr>
      </w:pPr>
      <w:r>
        <w:rPr>
          <w:sz w:val="24"/>
        </w:rPr>
        <w:t>Le</w:t>
      </w:r>
      <w:r w:rsidR="00482841">
        <w:rPr>
          <w:sz w:val="24"/>
        </w:rPr>
        <w:t>s différents chemins</w:t>
      </w:r>
      <w:r w:rsidR="00382F8C">
        <w:rPr>
          <w:sz w:val="24"/>
        </w:rPr>
        <w:t xml:space="preserve"> que peut prendre un rayon dans une fibre</w:t>
      </w:r>
      <w:r>
        <w:rPr>
          <w:sz w:val="24"/>
        </w:rPr>
        <w:t xml:space="preserve"> sont</w:t>
      </w:r>
      <w:r w:rsidR="00382F8C">
        <w:rPr>
          <w:sz w:val="24"/>
        </w:rPr>
        <w:t xml:space="preserve"> </w:t>
      </w:r>
      <w:r w:rsidR="00482841">
        <w:rPr>
          <w:sz w:val="24"/>
        </w:rPr>
        <w:t>appelés</w:t>
      </w:r>
      <w:r w:rsidR="00382F8C">
        <w:rPr>
          <w:sz w:val="24"/>
        </w:rPr>
        <w:t xml:space="preserve"> MODES</w:t>
      </w:r>
    </w:p>
    <w:p w14:paraId="140CFE48" w14:textId="19D75137" w:rsidR="00F4463B" w:rsidRDefault="00F4463B" w:rsidP="00382F8C">
      <w:pPr>
        <w:tabs>
          <w:tab w:val="left" w:pos="2260"/>
        </w:tabs>
        <w:rPr>
          <w:sz w:val="24"/>
        </w:rPr>
      </w:pPr>
      <w:r>
        <w:rPr>
          <w:sz w:val="24"/>
        </w:rPr>
        <w:t xml:space="preserve">Les rayons qui se propagent à des modes élevés arrivent moins vite que ceux qui se propagent à </w:t>
      </w:r>
      <w:r w:rsidR="00A40430">
        <w:rPr>
          <w:sz w:val="24"/>
        </w:rPr>
        <w:t>des modes moins importants</w:t>
      </w:r>
      <w:r>
        <w:rPr>
          <w:sz w:val="24"/>
        </w:rPr>
        <w:t xml:space="preserve">. Le nombre de modes influencent également la quantité de perte (plus il y’a de mode plus il y a de perte). </w:t>
      </w:r>
      <w:r w:rsidRPr="00F4463B">
        <w:rPr>
          <w:sz w:val="24"/>
        </w:rPr>
        <w:sym w:font="Wingdings" w:char="F0E0"/>
      </w:r>
      <w:r>
        <w:rPr>
          <w:sz w:val="24"/>
        </w:rPr>
        <w:t xml:space="preserve">Il en résulte donc que pour transmettre correctement </w:t>
      </w:r>
      <w:r w:rsidR="00A40430">
        <w:rPr>
          <w:sz w:val="24"/>
        </w:rPr>
        <w:t>des impulsions</w:t>
      </w:r>
      <w:r>
        <w:rPr>
          <w:sz w:val="24"/>
        </w:rPr>
        <w:t xml:space="preserve"> de courte durée et fréquente il est recommandé d’avoir une dispersion de mode la plus faible possible.</w:t>
      </w:r>
    </w:p>
    <w:p w14:paraId="1BF8D1AA" w14:textId="33901D15" w:rsidR="00F4463B" w:rsidRDefault="00F4463B" w:rsidP="00382F8C">
      <w:pPr>
        <w:tabs>
          <w:tab w:val="left" w:pos="2260"/>
        </w:tabs>
        <w:rPr>
          <w:sz w:val="24"/>
        </w:rPr>
      </w:pPr>
    </w:p>
    <w:p w14:paraId="3AB87C8E" w14:textId="4EDEA55F" w:rsidR="00F4463B" w:rsidRPr="00F4463B" w:rsidRDefault="00F4463B" w:rsidP="00382F8C">
      <w:pPr>
        <w:tabs>
          <w:tab w:val="left" w:pos="2260"/>
        </w:tabs>
        <w:rPr>
          <w:b/>
          <w:bCs/>
          <w:sz w:val="24"/>
          <w:u w:val="single"/>
        </w:rPr>
      </w:pPr>
      <w:r>
        <w:rPr>
          <w:b/>
          <w:bCs/>
          <w:sz w:val="24"/>
          <w:u w:val="single"/>
        </w:rPr>
        <w:t>Les différents types de fibres optiques</w:t>
      </w:r>
    </w:p>
    <w:p w14:paraId="225F7022" w14:textId="3ECE0201" w:rsidR="00482841" w:rsidRDefault="00482841" w:rsidP="00382F8C">
      <w:pPr>
        <w:tabs>
          <w:tab w:val="left" w:pos="2260"/>
        </w:tabs>
        <w:rPr>
          <w:sz w:val="24"/>
        </w:rPr>
      </w:pPr>
      <w:r w:rsidRPr="00482841">
        <w:rPr>
          <w:b/>
          <w:sz w:val="24"/>
        </w:rPr>
        <w:t>Fibre multimode à saut d’indice</w:t>
      </w:r>
      <w:r>
        <w:rPr>
          <w:sz w:val="24"/>
        </w:rPr>
        <w:t xml:space="preserve"> : Cœur très homogène et gros, revêtement de 5 à 50µm d’épaisseur à base de verre ou plastique d’indice de réfraction </w:t>
      </w:r>
      <w:r w:rsidR="003976E9">
        <w:rPr>
          <w:sz w:val="24"/>
        </w:rPr>
        <w:t xml:space="preserve">inférieur de quelque pourcent à celui du </w:t>
      </w:r>
      <w:r>
        <w:rPr>
          <w:sz w:val="24"/>
        </w:rPr>
        <w:t>cœur. Résistance mécanique assez forte. Inconvénient, limitation de la largeur de la bande passante, utiliser pour des liaisons de courte distance</w:t>
      </w:r>
    </w:p>
    <w:p w14:paraId="425D8438" w14:textId="77777777" w:rsidR="00482841" w:rsidRDefault="00482841" w:rsidP="00382F8C">
      <w:pPr>
        <w:tabs>
          <w:tab w:val="left" w:pos="2260"/>
        </w:tabs>
        <w:rPr>
          <w:sz w:val="24"/>
        </w:rPr>
      </w:pPr>
      <w:r w:rsidRPr="00482841">
        <w:rPr>
          <w:b/>
          <w:sz w:val="24"/>
        </w:rPr>
        <w:t>Fibre Monomode à saut d’indice</w:t>
      </w:r>
      <w:r>
        <w:rPr>
          <w:b/>
          <w:sz w:val="24"/>
        </w:rPr>
        <w:t> :</w:t>
      </w:r>
      <w:r>
        <w:rPr>
          <w:sz w:val="24"/>
        </w:rPr>
        <w:t xml:space="preserve"> Le diamètre du cœur est de l’ordre de grandeur de la longueur d’onde du rayonnement que l’on y propage, cœur en verre ou silice de 2 à 8µm entourer d’un revêtement également en verre ou silice de 30µm. Ce dernier doit être épais non seulement pour des raisons mécaniques, mais aussi pour permettre la propagation d’une partie de l’énergie. L’ouverture numérique est très petite</w:t>
      </w:r>
      <w:r w:rsidR="00C26674">
        <w:rPr>
          <w:sz w:val="24"/>
        </w:rPr>
        <w:t>. Ce type de fibre est fragile, difficile à aligner, à couper et à connecter, mais elle possède cependant une très longue portée pour les télécom.</w:t>
      </w:r>
    </w:p>
    <w:p w14:paraId="18A63735" w14:textId="77777777" w:rsidR="00C26674" w:rsidRDefault="00C26674" w:rsidP="00382F8C">
      <w:pPr>
        <w:tabs>
          <w:tab w:val="left" w:pos="2260"/>
        </w:tabs>
        <w:rPr>
          <w:sz w:val="24"/>
        </w:rPr>
      </w:pPr>
      <w:r w:rsidRPr="00C26674">
        <w:rPr>
          <w:b/>
          <w:sz w:val="24"/>
        </w:rPr>
        <w:t>Fibre multimode à gradient d’indice</w:t>
      </w:r>
      <w:r>
        <w:rPr>
          <w:sz w:val="24"/>
        </w:rPr>
        <w:t> : L’indice de réfraction du milieu varie progressivement, décroissant du centre vers l’extérieur. Ce type de fibre conjugue les avantages d’une bonne facilité de collecte de la lumière et une très faible discrétion modale. Elle a donc une grande ouverture numérique et une grande largeur de bande passante, mais est très cher.</w:t>
      </w:r>
    </w:p>
    <w:p w14:paraId="3BA09E15" w14:textId="028B4140" w:rsidR="00C26674" w:rsidRDefault="00C26674" w:rsidP="00382F8C">
      <w:pPr>
        <w:tabs>
          <w:tab w:val="left" w:pos="2260"/>
        </w:tabs>
        <w:rPr>
          <w:b/>
          <w:bCs/>
          <w:sz w:val="24"/>
          <w:u w:val="single"/>
        </w:rPr>
      </w:pPr>
      <w:r w:rsidRPr="00037979">
        <w:rPr>
          <w:b/>
          <w:bCs/>
          <w:sz w:val="24"/>
          <w:u w:val="single"/>
        </w:rPr>
        <w:t>Ouverture numérique :</w:t>
      </w:r>
    </w:p>
    <w:p w14:paraId="3352F01E" w14:textId="75208037" w:rsidR="008F7DAF" w:rsidRDefault="00875F75" w:rsidP="00382F8C">
      <w:pPr>
        <w:tabs>
          <w:tab w:val="left" w:pos="2260"/>
        </w:tabs>
        <w:rPr>
          <w:b/>
          <w:bCs/>
          <w:sz w:val="24"/>
        </w:rPr>
      </w:pPr>
      <w:r w:rsidRPr="00875F75">
        <w:rPr>
          <w:sz w:val="24"/>
        </w:rPr>
        <w:t>Suivant l’angle d’incidence d’un rayon lumineux sur l’interface cœur/enveloppe, le rayon peut-être soit transmis à l’enveloppe par réfraction et ensuite à l’air (toujours par réfraction) soit se propager par suite de multiples réflexions dans le cœur de la fibre. Ce dernier cas ne sera possible que si l’angle d’incidence est plus grand que l’angle critique</w:t>
      </w:r>
      <w:r w:rsidR="00BE62EE">
        <w:rPr>
          <w:sz w:val="24"/>
        </w:rPr>
        <w:t xml:space="preserve">. </w:t>
      </w:r>
      <w:r w:rsidR="00BE62EE">
        <w:rPr>
          <w:b/>
          <w:bCs/>
          <w:sz w:val="24"/>
        </w:rPr>
        <w:t>Il est donc important de connaître l’angle critique.</w:t>
      </w:r>
    </w:p>
    <w:p w14:paraId="45217F3B" w14:textId="608476A1" w:rsidR="002D1240" w:rsidRPr="00723542" w:rsidRDefault="00723542" w:rsidP="00382F8C">
      <w:pPr>
        <w:tabs>
          <w:tab w:val="left" w:pos="2260"/>
        </w:tabs>
        <w:rPr>
          <w:sz w:val="24"/>
        </w:rPr>
      </w:pPr>
      <w:r>
        <w:rPr>
          <w:b/>
          <w:bCs/>
          <w:sz w:val="24"/>
        </w:rPr>
        <w:t>Pour rappel</w:t>
      </w:r>
      <w:r>
        <w:rPr>
          <w:sz w:val="24"/>
        </w:rPr>
        <w:t>,</w:t>
      </w:r>
      <w:r w:rsidR="003075F0">
        <w:rPr>
          <w:sz w:val="24"/>
        </w:rPr>
        <w:t xml:space="preserve"> </w:t>
      </w:r>
      <w:r>
        <w:rPr>
          <w:sz w:val="24"/>
        </w:rPr>
        <w:t xml:space="preserve">plus </w:t>
      </w:r>
      <w:r w:rsidR="003075F0">
        <w:rPr>
          <w:sz w:val="24"/>
        </w:rPr>
        <w:t>l’ouverture numérique est grande plus il y’a de mode.</w:t>
      </w:r>
    </w:p>
    <w:p w14:paraId="1BDD5D74" w14:textId="6B54187C" w:rsidR="00C26674" w:rsidRPr="003F397A" w:rsidRDefault="00C26674" w:rsidP="003F397A">
      <w:pPr>
        <w:tabs>
          <w:tab w:val="left" w:pos="2260"/>
        </w:tabs>
        <w:rPr>
          <w:sz w:val="24"/>
        </w:rPr>
      </w:pPr>
      <w:r w:rsidRPr="003F397A">
        <w:rPr>
          <w:sz w:val="24"/>
        </w:rPr>
        <w:t xml:space="preserve">Angle maximum que peut prendre le rayon lumineux entrant dans </w:t>
      </w:r>
      <w:r w:rsidR="004040B5" w:rsidRPr="003F397A">
        <w:rPr>
          <w:sz w:val="24"/>
        </w:rPr>
        <w:t>la fibre</w:t>
      </w:r>
      <w:r w:rsidRPr="003F397A">
        <w:rPr>
          <w:sz w:val="24"/>
        </w:rPr>
        <w:t xml:space="preserve">, au-delà de cet angle, le rayon ne rentrera pas dans la fibre ou n’y restera pas </w:t>
      </w:r>
      <w:r w:rsidRPr="003F397A">
        <w:rPr>
          <w:b/>
          <w:bCs/>
          <w:sz w:val="24"/>
        </w:rPr>
        <w:t>=&gt; cône d’acceptance &lt;=</w:t>
      </w:r>
      <w:r w:rsidRPr="003F397A">
        <w:rPr>
          <w:sz w:val="24"/>
        </w:rPr>
        <w:t xml:space="preserve"> et </w:t>
      </w:r>
      <w:r w:rsidR="004040B5" w:rsidRPr="003F397A">
        <w:rPr>
          <w:sz w:val="24"/>
        </w:rPr>
        <w:t>dépend de</w:t>
      </w:r>
      <w:r w:rsidRPr="003F397A">
        <w:rPr>
          <w:sz w:val="24"/>
        </w:rPr>
        <w:t xml:space="preserve"> la différence entre les indices de réfraction des deux milieux de la fibre.</w:t>
      </w:r>
    </w:p>
    <w:p w14:paraId="58091A84" w14:textId="0B747853" w:rsidR="000A386D" w:rsidRPr="003F397A" w:rsidRDefault="000A386D" w:rsidP="003F397A">
      <w:pPr>
        <w:tabs>
          <w:tab w:val="left" w:pos="2260"/>
        </w:tabs>
        <w:rPr>
          <w:sz w:val="24"/>
          <w:u w:val="single"/>
        </w:rPr>
      </w:pPr>
      <w:r w:rsidRPr="003F397A">
        <w:rPr>
          <w:sz w:val="24"/>
          <w:u w:val="single"/>
        </w:rPr>
        <w:t xml:space="preserve">On peut donc déduire les conclusions suivantes : </w:t>
      </w:r>
    </w:p>
    <w:p w14:paraId="43518F24" w14:textId="33F788BD" w:rsidR="00101318" w:rsidRPr="003F397A" w:rsidRDefault="00101318" w:rsidP="003F397A">
      <w:pPr>
        <w:pStyle w:val="Paragraphedeliste"/>
        <w:numPr>
          <w:ilvl w:val="0"/>
          <w:numId w:val="20"/>
        </w:numPr>
        <w:tabs>
          <w:tab w:val="left" w:pos="2260"/>
        </w:tabs>
        <w:rPr>
          <w:sz w:val="24"/>
        </w:rPr>
      </w:pPr>
      <w:r w:rsidRPr="003F397A">
        <w:rPr>
          <w:sz w:val="24"/>
        </w:rPr>
        <w:t xml:space="preserve">Pour coupler la lumière dans la fibre, la lumière doit impérativement converger dans le cône et bien entendu, l’image de la source doit présenter une dimension du même ordre de grandeur(voir inférieur) que celle du cœur de la fibre. </w:t>
      </w:r>
    </w:p>
    <w:p w14:paraId="1E50111D" w14:textId="77777777" w:rsidR="00101318" w:rsidRPr="003F397A" w:rsidRDefault="00101318" w:rsidP="003F397A">
      <w:pPr>
        <w:pStyle w:val="Paragraphedeliste"/>
        <w:numPr>
          <w:ilvl w:val="0"/>
          <w:numId w:val="20"/>
        </w:numPr>
        <w:tabs>
          <w:tab w:val="left" w:pos="2260"/>
        </w:tabs>
        <w:rPr>
          <w:sz w:val="24"/>
        </w:rPr>
      </w:pPr>
      <w:r w:rsidRPr="003F397A">
        <w:rPr>
          <w:sz w:val="24"/>
        </w:rPr>
        <w:t xml:space="preserve">Une petite image s’obtient en faisant converger tous les rayons lumineux ; avec un laser et un objectif de microscope adapté, il est possible d’atteindre 90% d’efficacité de couplage. Avec une source normale, l’efficacité chute rapidement. </w:t>
      </w:r>
    </w:p>
    <w:p w14:paraId="0E38C9CB" w14:textId="0ECC4165" w:rsidR="000A386D" w:rsidRPr="003F397A" w:rsidRDefault="00101318" w:rsidP="003F397A">
      <w:pPr>
        <w:pStyle w:val="Paragraphedeliste"/>
        <w:numPr>
          <w:ilvl w:val="0"/>
          <w:numId w:val="20"/>
        </w:numPr>
        <w:tabs>
          <w:tab w:val="left" w:pos="2260"/>
        </w:tabs>
        <w:rPr>
          <w:sz w:val="24"/>
        </w:rPr>
      </w:pPr>
      <w:r w:rsidRPr="003F397A">
        <w:rPr>
          <w:sz w:val="24"/>
        </w:rPr>
        <w:t>Les dimensions du cône sont fonctions de la différence entre les indices de réfraction des deux milieux constitutifs de la fibre. Malheureusement, une augmentation de cette différence entraîne, à son tour, une augmentation du nombre de modes possibles</w:t>
      </w:r>
      <w:r w:rsidR="003F397A" w:rsidRPr="003F397A">
        <w:rPr>
          <w:sz w:val="24"/>
        </w:rPr>
        <w:t xml:space="preserve"> </w:t>
      </w:r>
      <w:r w:rsidR="003F397A" w:rsidRPr="003F397A">
        <w:sym w:font="Wingdings" w:char="F0E0"/>
      </w:r>
      <w:r w:rsidR="003F397A" w:rsidRPr="003F397A">
        <w:rPr>
          <w:sz w:val="24"/>
        </w:rPr>
        <w:t xml:space="preserve"> </w:t>
      </w:r>
      <w:r w:rsidRPr="003F397A">
        <w:rPr>
          <w:sz w:val="24"/>
        </w:rPr>
        <w:t>apparition de problèmes de dispersions</w:t>
      </w:r>
      <w:r w:rsidR="003F397A">
        <w:rPr>
          <w:sz w:val="24"/>
        </w:rPr>
        <w:t xml:space="preserve">. </w:t>
      </w:r>
      <w:r w:rsidRPr="003F397A">
        <w:rPr>
          <w:sz w:val="24"/>
        </w:rPr>
        <w:t xml:space="preserve">On peut aussi augmenter les </w:t>
      </w:r>
      <w:r w:rsidRPr="003F397A">
        <w:rPr>
          <w:sz w:val="24"/>
        </w:rPr>
        <w:lastRenderedPageBreak/>
        <w:t>dimensions du cœur, mais on passe alors d’une fibre de type monomode à une fibre de type multimode.</w:t>
      </w:r>
    </w:p>
    <w:p w14:paraId="778D3593" w14:textId="1EFA5B8B" w:rsidR="00995DAF" w:rsidRDefault="00995DAF" w:rsidP="00995DAF">
      <w:pPr>
        <w:tabs>
          <w:tab w:val="left" w:pos="2260"/>
        </w:tabs>
        <w:rPr>
          <w:sz w:val="24"/>
        </w:rPr>
      </w:pPr>
      <w:r>
        <w:rPr>
          <w:sz w:val="24"/>
        </w:rPr>
        <w:t xml:space="preserve">Pour sectionner une fibre, il faut légèrement le plier </w:t>
      </w:r>
      <w:r w:rsidR="00685B7E">
        <w:rPr>
          <w:sz w:val="24"/>
        </w:rPr>
        <w:t>à</w:t>
      </w:r>
      <w:r>
        <w:rPr>
          <w:sz w:val="24"/>
        </w:rPr>
        <w:t xml:space="preserve"> l’aide d’un gabarit pour crée une tension, puis couper</w:t>
      </w:r>
    </w:p>
    <w:p w14:paraId="05969674" w14:textId="65733F7D" w:rsidR="001143AB" w:rsidRDefault="001143AB" w:rsidP="00995DAF">
      <w:pPr>
        <w:tabs>
          <w:tab w:val="left" w:pos="2260"/>
        </w:tabs>
        <w:rPr>
          <w:b/>
          <w:bCs/>
          <w:sz w:val="24"/>
          <w:u w:val="single"/>
        </w:rPr>
      </w:pPr>
      <w:r>
        <w:rPr>
          <w:b/>
          <w:bCs/>
          <w:sz w:val="24"/>
          <w:u w:val="single"/>
        </w:rPr>
        <w:t xml:space="preserve">Vitesse de </w:t>
      </w:r>
      <w:r w:rsidR="00767758">
        <w:rPr>
          <w:b/>
          <w:bCs/>
          <w:sz w:val="24"/>
          <w:u w:val="single"/>
        </w:rPr>
        <w:t xml:space="preserve">déplacement </w:t>
      </w:r>
      <w:r>
        <w:rPr>
          <w:b/>
          <w:bCs/>
          <w:sz w:val="24"/>
          <w:u w:val="single"/>
        </w:rPr>
        <w:t>dans la fibre</w:t>
      </w:r>
    </w:p>
    <w:p w14:paraId="4898478A" w14:textId="29BB3ABC" w:rsidR="001143AB" w:rsidRDefault="001143AB" w:rsidP="00995DAF">
      <w:pPr>
        <w:tabs>
          <w:tab w:val="left" w:pos="2260"/>
        </w:tabs>
        <w:rPr>
          <w:sz w:val="24"/>
        </w:rPr>
      </w:pPr>
      <w:r>
        <w:rPr>
          <w:sz w:val="24"/>
        </w:rPr>
        <w:t>Les rayons lumineux se divisent en deux groupes</w:t>
      </w:r>
      <w:r w:rsidR="00E96A2F">
        <w:rPr>
          <w:sz w:val="24"/>
        </w:rPr>
        <w:t> :</w:t>
      </w:r>
    </w:p>
    <w:p w14:paraId="0EC9075B" w14:textId="4FF4872A" w:rsidR="00E96A2F" w:rsidRDefault="00E96A2F" w:rsidP="00E96A2F">
      <w:pPr>
        <w:pStyle w:val="Paragraphedeliste"/>
        <w:numPr>
          <w:ilvl w:val="0"/>
          <w:numId w:val="21"/>
        </w:numPr>
        <w:tabs>
          <w:tab w:val="left" w:pos="2260"/>
        </w:tabs>
        <w:rPr>
          <w:sz w:val="24"/>
        </w:rPr>
      </w:pPr>
      <w:r>
        <w:rPr>
          <w:sz w:val="24"/>
        </w:rPr>
        <w:t>Les rayons hélic</w:t>
      </w:r>
      <w:r w:rsidR="00817F1A">
        <w:rPr>
          <w:sz w:val="24"/>
        </w:rPr>
        <w:t>oï</w:t>
      </w:r>
      <w:r w:rsidR="002E4FC1">
        <w:rPr>
          <w:sz w:val="24"/>
        </w:rPr>
        <w:t>daux qui ne coupent jamais l’axe</w:t>
      </w:r>
    </w:p>
    <w:p w14:paraId="6FF7F7D5" w14:textId="667EA170" w:rsidR="002E4FC1" w:rsidRDefault="002E4FC1" w:rsidP="00E96A2F">
      <w:pPr>
        <w:pStyle w:val="Paragraphedeliste"/>
        <w:numPr>
          <w:ilvl w:val="0"/>
          <w:numId w:val="21"/>
        </w:numPr>
        <w:tabs>
          <w:tab w:val="left" w:pos="2260"/>
        </w:tabs>
        <w:rPr>
          <w:sz w:val="24"/>
        </w:rPr>
      </w:pPr>
      <w:r>
        <w:rPr>
          <w:sz w:val="24"/>
        </w:rPr>
        <w:t>Les rayons méridionaux qui coupent l’axe périodiquement</w:t>
      </w:r>
    </w:p>
    <w:p w14:paraId="23043D5A" w14:textId="4F54AB82" w:rsidR="000419BC" w:rsidRDefault="00DF1F2A" w:rsidP="00C72F68">
      <w:pPr>
        <w:tabs>
          <w:tab w:val="left" w:pos="2260"/>
        </w:tabs>
        <w:ind w:left="360"/>
        <w:rPr>
          <w:sz w:val="24"/>
        </w:rPr>
      </w:pPr>
      <w:r w:rsidRPr="00A23A86">
        <w:rPr>
          <w:b/>
          <w:bCs/>
          <w:sz w:val="24"/>
        </w:rPr>
        <w:t>Vitesse de phase</w:t>
      </w:r>
      <w:r>
        <w:rPr>
          <w:sz w:val="24"/>
        </w:rPr>
        <w:t xml:space="preserve"> :  plus le </w:t>
      </w:r>
      <w:r w:rsidR="002827B8">
        <w:rPr>
          <w:sz w:val="24"/>
        </w:rPr>
        <w:t>front sera oblique plus le rayon formera des zigzags</w:t>
      </w:r>
      <w:r w:rsidR="00DB7CD2">
        <w:rPr>
          <w:sz w:val="24"/>
        </w:rPr>
        <w:t xml:space="preserve"> dans les cœurs de la fibre et plus grande sera la vitesse d</w:t>
      </w:r>
      <w:r w:rsidR="001F0B84">
        <w:rPr>
          <w:sz w:val="24"/>
        </w:rPr>
        <w:t>e déplacement du point K de phase constante.</w:t>
      </w:r>
      <w:r w:rsidR="00C4121E">
        <w:rPr>
          <w:sz w:val="24"/>
        </w:rPr>
        <w:t xml:space="preserve"> Cette vitesse est </w:t>
      </w:r>
      <w:r w:rsidR="00C4121E" w:rsidRPr="00A23A86">
        <w:rPr>
          <w:b/>
          <w:bCs/>
          <w:sz w:val="24"/>
        </w:rPr>
        <w:t>la vitesse de phase.</w:t>
      </w:r>
      <w:r w:rsidR="00C4121E">
        <w:rPr>
          <w:sz w:val="24"/>
        </w:rPr>
        <w:t xml:space="preserve"> </w:t>
      </w:r>
      <w:r w:rsidR="000A3D6D">
        <w:rPr>
          <w:sz w:val="24"/>
        </w:rPr>
        <w:t xml:space="preserve"> La formule de la </w:t>
      </w:r>
      <w:r w:rsidR="00C4121E" w:rsidRPr="00A23A86">
        <w:rPr>
          <w:b/>
          <w:bCs/>
          <w:sz w:val="24"/>
        </w:rPr>
        <w:t>vitesse</w:t>
      </w:r>
      <w:r w:rsidR="00A23A86" w:rsidRPr="00A23A86">
        <w:rPr>
          <w:b/>
          <w:bCs/>
          <w:sz w:val="24"/>
        </w:rPr>
        <w:t xml:space="preserve"> de phase</w:t>
      </w:r>
      <w:r w:rsidR="00C4121E">
        <w:rPr>
          <w:sz w:val="24"/>
        </w:rPr>
        <w:t xml:space="preserve"> est</w:t>
      </w:r>
      <w:r w:rsidR="00A23A86">
        <w:rPr>
          <w:sz w:val="24"/>
        </w:rPr>
        <w:t xml:space="preserve"> la suivante :</w:t>
      </w:r>
      <w:r w:rsidR="00C72F68">
        <w:rPr>
          <w:noProof/>
          <w:sz w:val="24"/>
        </w:rPr>
        <w:drawing>
          <wp:inline distT="0" distB="0" distL="0" distR="0" wp14:anchorId="61277721" wp14:editId="1686605D">
            <wp:extent cx="971550" cy="450230"/>
            <wp:effectExtent l="0" t="0" r="0" b="6985"/>
            <wp:docPr id="3" name="Image 3"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31.PNG"/>
                    <pic:cNvPicPr/>
                  </pic:nvPicPr>
                  <pic:blipFill>
                    <a:blip r:embed="rId35">
                      <a:extLst>
                        <a:ext uri="{28A0092B-C50C-407E-A947-70E740481C1C}">
                          <a14:useLocalDpi xmlns:a14="http://schemas.microsoft.com/office/drawing/2010/main" val="0"/>
                        </a:ext>
                      </a:extLst>
                    </a:blip>
                    <a:stretch>
                      <a:fillRect/>
                    </a:stretch>
                  </pic:blipFill>
                  <pic:spPr>
                    <a:xfrm>
                      <a:off x="0" y="0"/>
                      <a:ext cx="1023846" cy="474465"/>
                    </a:xfrm>
                    <a:prstGeom prst="rect">
                      <a:avLst/>
                    </a:prstGeom>
                  </pic:spPr>
                </pic:pic>
              </a:graphicData>
            </a:graphic>
          </wp:inline>
        </w:drawing>
      </w:r>
    </w:p>
    <w:p w14:paraId="7E448A64" w14:textId="115793C0" w:rsidR="006828B5" w:rsidRDefault="006828B5" w:rsidP="00C72F68">
      <w:pPr>
        <w:tabs>
          <w:tab w:val="left" w:pos="2260"/>
        </w:tabs>
        <w:ind w:left="360"/>
        <w:rPr>
          <w:sz w:val="24"/>
          <w:vertAlign w:val="subscript"/>
        </w:rPr>
      </w:pPr>
      <w:r w:rsidRPr="00195F53">
        <w:rPr>
          <w:sz w:val="24"/>
        </w:rPr>
        <w:t>Plus la</w:t>
      </w:r>
      <w:r>
        <w:rPr>
          <w:b/>
          <w:bCs/>
          <w:sz w:val="24"/>
        </w:rPr>
        <w:t xml:space="preserve"> vitesse phase</w:t>
      </w:r>
      <w:r w:rsidR="00406860">
        <w:rPr>
          <w:b/>
          <w:bCs/>
          <w:sz w:val="24"/>
        </w:rPr>
        <w:t xml:space="preserve"> (</w:t>
      </w:r>
      <w:proofErr w:type="spellStart"/>
      <w:r w:rsidR="00406860">
        <w:rPr>
          <w:b/>
          <w:bCs/>
          <w:sz w:val="24"/>
        </w:rPr>
        <w:t>V</w:t>
      </w:r>
      <w:r w:rsidR="00406860">
        <w:rPr>
          <w:b/>
          <w:bCs/>
          <w:sz w:val="24"/>
          <w:vertAlign w:val="subscript"/>
        </w:rPr>
        <w:t>p</w:t>
      </w:r>
      <w:proofErr w:type="spellEnd"/>
      <w:r w:rsidR="00406860">
        <w:rPr>
          <w:b/>
          <w:bCs/>
          <w:sz w:val="24"/>
        </w:rPr>
        <w:t>)</w:t>
      </w:r>
      <w:r>
        <w:rPr>
          <w:b/>
          <w:bCs/>
          <w:sz w:val="24"/>
        </w:rPr>
        <w:t xml:space="preserve"> </w:t>
      </w:r>
      <w:r w:rsidRPr="00195F53">
        <w:rPr>
          <w:sz w:val="24"/>
        </w:rPr>
        <w:t>sera grande plus</w:t>
      </w:r>
      <w:r>
        <w:rPr>
          <w:b/>
          <w:bCs/>
          <w:sz w:val="24"/>
        </w:rPr>
        <w:t xml:space="preserve"> la vitesse du</w:t>
      </w:r>
      <w:r w:rsidR="00AD658D">
        <w:rPr>
          <w:b/>
          <w:bCs/>
          <w:sz w:val="24"/>
        </w:rPr>
        <w:t xml:space="preserve"> signal</w:t>
      </w:r>
      <w:r w:rsidR="00AB61EF">
        <w:rPr>
          <w:b/>
          <w:bCs/>
          <w:sz w:val="24"/>
        </w:rPr>
        <w:t xml:space="preserve"> (V</w:t>
      </w:r>
      <w:r w:rsidR="00406860">
        <w:rPr>
          <w:b/>
          <w:bCs/>
          <w:sz w:val="24"/>
          <w:vertAlign w:val="subscript"/>
        </w:rPr>
        <w:t>S</w:t>
      </w:r>
      <w:r w:rsidR="00406860">
        <w:rPr>
          <w:b/>
          <w:bCs/>
          <w:sz w:val="24"/>
        </w:rPr>
        <w:t>)</w:t>
      </w:r>
      <w:r w:rsidR="00AD658D">
        <w:rPr>
          <w:b/>
          <w:bCs/>
          <w:sz w:val="24"/>
        </w:rPr>
        <w:t xml:space="preserve"> </w:t>
      </w:r>
      <w:r w:rsidR="00AD658D" w:rsidRPr="00195F53">
        <w:rPr>
          <w:sz w:val="24"/>
        </w:rPr>
        <w:t>est petite</w:t>
      </w:r>
      <w:r w:rsidR="00195F53">
        <w:rPr>
          <w:sz w:val="24"/>
        </w:rPr>
        <w:t>(</w:t>
      </w:r>
      <w:r w:rsidR="00195F53" w:rsidRPr="00195F53">
        <w:rPr>
          <w:sz w:val="24"/>
        </w:rPr>
        <w:sym w:font="Wingdings" w:char="F0E0"/>
      </w:r>
      <w:r w:rsidR="00195F53">
        <w:rPr>
          <w:sz w:val="24"/>
        </w:rPr>
        <w:t xml:space="preserve"> </w:t>
      </w:r>
      <w:r w:rsidR="00195F53" w:rsidRPr="00195F53">
        <w:rPr>
          <w:b/>
          <w:bCs/>
          <w:sz w:val="24"/>
        </w:rPr>
        <w:t>inversement proportionnelle</w:t>
      </w:r>
      <w:r w:rsidR="00195F53">
        <w:rPr>
          <w:sz w:val="24"/>
        </w:rPr>
        <w:t>)</w:t>
      </w:r>
      <w:r w:rsidR="008E5285">
        <w:rPr>
          <w:sz w:val="24"/>
        </w:rPr>
        <w:t>. La vitesse V</w:t>
      </w:r>
      <w:r w:rsidR="008E5285">
        <w:rPr>
          <w:sz w:val="24"/>
          <w:vertAlign w:val="subscript"/>
        </w:rPr>
        <w:t>S</w:t>
      </w:r>
      <w:r w:rsidR="008E5285">
        <w:rPr>
          <w:sz w:val="24"/>
        </w:rPr>
        <w:t xml:space="preserve"> est également appelée </w:t>
      </w:r>
      <w:r w:rsidR="008E5285" w:rsidRPr="00767758">
        <w:rPr>
          <w:b/>
          <w:bCs/>
          <w:sz w:val="24"/>
        </w:rPr>
        <w:t xml:space="preserve">vitesse </w:t>
      </w:r>
      <w:r w:rsidR="00767758" w:rsidRPr="00767758">
        <w:rPr>
          <w:b/>
          <w:bCs/>
          <w:sz w:val="24"/>
        </w:rPr>
        <w:t>de groupe</w:t>
      </w:r>
      <w:r w:rsidR="00767758">
        <w:rPr>
          <w:sz w:val="24"/>
        </w:rPr>
        <w:t>(</w:t>
      </w:r>
      <w:r w:rsidR="00767758" w:rsidRPr="00767758">
        <w:rPr>
          <w:b/>
          <w:bCs/>
          <w:sz w:val="24"/>
        </w:rPr>
        <w:t>V</w:t>
      </w:r>
      <w:r w:rsidR="00767758" w:rsidRPr="00767758">
        <w:rPr>
          <w:b/>
          <w:bCs/>
          <w:sz w:val="24"/>
          <w:vertAlign w:val="subscript"/>
        </w:rPr>
        <w:t>g</w:t>
      </w:r>
      <w:r w:rsidR="00767758">
        <w:rPr>
          <w:sz w:val="24"/>
          <w:vertAlign w:val="subscript"/>
        </w:rPr>
        <w:t>)</w:t>
      </w:r>
    </w:p>
    <w:p w14:paraId="67CBF175" w14:textId="66DEE392" w:rsidR="00767758" w:rsidRDefault="00767758" w:rsidP="00C72F68">
      <w:pPr>
        <w:tabs>
          <w:tab w:val="left" w:pos="2260"/>
        </w:tabs>
        <w:ind w:left="360"/>
        <w:rPr>
          <w:sz w:val="24"/>
        </w:rPr>
      </w:pPr>
      <w:r>
        <w:rPr>
          <w:sz w:val="24"/>
          <w:u w:val="single"/>
        </w:rPr>
        <w:t xml:space="preserve">Remarques importantes : </w:t>
      </w:r>
      <w:r w:rsidR="00DC057B">
        <w:rPr>
          <w:sz w:val="24"/>
        </w:rPr>
        <w:t xml:space="preserve">Dans un milieu diélectrique ( à l’inverse d’un milieu </w:t>
      </w:r>
      <w:r w:rsidR="00AD4FA2">
        <w:rPr>
          <w:sz w:val="24"/>
        </w:rPr>
        <w:t xml:space="preserve">espace libre, donc sans aucune perturbation) </w:t>
      </w:r>
      <w:r w:rsidR="00A80DDF">
        <w:rPr>
          <w:sz w:val="24"/>
        </w:rPr>
        <w:t>toutes les composantes spectrales ne se déplacent pas à la même vitesse</w:t>
      </w:r>
      <w:r w:rsidR="00CF11A1">
        <w:rPr>
          <w:sz w:val="24"/>
        </w:rPr>
        <w:t xml:space="preserve"> En effet, la variation de la vitesse et de l’indice de réfraction engendrent ce que l’on appelle </w:t>
      </w:r>
      <w:r w:rsidR="00CF11A1" w:rsidRPr="00CF11A1">
        <w:rPr>
          <w:b/>
          <w:bCs/>
          <w:sz w:val="24"/>
        </w:rPr>
        <w:t>la dispersion</w:t>
      </w:r>
      <w:r w:rsidR="00043DE0">
        <w:rPr>
          <w:sz w:val="24"/>
        </w:rPr>
        <w:t>. (</w:t>
      </w:r>
      <w:r w:rsidR="007236EC">
        <w:rPr>
          <w:sz w:val="24"/>
        </w:rPr>
        <w:t>ex : lumière</w:t>
      </w:r>
      <w:r w:rsidR="00043432">
        <w:rPr>
          <w:sz w:val="24"/>
        </w:rPr>
        <w:t xml:space="preserve"> blanche dans filtre qui génère </w:t>
      </w:r>
      <w:r w:rsidR="004310D6">
        <w:rPr>
          <w:sz w:val="24"/>
        </w:rPr>
        <w:t>une décomposition spectrale de la source lumineuse</w:t>
      </w:r>
      <w:r w:rsidR="007236EC">
        <w:rPr>
          <w:sz w:val="24"/>
        </w:rPr>
        <w:t> : un arc en ciel).</w:t>
      </w:r>
    </w:p>
    <w:p w14:paraId="0FCD35DA" w14:textId="2F40BE99" w:rsidR="00C5514E" w:rsidRDefault="00C5514E" w:rsidP="00C72F68">
      <w:pPr>
        <w:tabs>
          <w:tab w:val="left" w:pos="2260"/>
        </w:tabs>
        <w:ind w:left="360"/>
        <w:rPr>
          <w:sz w:val="24"/>
        </w:rPr>
      </w:pPr>
      <w:r w:rsidRPr="00512CF1">
        <w:rPr>
          <w:b/>
          <w:bCs/>
          <w:sz w:val="24"/>
        </w:rPr>
        <w:t xml:space="preserve">Ce type de dispersion est la dispersion </w:t>
      </w:r>
      <w:r w:rsidR="009B6388" w:rsidRPr="00512CF1">
        <w:rPr>
          <w:b/>
          <w:bCs/>
          <w:sz w:val="24"/>
        </w:rPr>
        <w:t>réfractive</w:t>
      </w:r>
      <w:r w:rsidR="0046047B">
        <w:rPr>
          <w:sz w:val="24"/>
        </w:rPr>
        <w:t>, Il</w:t>
      </w:r>
      <w:r w:rsidR="009E43C0">
        <w:rPr>
          <w:sz w:val="24"/>
        </w:rPr>
        <w:t xml:space="preserve"> résulte donc que la propagation dans un milieu </w:t>
      </w:r>
      <w:r w:rsidR="000C56E6">
        <w:rPr>
          <w:sz w:val="24"/>
        </w:rPr>
        <w:t>dispersif occasionne de </w:t>
      </w:r>
      <w:r w:rsidR="00512CF1">
        <w:rPr>
          <w:sz w:val="24"/>
        </w:rPr>
        <w:t>des distorsions</w:t>
      </w:r>
      <w:r w:rsidR="000C56E6">
        <w:rPr>
          <w:sz w:val="24"/>
        </w:rPr>
        <w:t xml:space="preserve"> de signaux</w:t>
      </w:r>
      <w:r w:rsidR="00512CF1">
        <w:rPr>
          <w:sz w:val="24"/>
        </w:rPr>
        <w:t xml:space="preserve"> </w:t>
      </w:r>
      <w:r w:rsidR="00512CF1" w:rsidRPr="00512CF1">
        <w:rPr>
          <w:sz w:val="24"/>
        </w:rPr>
        <w:sym w:font="Wingdings" w:char="F0E0"/>
      </w:r>
      <w:r w:rsidR="00512CF1">
        <w:rPr>
          <w:sz w:val="24"/>
        </w:rPr>
        <w:t xml:space="preserve"> nécessité </w:t>
      </w:r>
      <w:r w:rsidR="00280ACF">
        <w:rPr>
          <w:sz w:val="24"/>
        </w:rPr>
        <w:t xml:space="preserve">de préciser la notion </w:t>
      </w:r>
      <w:r w:rsidR="00280ACF" w:rsidRPr="00280ACF">
        <w:rPr>
          <w:b/>
          <w:bCs/>
          <w:sz w:val="24"/>
        </w:rPr>
        <w:t>de vitesse de groupe</w:t>
      </w:r>
      <w:r w:rsidR="00280ACF">
        <w:rPr>
          <w:sz w:val="24"/>
        </w:rPr>
        <w:t xml:space="preserve"> et celle de </w:t>
      </w:r>
      <w:r w:rsidR="00280ACF" w:rsidRPr="00280ACF">
        <w:rPr>
          <w:b/>
          <w:bCs/>
          <w:sz w:val="24"/>
        </w:rPr>
        <w:t>phase</w:t>
      </w:r>
      <w:r w:rsidR="00280ACF">
        <w:rPr>
          <w:sz w:val="24"/>
        </w:rPr>
        <w:t> .</w:t>
      </w:r>
    </w:p>
    <w:p w14:paraId="3CEF4451" w14:textId="785A6F3C" w:rsidR="00EC30A7" w:rsidRDefault="00EC30A7" w:rsidP="00EC30A7">
      <w:pPr>
        <w:tabs>
          <w:tab w:val="left" w:pos="2260"/>
        </w:tabs>
        <w:ind w:left="360"/>
        <w:rPr>
          <w:b/>
          <w:bCs/>
          <w:sz w:val="24"/>
        </w:rPr>
      </w:pPr>
      <w:r>
        <w:rPr>
          <w:b/>
          <w:bCs/>
          <w:sz w:val="24"/>
        </w:rPr>
        <w:t>Les deux types de dispersions :</w:t>
      </w:r>
    </w:p>
    <w:p w14:paraId="14D8A921" w14:textId="7729C23A" w:rsidR="00EC30A7" w:rsidRPr="00EF3610" w:rsidRDefault="00EC30A7" w:rsidP="00EC30A7">
      <w:pPr>
        <w:pStyle w:val="Paragraphedeliste"/>
        <w:numPr>
          <w:ilvl w:val="0"/>
          <w:numId w:val="22"/>
        </w:numPr>
        <w:tabs>
          <w:tab w:val="left" w:pos="2260"/>
        </w:tabs>
        <w:rPr>
          <w:b/>
          <w:bCs/>
          <w:sz w:val="24"/>
        </w:rPr>
      </w:pPr>
      <w:r>
        <w:rPr>
          <w:b/>
          <w:bCs/>
          <w:sz w:val="24"/>
        </w:rPr>
        <w:t>Dispersion modale </w:t>
      </w:r>
      <w:r w:rsidR="000874A1">
        <w:rPr>
          <w:sz w:val="24"/>
        </w:rPr>
        <w:t>(ou intermodale)</w:t>
      </w:r>
      <w:r w:rsidR="004760B8">
        <w:rPr>
          <w:b/>
          <w:bCs/>
          <w:sz w:val="24"/>
        </w:rPr>
        <w:t xml:space="preserve"> </w:t>
      </w:r>
      <w:r w:rsidR="004760B8">
        <w:rPr>
          <w:sz w:val="24"/>
        </w:rPr>
        <w:t>dans les fibres multimodes</w:t>
      </w:r>
      <w:r w:rsidR="00DF637B">
        <w:rPr>
          <w:sz w:val="24"/>
        </w:rPr>
        <w:t xml:space="preserve">, qui s’ajoute </w:t>
      </w:r>
      <w:r w:rsidR="00C44252">
        <w:rPr>
          <w:sz w:val="24"/>
        </w:rPr>
        <w:t>à la dispersion réfractive</w:t>
      </w:r>
      <w:r w:rsidR="00064D97">
        <w:rPr>
          <w:sz w:val="24"/>
        </w:rPr>
        <w:t xml:space="preserve">. Dans le cas des </w:t>
      </w:r>
      <w:r w:rsidR="005650FE">
        <w:rPr>
          <w:sz w:val="24"/>
        </w:rPr>
        <w:t xml:space="preserve">fibres à saut d’indice </w:t>
      </w:r>
      <w:r w:rsidR="00EF3610">
        <w:rPr>
          <w:sz w:val="24"/>
        </w:rPr>
        <w:t>, la largeur de bande peut être réduite sérieusement.</w:t>
      </w:r>
    </w:p>
    <w:p w14:paraId="180D2249" w14:textId="6F43AD9B" w:rsidR="00EF3610" w:rsidRPr="00D25605" w:rsidRDefault="00EF3610" w:rsidP="00EC30A7">
      <w:pPr>
        <w:pStyle w:val="Paragraphedeliste"/>
        <w:numPr>
          <w:ilvl w:val="0"/>
          <w:numId w:val="22"/>
        </w:numPr>
        <w:tabs>
          <w:tab w:val="left" w:pos="2260"/>
        </w:tabs>
        <w:rPr>
          <w:b/>
          <w:bCs/>
          <w:sz w:val="24"/>
        </w:rPr>
      </w:pPr>
      <w:r>
        <w:rPr>
          <w:b/>
          <w:bCs/>
          <w:sz w:val="24"/>
        </w:rPr>
        <w:t xml:space="preserve">Dispersion </w:t>
      </w:r>
      <w:r w:rsidR="00F775B3">
        <w:rPr>
          <w:b/>
          <w:bCs/>
          <w:sz w:val="24"/>
        </w:rPr>
        <w:t>intramodale </w:t>
      </w:r>
      <w:r w:rsidR="009A1276">
        <w:rPr>
          <w:sz w:val="24"/>
        </w:rPr>
        <w:t>dans les fibres monomodes</w:t>
      </w:r>
      <w:r w:rsidR="00881A24">
        <w:rPr>
          <w:sz w:val="24"/>
        </w:rPr>
        <w:t>.</w:t>
      </w:r>
    </w:p>
    <w:p w14:paraId="52B352ED" w14:textId="4DEFD75D" w:rsidR="00D25605" w:rsidRDefault="006F6129" w:rsidP="006F6129">
      <w:pPr>
        <w:tabs>
          <w:tab w:val="left" w:pos="2260"/>
        </w:tabs>
        <w:rPr>
          <w:b/>
          <w:bCs/>
          <w:sz w:val="24"/>
          <w:u w:val="single"/>
        </w:rPr>
      </w:pPr>
      <w:r>
        <w:rPr>
          <w:b/>
          <w:bCs/>
          <w:sz w:val="24"/>
          <w:u w:val="single"/>
        </w:rPr>
        <w:t>Complément sur les sources d’atténuation dans les fibres</w:t>
      </w:r>
      <w:r w:rsidR="00C712DE">
        <w:rPr>
          <w:b/>
          <w:bCs/>
          <w:sz w:val="24"/>
          <w:u w:val="single"/>
        </w:rPr>
        <w:t>.</w:t>
      </w:r>
    </w:p>
    <w:p w14:paraId="0525EBD2" w14:textId="01F50377" w:rsidR="00C712DE" w:rsidRDefault="002C3C51" w:rsidP="002C3C51">
      <w:pPr>
        <w:tabs>
          <w:tab w:val="left" w:pos="2260"/>
        </w:tabs>
        <w:ind w:left="60"/>
        <w:rPr>
          <w:b/>
          <w:bCs/>
          <w:sz w:val="24"/>
        </w:rPr>
      </w:pPr>
      <w:r w:rsidRPr="002C3C51">
        <w:rPr>
          <w:b/>
          <w:bCs/>
          <w:sz w:val="24"/>
        </w:rPr>
        <w:t>Ces atténuations ont pour source</w:t>
      </w:r>
      <w:r>
        <w:rPr>
          <w:b/>
          <w:bCs/>
          <w:sz w:val="24"/>
        </w:rPr>
        <w:t> :</w:t>
      </w:r>
    </w:p>
    <w:p w14:paraId="23163E46" w14:textId="77777777" w:rsidR="00471C43" w:rsidRPr="00471C43" w:rsidRDefault="002C3C51" w:rsidP="002C3C51">
      <w:pPr>
        <w:pStyle w:val="Paragraphedeliste"/>
        <w:numPr>
          <w:ilvl w:val="0"/>
          <w:numId w:val="24"/>
        </w:numPr>
        <w:tabs>
          <w:tab w:val="left" w:pos="2260"/>
        </w:tabs>
        <w:rPr>
          <w:sz w:val="24"/>
        </w:rPr>
      </w:pPr>
      <w:r w:rsidRPr="003819AD">
        <w:rPr>
          <w:b/>
          <w:bCs/>
          <w:sz w:val="24"/>
        </w:rPr>
        <w:t>L’absorption du matériau</w:t>
      </w:r>
      <w:r w:rsidR="00DC7046">
        <w:rPr>
          <w:sz w:val="24"/>
        </w:rPr>
        <w:t> :</w:t>
      </w:r>
      <w:r w:rsidR="00494CB8" w:rsidRPr="00494CB8">
        <w:t xml:space="preserve"> </w:t>
      </w:r>
    </w:p>
    <w:p w14:paraId="2F929657" w14:textId="275FBEB3" w:rsidR="002C3C51" w:rsidRDefault="00494CB8" w:rsidP="009852FC">
      <w:pPr>
        <w:pStyle w:val="Paragraphedeliste"/>
        <w:numPr>
          <w:ilvl w:val="2"/>
          <w:numId w:val="24"/>
        </w:numPr>
        <w:tabs>
          <w:tab w:val="left" w:pos="2260"/>
        </w:tabs>
        <w:rPr>
          <w:sz w:val="24"/>
        </w:rPr>
      </w:pPr>
      <w:r w:rsidRPr="00494CB8">
        <w:rPr>
          <w:sz w:val="24"/>
        </w:rPr>
        <w:t>la teneur en impuretés</w:t>
      </w:r>
      <w:r>
        <w:rPr>
          <w:sz w:val="24"/>
        </w:rPr>
        <w:t>(</w:t>
      </w:r>
      <w:r w:rsidRPr="00494CB8">
        <w:rPr>
          <w:sz w:val="24"/>
        </w:rPr>
        <w:t xml:space="preserve"> Fe, Cu, Co et Cr principalement</w:t>
      </w:r>
      <w:r>
        <w:rPr>
          <w:sz w:val="24"/>
        </w:rPr>
        <w:t>).</w:t>
      </w:r>
    </w:p>
    <w:p w14:paraId="1F23A681" w14:textId="630981AA" w:rsidR="00471C43" w:rsidRDefault="00181E97" w:rsidP="009852FC">
      <w:pPr>
        <w:pStyle w:val="Paragraphedeliste"/>
        <w:numPr>
          <w:ilvl w:val="2"/>
          <w:numId w:val="24"/>
        </w:numPr>
        <w:tabs>
          <w:tab w:val="left" w:pos="2260"/>
        </w:tabs>
        <w:rPr>
          <w:sz w:val="24"/>
        </w:rPr>
      </w:pPr>
      <w:r w:rsidRPr="00181E97">
        <w:rPr>
          <w:sz w:val="24"/>
        </w:rPr>
        <w:t>la présence d’ions OH- associées aux molécules d’eau présentes dans le verre.</w:t>
      </w:r>
    </w:p>
    <w:p w14:paraId="324C8E03" w14:textId="7F2E6DFB" w:rsidR="00F20220" w:rsidRPr="00D77759" w:rsidRDefault="00D77759" w:rsidP="00EF5A17">
      <w:pPr>
        <w:tabs>
          <w:tab w:val="left" w:pos="2260"/>
        </w:tabs>
        <w:ind w:left="780"/>
        <w:rPr>
          <w:sz w:val="24"/>
        </w:rPr>
      </w:pPr>
      <w:r w:rsidRPr="00D77759">
        <w:rPr>
          <w:sz w:val="24"/>
        </w:rPr>
        <w:t xml:space="preserve">Ce type d’absorption dépend essentiellement de la concentration de ces éléments dans le verre ainsi que de la longueur d’onde utilisée pour les transmissions. </w:t>
      </w:r>
    </w:p>
    <w:p w14:paraId="3766CCD0" w14:textId="6C5447B7" w:rsidR="003819AD" w:rsidRDefault="003819AD" w:rsidP="003819AD">
      <w:pPr>
        <w:pStyle w:val="Paragraphedeliste"/>
        <w:numPr>
          <w:ilvl w:val="0"/>
          <w:numId w:val="24"/>
        </w:numPr>
        <w:tabs>
          <w:tab w:val="left" w:pos="2260"/>
        </w:tabs>
        <w:rPr>
          <w:sz w:val="24"/>
        </w:rPr>
      </w:pPr>
      <w:r w:rsidRPr="003819AD">
        <w:rPr>
          <w:b/>
          <w:bCs/>
          <w:sz w:val="24"/>
        </w:rPr>
        <w:lastRenderedPageBreak/>
        <w:t>Diffusion dans les matériaux</w:t>
      </w:r>
      <w:r>
        <w:rPr>
          <w:sz w:val="24"/>
        </w:rPr>
        <w:t> :est due à l’hétérogénéité de la structure de petite dimension.</w:t>
      </w:r>
    </w:p>
    <w:p w14:paraId="4AFFDFF6" w14:textId="553FCA04" w:rsidR="00EF5A17" w:rsidRDefault="00F41C1B" w:rsidP="003819AD">
      <w:pPr>
        <w:pStyle w:val="Paragraphedeliste"/>
        <w:tabs>
          <w:tab w:val="left" w:pos="2260"/>
        </w:tabs>
        <w:ind w:left="780"/>
        <w:rPr>
          <w:sz w:val="24"/>
        </w:rPr>
      </w:pPr>
      <w:r w:rsidRPr="00F41C1B">
        <w:rPr>
          <w:sz w:val="24"/>
        </w:rPr>
        <w:t xml:space="preserve">Les variations non intentionnelles de la densité et de la géométrie de la fibre sont occasionnées lors de la fabrication et de la pose de la fibre. </w:t>
      </w:r>
    </w:p>
    <w:p w14:paraId="0B35D9A4" w14:textId="77777777" w:rsidR="00EF5A17" w:rsidRDefault="00EF5A17" w:rsidP="003819AD">
      <w:pPr>
        <w:pStyle w:val="Paragraphedeliste"/>
        <w:tabs>
          <w:tab w:val="left" w:pos="2260"/>
        </w:tabs>
        <w:ind w:left="780"/>
        <w:rPr>
          <w:sz w:val="24"/>
        </w:rPr>
      </w:pPr>
    </w:p>
    <w:p w14:paraId="78502732" w14:textId="2BEB286B" w:rsidR="003819AD" w:rsidRDefault="00F41C1B" w:rsidP="003819AD">
      <w:pPr>
        <w:pStyle w:val="Paragraphedeliste"/>
        <w:tabs>
          <w:tab w:val="left" w:pos="2260"/>
        </w:tabs>
        <w:ind w:left="780"/>
        <w:rPr>
          <w:sz w:val="24"/>
        </w:rPr>
      </w:pPr>
      <w:r w:rsidRPr="00F41C1B">
        <w:rPr>
          <w:sz w:val="24"/>
        </w:rPr>
        <w:t xml:space="preserve">De légères variations du diamètre du cœur ainsi que les légers défauts de l’interface cœur/enveloppe sont également sources de pertes </w:t>
      </w:r>
    </w:p>
    <w:p w14:paraId="777A616A" w14:textId="006ED792" w:rsidR="00EF5A17" w:rsidRDefault="00EF5A17" w:rsidP="003819AD">
      <w:pPr>
        <w:pStyle w:val="Paragraphedeliste"/>
        <w:tabs>
          <w:tab w:val="left" w:pos="2260"/>
        </w:tabs>
        <w:ind w:left="780"/>
        <w:rPr>
          <w:sz w:val="24"/>
        </w:rPr>
      </w:pPr>
      <w:r>
        <w:rPr>
          <w:sz w:val="24"/>
        </w:rPr>
        <w:tab/>
      </w:r>
      <w:r>
        <w:rPr>
          <w:noProof/>
          <w:sz w:val="24"/>
        </w:rPr>
        <w:drawing>
          <wp:inline distT="0" distB="0" distL="0" distR="0" wp14:anchorId="320067C1" wp14:editId="71C1BFF0">
            <wp:extent cx="1885950" cy="50044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2.PNG"/>
                    <pic:cNvPicPr/>
                  </pic:nvPicPr>
                  <pic:blipFill>
                    <a:blip r:embed="rId36">
                      <a:extLst>
                        <a:ext uri="{28A0092B-C50C-407E-A947-70E740481C1C}">
                          <a14:useLocalDpi xmlns:a14="http://schemas.microsoft.com/office/drawing/2010/main" val="0"/>
                        </a:ext>
                      </a:extLst>
                    </a:blip>
                    <a:stretch>
                      <a:fillRect/>
                    </a:stretch>
                  </pic:blipFill>
                  <pic:spPr>
                    <a:xfrm>
                      <a:off x="0" y="0"/>
                      <a:ext cx="1913019" cy="507632"/>
                    </a:xfrm>
                    <a:prstGeom prst="rect">
                      <a:avLst/>
                    </a:prstGeom>
                  </pic:spPr>
                </pic:pic>
              </a:graphicData>
            </a:graphic>
          </wp:inline>
        </w:drawing>
      </w:r>
    </w:p>
    <w:p w14:paraId="744EEA92" w14:textId="77777777" w:rsidR="00EF5A17" w:rsidRDefault="00EF5A17" w:rsidP="003819AD">
      <w:pPr>
        <w:pStyle w:val="Paragraphedeliste"/>
        <w:tabs>
          <w:tab w:val="left" w:pos="2260"/>
        </w:tabs>
        <w:ind w:left="780"/>
        <w:rPr>
          <w:sz w:val="24"/>
        </w:rPr>
      </w:pPr>
    </w:p>
    <w:p w14:paraId="452A9397" w14:textId="46137B5F" w:rsidR="003819AD" w:rsidRDefault="00F16B6C" w:rsidP="003819AD">
      <w:pPr>
        <w:pStyle w:val="Paragraphedeliste"/>
        <w:numPr>
          <w:ilvl w:val="0"/>
          <w:numId w:val="24"/>
        </w:numPr>
        <w:tabs>
          <w:tab w:val="left" w:pos="2260"/>
        </w:tabs>
        <w:rPr>
          <w:sz w:val="24"/>
        </w:rPr>
      </w:pPr>
      <w:r>
        <w:rPr>
          <w:b/>
          <w:bCs/>
          <w:sz w:val="24"/>
        </w:rPr>
        <w:t>Les pertes de radiations</w:t>
      </w:r>
      <w:r w:rsidR="00CC4A01">
        <w:rPr>
          <w:b/>
          <w:bCs/>
          <w:sz w:val="24"/>
        </w:rPr>
        <w:t> </w:t>
      </w:r>
      <w:r w:rsidR="005D2FCE">
        <w:rPr>
          <w:b/>
          <w:bCs/>
          <w:sz w:val="24"/>
        </w:rPr>
        <w:t xml:space="preserve">:  </w:t>
      </w:r>
      <w:r w:rsidR="0076391A">
        <w:rPr>
          <w:sz w:val="24"/>
        </w:rPr>
        <w:t xml:space="preserve">elles </w:t>
      </w:r>
      <w:r w:rsidR="0076391A" w:rsidRPr="0076391A">
        <w:rPr>
          <w:sz w:val="24"/>
        </w:rPr>
        <w:t>sont dues aux irrégularités géométriques de l’interface cœur/enveloppe. Elles apparaissent également si le rayon de courbure est relativement petit</w:t>
      </w:r>
      <w:r w:rsidR="0076391A" w:rsidRPr="0076391A">
        <w:rPr>
          <w:sz w:val="24"/>
        </w:rPr>
        <w:t> modifications des conditions de réflexion</w:t>
      </w:r>
    </w:p>
    <w:p w14:paraId="3C089F74" w14:textId="2DA3489A" w:rsidR="00A619B9" w:rsidRDefault="00CC4A01" w:rsidP="00271264">
      <w:pPr>
        <w:tabs>
          <w:tab w:val="left" w:pos="2260"/>
        </w:tabs>
        <w:ind w:left="60"/>
        <w:rPr>
          <w:sz w:val="24"/>
        </w:rPr>
      </w:pPr>
      <w:r>
        <w:rPr>
          <w:sz w:val="24"/>
        </w:rPr>
        <w:tab/>
      </w:r>
      <w:r>
        <w:rPr>
          <w:noProof/>
          <w:sz w:val="24"/>
        </w:rPr>
        <w:drawing>
          <wp:inline distT="0" distB="0" distL="0" distR="0" wp14:anchorId="1DBCD125" wp14:editId="14F7AEA6">
            <wp:extent cx="1276350" cy="838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34.PNG"/>
                    <pic:cNvPicPr/>
                  </pic:nvPicPr>
                  <pic:blipFill>
                    <a:blip r:embed="rId37">
                      <a:extLst>
                        <a:ext uri="{28A0092B-C50C-407E-A947-70E740481C1C}">
                          <a14:useLocalDpi xmlns:a14="http://schemas.microsoft.com/office/drawing/2010/main" val="0"/>
                        </a:ext>
                      </a:extLst>
                    </a:blip>
                    <a:stretch>
                      <a:fillRect/>
                    </a:stretch>
                  </pic:blipFill>
                  <pic:spPr>
                    <a:xfrm>
                      <a:off x="0" y="0"/>
                      <a:ext cx="1293048" cy="849166"/>
                    </a:xfrm>
                    <a:prstGeom prst="rect">
                      <a:avLst/>
                    </a:prstGeom>
                  </pic:spPr>
                </pic:pic>
              </a:graphicData>
            </a:graphic>
          </wp:inline>
        </w:drawing>
      </w:r>
    </w:p>
    <w:p w14:paraId="22EB9AEA" w14:textId="68036DEC" w:rsidR="00CC4A01" w:rsidRDefault="00A619B9" w:rsidP="00EF5A17">
      <w:pPr>
        <w:tabs>
          <w:tab w:val="left" w:pos="2260"/>
        </w:tabs>
        <w:ind w:left="60"/>
        <w:rPr>
          <w:sz w:val="24"/>
        </w:rPr>
      </w:pPr>
      <w:r w:rsidRPr="00A619B9">
        <w:rPr>
          <w:sz w:val="24"/>
          <w:u w:val="single"/>
        </w:rPr>
        <w:t>Remarque</w:t>
      </w:r>
      <w:r>
        <w:rPr>
          <w:sz w:val="24"/>
        </w:rPr>
        <w:t> : d</w:t>
      </w:r>
      <w:r w:rsidRPr="00A619B9">
        <w:rPr>
          <w:sz w:val="24"/>
        </w:rPr>
        <w:t>es pertes peuvent également être engendrées lorsque le cœur n’est pas parfaitement concentrique.</w:t>
      </w:r>
    </w:p>
    <w:p w14:paraId="4716F66C" w14:textId="11694328" w:rsidR="00A619B9" w:rsidRPr="00EF5A17" w:rsidRDefault="00A619B9" w:rsidP="00EF5A17">
      <w:pPr>
        <w:tabs>
          <w:tab w:val="left" w:pos="2260"/>
        </w:tabs>
        <w:ind w:left="60"/>
        <w:rPr>
          <w:sz w:val="24"/>
        </w:rPr>
      </w:pPr>
      <w:r>
        <w:rPr>
          <w:noProof/>
          <w:sz w:val="24"/>
        </w:rPr>
        <w:drawing>
          <wp:inline distT="0" distB="0" distL="0" distR="0" wp14:anchorId="0E421347" wp14:editId="1BA50C5B">
            <wp:extent cx="1266825" cy="857108"/>
            <wp:effectExtent l="0" t="0" r="0" b="635"/>
            <wp:docPr id="32" name="Image 32" descr="Une image contenant horloge,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33.PNG"/>
                    <pic:cNvPicPr/>
                  </pic:nvPicPr>
                  <pic:blipFill>
                    <a:blip r:embed="rId38">
                      <a:extLst>
                        <a:ext uri="{28A0092B-C50C-407E-A947-70E740481C1C}">
                          <a14:useLocalDpi xmlns:a14="http://schemas.microsoft.com/office/drawing/2010/main" val="0"/>
                        </a:ext>
                      </a:extLst>
                    </a:blip>
                    <a:stretch>
                      <a:fillRect/>
                    </a:stretch>
                  </pic:blipFill>
                  <pic:spPr>
                    <a:xfrm>
                      <a:off x="0" y="0"/>
                      <a:ext cx="1279626" cy="865769"/>
                    </a:xfrm>
                    <a:prstGeom prst="rect">
                      <a:avLst/>
                    </a:prstGeom>
                  </pic:spPr>
                </pic:pic>
              </a:graphicData>
            </a:graphic>
          </wp:inline>
        </w:drawing>
      </w:r>
    </w:p>
    <w:p w14:paraId="636E18BB" w14:textId="77777777" w:rsidR="007236EC" w:rsidRPr="00767758" w:rsidRDefault="007236EC" w:rsidP="00C72F68">
      <w:pPr>
        <w:tabs>
          <w:tab w:val="left" w:pos="2260"/>
        </w:tabs>
        <w:ind w:left="360"/>
        <w:rPr>
          <w:sz w:val="24"/>
        </w:rPr>
      </w:pPr>
    </w:p>
    <w:p w14:paraId="32A3CFEB" w14:textId="70E44043" w:rsidR="00767758" w:rsidRDefault="00280242" w:rsidP="00280242">
      <w:pPr>
        <w:tabs>
          <w:tab w:val="left" w:pos="2260"/>
        </w:tabs>
        <w:rPr>
          <w:sz w:val="24"/>
          <w:u w:val="single"/>
        </w:rPr>
      </w:pPr>
      <w:r>
        <w:rPr>
          <w:sz w:val="24"/>
          <w:u w:val="single"/>
        </w:rPr>
        <w:t>Calcul de l’atténuation</w:t>
      </w:r>
    </w:p>
    <w:p w14:paraId="7F823C87" w14:textId="0D5409A2" w:rsidR="00280242" w:rsidRDefault="00041081" w:rsidP="00280242">
      <w:pPr>
        <w:tabs>
          <w:tab w:val="left" w:pos="2260"/>
        </w:tabs>
        <w:rPr>
          <w:sz w:val="24"/>
        </w:rPr>
      </w:pPr>
      <w:r>
        <w:rPr>
          <w:sz w:val="24"/>
        </w:rPr>
        <w:t>Elles sont mesurées en dB</w:t>
      </w:r>
      <w:r w:rsidR="00546F6E">
        <w:rPr>
          <w:sz w:val="24"/>
        </w:rPr>
        <w:t> :</w:t>
      </w:r>
    </w:p>
    <w:p w14:paraId="6C024CF6" w14:textId="161491EE" w:rsidR="00546F6E" w:rsidRPr="00280242" w:rsidRDefault="00546F6E" w:rsidP="00280242">
      <w:pPr>
        <w:tabs>
          <w:tab w:val="left" w:pos="2260"/>
        </w:tabs>
        <w:rPr>
          <w:sz w:val="24"/>
        </w:rPr>
      </w:pPr>
      <w:r>
        <w:rPr>
          <w:noProof/>
          <w:sz w:val="24"/>
        </w:rPr>
        <w:drawing>
          <wp:inline distT="0" distB="0" distL="0" distR="0" wp14:anchorId="2E2F1D25" wp14:editId="67C1C158">
            <wp:extent cx="2228850" cy="771859"/>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35.PNG"/>
                    <pic:cNvPicPr/>
                  </pic:nvPicPr>
                  <pic:blipFill>
                    <a:blip r:embed="rId39">
                      <a:extLst>
                        <a:ext uri="{28A0092B-C50C-407E-A947-70E740481C1C}">
                          <a14:useLocalDpi xmlns:a14="http://schemas.microsoft.com/office/drawing/2010/main" val="0"/>
                        </a:ext>
                      </a:extLst>
                    </a:blip>
                    <a:stretch>
                      <a:fillRect/>
                    </a:stretch>
                  </pic:blipFill>
                  <pic:spPr>
                    <a:xfrm>
                      <a:off x="0" y="0"/>
                      <a:ext cx="2237407" cy="774822"/>
                    </a:xfrm>
                    <a:prstGeom prst="rect">
                      <a:avLst/>
                    </a:prstGeom>
                  </pic:spPr>
                </pic:pic>
              </a:graphicData>
            </a:graphic>
          </wp:inline>
        </w:drawing>
      </w:r>
    </w:p>
    <w:p w14:paraId="735F8075" w14:textId="435CE9A1" w:rsidR="001143AB" w:rsidRPr="00751690" w:rsidRDefault="008C771C" w:rsidP="00995DAF">
      <w:pPr>
        <w:tabs>
          <w:tab w:val="left" w:pos="2260"/>
        </w:tabs>
        <w:rPr>
          <w:sz w:val="24"/>
        </w:rPr>
      </w:pPr>
      <w:r>
        <w:rPr>
          <w:b/>
          <w:bCs/>
          <w:sz w:val="24"/>
        </w:rPr>
        <w:t xml:space="preserve">Une autre source de perte très importante </w:t>
      </w:r>
      <w:r w:rsidR="00751690">
        <w:rPr>
          <w:b/>
          <w:bCs/>
          <w:sz w:val="24"/>
        </w:rPr>
        <w:t>est la perte par couplage</w:t>
      </w:r>
      <w:r w:rsidR="00751690">
        <w:rPr>
          <w:sz w:val="24"/>
        </w:rPr>
        <w:t>(décrite plus tard).</w:t>
      </w:r>
    </w:p>
    <w:p w14:paraId="2547BDA5" w14:textId="6918B342" w:rsidR="00C03ABF" w:rsidRDefault="00995DAF" w:rsidP="00995DAF">
      <w:pPr>
        <w:tabs>
          <w:tab w:val="left" w:pos="2260"/>
        </w:tabs>
        <w:rPr>
          <w:b/>
          <w:bCs/>
          <w:sz w:val="24"/>
          <w:u w:val="single"/>
        </w:rPr>
      </w:pPr>
      <w:r>
        <w:rPr>
          <w:sz w:val="24"/>
        </w:rPr>
        <w:t xml:space="preserve"> </w:t>
      </w:r>
      <w:r w:rsidR="00C03ABF">
        <w:rPr>
          <w:b/>
          <w:bCs/>
          <w:sz w:val="24"/>
          <w:u w:val="single"/>
        </w:rPr>
        <w:t>Sectionnement et connectique des fibres</w:t>
      </w:r>
    </w:p>
    <w:p w14:paraId="1EA633AA" w14:textId="1BE7DA6E" w:rsidR="00C03ABF" w:rsidRDefault="000B35B9" w:rsidP="00995DAF">
      <w:pPr>
        <w:tabs>
          <w:tab w:val="left" w:pos="2260"/>
        </w:tabs>
        <w:rPr>
          <w:sz w:val="24"/>
        </w:rPr>
      </w:pPr>
      <w:r w:rsidRPr="000B35B9">
        <w:rPr>
          <w:sz w:val="24"/>
        </w:rPr>
        <w:t>Les jonctions entre les liaisons optiques et le raccordement aux terminaux d’émission et de réception sont des problèmes très délicats sources d’atténuations importantes</w:t>
      </w:r>
      <w:r w:rsidRPr="000B35B9">
        <w:rPr>
          <w:sz w:val="24"/>
        </w:rPr>
        <w:t> limitation de la distance entre deux ‘répéteurs’</w:t>
      </w:r>
      <w:r>
        <w:rPr>
          <w:sz w:val="24"/>
        </w:rPr>
        <w:t>.</w:t>
      </w:r>
    </w:p>
    <w:p w14:paraId="642C43ED" w14:textId="77777777" w:rsidR="00271264" w:rsidRDefault="00271264" w:rsidP="00995DAF">
      <w:pPr>
        <w:tabs>
          <w:tab w:val="left" w:pos="2260"/>
        </w:tabs>
        <w:rPr>
          <w:b/>
          <w:bCs/>
          <w:sz w:val="24"/>
        </w:rPr>
      </w:pPr>
    </w:p>
    <w:p w14:paraId="7B9163CE" w14:textId="77777777" w:rsidR="00271264" w:rsidRDefault="00271264" w:rsidP="00995DAF">
      <w:pPr>
        <w:tabs>
          <w:tab w:val="left" w:pos="2260"/>
        </w:tabs>
        <w:rPr>
          <w:b/>
          <w:bCs/>
          <w:sz w:val="24"/>
        </w:rPr>
      </w:pPr>
    </w:p>
    <w:p w14:paraId="28B36D94" w14:textId="1136BA2F" w:rsidR="00354054" w:rsidRDefault="00525AC7" w:rsidP="00995DAF">
      <w:pPr>
        <w:tabs>
          <w:tab w:val="left" w:pos="2260"/>
        </w:tabs>
        <w:rPr>
          <w:b/>
          <w:bCs/>
          <w:sz w:val="24"/>
        </w:rPr>
      </w:pPr>
      <w:r>
        <w:rPr>
          <w:b/>
          <w:bCs/>
          <w:sz w:val="24"/>
        </w:rPr>
        <w:lastRenderedPageBreak/>
        <w:t>On peut rencontrer des pertes entres deux fibres si :</w:t>
      </w:r>
    </w:p>
    <w:p w14:paraId="47FBF6E7" w14:textId="40E940CE" w:rsidR="00525AC7" w:rsidRPr="00243C69" w:rsidRDefault="00D82EC3" w:rsidP="00DB2FD5">
      <w:pPr>
        <w:pStyle w:val="Paragraphedeliste"/>
        <w:numPr>
          <w:ilvl w:val="0"/>
          <w:numId w:val="24"/>
        </w:numPr>
        <w:tabs>
          <w:tab w:val="left" w:pos="2260"/>
        </w:tabs>
        <w:rPr>
          <w:sz w:val="24"/>
        </w:rPr>
      </w:pPr>
      <w:r w:rsidRPr="00243C69">
        <w:rPr>
          <w:sz w:val="24"/>
        </w:rPr>
        <w:t xml:space="preserve">1. </w:t>
      </w:r>
      <w:r w:rsidRPr="00243C69">
        <w:rPr>
          <w:b/>
          <w:bCs/>
          <w:sz w:val="24"/>
        </w:rPr>
        <w:t>L’ouverture numérique</w:t>
      </w:r>
      <w:r w:rsidRPr="00243C69">
        <w:rPr>
          <w:sz w:val="24"/>
        </w:rPr>
        <w:t xml:space="preserve"> est différente. Ceci est dû à la différence entre les indices de réfraction des cœurs des fibres.</w:t>
      </w:r>
    </w:p>
    <w:p w14:paraId="566CBDEC" w14:textId="7362BEE7" w:rsidR="00243C69" w:rsidRPr="00243C69" w:rsidRDefault="00243C69" w:rsidP="00243C69">
      <w:pPr>
        <w:pStyle w:val="Paragraphedeliste"/>
        <w:numPr>
          <w:ilvl w:val="0"/>
          <w:numId w:val="24"/>
        </w:numPr>
        <w:tabs>
          <w:tab w:val="left" w:pos="2260"/>
        </w:tabs>
        <w:rPr>
          <w:sz w:val="24"/>
        </w:rPr>
      </w:pPr>
      <w:r w:rsidRPr="00243C69">
        <w:rPr>
          <w:sz w:val="24"/>
        </w:rPr>
        <w:t>2</w:t>
      </w:r>
      <w:r w:rsidRPr="00243C69">
        <w:rPr>
          <w:b/>
          <w:bCs/>
          <w:sz w:val="24"/>
        </w:rPr>
        <w:t>. Le diamètre des cœurs</w:t>
      </w:r>
      <w:r w:rsidRPr="00243C69">
        <w:rPr>
          <w:sz w:val="24"/>
        </w:rPr>
        <w:t xml:space="preserve"> peut être différent entre les deux fibres. Sur la figure suivante, nous constatons qu’une partie de l’énergie lumineuse est perdue lors de la transmission d’une fibre à l’autre.  </w:t>
      </w:r>
    </w:p>
    <w:p w14:paraId="4F67E797" w14:textId="48948443" w:rsidR="00243C69" w:rsidRDefault="00243C69" w:rsidP="00243C69">
      <w:pPr>
        <w:pStyle w:val="Paragraphedeliste"/>
        <w:numPr>
          <w:ilvl w:val="0"/>
          <w:numId w:val="24"/>
        </w:numPr>
        <w:tabs>
          <w:tab w:val="left" w:pos="2260"/>
        </w:tabs>
        <w:rPr>
          <w:sz w:val="24"/>
        </w:rPr>
      </w:pPr>
      <w:r w:rsidRPr="00243C69">
        <w:rPr>
          <w:sz w:val="24"/>
        </w:rPr>
        <w:t xml:space="preserve">3. </w:t>
      </w:r>
      <w:r w:rsidRPr="00243C69">
        <w:rPr>
          <w:b/>
          <w:bCs/>
          <w:sz w:val="24"/>
        </w:rPr>
        <w:t>La forme des cœurs</w:t>
      </w:r>
      <w:r w:rsidRPr="00243C69">
        <w:rPr>
          <w:sz w:val="24"/>
        </w:rPr>
        <w:t xml:space="preserve"> est différente entre les deux fibres.</w:t>
      </w:r>
    </w:p>
    <w:p w14:paraId="04A2E136" w14:textId="61EB78E5" w:rsidR="005503FA" w:rsidRDefault="005503FA" w:rsidP="005503FA">
      <w:pPr>
        <w:tabs>
          <w:tab w:val="left" w:pos="2260"/>
        </w:tabs>
        <w:rPr>
          <w:sz w:val="24"/>
        </w:rPr>
      </w:pPr>
      <w:r>
        <w:rPr>
          <w:sz w:val="24"/>
          <w:u w:val="single"/>
        </w:rPr>
        <w:t>Comment sectionner une fibre correctement</w:t>
      </w:r>
      <w:r w:rsidR="009A3579">
        <w:rPr>
          <w:sz w:val="24"/>
          <w:u w:val="single"/>
        </w:rPr>
        <w:t> :</w:t>
      </w:r>
      <w:r w:rsidR="00127D78" w:rsidRPr="00127D78">
        <w:t xml:space="preserve"> </w:t>
      </w:r>
      <w:r w:rsidR="00127D78" w:rsidRPr="00127D78">
        <w:rPr>
          <w:sz w:val="24"/>
        </w:rPr>
        <w:t>Avant de sectionner une fibre, il faut légèrement la fléchir à l’aide d’un gabarit afin d’engendrer des tensions sur la partie supérieure de l’enveloppe de la fibre.</w:t>
      </w:r>
    </w:p>
    <w:p w14:paraId="2189D457" w14:textId="25D90D9D" w:rsidR="00060B5F" w:rsidRDefault="008D13F6" w:rsidP="005503FA">
      <w:pPr>
        <w:tabs>
          <w:tab w:val="left" w:pos="2260"/>
        </w:tabs>
        <w:rPr>
          <w:b/>
          <w:bCs/>
          <w:sz w:val="24"/>
          <w:u w:val="single"/>
        </w:rPr>
      </w:pPr>
      <w:r>
        <w:rPr>
          <w:b/>
          <w:bCs/>
          <w:sz w:val="24"/>
          <w:u w:val="single"/>
        </w:rPr>
        <w:t>Procéd</w:t>
      </w:r>
      <w:r w:rsidR="000400D7">
        <w:rPr>
          <w:b/>
          <w:bCs/>
          <w:sz w:val="24"/>
          <w:u w:val="single"/>
        </w:rPr>
        <w:t>és de soudure d’une fibre</w:t>
      </w:r>
    </w:p>
    <w:p w14:paraId="12EC10D0" w14:textId="53BA55F4" w:rsidR="000400D7" w:rsidRPr="00DD0341" w:rsidRDefault="000400D7" w:rsidP="000400D7">
      <w:pPr>
        <w:pStyle w:val="Paragraphedeliste"/>
        <w:numPr>
          <w:ilvl w:val="0"/>
          <w:numId w:val="25"/>
        </w:numPr>
        <w:tabs>
          <w:tab w:val="left" w:pos="2260"/>
        </w:tabs>
        <w:rPr>
          <w:b/>
          <w:bCs/>
          <w:sz w:val="24"/>
          <w:u w:val="single"/>
        </w:rPr>
      </w:pPr>
      <w:r>
        <w:rPr>
          <w:sz w:val="24"/>
          <w:u w:val="single"/>
        </w:rPr>
        <w:t>Soudure</w:t>
      </w:r>
      <w:r w:rsidR="0020707F">
        <w:rPr>
          <w:sz w:val="24"/>
          <w:u w:val="single"/>
        </w:rPr>
        <w:t xml:space="preserve"> par fusion</w:t>
      </w:r>
      <w:r>
        <w:rPr>
          <w:sz w:val="24"/>
          <w:u w:val="single"/>
        </w:rPr>
        <w:t>:</w:t>
      </w:r>
      <w:r w:rsidR="000E4C63" w:rsidRPr="000E4C63">
        <w:t xml:space="preserve"> </w:t>
      </w:r>
      <w:r w:rsidR="000E4C63" w:rsidRPr="000E4C63">
        <w:rPr>
          <w:sz w:val="24"/>
        </w:rPr>
        <w:t xml:space="preserve">consiste à aligner correctement les deux cœurs </w:t>
      </w:r>
      <w:r w:rsidR="003A5E4F">
        <w:rPr>
          <w:sz w:val="24"/>
        </w:rPr>
        <w:t>(surface parfaitement plane</w:t>
      </w:r>
      <w:r w:rsidR="00C311E6">
        <w:rPr>
          <w:sz w:val="24"/>
        </w:rPr>
        <w:t xml:space="preserve">, </w:t>
      </w:r>
      <w:r w:rsidR="00DD0341">
        <w:rPr>
          <w:sz w:val="24"/>
        </w:rPr>
        <w:t>propre, …</w:t>
      </w:r>
      <w:r w:rsidR="00C311E6">
        <w:rPr>
          <w:sz w:val="24"/>
        </w:rPr>
        <w:t xml:space="preserve">) </w:t>
      </w:r>
      <w:r w:rsidR="00AC3A98">
        <w:rPr>
          <w:sz w:val="24"/>
        </w:rPr>
        <w:t xml:space="preserve">et réaliser la fusion a l’aide d’un arc </w:t>
      </w:r>
      <w:r w:rsidR="00DD0341">
        <w:rPr>
          <w:sz w:val="24"/>
        </w:rPr>
        <w:t>électrique</w:t>
      </w:r>
      <w:r w:rsidR="00AC3A98">
        <w:rPr>
          <w:sz w:val="24"/>
        </w:rPr>
        <w:t>/ Cette méthode permet d</w:t>
      </w:r>
      <w:r w:rsidR="00DD0341">
        <w:rPr>
          <w:sz w:val="24"/>
        </w:rPr>
        <w:t xml:space="preserve">’éliminer </w:t>
      </w:r>
      <w:r w:rsidR="00A76C6B">
        <w:rPr>
          <w:sz w:val="24"/>
        </w:rPr>
        <w:t>les réflexions</w:t>
      </w:r>
      <w:r w:rsidR="00DD0341">
        <w:rPr>
          <w:sz w:val="24"/>
        </w:rPr>
        <w:t xml:space="preserve"> de Fresnel.</w:t>
      </w:r>
    </w:p>
    <w:p w14:paraId="377B3442" w14:textId="2E80488F" w:rsidR="00DD0341" w:rsidRDefault="0020707F" w:rsidP="000400D7">
      <w:pPr>
        <w:pStyle w:val="Paragraphedeliste"/>
        <w:numPr>
          <w:ilvl w:val="0"/>
          <w:numId w:val="25"/>
        </w:numPr>
        <w:tabs>
          <w:tab w:val="left" w:pos="2260"/>
        </w:tabs>
        <w:rPr>
          <w:sz w:val="24"/>
        </w:rPr>
      </w:pPr>
      <w:r w:rsidRPr="0020707F">
        <w:rPr>
          <w:sz w:val="24"/>
          <w:u w:val="single"/>
        </w:rPr>
        <w:t>Sou</w:t>
      </w:r>
      <w:r>
        <w:rPr>
          <w:sz w:val="24"/>
          <w:u w:val="single"/>
        </w:rPr>
        <w:t>dure mécanique :</w:t>
      </w:r>
      <w:r w:rsidR="00A76C6B" w:rsidRPr="00A76C6B">
        <w:t xml:space="preserve"> </w:t>
      </w:r>
      <w:r w:rsidR="00A76C6B" w:rsidRPr="00A76C6B">
        <w:rPr>
          <w:sz w:val="24"/>
        </w:rPr>
        <w:t>Cette technique consiste à utiliser un guide métallique permettant d’assurer un alignement parfait entre les deux cœurs. Les deux faces à souder sont préalablement enduites d’un gel présentant un indice de réfraction rigoureusement identique à celui du cœur de la fibre. Ce gel permet d’éliminer la présence d’air entre les deux surfaces et de réduire les réflexions de Fresnel.</w:t>
      </w:r>
    </w:p>
    <w:p w14:paraId="0A6C6467" w14:textId="02593591" w:rsidR="00A76C6B" w:rsidRDefault="000B05B6" w:rsidP="000400D7">
      <w:pPr>
        <w:pStyle w:val="Paragraphedeliste"/>
        <w:numPr>
          <w:ilvl w:val="0"/>
          <w:numId w:val="25"/>
        </w:numPr>
        <w:tabs>
          <w:tab w:val="left" w:pos="2260"/>
        </w:tabs>
        <w:rPr>
          <w:sz w:val="24"/>
        </w:rPr>
      </w:pPr>
      <w:r>
        <w:rPr>
          <w:sz w:val="24"/>
          <w:u w:val="single"/>
        </w:rPr>
        <w:t>Utilisation de connecteurs :</w:t>
      </w:r>
      <w:r>
        <w:rPr>
          <w:sz w:val="24"/>
        </w:rPr>
        <w:t xml:space="preserve"> (voir plus loin).</w:t>
      </w:r>
    </w:p>
    <w:p w14:paraId="579BDB40" w14:textId="3E29ABA8" w:rsidR="00833C09" w:rsidRDefault="00833C09" w:rsidP="00833C09">
      <w:pPr>
        <w:tabs>
          <w:tab w:val="left" w:pos="2260"/>
        </w:tabs>
        <w:rPr>
          <w:sz w:val="24"/>
        </w:rPr>
      </w:pPr>
      <w:r>
        <w:rPr>
          <w:sz w:val="24"/>
          <w:u w:val="single"/>
        </w:rPr>
        <w:t xml:space="preserve">Comment vérifier l’efficacité d’une soudure ? </w:t>
      </w:r>
    </w:p>
    <w:p w14:paraId="5FAB2CC3" w14:textId="69F3DDDB" w:rsidR="00833C09" w:rsidRDefault="00736438" w:rsidP="00833C09">
      <w:pPr>
        <w:tabs>
          <w:tab w:val="left" w:pos="2260"/>
        </w:tabs>
        <w:rPr>
          <w:sz w:val="24"/>
        </w:rPr>
      </w:pPr>
      <w:r>
        <w:rPr>
          <w:b/>
          <w:bCs/>
          <w:sz w:val="24"/>
        </w:rPr>
        <w:t xml:space="preserve">5 </w:t>
      </w:r>
      <w:r w:rsidR="00833C09">
        <w:rPr>
          <w:b/>
          <w:bCs/>
          <w:sz w:val="24"/>
        </w:rPr>
        <w:t>méthodes :</w:t>
      </w:r>
    </w:p>
    <w:p w14:paraId="66EBBE17" w14:textId="4525D08F" w:rsidR="00833C09" w:rsidRDefault="00C9023D" w:rsidP="00833C09">
      <w:pPr>
        <w:pStyle w:val="Paragraphedeliste"/>
        <w:numPr>
          <w:ilvl w:val="0"/>
          <w:numId w:val="26"/>
        </w:numPr>
        <w:tabs>
          <w:tab w:val="left" w:pos="2260"/>
        </w:tabs>
        <w:rPr>
          <w:sz w:val="24"/>
        </w:rPr>
      </w:pPr>
      <w:r w:rsidRPr="00590C79">
        <w:rPr>
          <w:b/>
          <w:bCs/>
          <w:sz w:val="24"/>
        </w:rPr>
        <w:t xml:space="preserve">Le « fixed V groove </w:t>
      </w:r>
      <w:r w:rsidR="00D375FC" w:rsidRPr="00590C79">
        <w:rPr>
          <w:b/>
          <w:bCs/>
          <w:sz w:val="24"/>
        </w:rPr>
        <w:t>alignment</w:t>
      </w:r>
      <w:r w:rsidRPr="00590C79">
        <w:rPr>
          <w:b/>
          <w:bCs/>
          <w:sz w:val="24"/>
        </w:rPr>
        <w:t xml:space="preserve"> »</w:t>
      </w:r>
      <w:r w:rsidRPr="00C9023D">
        <w:rPr>
          <w:sz w:val="24"/>
        </w:rPr>
        <w:t xml:space="preserve">  (entaille en V)</w:t>
      </w:r>
      <w:r>
        <w:rPr>
          <w:sz w:val="24"/>
        </w:rPr>
        <w:t>.</w:t>
      </w:r>
      <w:r w:rsidR="004F1486">
        <w:rPr>
          <w:sz w:val="24"/>
        </w:rPr>
        <w:t xml:space="preserve">Ne permet pas de </w:t>
      </w:r>
      <w:r w:rsidR="00D375FC">
        <w:rPr>
          <w:sz w:val="24"/>
        </w:rPr>
        <w:t>corriger l’alignement</w:t>
      </w:r>
    </w:p>
    <w:p w14:paraId="76D6DDF4" w14:textId="0E2630C5" w:rsidR="00C9023D" w:rsidRDefault="006149D4" w:rsidP="00833C09">
      <w:pPr>
        <w:pStyle w:val="Paragraphedeliste"/>
        <w:numPr>
          <w:ilvl w:val="0"/>
          <w:numId w:val="26"/>
        </w:numPr>
        <w:tabs>
          <w:tab w:val="left" w:pos="2260"/>
        </w:tabs>
        <w:rPr>
          <w:sz w:val="24"/>
        </w:rPr>
      </w:pPr>
      <w:r w:rsidRPr="006149D4">
        <w:rPr>
          <w:sz w:val="24"/>
        </w:rPr>
        <w:t>La vérification de l’alignement peut s’</w:t>
      </w:r>
      <w:r w:rsidR="00D375FC" w:rsidRPr="006149D4">
        <w:rPr>
          <w:sz w:val="24"/>
        </w:rPr>
        <w:t>effectuer</w:t>
      </w:r>
      <w:r w:rsidRPr="006149D4">
        <w:rPr>
          <w:sz w:val="24"/>
        </w:rPr>
        <w:t xml:space="preserve"> de façon visuelle à l’aide d’un </w:t>
      </w:r>
      <w:r w:rsidR="00D375FC" w:rsidRPr="00590C79">
        <w:rPr>
          <w:sz w:val="24"/>
        </w:rPr>
        <w:t>microscope</w:t>
      </w:r>
      <w:r w:rsidR="00D375FC" w:rsidRPr="006149D4">
        <w:rPr>
          <w:sz w:val="24"/>
        </w:rPr>
        <w:t>.</w:t>
      </w:r>
      <w:r w:rsidR="00D375FC">
        <w:rPr>
          <w:sz w:val="24"/>
        </w:rPr>
        <w:t xml:space="preserve"> Ne permet pas de corriger l’alignement</w:t>
      </w:r>
    </w:p>
    <w:p w14:paraId="6B0FD614" w14:textId="5C2A63DD" w:rsidR="006149D4" w:rsidRDefault="00896709" w:rsidP="00833C09">
      <w:pPr>
        <w:pStyle w:val="Paragraphedeliste"/>
        <w:numPr>
          <w:ilvl w:val="0"/>
          <w:numId w:val="26"/>
        </w:numPr>
        <w:tabs>
          <w:tab w:val="left" w:pos="2260"/>
        </w:tabs>
        <w:rPr>
          <w:sz w:val="24"/>
        </w:rPr>
      </w:pPr>
      <w:r w:rsidRPr="00590C79">
        <w:rPr>
          <w:b/>
          <w:bCs/>
          <w:sz w:val="24"/>
        </w:rPr>
        <w:t>LID :Light Injection and Detection</w:t>
      </w:r>
      <w:r w:rsidRPr="00896709">
        <w:rPr>
          <w:sz w:val="24"/>
        </w:rPr>
        <w:t xml:space="preserve"> consiste à injecter un flux lumineux dans le cœur d’une des fibres</w:t>
      </w:r>
      <w:r w:rsidR="004F1486" w:rsidRPr="004F1486">
        <w:rPr>
          <w:sz w:val="24"/>
        </w:rPr>
        <w:t xml:space="preserve"> </w:t>
      </w:r>
      <w:r w:rsidR="004F1486">
        <w:rPr>
          <w:sz w:val="24"/>
        </w:rPr>
        <w:t>.</w:t>
      </w:r>
      <w:r w:rsidR="004F1486" w:rsidRPr="004F1486">
        <w:rPr>
          <w:sz w:val="24"/>
        </w:rPr>
        <w:t>Un système à microprocesseurs permet d’obtenir et de contrôler le flux lumineux maximum passant d’une fibre à l’autre</w:t>
      </w:r>
      <w:r w:rsidR="00D375FC">
        <w:rPr>
          <w:sz w:val="24"/>
        </w:rPr>
        <w:t>.</w:t>
      </w:r>
      <w:r w:rsidR="008839F5">
        <w:rPr>
          <w:sz w:val="24"/>
        </w:rPr>
        <w:t xml:space="preserve"> Permet un alignement précis.</w:t>
      </w:r>
    </w:p>
    <w:p w14:paraId="61460ED1" w14:textId="34F41B1D" w:rsidR="00E625DA" w:rsidRDefault="00E625DA" w:rsidP="00833C09">
      <w:pPr>
        <w:pStyle w:val="Paragraphedeliste"/>
        <w:numPr>
          <w:ilvl w:val="0"/>
          <w:numId w:val="26"/>
        </w:numPr>
        <w:tabs>
          <w:tab w:val="left" w:pos="2260"/>
        </w:tabs>
        <w:rPr>
          <w:sz w:val="24"/>
        </w:rPr>
      </w:pPr>
      <w:r w:rsidRPr="00590C79">
        <w:rPr>
          <w:b/>
          <w:bCs/>
          <w:sz w:val="24"/>
        </w:rPr>
        <w:t>Le système PAS Alignment</w:t>
      </w:r>
      <w:r w:rsidR="00AB34F3" w:rsidRPr="00AB34F3">
        <w:t xml:space="preserve"> </w:t>
      </w:r>
      <w:r w:rsidR="00AB34F3">
        <w:t>.</w:t>
      </w:r>
      <w:r w:rsidR="00AB34F3" w:rsidRPr="00AB34F3">
        <w:rPr>
          <w:sz w:val="24"/>
        </w:rPr>
        <w:t>Ce procédé est basé sur une estimation de la position du cœur des fibres.</w:t>
      </w:r>
    </w:p>
    <w:p w14:paraId="13C0E8E0" w14:textId="67EAE903" w:rsidR="00590C79" w:rsidRDefault="00590C79" w:rsidP="00833C09">
      <w:pPr>
        <w:pStyle w:val="Paragraphedeliste"/>
        <w:numPr>
          <w:ilvl w:val="0"/>
          <w:numId w:val="26"/>
        </w:numPr>
        <w:tabs>
          <w:tab w:val="left" w:pos="2260"/>
        </w:tabs>
        <w:rPr>
          <w:sz w:val="24"/>
        </w:rPr>
      </w:pPr>
      <w:r w:rsidRPr="00590C79">
        <w:rPr>
          <w:b/>
          <w:bCs/>
          <w:sz w:val="24"/>
        </w:rPr>
        <w:t>L’alignement mécanique</w:t>
      </w:r>
      <w:r w:rsidRPr="00590C79">
        <w:rPr>
          <w:sz w:val="24"/>
        </w:rPr>
        <w:t xml:space="preserve"> permet </w:t>
      </w:r>
      <w:r w:rsidR="00550536" w:rsidRPr="00590C79">
        <w:rPr>
          <w:sz w:val="24"/>
        </w:rPr>
        <w:t>le positionnement correct</w:t>
      </w:r>
      <w:r w:rsidRPr="00590C79">
        <w:rPr>
          <w:sz w:val="24"/>
        </w:rPr>
        <w:t xml:space="preserve"> des fibres par l’intermédiaire de trois points d’axe.</w:t>
      </w:r>
    </w:p>
    <w:p w14:paraId="6CBB5B9D" w14:textId="77777777" w:rsidR="000D235D" w:rsidRDefault="000D235D" w:rsidP="000D235D">
      <w:pPr>
        <w:tabs>
          <w:tab w:val="left" w:pos="2260"/>
        </w:tabs>
        <w:rPr>
          <w:b/>
          <w:bCs/>
          <w:sz w:val="24"/>
          <w:u w:val="single"/>
        </w:rPr>
      </w:pPr>
    </w:p>
    <w:p w14:paraId="78A5FFCD" w14:textId="77777777" w:rsidR="000D235D" w:rsidRDefault="000D235D" w:rsidP="000D235D">
      <w:pPr>
        <w:tabs>
          <w:tab w:val="left" w:pos="2260"/>
        </w:tabs>
        <w:rPr>
          <w:b/>
          <w:bCs/>
          <w:sz w:val="24"/>
          <w:u w:val="single"/>
        </w:rPr>
      </w:pPr>
    </w:p>
    <w:p w14:paraId="003E6A2F" w14:textId="77777777" w:rsidR="000D235D" w:rsidRDefault="000D235D" w:rsidP="000D235D">
      <w:pPr>
        <w:tabs>
          <w:tab w:val="left" w:pos="2260"/>
        </w:tabs>
        <w:rPr>
          <w:b/>
          <w:bCs/>
          <w:sz w:val="24"/>
          <w:u w:val="single"/>
        </w:rPr>
      </w:pPr>
    </w:p>
    <w:p w14:paraId="379D773D" w14:textId="77777777" w:rsidR="000D235D" w:rsidRDefault="000D235D" w:rsidP="000D235D">
      <w:pPr>
        <w:tabs>
          <w:tab w:val="left" w:pos="2260"/>
        </w:tabs>
        <w:rPr>
          <w:b/>
          <w:bCs/>
          <w:sz w:val="24"/>
          <w:u w:val="single"/>
        </w:rPr>
      </w:pPr>
    </w:p>
    <w:p w14:paraId="61765D43" w14:textId="77777777" w:rsidR="000D235D" w:rsidRDefault="000D235D" w:rsidP="000D235D">
      <w:pPr>
        <w:tabs>
          <w:tab w:val="left" w:pos="2260"/>
        </w:tabs>
        <w:rPr>
          <w:b/>
          <w:bCs/>
          <w:sz w:val="24"/>
          <w:u w:val="single"/>
        </w:rPr>
      </w:pPr>
    </w:p>
    <w:p w14:paraId="3A7DF2E4" w14:textId="7DCE1A1B" w:rsidR="000D235D" w:rsidRPr="000D235D" w:rsidRDefault="00AB77C4" w:rsidP="000D235D">
      <w:pPr>
        <w:tabs>
          <w:tab w:val="left" w:pos="2260"/>
        </w:tabs>
        <w:rPr>
          <w:b/>
          <w:bCs/>
          <w:sz w:val="24"/>
          <w:u w:val="single"/>
        </w:rPr>
      </w:pPr>
      <w:r>
        <w:rPr>
          <w:b/>
          <w:bCs/>
          <w:sz w:val="24"/>
          <w:u w:val="single"/>
        </w:rPr>
        <w:t>Les connecteurs pour les fibres optiques.</w:t>
      </w:r>
      <w:r w:rsidR="000D235D" w:rsidRPr="000D235D">
        <w:rPr>
          <w:sz w:val="24"/>
        </w:rPr>
        <w:t xml:space="preserve"> Le rôle des connecteurs est de pouvoir coupler différentes fibres entre elles. Bien entendu, les </w:t>
      </w:r>
      <w:r w:rsidR="000D235D" w:rsidRPr="000D235D">
        <w:rPr>
          <w:b/>
          <w:bCs/>
          <w:sz w:val="24"/>
        </w:rPr>
        <w:t>pertes</w:t>
      </w:r>
      <w:r w:rsidR="000D235D" w:rsidRPr="000D235D">
        <w:rPr>
          <w:sz w:val="24"/>
        </w:rPr>
        <w:t xml:space="preserve"> doivent impérativement être minimisées.</w:t>
      </w:r>
    </w:p>
    <w:p w14:paraId="4B142CFA" w14:textId="77777777" w:rsidR="000D235D" w:rsidRDefault="000D235D" w:rsidP="000D235D">
      <w:pPr>
        <w:tabs>
          <w:tab w:val="left" w:pos="2260"/>
        </w:tabs>
        <w:rPr>
          <w:sz w:val="24"/>
        </w:rPr>
      </w:pPr>
      <w:r w:rsidRPr="000D235D">
        <w:rPr>
          <w:sz w:val="24"/>
        </w:rPr>
        <w:t xml:space="preserve"> </w:t>
      </w:r>
      <w:r w:rsidRPr="000D235D">
        <w:rPr>
          <w:b/>
          <w:bCs/>
          <w:sz w:val="24"/>
        </w:rPr>
        <w:t>Celles-ci ont comme sources</w:t>
      </w:r>
      <w:r w:rsidRPr="000D235D">
        <w:rPr>
          <w:sz w:val="24"/>
        </w:rPr>
        <w:t xml:space="preserve"> :</w:t>
      </w:r>
    </w:p>
    <w:p w14:paraId="22AABE05" w14:textId="5D1FF26C" w:rsidR="000D235D" w:rsidRPr="000D235D" w:rsidRDefault="000D235D" w:rsidP="000D235D">
      <w:pPr>
        <w:pStyle w:val="Paragraphedeliste"/>
        <w:numPr>
          <w:ilvl w:val="0"/>
          <w:numId w:val="27"/>
        </w:numPr>
        <w:tabs>
          <w:tab w:val="left" w:pos="2260"/>
        </w:tabs>
        <w:rPr>
          <w:sz w:val="24"/>
        </w:rPr>
      </w:pPr>
      <w:r w:rsidRPr="000D235D">
        <w:rPr>
          <w:sz w:val="24"/>
        </w:rPr>
        <w:t xml:space="preserve">Le niveau de tolérances dans les connecteurs. Ces dernières doivent être sévères afin de minimiser les pertes d’alignements. </w:t>
      </w:r>
    </w:p>
    <w:p w14:paraId="7B6CA9D9" w14:textId="507D42F9" w:rsidR="000D235D" w:rsidRPr="000D235D" w:rsidRDefault="000D235D" w:rsidP="000D235D">
      <w:pPr>
        <w:pStyle w:val="Paragraphedeliste"/>
        <w:numPr>
          <w:ilvl w:val="0"/>
          <w:numId w:val="27"/>
        </w:numPr>
        <w:tabs>
          <w:tab w:val="left" w:pos="2260"/>
        </w:tabs>
        <w:rPr>
          <w:sz w:val="24"/>
        </w:rPr>
      </w:pPr>
      <w:r w:rsidRPr="000D235D">
        <w:rPr>
          <w:sz w:val="24"/>
        </w:rPr>
        <w:t xml:space="preserve">Le niveau de tolérance de la fibre. La fibre doit avoir un cœur parfaitement cylindrique et centré par rapport à l’enveloppe (également parfaitement cylindrique). </w:t>
      </w:r>
    </w:p>
    <w:p w14:paraId="04D69A64" w14:textId="46A6F6E7" w:rsidR="000D235D" w:rsidRDefault="000D235D" w:rsidP="000D235D">
      <w:pPr>
        <w:pStyle w:val="Paragraphedeliste"/>
        <w:numPr>
          <w:ilvl w:val="0"/>
          <w:numId w:val="27"/>
        </w:numPr>
        <w:tabs>
          <w:tab w:val="left" w:pos="2260"/>
        </w:tabs>
        <w:rPr>
          <w:sz w:val="24"/>
        </w:rPr>
      </w:pPr>
      <w:r w:rsidRPr="000D235D">
        <w:rPr>
          <w:sz w:val="24"/>
        </w:rPr>
        <w:t>Le couplage entre deux types de fibres différentes. En général, pour une même installation, on utilise le même type de fibre.</w:t>
      </w:r>
    </w:p>
    <w:p w14:paraId="0E5AC4FA" w14:textId="50277B1F" w:rsidR="004B6E78" w:rsidRDefault="00621E0F" w:rsidP="00621E0F">
      <w:pPr>
        <w:tabs>
          <w:tab w:val="left" w:pos="2260"/>
        </w:tabs>
        <w:rPr>
          <w:sz w:val="24"/>
        </w:rPr>
      </w:pPr>
      <w:r>
        <w:rPr>
          <w:b/>
          <w:bCs/>
          <w:sz w:val="24"/>
        </w:rPr>
        <w:t>Réflexio</w:t>
      </w:r>
      <w:r w:rsidR="00DD705E">
        <w:rPr>
          <w:b/>
          <w:bCs/>
          <w:sz w:val="24"/>
        </w:rPr>
        <w:t>n de Fresnel :</w:t>
      </w:r>
      <w:r w:rsidR="00010D9C" w:rsidRPr="00010D9C">
        <w:t xml:space="preserve"> </w:t>
      </w:r>
      <w:r w:rsidR="00010D9C" w:rsidRPr="00010D9C">
        <w:rPr>
          <w:sz w:val="24"/>
        </w:rPr>
        <w:t>Lorsque deux fibres sont séparées par une mince couche d’air, l’énergie lumineuse peut être réfléchie sur cette dernière et retournée directement vers la source.</w:t>
      </w:r>
      <w:r w:rsidR="009B5487" w:rsidRPr="009B5487">
        <w:t xml:space="preserve"> </w:t>
      </w:r>
      <w:r w:rsidR="009B5487" w:rsidRPr="009B5487">
        <w:rPr>
          <w:sz w:val="24"/>
        </w:rPr>
        <w:t>L’énergie du rayon réfléchi est de l’ordre de seulement 11 dB inférieure au rayon incident</w:t>
      </w:r>
      <w:r w:rsidR="009B5487">
        <w:rPr>
          <w:sz w:val="24"/>
        </w:rPr>
        <w:t xml:space="preserve"> </w:t>
      </w:r>
      <w:r w:rsidR="009B5487" w:rsidRPr="009B5487">
        <w:rPr>
          <w:sz w:val="24"/>
        </w:rPr>
        <w:sym w:font="Wingdings" w:char="F0E0"/>
      </w:r>
      <w:r w:rsidR="009B5487">
        <w:rPr>
          <w:sz w:val="24"/>
        </w:rPr>
        <w:t xml:space="preserve"> </w:t>
      </w:r>
      <w:r w:rsidR="009B5487" w:rsidRPr="009B5487">
        <w:rPr>
          <w:sz w:val="24"/>
        </w:rPr>
        <w:t>cette lumière réfléchie a alors suffisamment d’énergie pour interférer avec la source (le laser) et causer de nombreuses erreurs de communication</w:t>
      </w:r>
    </w:p>
    <w:p w14:paraId="15AB2F9A" w14:textId="28238BD2" w:rsidR="00CA2701" w:rsidRPr="00CA2701" w:rsidRDefault="00CA2701" w:rsidP="00621E0F">
      <w:pPr>
        <w:tabs>
          <w:tab w:val="left" w:pos="2260"/>
        </w:tabs>
        <w:rPr>
          <w:b/>
          <w:bCs/>
          <w:sz w:val="24"/>
        </w:rPr>
      </w:pPr>
      <w:r w:rsidRPr="00FD271B">
        <w:rPr>
          <w:b/>
          <w:bCs/>
          <w:sz w:val="24"/>
        </w:rPr>
        <w:sym w:font="Wingdings" w:char="F0E0"/>
      </w:r>
      <w:r w:rsidRPr="00FD271B">
        <w:rPr>
          <w:b/>
          <w:bCs/>
          <w:sz w:val="24"/>
        </w:rPr>
        <w:t>La so</w:t>
      </w:r>
      <w:r>
        <w:rPr>
          <w:b/>
          <w:bCs/>
          <w:sz w:val="24"/>
        </w:rPr>
        <w:t>l</w:t>
      </w:r>
      <w:r w:rsidRPr="00FD271B">
        <w:rPr>
          <w:b/>
          <w:bCs/>
          <w:sz w:val="24"/>
        </w:rPr>
        <w:t>ution, est d’arrondir les surfaces de fin de section lors de l’opération de polissage.</w:t>
      </w:r>
    </w:p>
    <w:p w14:paraId="517B7197" w14:textId="1CC74C27" w:rsidR="001E5033" w:rsidRDefault="006A2165" w:rsidP="00621E0F">
      <w:pPr>
        <w:tabs>
          <w:tab w:val="left" w:pos="2260"/>
        </w:tabs>
        <w:rPr>
          <w:sz w:val="24"/>
          <w:u w:val="single"/>
        </w:rPr>
      </w:pPr>
      <w:r>
        <w:rPr>
          <w:sz w:val="24"/>
          <w:u w:val="single"/>
        </w:rPr>
        <w:t>Types de connecteurs :</w:t>
      </w:r>
    </w:p>
    <w:p w14:paraId="7D510232" w14:textId="3E26C92C" w:rsidR="00651F76" w:rsidRPr="00651F76" w:rsidRDefault="00651F76" w:rsidP="00651F76">
      <w:pPr>
        <w:pStyle w:val="Paragraphedeliste"/>
        <w:numPr>
          <w:ilvl w:val="0"/>
          <w:numId w:val="29"/>
        </w:numPr>
        <w:tabs>
          <w:tab w:val="left" w:pos="2260"/>
        </w:tabs>
        <w:rPr>
          <w:sz w:val="24"/>
        </w:rPr>
      </w:pPr>
      <w:r w:rsidRPr="003E4B4C">
        <w:rPr>
          <w:b/>
          <w:bCs/>
          <w:sz w:val="24"/>
        </w:rPr>
        <w:t>ST</w:t>
      </w:r>
      <w:r w:rsidR="003E4B4C">
        <w:t xml:space="preserve"> : </w:t>
      </w:r>
      <w:r w:rsidR="00040E59" w:rsidRPr="00040E59">
        <w:t>Le couplage de ce type de connecteur s’effectue à l’aide d’une baïonnette. Il suffit d’un quart de tour pour engager ou dégager le connecteur. Ce dernier était surtout utilisé dans les premiers réseaux des année 80 à 90</w:t>
      </w:r>
    </w:p>
    <w:p w14:paraId="176149D7" w14:textId="0B8E985D" w:rsidR="00651F76" w:rsidRPr="003E4B4C" w:rsidRDefault="00651F76" w:rsidP="00651F76">
      <w:pPr>
        <w:pStyle w:val="Paragraphedeliste"/>
        <w:numPr>
          <w:ilvl w:val="0"/>
          <w:numId w:val="29"/>
        </w:numPr>
        <w:tabs>
          <w:tab w:val="left" w:pos="2260"/>
        </w:tabs>
        <w:rPr>
          <w:b/>
          <w:bCs/>
          <w:sz w:val="24"/>
        </w:rPr>
      </w:pPr>
      <w:r w:rsidRPr="003E4B4C">
        <w:rPr>
          <w:b/>
          <w:bCs/>
          <w:sz w:val="24"/>
        </w:rPr>
        <w:t>SC</w:t>
      </w:r>
      <w:r w:rsidR="00584DC1">
        <w:rPr>
          <w:b/>
          <w:bCs/>
          <w:sz w:val="24"/>
        </w:rPr>
        <w:t xml:space="preserve"> : </w:t>
      </w:r>
      <w:r w:rsidR="00584DC1">
        <w:rPr>
          <w:sz w:val="24"/>
        </w:rPr>
        <w:t>i</w:t>
      </w:r>
      <w:r w:rsidR="00584DC1" w:rsidRPr="003E4B4C">
        <w:rPr>
          <w:sz w:val="24"/>
        </w:rPr>
        <w:t>l utilise un mécanisme de type ‘push-pull’ pour le couplage. Il est composé d’une fiche munie d’un embout L’alignement est assurer par la partie extérieure de la fiche.</w:t>
      </w:r>
    </w:p>
    <w:p w14:paraId="4DC59176" w14:textId="70AD3BFE" w:rsidR="00651F76" w:rsidRPr="00651F76" w:rsidRDefault="00651F76" w:rsidP="00651F76">
      <w:pPr>
        <w:pStyle w:val="Paragraphedeliste"/>
        <w:numPr>
          <w:ilvl w:val="0"/>
          <w:numId w:val="29"/>
        </w:numPr>
        <w:tabs>
          <w:tab w:val="left" w:pos="2260"/>
        </w:tabs>
        <w:rPr>
          <w:sz w:val="24"/>
        </w:rPr>
      </w:pPr>
      <w:r w:rsidRPr="003E4B4C">
        <w:rPr>
          <w:b/>
          <w:bCs/>
          <w:sz w:val="24"/>
        </w:rPr>
        <w:t>FDDI</w:t>
      </w:r>
      <w:r w:rsidR="00DB3A4B">
        <w:rPr>
          <w:sz w:val="24"/>
        </w:rPr>
        <w:t> : c</w:t>
      </w:r>
      <w:r w:rsidR="00B54730" w:rsidRPr="00B54730">
        <w:rPr>
          <w:sz w:val="24"/>
        </w:rPr>
        <w:t>e connecteur est prévu pour deux canaux. Il est composé de deux embouts et d’un mécanisme de verrouillage et de déverrouillage.</w:t>
      </w:r>
    </w:p>
    <w:p w14:paraId="037760D4" w14:textId="1A1E600E" w:rsidR="00CA2701" w:rsidRDefault="00651F76" w:rsidP="00CA2701">
      <w:pPr>
        <w:pStyle w:val="Paragraphedeliste"/>
        <w:numPr>
          <w:ilvl w:val="0"/>
          <w:numId w:val="29"/>
        </w:numPr>
        <w:tabs>
          <w:tab w:val="left" w:pos="2260"/>
        </w:tabs>
        <w:rPr>
          <w:sz w:val="24"/>
        </w:rPr>
      </w:pPr>
      <w:r w:rsidRPr="003E4B4C">
        <w:rPr>
          <w:b/>
          <w:bCs/>
          <w:sz w:val="24"/>
        </w:rPr>
        <w:t>ESCON</w:t>
      </w:r>
      <w:r w:rsidR="00DB3A4B">
        <w:t> </w:t>
      </w:r>
      <w:r w:rsidR="00DB3A4B">
        <w:rPr>
          <w:sz w:val="24"/>
        </w:rPr>
        <w:t>: i</w:t>
      </w:r>
      <w:r w:rsidR="003E589E" w:rsidRPr="003E589E">
        <w:rPr>
          <w:sz w:val="24"/>
        </w:rPr>
        <w:t>l ressemble au type FDDI et est utilisé dans les ‘</w:t>
      </w:r>
      <w:proofErr w:type="spellStart"/>
      <w:r w:rsidR="003E589E" w:rsidRPr="003E589E">
        <w:rPr>
          <w:sz w:val="24"/>
        </w:rPr>
        <w:t>IBM’s</w:t>
      </w:r>
      <w:proofErr w:type="spellEnd"/>
      <w:r w:rsidR="003E589E" w:rsidRPr="003E589E">
        <w:rPr>
          <w:sz w:val="24"/>
        </w:rPr>
        <w:t xml:space="preserve"> Enterprise System Controller’. Il est caractérisé par une protection souple rétractable.</w:t>
      </w:r>
    </w:p>
    <w:p w14:paraId="1A57C909" w14:textId="1A787443" w:rsidR="00CA2701" w:rsidRDefault="00CA2701" w:rsidP="00CA2701">
      <w:pPr>
        <w:tabs>
          <w:tab w:val="left" w:pos="2260"/>
        </w:tabs>
        <w:rPr>
          <w:b/>
          <w:bCs/>
          <w:sz w:val="24"/>
          <w:u w:val="single"/>
        </w:rPr>
      </w:pPr>
      <w:r>
        <w:rPr>
          <w:b/>
          <w:bCs/>
          <w:sz w:val="24"/>
          <w:u w:val="single"/>
        </w:rPr>
        <w:t xml:space="preserve">Les dispositifs associés </w:t>
      </w:r>
    </w:p>
    <w:p w14:paraId="1A10FFCA" w14:textId="12260E15" w:rsidR="008E29B7" w:rsidRDefault="008E29B7" w:rsidP="00CA2701">
      <w:pPr>
        <w:tabs>
          <w:tab w:val="left" w:pos="2260"/>
        </w:tabs>
        <w:rPr>
          <w:sz w:val="24"/>
        </w:rPr>
      </w:pPr>
      <w:r>
        <w:rPr>
          <w:sz w:val="24"/>
          <w:u w:val="single"/>
        </w:rPr>
        <w:t>Adaptateur</w:t>
      </w:r>
      <w:r w:rsidR="00D73483">
        <w:rPr>
          <w:sz w:val="24"/>
        </w:rPr>
        <w:t> :</w:t>
      </w:r>
      <w:r w:rsidR="00D73483" w:rsidRPr="00D73483">
        <w:t xml:space="preserve"> </w:t>
      </w:r>
      <w:r w:rsidR="00D73483" w:rsidRPr="00D73483">
        <w:rPr>
          <w:sz w:val="24"/>
        </w:rPr>
        <w:t>Ces dispositifs permettent de passer d’un type de connecteur vers un autre.</w:t>
      </w:r>
    </w:p>
    <w:p w14:paraId="58F6FB04" w14:textId="10386B3F" w:rsidR="00D73483" w:rsidRDefault="00B37333" w:rsidP="00CA2701">
      <w:pPr>
        <w:tabs>
          <w:tab w:val="left" w:pos="2260"/>
        </w:tabs>
        <w:rPr>
          <w:sz w:val="24"/>
        </w:rPr>
      </w:pPr>
      <w:r>
        <w:rPr>
          <w:sz w:val="24"/>
          <w:u w:val="single"/>
        </w:rPr>
        <w:t>Les splitt</w:t>
      </w:r>
      <w:r w:rsidR="006E7084">
        <w:rPr>
          <w:sz w:val="24"/>
          <w:u w:val="single"/>
        </w:rPr>
        <w:t>ers</w:t>
      </w:r>
      <w:r w:rsidR="0038045E">
        <w:rPr>
          <w:sz w:val="24"/>
          <w:u w:val="single"/>
        </w:rPr>
        <w:t>, coupleurs</w:t>
      </w:r>
      <w:r w:rsidR="006E7084">
        <w:rPr>
          <w:sz w:val="24"/>
          <w:u w:val="single"/>
        </w:rPr>
        <w:t> :</w:t>
      </w:r>
      <w:r w:rsidR="006E7084">
        <w:rPr>
          <w:sz w:val="24"/>
        </w:rPr>
        <w:t xml:space="preserve"> </w:t>
      </w:r>
      <w:r w:rsidR="002A08B4" w:rsidRPr="002A08B4">
        <w:rPr>
          <w:sz w:val="24"/>
        </w:rPr>
        <w:t>Un splitter permet de diviser un faisceau ou de combiner deux faisceaux pour n’en former qu’un seul</w:t>
      </w:r>
      <w:r w:rsidR="002A08B4">
        <w:rPr>
          <w:sz w:val="24"/>
        </w:rPr>
        <w:t xml:space="preserve">. </w:t>
      </w:r>
      <w:r w:rsidR="0038045E" w:rsidRPr="0038045E">
        <w:rPr>
          <w:sz w:val="24"/>
        </w:rPr>
        <w:t>Afin de séparer le faisceau, on utilise en optique traditionnelle un miroir semitransparent.</w:t>
      </w:r>
    </w:p>
    <w:p w14:paraId="5F77132C" w14:textId="2CB96C32" w:rsidR="0012642B" w:rsidRDefault="0012642B" w:rsidP="00585828">
      <w:pPr>
        <w:tabs>
          <w:tab w:val="left" w:pos="2260"/>
        </w:tabs>
        <w:rPr>
          <w:sz w:val="24"/>
        </w:rPr>
      </w:pPr>
      <w:r>
        <w:rPr>
          <w:sz w:val="24"/>
          <w:u w:val="single"/>
        </w:rPr>
        <w:t>Les interrupteurs tout-ou-rien </w:t>
      </w:r>
      <w:r w:rsidRPr="00585828">
        <w:rPr>
          <w:sz w:val="24"/>
        </w:rPr>
        <w:t>:</w:t>
      </w:r>
      <w:r w:rsidR="00585828" w:rsidRPr="00585828">
        <w:t xml:space="preserve"> </w:t>
      </w:r>
      <w:r w:rsidR="00585828" w:rsidRPr="00585828">
        <w:rPr>
          <w:sz w:val="24"/>
        </w:rPr>
        <w:t>Si on combine un séparateur et un coupleur en Y et qu’on y ajoute deux électrodes. On obtient un interrupteur électro-optique.</w:t>
      </w:r>
      <w:r w:rsidR="00871DF5" w:rsidRPr="00871DF5">
        <w:t xml:space="preserve"> </w:t>
      </w:r>
      <w:r w:rsidR="00871DF5" w:rsidRPr="00871DF5">
        <w:rPr>
          <w:sz w:val="24"/>
        </w:rPr>
        <w:t>Si on arrive à produire un champ électrique capable de retarder de 180° le faisceau dans une des branches de l’Y par rapport à l’autre. A la sortie de ces branches (côté coupleur), les deux faisceaux identiques en opposition de phase s’annulent l’un l’autre.</w:t>
      </w:r>
    </w:p>
    <w:p w14:paraId="7BA7C382" w14:textId="270FD8F9" w:rsidR="001D39CC" w:rsidRDefault="000B0637" w:rsidP="00995DAF">
      <w:pPr>
        <w:tabs>
          <w:tab w:val="left" w:pos="2260"/>
        </w:tabs>
        <w:rPr>
          <w:sz w:val="24"/>
          <w:lang w:val="fr-FR"/>
        </w:rPr>
      </w:pPr>
      <w:r w:rsidRPr="006D4133">
        <w:rPr>
          <w:sz w:val="24"/>
          <w:u w:val="single"/>
          <w:lang w:val="fr-FR"/>
        </w:rPr>
        <w:lastRenderedPageBreak/>
        <w:t>Les switch (commutateurs</w:t>
      </w:r>
      <w:r w:rsidRPr="006D4133">
        <w:rPr>
          <w:sz w:val="24"/>
          <w:lang w:val="fr-FR"/>
        </w:rPr>
        <w:t>)</w:t>
      </w:r>
      <w:r w:rsidR="006D4133" w:rsidRPr="006D4133">
        <w:rPr>
          <w:sz w:val="24"/>
          <w:lang w:val="fr-FR"/>
        </w:rPr>
        <w:t>:</w:t>
      </w:r>
      <w:r w:rsidR="006D4133" w:rsidRPr="006D4133">
        <w:t xml:space="preserve"> </w:t>
      </w:r>
      <w:r w:rsidR="006D4133" w:rsidRPr="006D4133">
        <w:rPr>
          <w:sz w:val="24"/>
          <w:lang w:val="fr-FR"/>
        </w:rPr>
        <w:t xml:space="preserve">Les commutateurs optiques permettent d’aiguiller le faisceau lumineux en provenance d’une fibre vers une autre par l’intermédiaire d’une commande électrique. </w:t>
      </w:r>
      <w:r w:rsidR="001C075B" w:rsidRPr="001C075B">
        <w:rPr>
          <w:sz w:val="24"/>
          <w:lang w:val="fr-FR"/>
        </w:rPr>
        <w:t>Un autre dispositif permet également l’aiguillage du faisceau, il est appelé ‘cobra’</w:t>
      </w:r>
      <w:r w:rsidR="0043121D">
        <w:rPr>
          <w:sz w:val="24"/>
          <w:lang w:val="fr-FR"/>
        </w:rPr>
        <w:t xml:space="preserve">. </w:t>
      </w:r>
      <w:r w:rsidR="0043121D" w:rsidRPr="0043121D">
        <w:rPr>
          <w:sz w:val="24"/>
          <w:lang w:val="fr-FR"/>
        </w:rPr>
        <w:t>Un dernier dispositif, utilise le principe de fonctionnement de la cellule de Bragg.</w:t>
      </w:r>
    </w:p>
    <w:p w14:paraId="26039F00" w14:textId="1EF10197" w:rsidR="001B7F51" w:rsidRDefault="001B7F51" w:rsidP="00995DAF">
      <w:pPr>
        <w:tabs>
          <w:tab w:val="left" w:pos="2260"/>
        </w:tabs>
        <w:rPr>
          <w:b/>
          <w:bCs/>
          <w:sz w:val="24"/>
          <w:u w:val="single"/>
          <w:lang w:val="fr-FR"/>
        </w:rPr>
      </w:pPr>
      <w:r>
        <w:rPr>
          <w:b/>
          <w:bCs/>
          <w:sz w:val="24"/>
          <w:u w:val="single"/>
          <w:lang w:val="fr-FR"/>
        </w:rPr>
        <w:t>Principe du multiplexage en longueur d’onde</w:t>
      </w:r>
      <w:r w:rsidR="003F1CB2">
        <w:rPr>
          <w:b/>
          <w:bCs/>
          <w:sz w:val="24"/>
          <w:u w:val="single"/>
          <w:lang w:val="fr-FR"/>
        </w:rPr>
        <w:t xml:space="preserve"> (WDM)</w:t>
      </w:r>
    </w:p>
    <w:p w14:paraId="1ED6C710" w14:textId="47A0FDB1" w:rsidR="003F1CB2" w:rsidRDefault="003F1CB2" w:rsidP="00995DAF">
      <w:pPr>
        <w:tabs>
          <w:tab w:val="left" w:pos="2260"/>
        </w:tabs>
        <w:rPr>
          <w:sz w:val="24"/>
          <w:lang w:val="fr-FR"/>
        </w:rPr>
      </w:pPr>
      <w:r>
        <w:rPr>
          <w:sz w:val="24"/>
          <w:lang w:val="fr-FR"/>
        </w:rPr>
        <w:t xml:space="preserve">On utilise plusieurs source </w:t>
      </w:r>
      <w:r w:rsidR="002160E2">
        <w:rPr>
          <w:sz w:val="24"/>
          <w:lang w:val="fr-FR"/>
        </w:rPr>
        <w:t xml:space="preserve">+ réfraction pour obtenir </w:t>
      </w:r>
      <w:r w:rsidR="007D123B">
        <w:rPr>
          <w:sz w:val="24"/>
          <w:lang w:val="fr-FR"/>
        </w:rPr>
        <w:t>qu’un seul rayon dans la fibre</w:t>
      </w:r>
      <w:r w:rsidR="00A24C3B">
        <w:rPr>
          <w:sz w:val="24"/>
          <w:lang w:val="fr-FR"/>
        </w:rPr>
        <w:t xml:space="preserve">. On utilise ensuite une autre </w:t>
      </w:r>
      <w:r w:rsidR="00DE113E">
        <w:rPr>
          <w:sz w:val="24"/>
          <w:lang w:val="fr-FR"/>
        </w:rPr>
        <w:t>réfraction pour obtenir de nouveau les 2 rayons sources.</w:t>
      </w:r>
    </w:p>
    <w:p w14:paraId="063151AF" w14:textId="5908A143" w:rsidR="00775EDB" w:rsidRPr="003F1CB2" w:rsidRDefault="00BC3E89" w:rsidP="00995DAF">
      <w:pPr>
        <w:tabs>
          <w:tab w:val="left" w:pos="2260"/>
        </w:tabs>
        <w:rPr>
          <w:sz w:val="24"/>
          <w:lang w:val="fr-FR"/>
        </w:rPr>
      </w:pPr>
      <w:r>
        <w:rPr>
          <w:noProof/>
          <w:sz w:val="24"/>
          <w:lang w:val="fr-FR"/>
        </w:rPr>
        <w:drawing>
          <wp:inline distT="0" distB="0" distL="0" distR="0" wp14:anchorId="3B1F6A9F" wp14:editId="48237A22">
            <wp:extent cx="3114675" cy="1190361"/>
            <wp:effectExtent l="0" t="0" r="0" b="0"/>
            <wp:docPr id="34" name="Image 34" descr="Une image contenant carte,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36.PNG"/>
                    <pic:cNvPicPr/>
                  </pic:nvPicPr>
                  <pic:blipFill>
                    <a:blip r:embed="rId40">
                      <a:extLst>
                        <a:ext uri="{28A0092B-C50C-407E-A947-70E740481C1C}">
                          <a14:useLocalDpi xmlns:a14="http://schemas.microsoft.com/office/drawing/2010/main" val="0"/>
                        </a:ext>
                      </a:extLst>
                    </a:blip>
                    <a:stretch>
                      <a:fillRect/>
                    </a:stretch>
                  </pic:blipFill>
                  <pic:spPr>
                    <a:xfrm>
                      <a:off x="0" y="0"/>
                      <a:ext cx="3135248" cy="1198223"/>
                    </a:xfrm>
                    <a:prstGeom prst="rect">
                      <a:avLst/>
                    </a:prstGeom>
                  </pic:spPr>
                </pic:pic>
              </a:graphicData>
            </a:graphic>
          </wp:inline>
        </w:drawing>
      </w:r>
    </w:p>
    <w:p w14:paraId="308944CE" w14:textId="247E526F" w:rsidR="0097486C" w:rsidRPr="00973922" w:rsidRDefault="00973922" w:rsidP="00995DAF">
      <w:pPr>
        <w:tabs>
          <w:tab w:val="left" w:pos="2260"/>
        </w:tabs>
        <w:rPr>
          <w:b/>
          <w:sz w:val="24"/>
          <w:u w:val="single"/>
          <w:lang w:val="fr-FR"/>
        </w:rPr>
      </w:pPr>
      <w:r w:rsidRPr="00973922">
        <w:rPr>
          <w:b/>
          <w:sz w:val="24"/>
          <w:u w:val="single"/>
          <w:lang w:val="fr-FR"/>
        </w:rPr>
        <w:t>Techniques de multiplexages</w:t>
      </w:r>
    </w:p>
    <w:p w14:paraId="4F46BDC1" w14:textId="35B71817" w:rsidR="00995DAF" w:rsidRDefault="00995DAF" w:rsidP="00995DAF">
      <w:pPr>
        <w:tabs>
          <w:tab w:val="left" w:pos="2260"/>
        </w:tabs>
        <w:rPr>
          <w:bCs/>
          <w:sz w:val="24"/>
          <w:lang w:val="fr-FR"/>
        </w:rPr>
      </w:pPr>
      <w:r w:rsidRPr="00BB5FBF">
        <w:rPr>
          <w:b/>
          <w:sz w:val="24"/>
          <w:u w:val="single"/>
          <w:lang w:val="fr-FR"/>
        </w:rPr>
        <w:t>Le DWDM</w:t>
      </w:r>
      <w:r w:rsidRPr="001B7F51">
        <w:rPr>
          <w:b/>
          <w:sz w:val="24"/>
          <w:lang w:val="fr-FR"/>
        </w:rPr>
        <w:t> :</w:t>
      </w:r>
      <w:r w:rsidR="007E4CC2" w:rsidRPr="007E4CC2">
        <w:t xml:space="preserve"> </w:t>
      </w:r>
      <w:r w:rsidR="007E4CC2" w:rsidRPr="007E4CC2">
        <w:rPr>
          <w:bCs/>
          <w:sz w:val="24"/>
          <w:lang w:val="fr-FR"/>
        </w:rPr>
        <w:t>.Cette technique permet d’obtenir de 80 à 160 canaux dans la bande des 1530nm à 1565nm</w:t>
      </w:r>
      <w:r w:rsidR="001F30DB">
        <w:rPr>
          <w:bCs/>
          <w:sz w:val="24"/>
          <w:lang w:val="fr-FR"/>
        </w:rPr>
        <w:t xml:space="preserve"> (</w:t>
      </w:r>
      <w:r w:rsidR="001F30DB" w:rsidRPr="001F30DB">
        <w:rPr>
          <w:bCs/>
          <w:sz w:val="24"/>
          <w:lang w:val="fr-FR"/>
        </w:rPr>
        <w:t xml:space="preserve">. Une amélioration permet d’augmenter le nombre de canaux à 400 en diminuant encore l’espacement aux alentours de 10 GHz (=0,08nm) </w:t>
      </w:r>
      <w:r w:rsidR="001F30DB" w:rsidRPr="001F30DB">
        <w:rPr>
          <w:bCs/>
          <w:sz w:val="24"/>
          <w:lang w:val="fr-FR"/>
        </w:rPr>
        <w:sym w:font="Wingdings" w:char="F0E0"/>
      </w:r>
      <w:r w:rsidR="001F30DB" w:rsidRPr="001F30DB">
        <w:rPr>
          <w:bCs/>
          <w:sz w:val="24"/>
          <w:lang w:val="fr-FR"/>
        </w:rPr>
        <w:t xml:space="preserve"> </w:t>
      </w:r>
      <w:r w:rsidR="001F30DB" w:rsidRPr="001F30DB">
        <w:rPr>
          <w:b/>
          <w:sz w:val="24"/>
          <w:lang w:val="fr-FR"/>
        </w:rPr>
        <w:t>Ultra-DWDM</w:t>
      </w:r>
      <w:r w:rsidR="001F30DB">
        <w:rPr>
          <w:bCs/>
          <w:sz w:val="24"/>
          <w:lang w:val="fr-FR"/>
        </w:rPr>
        <w:t>)</w:t>
      </w:r>
    </w:p>
    <w:p w14:paraId="25F98E41" w14:textId="5B1DB7D1" w:rsidR="001F30DB" w:rsidRPr="002855D0" w:rsidRDefault="003E6B8F" w:rsidP="00995DAF">
      <w:pPr>
        <w:tabs>
          <w:tab w:val="left" w:pos="2260"/>
        </w:tabs>
        <w:rPr>
          <w:bCs/>
          <w:sz w:val="24"/>
          <w:lang w:val="fr-FR"/>
        </w:rPr>
      </w:pPr>
      <w:r w:rsidRPr="003E6B8F">
        <w:rPr>
          <w:bCs/>
          <w:sz w:val="24"/>
          <w:lang w:val="fr-FR"/>
        </w:rPr>
        <w:t xml:space="preserve">En </w:t>
      </w:r>
      <w:r w:rsidRPr="003E6B8F">
        <w:rPr>
          <w:b/>
          <w:sz w:val="24"/>
          <w:lang w:val="fr-FR"/>
        </w:rPr>
        <w:t>DWDM</w:t>
      </w:r>
      <w:r w:rsidRPr="003E6B8F">
        <w:rPr>
          <w:bCs/>
          <w:sz w:val="24"/>
          <w:lang w:val="fr-FR"/>
        </w:rPr>
        <w:t>, la distance pouvant être parcourue sans régénération du signal est de l’ordre de 100 à 160Km</w:t>
      </w:r>
      <w:r>
        <w:rPr>
          <w:bCs/>
          <w:sz w:val="24"/>
          <w:lang w:val="fr-FR"/>
        </w:rPr>
        <w:t>.</w:t>
      </w:r>
    </w:p>
    <w:p w14:paraId="6BD2F555" w14:textId="71C859BA" w:rsidR="00E036EB" w:rsidRDefault="002855D0" w:rsidP="00995DAF">
      <w:pPr>
        <w:tabs>
          <w:tab w:val="left" w:pos="2260"/>
        </w:tabs>
        <w:rPr>
          <w:sz w:val="24"/>
        </w:rPr>
      </w:pPr>
      <w:r w:rsidRPr="002855D0">
        <w:rPr>
          <w:sz w:val="24"/>
        </w:rPr>
        <w:t xml:space="preserve">Les débits peuvent alors être pour un débit nominal de 10Gb/s par canal optique de l’ordre de 800Gb/s avec 80 canaux pour la DWDM à plus </w:t>
      </w:r>
      <w:r w:rsidRPr="002855D0">
        <w:rPr>
          <w:b/>
          <w:bCs/>
          <w:sz w:val="24"/>
        </w:rPr>
        <w:t xml:space="preserve">4Tb/s avec 400 canaux pour la U-DWDM et ce sur la même FO </w:t>
      </w:r>
      <w:r w:rsidRPr="002855D0">
        <w:rPr>
          <w:sz w:val="24"/>
        </w:rPr>
        <w:t>(il faut bien entendu adapter les appareillages des deux extrémités).</w:t>
      </w:r>
    </w:p>
    <w:p w14:paraId="2E27250A" w14:textId="6F6CF7F0" w:rsidR="00BB5FBF" w:rsidRDefault="00BB50DF" w:rsidP="00995DAF">
      <w:pPr>
        <w:tabs>
          <w:tab w:val="left" w:pos="2260"/>
        </w:tabs>
        <w:rPr>
          <w:b/>
          <w:bCs/>
          <w:sz w:val="24"/>
          <w:u w:val="single"/>
        </w:rPr>
      </w:pPr>
      <w:r>
        <w:rPr>
          <w:b/>
          <w:bCs/>
          <w:sz w:val="24"/>
          <w:u w:val="single"/>
        </w:rPr>
        <w:t>La CWDM</w:t>
      </w:r>
    </w:p>
    <w:p w14:paraId="7A6596C7" w14:textId="25D118EE" w:rsidR="00300907" w:rsidRPr="00300907" w:rsidRDefault="00300907" w:rsidP="00300907">
      <w:pPr>
        <w:pStyle w:val="Paragraphedeliste"/>
        <w:numPr>
          <w:ilvl w:val="0"/>
          <w:numId w:val="30"/>
        </w:numPr>
        <w:tabs>
          <w:tab w:val="left" w:pos="2260"/>
        </w:tabs>
        <w:rPr>
          <w:sz w:val="24"/>
        </w:rPr>
      </w:pPr>
      <w:r w:rsidRPr="00300907">
        <w:rPr>
          <w:sz w:val="24"/>
        </w:rPr>
        <w:t xml:space="preserve">Technologie moins chère que la DWDM </w:t>
      </w:r>
    </w:p>
    <w:p w14:paraId="669A5174" w14:textId="4FCB3E76" w:rsidR="00300907" w:rsidRPr="00300907" w:rsidRDefault="00300907" w:rsidP="00300907">
      <w:pPr>
        <w:pStyle w:val="Paragraphedeliste"/>
        <w:numPr>
          <w:ilvl w:val="0"/>
          <w:numId w:val="30"/>
        </w:numPr>
        <w:tabs>
          <w:tab w:val="left" w:pos="2260"/>
        </w:tabs>
        <w:rPr>
          <w:sz w:val="24"/>
        </w:rPr>
      </w:pPr>
      <w:r w:rsidRPr="00300907">
        <w:rPr>
          <w:sz w:val="24"/>
        </w:rPr>
        <w:t xml:space="preserve">Pas de laser régulé en température </w:t>
      </w:r>
    </w:p>
    <w:p w14:paraId="215FFB85" w14:textId="10F8CB84" w:rsidR="00300907" w:rsidRPr="00300907" w:rsidRDefault="00300907" w:rsidP="00300907">
      <w:pPr>
        <w:pStyle w:val="Paragraphedeliste"/>
        <w:numPr>
          <w:ilvl w:val="0"/>
          <w:numId w:val="30"/>
        </w:numPr>
        <w:tabs>
          <w:tab w:val="left" w:pos="2260"/>
        </w:tabs>
        <w:rPr>
          <w:sz w:val="24"/>
        </w:rPr>
      </w:pPr>
      <w:r w:rsidRPr="00300907">
        <w:rPr>
          <w:sz w:val="24"/>
        </w:rPr>
        <w:t>Lasers qui émettent des longueurs plus espacées dans la fenêtre de 1270 à 1610nm (attention zones d’absorption plus importante comprises)</w:t>
      </w:r>
    </w:p>
    <w:p w14:paraId="275F81D6" w14:textId="05EB512E" w:rsidR="00300907" w:rsidRPr="00300907" w:rsidRDefault="00300907" w:rsidP="00300907">
      <w:pPr>
        <w:pStyle w:val="Paragraphedeliste"/>
        <w:numPr>
          <w:ilvl w:val="0"/>
          <w:numId w:val="30"/>
        </w:numPr>
        <w:tabs>
          <w:tab w:val="left" w:pos="2260"/>
        </w:tabs>
        <w:rPr>
          <w:sz w:val="24"/>
        </w:rPr>
      </w:pPr>
      <w:r w:rsidRPr="00300907">
        <w:rPr>
          <w:sz w:val="24"/>
        </w:rPr>
        <w:t xml:space="preserve">Possibilité d’obtenir 8 à 16 canaux optiques avec de débit de 1,25 à 2,5 Gb/s par canal (40Gb/s max dans le meilleur des cas). </w:t>
      </w:r>
    </w:p>
    <w:p w14:paraId="4270B217" w14:textId="7EE7FBBB" w:rsidR="00300907" w:rsidRDefault="00300907" w:rsidP="00300907">
      <w:pPr>
        <w:pStyle w:val="Paragraphedeliste"/>
        <w:numPr>
          <w:ilvl w:val="0"/>
          <w:numId w:val="30"/>
        </w:numPr>
        <w:tabs>
          <w:tab w:val="left" w:pos="2260"/>
        </w:tabs>
        <w:rPr>
          <w:sz w:val="24"/>
        </w:rPr>
      </w:pPr>
      <w:r w:rsidRPr="00300907">
        <w:rPr>
          <w:sz w:val="24"/>
        </w:rPr>
        <w:t>Suffisant pour les réseaux de type MAN (max 60km)</w:t>
      </w:r>
    </w:p>
    <w:p w14:paraId="650AA229" w14:textId="3EEC7071" w:rsidR="00562E4A" w:rsidRPr="00562E4A" w:rsidRDefault="00562E4A" w:rsidP="00562E4A">
      <w:pPr>
        <w:tabs>
          <w:tab w:val="left" w:pos="2260"/>
        </w:tabs>
        <w:rPr>
          <w:sz w:val="24"/>
          <w:u w:val="single"/>
        </w:rPr>
      </w:pPr>
      <w:r w:rsidRPr="00562E4A">
        <w:rPr>
          <w:sz w:val="24"/>
          <w:u w:val="single"/>
        </w:rPr>
        <w:t xml:space="preserve">Il existe également deux autres techniques de multiplexages (déjà connues): </w:t>
      </w:r>
    </w:p>
    <w:p w14:paraId="655B27A3" w14:textId="5B66A201" w:rsidR="00562E4A" w:rsidRPr="00562E4A" w:rsidRDefault="00562E4A" w:rsidP="00562E4A">
      <w:pPr>
        <w:pStyle w:val="Paragraphedeliste"/>
        <w:numPr>
          <w:ilvl w:val="0"/>
          <w:numId w:val="31"/>
        </w:numPr>
        <w:tabs>
          <w:tab w:val="left" w:pos="2260"/>
        </w:tabs>
        <w:rPr>
          <w:sz w:val="24"/>
        </w:rPr>
      </w:pPr>
      <w:r w:rsidRPr="00562E4A">
        <w:rPr>
          <w:b/>
          <w:bCs/>
          <w:sz w:val="24"/>
        </w:rPr>
        <w:t>TDM</w:t>
      </w:r>
      <w:r w:rsidRPr="00562E4A">
        <w:rPr>
          <w:sz w:val="24"/>
        </w:rPr>
        <w:t xml:space="preserve"> (Time Division Multiplexing). Les différents canaux sont répartis dans le temps.</w:t>
      </w:r>
    </w:p>
    <w:p w14:paraId="51E41CE1" w14:textId="57B94856" w:rsidR="00562E4A" w:rsidRPr="005F08D3" w:rsidRDefault="00562E4A" w:rsidP="00562E4A">
      <w:pPr>
        <w:pStyle w:val="Paragraphedeliste"/>
        <w:numPr>
          <w:ilvl w:val="0"/>
          <w:numId w:val="31"/>
        </w:numPr>
        <w:tabs>
          <w:tab w:val="left" w:pos="2260"/>
        </w:tabs>
        <w:rPr>
          <w:sz w:val="24"/>
        </w:rPr>
      </w:pPr>
      <w:r w:rsidRPr="00562E4A">
        <w:rPr>
          <w:b/>
          <w:bCs/>
          <w:sz w:val="24"/>
        </w:rPr>
        <w:t>FDM</w:t>
      </w:r>
      <w:r w:rsidRPr="00562E4A">
        <w:rPr>
          <w:sz w:val="24"/>
        </w:rPr>
        <w:t xml:space="preserve"> (Fréquency Division Multiplexing). Les différents canaux sont répartis dans le domaine fréquentiel. </w:t>
      </w:r>
    </w:p>
    <w:p w14:paraId="24B13031" w14:textId="7A1900A7" w:rsidR="00562E4A" w:rsidRDefault="00562E4A" w:rsidP="00562E4A">
      <w:pPr>
        <w:tabs>
          <w:tab w:val="left" w:pos="2260"/>
        </w:tabs>
        <w:rPr>
          <w:sz w:val="24"/>
        </w:rPr>
      </w:pPr>
      <w:r w:rsidRPr="00562E4A">
        <w:rPr>
          <w:sz w:val="24"/>
        </w:rPr>
        <w:t>Dans ces 2 cas, c’est l’intensité lumineuse de la source qui module la source lumineuse.</w:t>
      </w:r>
    </w:p>
    <w:p w14:paraId="3D0A10B6" w14:textId="77777777" w:rsidR="005129F2" w:rsidRPr="00D05E09" w:rsidRDefault="005129F2" w:rsidP="00562E4A">
      <w:pPr>
        <w:tabs>
          <w:tab w:val="left" w:pos="2260"/>
        </w:tabs>
        <w:rPr>
          <w:b/>
          <w:bCs/>
          <w:sz w:val="24"/>
          <w:u w:val="single"/>
          <w:lang w:val="fr-FR"/>
        </w:rPr>
      </w:pPr>
    </w:p>
    <w:p w14:paraId="34EAC026" w14:textId="77777777" w:rsidR="005129F2" w:rsidRPr="00D05E09" w:rsidRDefault="005129F2" w:rsidP="00562E4A">
      <w:pPr>
        <w:tabs>
          <w:tab w:val="left" w:pos="2260"/>
        </w:tabs>
        <w:rPr>
          <w:b/>
          <w:bCs/>
          <w:sz w:val="24"/>
          <w:u w:val="single"/>
          <w:lang w:val="fr-FR"/>
        </w:rPr>
      </w:pPr>
    </w:p>
    <w:p w14:paraId="5C1A94C9" w14:textId="18D55335" w:rsidR="005129F2" w:rsidRPr="005129F2" w:rsidRDefault="003F7B1B" w:rsidP="005129F2">
      <w:pPr>
        <w:tabs>
          <w:tab w:val="left" w:pos="2260"/>
        </w:tabs>
        <w:rPr>
          <w:b/>
          <w:bCs/>
          <w:sz w:val="24"/>
          <w:u w:val="single"/>
          <w:lang w:val="en-US"/>
        </w:rPr>
      </w:pPr>
      <w:r w:rsidRPr="003F7B1B">
        <w:rPr>
          <w:b/>
          <w:bCs/>
          <w:sz w:val="24"/>
          <w:u w:val="single"/>
          <w:lang w:val="en-US"/>
        </w:rPr>
        <w:t>Les lasers (Light Amplification by Simulated Emission of Radiation</w:t>
      </w:r>
    </w:p>
    <w:p w14:paraId="37AC84AF" w14:textId="4AE5DB9D" w:rsidR="003F7B1B" w:rsidRDefault="005129F2" w:rsidP="005129F2">
      <w:pPr>
        <w:tabs>
          <w:tab w:val="left" w:pos="2260"/>
        </w:tabs>
        <w:rPr>
          <w:sz w:val="24"/>
          <w:lang w:val="fr-FR"/>
        </w:rPr>
      </w:pPr>
      <w:r w:rsidRPr="00D05E09">
        <w:rPr>
          <w:sz w:val="24"/>
          <w:lang w:val="en-US"/>
        </w:rPr>
        <w:t xml:space="preserve"> </w:t>
      </w:r>
      <w:r w:rsidRPr="005129F2">
        <w:rPr>
          <w:sz w:val="24"/>
          <w:lang w:val="fr-FR"/>
        </w:rPr>
        <w:t xml:space="preserve">Une source de lumière ordinaire produit des rayons lumineux de différentes longueurs d’ondes et qui se propagent dans de nombreuses directions. Par contre, un </w:t>
      </w:r>
      <w:r w:rsidRPr="005129F2">
        <w:rPr>
          <w:b/>
          <w:bCs/>
          <w:sz w:val="24"/>
          <w:lang w:val="fr-FR"/>
        </w:rPr>
        <w:t>laser</w:t>
      </w:r>
      <w:r w:rsidRPr="005129F2">
        <w:rPr>
          <w:sz w:val="24"/>
          <w:lang w:val="fr-FR"/>
        </w:rPr>
        <w:t xml:space="preserve"> produit des rayons lumineux d’une même longueur d’onde, qui se propagent en phase et dans la même direction.</w:t>
      </w:r>
    </w:p>
    <w:p w14:paraId="59BE75FC" w14:textId="267BF394" w:rsidR="001860C6" w:rsidRDefault="00862084" w:rsidP="005129F2">
      <w:pPr>
        <w:tabs>
          <w:tab w:val="left" w:pos="2260"/>
        </w:tabs>
        <w:rPr>
          <w:b/>
          <w:bCs/>
          <w:sz w:val="24"/>
          <w:lang w:val="fr-FR"/>
        </w:rPr>
      </w:pPr>
      <w:r>
        <w:rPr>
          <w:b/>
          <w:bCs/>
          <w:sz w:val="24"/>
          <w:lang w:val="fr-FR"/>
        </w:rPr>
        <w:t>Une lumière laser est donc monochromatique et cohérente</w:t>
      </w:r>
      <w:r w:rsidR="001860C6">
        <w:rPr>
          <w:b/>
          <w:bCs/>
          <w:sz w:val="24"/>
          <w:lang w:val="fr-FR"/>
        </w:rPr>
        <w:t>.</w:t>
      </w:r>
    </w:p>
    <w:p w14:paraId="7C3C3F17" w14:textId="0AE0C096" w:rsidR="001860C6" w:rsidRDefault="002318F4" w:rsidP="005129F2">
      <w:pPr>
        <w:tabs>
          <w:tab w:val="left" w:pos="2260"/>
        </w:tabs>
        <w:rPr>
          <w:b/>
          <w:bCs/>
          <w:sz w:val="24"/>
          <w:u w:val="single"/>
          <w:lang w:val="fr-FR"/>
        </w:rPr>
      </w:pPr>
      <w:r>
        <w:rPr>
          <w:b/>
          <w:bCs/>
          <w:sz w:val="24"/>
          <w:u w:val="single"/>
          <w:lang w:val="fr-FR"/>
        </w:rPr>
        <w:t>Quelques mots sur l’étude du faisceau laser</w:t>
      </w:r>
    </w:p>
    <w:p w14:paraId="460F9853" w14:textId="77777777" w:rsidR="00913446" w:rsidRDefault="00913446" w:rsidP="005129F2">
      <w:pPr>
        <w:tabs>
          <w:tab w:val="left" w:pos="2260"/>
        </w:tabs>
        <w:rPr>
          <w:sz w:val="24"/>
          <w:lang w:val="fr-FR"/>
        </w:rPr>
      </w:pPr>
      <w:r w:rsidRPr="00913446">
        <w:rPr>
          <w:sz w:val="24"/>
          <w:lang w:val="fr-FR"/>
        </w:rPr>
        <w:t>Opérations possibles sur le faisceau laser :</w:t>
      </w:r>
    </w:p>
    <w:p w14:paraId="6D05151E" w14:textId="50156972" w:rsidR="00913446" w:rsidRPr="00051EB2" w:rsidRDefault="00913446" w:rsidP="00051EB2">
      <w:pPr>
        <w:pStyle w:val="Paragraphedeliste"/>
        <w:numPr>
          <w:ilvl w:val="0"/>
          <w:numId w:val="32"/>
        </w:numPr>
        <w:tabs>
          <w:tab w:val="left" w:pos="2260"/>
        </w:tabs>
        <w:rPr>
          <w:sz w:val="24"/>
          <w:lang w:val="fr-FR"/>
        </w:rPr>
      </w:pPr>
      <w:r w:rsidRPr="00051EB2">
        <w:rPr>
          <w:sz w:val="24"/>
          <w:lang w:val="fr-FR"/>
        </w:rPr>
        <w:t>modulation d’intensité,</w:t>
      </w:r>
    </w:p>
    <w:p w14:paraId="7DF7DE61" w14:textId="72A21324" w:rsidR="00051EB2" w:rsidRPr="00051EB2" w:rsidRDefault="00913446" w:rsidP="00051EB2">
      <w:pPr>
        <w:pStyle w:val="Paragraphedeliste"/>
        <w:numPr>
          <w:ilvl w:val="0"/>
          <w:numId w:val="32"/>
        </w:numPr>
        <w:tabs>
          <w:tab w:val="left" w:pos="2260"/>
        </w:tabs>
        <w:rPr>
          <w:sz w:val="24"/>
          <w:lang w:val="fr-FR"/>
        </w:rPr>
      </w:pPr>
      <w:r w:rsidRPr="00051EB2">
        <w:rPr>
          <w:sz w:val="24"/>
          <w:lang w:val="fr-FR"/>
        </w:rPr>
        <w:t>la déflexion,</w:t>
      </w:r>
    </w:p>
    <w:p w14:paraId="09DC0433" w14:textId="42BD9FC3" w:rsidR="00913446" w:rsidRPr="00051EB2" w:rsidRDefault="00913446" w:rsidP="00051EB2">
      <w:pPr>
        <w:pStyle w:val="Paragraphedeliste"/>
        <w:numPr>
          <w:ilvl w:val="0"/>
          <w:numId w:val="32"/>
        </w:numPr>
        <w:tabs>
          <w:tab w:val="left" w:pos="2260"/>
        </w:tabs>
        <w:rPr>
          <w:sz w:val="24"/>
          <w:lang w:val="fr-FR"/>
        </w:rPr>
      </w:pPr>
      <w:r w:rsidRPr="00051EB2">
        <w:rPr>
          <w:sz w:val="24"/>
          <w:lang w:val="fr-FR"/>
        </w:rPr>
        <w:t>le contrôle de la section,</w:t>
      </w:r>
    </w:p>
    <w:p w14:paraId="22646F4F" w14:textId="326EC78E" w:rsidR="00913446" w:rsidRPr="00051EB2" w:rsidRDefault="00051EB2" w:rsidP="00051EB2">
      <w:pPr>
        <w:pStyle w:val="Paragraphedeliste"/>
        <w:numPr>
          <w:ilvl w:val="0"/>
          <w:numId w:val="32"/>
        </w:numPr>
        <w:tabs>
          <w:tab w:val="left" w:pos="2260"/>
        </w:tabs>
        <w:rPr>
          <w:sz w:val="24"/>
          <w:lang w:val="fr-FR"/>
        </w:rPr>
      </w:pPr>
      <w:r w:rsidRPr="00051EB2">
        <w:rPr>
          <w:sz w:val="24"/>
          <w:lang w:val="fr-FR"/>
        </w:rPr>
        <w:t>les corrections</w:t>
      </w:r>
      <w:r w:rsidR="00913446" w:rsidRPr="00051EB2">
        <w:rPr>
          <w:sz w:val="24"/>
          <w:lang w:val="fr-FR"/>
        </w:rPr>
        <w:t xml:space="preserve"> d’astigmatisme, </w:t>
      </w:r>
    </w:p>
    <w:p w14:paraId="120AF935" w14:textId="210B215D" w:rsidR="00913446" w:rsidRPr="00051EB2" w:rsidRDefault="00913446" w:rsidP="00051EB2">
      <w:pPr>
        <w:pStyle w:val="Paragraphedeliste"/>
        <w:numPr>
          <w:ilvl w:val="0"/>
          <w:numId w:val="32"/>
        </w:numPr>
        <w:tabs>
          <w:tab w:val="left" w:pos="2260"/>
        </w:tabs>
        <w:rPr>
          <w:sz w:val="24"/>
          <w:lang w:val="fr-FR"/>
        </w:rPr>
      </w:pPr>
      <w:r w:rsidRPr="00051EB2">
        <w:rPr>
          <w:sz w:val="24"/>
          <w:lang w:val="fr-FR"/>
        </w:rPr>
        <w:t xml:space="preserve">l’optimalisation de la focalisation, </w:t>
      </w:r>
    </w:p>
    <w:p w14:paraId="10AEDE5E" w14:textId="1933B4D7" w:rsidR="00913446" w:rsidRPr="00051EB2" w:rsidRDefault="00913446" w:rsidP="00051EB2">
      <w:pPr>
        <w:pStyle w:val="Paragraphedeliste"/>
        <w:numPr>
          <w:ilvl w:val="0"/>
          <w:numId w:val="32"/>
        </w:numPr>
        <w:tabs>
          <w:tab w:val="left" w:pos="2260"/>
        </w:tabs>
        <w:rPr>
          <w:sz w:val="24"/>
          <w:lang w:val="fr-FR"/>
        </w:rPr>
      </w:pPr>
      <w:r w:rsidRPr="00051EB2">
        <w:rPr>
          <w:sz w:val="24"/>
          <w:lang w:val="fr-FR"/>
        </w:rPr>
        <w:t>l’atténuation statique</w:t>
      </w:r>
    </w:p>
    <w:p w14:paraId="20A6F10D" w14:textId="05F6B6E0" w:rsidR="00051EB2" w:rsidRPr="00051EB2" w:rsidRDefault="00913446" w:rsidP="00051EB2">
      <w:pPr>
        <w:pStyle w:val="Paragraphedeliste"/>
        <w:numPr>
          <w:ilvl w:val="0"/>
          <w:numId w:val="32"/>
        </w:numPr>
        <w:tabs>
          <w:tab w:val="left" w:pos="2260"/>
        </w:tabs>
        <w:rPr>
          <w:sz w:val="24"/>
          <w:lang w:val="fr-FR"/>
        </w:rPr>
      </w:pPr>
      <w:r w:rsidRPr="00051EB2">
        <w:rPr>
          <w:sz w:val="24"/>
          <w:lang w:val="fr-FR"/>
        </w:rPr>
        <w:t>la séparation en sous-faisceaux,</w:t>
      </w:r>
    </w:p>
    <w:p w14:paraId="7ADBA676" w14:textId="754A7B4C" w:rsidR="00913446" w:rsidRPr="00051EB2" w:rsidRDefault="00913446" w:rsidP="00051EB2">
      <w:pPr>
        <w:pStyle w:val="Paragraphedeliste"/>
        <w:numPr>
          <w:ilvl w:val="0"/>
          <w:numId w:val="32"/>
        </w:numPr>
        <w:tabs>
          <w:tab w:val="left" w:pos="2260"/>
        </w:tabs>
        <w:rPr>
          <w:sz w:val="24"/>
          <w:lang w:val="fr-FR"/>
        </w:rPr>
      </w:pPr>
      <w:r w:rsidRPr="00051EB2">
        <w:rPr>
          <w:sz w:val="24"/>
          <w:lang w:val="fr-FR"/>
        </w:rPr>
        <w:t>le mélange de plusieurs faisceaux,</w:t>
      </w:r>
    </w:p>
    <w:p w14:paraId="6B48F2E9" w14:textId="5EEA6FB8" w:rsidR="002318F4" w:rsidRDefault="00913446" w:rsidP="00051EB2">
      <w:pPr>
        <w:pStyle w:val="Paragraphedeliste"/>
        <w:numPr>
          <w:ilvl w:val="0"/>
          <w:numId w:val="32"/>
        </w:numPr>
        <w:tabs>
          <w:tab w:val="left" w:pos="2260"/>
        </w:tabs>
        <w:rPr>
          <w:sz w:val="24"/>
          <w:lang w:val="fr-FR"/>
        </w:rPr>
      </w:pPr>
      <w:r w:rsidRPr="00051EB2">
        <w:rPr>
          <w:sz w:val="24"/>
          <w:lang w:val="fr-FR"/>
        </w:rPr>
        <w:t xml:space="preserve">la purification du faisceau (sélection des modes), </w:t>
      </w:r>
      <w:r w:rsidRPr="00051EB2">
        <w:rPr>
          <w:sz w:val="24"/>
          <w:lang w:val="fr-FR"/>
        </w:rPr>
        <w:t> le filtrage du bruit, ….</w:t>
      </w:r>
    </w:p>
    <w:p w14:paraId="62CCDD94" w14:textId="2E7FBC03" w:rsidR="00051EB2" w:rsidRDefault="00EF16EF" w:rsidP="00EF16EF">
      <w:pPr>
        <w:tabs>
          <w:tab w:val="left" w:pos="2260"/>
        </w:tabs>
        <w:rPr>
          <w:b/>
          <w:bCs/>
          <w:sz w:val="24"/>
          <w:u w:val="single"/>
          <w:lang w:val="fr-FR"/>
        </w:rPr>
      </w:pPr>
      <w:r>
        <w:rPr>
          <w:b/>
          <w:bCs/>
          <w:sz w:val="24"/>
          <w:u w:val="single"/>
          <w:lang w:val="fr-FR"/>
        </w:rPr>
        <w:t>La cohérence</w:t>
      </w:r>
    </w:p>
    <w:p w14:paraId="755C7CD4" w14:textId="1D5CF437" w:rsidR="00EF16EF" w:rsidRDefault="00670A9A" w:rsidP="00EF16EF">
      <w:pPr>
        <w:tabs>
          <w:tab w:val="left" w:pos="2260"/>
        </w:tabs>
        <w:rPr>
          <w:sz w:val="24"/>
          <w:lang w:val="fr-FR"/>
        </w:rPr>
      </w:pPr>
      <w:r>
        <w:rPr>
          <w:sz w:val="24"/>
          <w:u w:val="single"/>
          <w:lang w:val="fr-FR"/>
        </w:rPr>
        <w:t>Cohérence temporelle </w:t>
      </w:r>
      <w:r w:rsidRPr="00D547C8">
        <w:rPr>
          <w:sz w:val="24"/>
          <w:lang w:val="fr-FR"/>
        </w:rPr>
        <w:t xml:space="preserve">: </w:t>
      </w:r>
      <w:r w:rsidR="00D547C8" w:rsidRPr="00D547C8">
        <w:rPr>
          <w:sz w:val="24"/>
          <w:lang w:val="fr-FR"/>
        </w:rPr>
        <w:t xml:space="preserve"> fréquence unique et phase stable</w:t>
      </w:r>
      <w:r w:rsidR="00365112">
        <w:rPr>
          <w:sz w:val="24"/>
          <w:lang w:val="fr-FR"/>
        </w:rPr>
        <w:t>.</w:t>
      </w:r>
    </w:p>
    <w:p w14:paraId="6399C18E" w14:textId="30980142" w:rsidR="00685C6F" w:rsidRDefault="00685C6F" w:rsidP="00EF16EF">
      <w:pPr>
        <w:tabs>
          <w:tab w:val="left" w:pos="2260"/>
        </w:tabs>
        <w:rPr>
          <w:sz w:val="24"/>
          <w:lang w:val="fr-FR"/>
        </w:rPr>
      </w:pPr>
      <w:r w:rsidRPr="00685C6F">
        <w:rPr>
          <w:sz w:val="24"/>
          <w:u w:val="single"/>
          <w:lang w:val="fr-FR"/>
        </w:rPr>
        <w:t>Propriétés</w:t>
      </w:r>
      <w:r>
        <w:rPr>
          <w:sz w:val="24"/>
          <w:lang w:val="fr-FR"/>
        </w:rPr>
        <w:t xml:space="preserve"> : </w:t>
      </w:r>
      <w:r w:rsidR="00DA6D88">
        <w:rPr>
          <w:sz w:val="24"/>
          <w:lang w:val="fr-FR"/>
        </w:rPr>
        <w:t>A</w:t>
      </w:r>
      <w:r w:rsidRPr="00685C6F">
        <w:rPr>
          <w:sz w:val="24"/>
          <w:lang w:val="fr-FR"/>
        </w:rPr>
        <w:t xml:space="preserve">fin d’obtenir une cohérence temporelle le plus grand possible, il ne faudrait qu’un seul mode longitudinal </w:t>
      </w:r>
      <w:r w:rsidR="002603AA" w:rsidRPr="002603AA">
        <w:rPr>
          <w:sz w:val="24"/>
          <w:lang w:val="fr-FR"/>
        </w:rPr>
        <w:sym w:font="Wingdings" w:char="F0E0"/>
      </w:r>
      <w:r w:rsidRPr="00685C6F">
        <w:rPr>
          <w:sz w:val="24"/>
          <w:lang w:val="fr-FR"/>
        </w:rPr>
        <w:t xml:space="preserve"> une seule raie de largeur réduite </w:t>
      </w:r>
      <w:r w:rsidRPr="00685C6F">
        <w:rPr>
          <w:sz w:val="24"/>
          <w:lang w:val="fr-FR"/>
        </w:rPr>
        <w:sym w:font="Wingdings" w:char="F0E0"/>
      </w:r>
      <w:r w:rsidRPr="00685C6F">
        <w:rPr>
          <w:sz w:val="24"/>
          <w:lang w:val="fr-FR"/>
        </w:rPr>
        <w:t xml:space="preserve"> </w:t>
      </w:r>
      <w:proofErr w:type="spellStart"/>
      <w:r w:rsidRPr="00685C6F">
        <w:rPr>
          <w:sz w:val="24"/>
          <w:lang w:val="fr-FR"/>
        </w:rPr>
        <w:t>monochromaticité</w:t>
      </w:r>
      <w:proofErr w:type="spellEnd"/>
      <w:r w:rsidRPr="00685C6F">
        <w:rPr>
          <w:sz w:val="24"/>
          <w:lang w:val="fr-FR"/>
        </w:rPr>
        <w:t xml:space="preserve"> parfaite. Il va de </w:t>
      </w:r>
      <w:r w:rsidR="00DA6D88" w:rsidRPr="00685C6F">
        <w:rPr>
          <w:sz w:val="24"/>
          <w:lang w:val="fr-FR"/>
        </w:rPr>
        <w:t>soi</w:t>
      </w:r>
      <w:r w:rsidRPr="00685C6F">
        <w:rPr>
          <w:sz w:val="24"/>
          <w:lang w:val="fr-FR"/>
        </w:rPr>
        <w:t xml:space="preserve"> que cela est pratiquement impossible (sans artifice : prisme étalon) à cause des fluctuations de la longueur de la cavité dues aux vibrations et aux dilatations thermiques</w:t>
      </w:r>
      <w:r w:rsidR="00157A91">
        <w:rPr>
          <w:sz w:val="24"/>
          <w:lang w:val="fr-FR"/>
        </w:rPr>
        <w:t>.</w:t>
      </w:r>
    </w:p>
    <w:p w14:paraId="2485F0D9" w14:textId="2435D236" w:rsidR="00DA6D88" w:rsidRDefault="00BF14D0" w:rsidP="00EF16EF">
      <w:pPr>
        <w:tabs>
          <w:tab w:val="left" w:pos="2260"/>
        </w:tabs>
        <w:rPr>
          <w:sz w:val="24"/>
          <w:lang w:val="fr-FR"/>
        </w:rPr>
      </w:pPr>
      <w:r>
        <w:rPr>
          <w:sz w:val="24"/>
          <w:lang w:val="fr-FR"/>
        </w:rPr>
        <w:lastRenderedPageBreak/>
        <w:t xml:space="preserve">D’autres </w:t>
      </w:r>
      <w:r w:rsidR="002603AA">
        <w:rPr>
          <w:sz w:val="24"/>
          <w:lang w:val="fr-FR"/>
        </w:rPr>
        <w:t>paramètres</w:t>
      </w:r>
      <w:r>
        <w:rPr>
          <w:sz w:val="24"/>
          <w:lang w:val="fr-FR"/>
        </w:rPr>
        <w:t xml:space="preserve"> influencent </w:t>
      </w:r>
      <w:r w:rsidR="006717CE">
        <w:rPr>
          <w:sz w:val="24"/>
          <w:lang w:val="fr-FR"/>
        </w:rPr>
        <w:t xml:space="preserve">d’avantage la cohérence : </w:t>
      </w:r>
      <w:r w:rsidR="00157A91">
        <w:rPr>
          <w:sz w:val="24"/>
          <w:lang w:val="fr-FR"/>
        </w:rPr>
        <w:t xml:space="preserve">Le changement brutal </w:t>
      </w:r>
      <w:r w:rsidR="00AE4B2F">
        <w:rPr>
          <w:sz w:val="24"/>
          <w:lang w:val="fr-FR"/>
        </w:rPr>
        <w:t>de phase et d’amplitude.</w:t>
      </w:r>
      <w:r w:rsidR="001735D9">
        <w:rPr>
          <w:noProof/>
          <w:sz w:val="24"/>
          <w:lang w:val="fr-FR"/>
        </w:rPr>
        <w:drawing>
          <wp:inline distT="0" distB="0" distL="0" distR="0" wp14:anchorId="3FCE37DC" wp14:editId="4E9A74ED">
            <wp:extent cx="4899350" cy="3124200"/>
            <wp:effectExtent l="0" t="0" r="0" b="0"/>
            <wp:docPr id="37" name="Image 37"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39.PNG"/>
                    <pic:cNvPicPr/>
                  </pic:nvPicPr>
                  <pic:blipFill>
                    <a:blip r:embed="rId41">
                      <a:extLst>
                        <a:ext uri="{28A0092B-C50C-407E-A947-70E740481C1C}">
                          <a14:useLocalDpi xmlns:a14="http://schemas.microsoft.com/office/drawing/2010/main" val="0"/>
                        </a:ext>
                      </a:extLst>
                    </a:blip>
                    <a:stretch>
                      <a:fillRect/>
                    </a:stretch>
                  </pic:blipFill>
                  <pic:spPr>
                    <a:xfrm>
                      <a:off x="0" y="0"/>
                      <a:ext cx="4974494" cy="3172118"/>
                    </a:xfrm>
                    <a:prstGeom prst="rect">
                      <a:avLst/>
                    </a:prstGeom>
                  </pic:spPr>
                </pic:pic>
              </a:graphicData>
            </a:graphic>
          </wp:inline>
        </w:drawing>
      </w:r>
    </w:p>
    <w:p w14:paraId="497EBFEE" w14:textId="39787684" w:rsidR="00C20224" w:rsidRDefault="002E256D" w:rsidP="00C20224">
      <w:pPr>
        <w:tabs>
          <w:tab w:val="left" w:pos="2260"/>
        </w:tabs>
        <w:rPr>
          <w:sz w:val="24"/>
          <w:lang w:val="fr-FR"/>
        </w:rPr>
      </w:pPr>
      <w:r w:rsidRPr="002E256D">
        <w:rPr>
          <w:sz w:val="24"/>
          <w:u w:val="single"/>
          <w:lang w:val="fr-FR"/>
        </w:rPr>
        <w:t>Cohérence spatiale </w:t>
      </w:r>
      <w:r w:rsidRPr="00C20224">
        <w:rPr>
          <w:sz w:val="24"/>
          <w:lang w:val="fr-FR"/>
        </w:rPr>
        <w:t>:</w:t>
      </w:r>
      <w:r w:rsidR="00C20224" w:rsidRPr="00C20224">
        <w:t xml:space="preserve"> </w:t>
      </w:r>
      <w:r w:rsidR="00C20224" w:rsidRPr="00C20224">
        <w:rPr>
          <w:sz w:val="24"/>
          <w:lang w:val="fr-FR"/>
        </w:rPr>
        <w:t xml:space="preserve"> 2 faisceaux lasers présentant </w:t>
      </w:r>
      <w:r w:rsidR="008A1E88" w:rsidRPr="00C20224">
        <w:rPr>
          <w:sz w:val="24"/>
          <w:lang w:val="fr-FR"/>
        </w:rPr>
        <w:t>tous</w:t>
      </w:r>
      <w:r w:rsidR="00C20224" w:rsidRPr="00C20224">
        <w:rPr>
          <w:sz w:val="24"/>
          <w:lang w:val="fr-FR"/>
        </w:rPr>
        <w:t xml:space="preserve"> deux une excellente cohérence temporelle. Ils ne sont pas nécessairement cohérents entre eux. De même, deux sous faisceaux n’ont pas nécessairement la même cohérence à n’importe quel moment dans le temps. Ce type de cohérence est appelé </w:t>
      </w:r>
      <w:r w:rsidR="00C20224" w:rsidRPr="00F77CC4">
        <w:rPr>
          <w:b/>
          <w:bCs/>
          <w:sz w:val="24"/>
          <w:lang w:val="fr-FR"/>
        </w:rPr>
        <w:t>cohérence spatiale</w:t>
      </w:r>
      <w:r w:rsidR="00C20224" w:rsidRPr="00C20224">
        <w:rPr>
          <w:sz w:val="24"/>
          <w:lang w:val="fr-FR"/>
        </w:rPr>
        <w:t xml:space="preserve"> (analyse transversale). Les deux faisceaux peuvent donner naissance à des interférences. Pour mesurer ce degré de cohérence, on détermine le coefficient de visibilité des franges : </w:t>
      </w:r>
    </w:p>
    <w:p w14:paraId="5D6787BC" w14:textId="4F2B6A28" w:rsidR="00035683" w:rsidRDefault="00035683" w:rsidP="00C20224">
      <w:pPr>
        <w:tabs>
          <w:tab w:val="left" w:pos="2260"/>
        </w:tabs>
        <w:rPr>
          <w:sz w:val="24"/>
          <w:lang w:val="fr-FR"/>
        </w:rPr>
      </w:pPr>
      <w:r>
        <w:rPr>
          <w:noProof/>
          <w:sz w:val="24"/>
          <w:lang w:val="fr-FR"/>
        </w:rPr>
        <w:drawing>
          <wp:inline distT="0" distB="0" distL="0" distR="0" wp14:anchorId="18FF91AB" wp14:editId="5CA2D052">
            <wp:extent cx="1124107" cy="571580"/>
            <wp:effectExtent l="0" t="0" r="0" b="0"/>
            <wp:docPr id="35" name="Image 35"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37.PNG"/>
                    <pic:cNvPicPr/>
                  </pic:nvPicPr>
                  <pic:blipFill>
                    <a:blip r:embed="rId42">
                      <a:extLst>
                        <a:ext uri="{28A0092B-C50C-407E-A947-70E740481C1C}">
                          <a14:useLocalDpi xmlns:a14="http://schemas.microsoft.com/office/drawing/2010/main" val="0"/>
                        </a:ext>
                      </a:extLst>
                    </a:blip>
                    <a:stretch>
                      <a:fillRect/>
                    </a:stretch>
                  </pic:blipFill>
                  <pic:spPr>
                    <a:xfrm>
                      <a:off x="0" y="0"/>
                      <a:ext cx="1124107" cy="571580"/>
                    </a:xfrm>
                    <a:prstGeom prst="rect">
                      <a:avLst/>
                    </a:prstGeom>
                  </pic:spPr>
                </pic:pic>
              </a:graphicData>
            </a:graphic>
          </wp:inline>
        </w:drawing>
      </w:r>
      <w:r>
        <w:rPr>
          <w:noProof/>
          <w:sz w:val="24"/>
          <w:lang w:val="fr-FR"/>
        </w:rPr>
        <w:drawing>
          <wp:inline distT="0" distB="0" distL="0" distR="0" wp14:anchorId="4F946EC0" wp14:editId="3C0F6E9C">
            <wp:extent cx="4439270" cy="352474"/>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 38.PNG"/>
                    <pic:cNvPicPr/>
                  </pic:nvPicPr>
                  <pic:blipFill>
                    <a:blip r:embed="rId43">
                      <a:extLst>
                        <a:ext uri="{28A0092B-C50C-407E-A947-70E740481C1C}">
                          <a14:useLocalDpi xmlns:a14="http://schemas.microsoft.com/office/drawing/2010/main" val="0"/>
                        </a:ext>
                      </a:extLst>
                    </a:blip>
                    <a:stretch>
                      <a:fillRect/>
                    </a:stretch>
                  </pic:blipFill>
                  <pic:spPr>
                    <a:xfrm>
                      <a:off x="0" y="0"/>
                      <a:ext cx="4439270" cy="352474"/>
                    </a:xfrm>
                    <a:prstGeom prst="rect">
                      <a:avLst/>
                    </a:prstGeom>
                  </pic:spPr>
                </pic:pic>
              </a:graphicData>
            </a:graphic>
          </wp:inline>
        </w:drawing>
      </w:r>
    </w:p>
    <w:p w14:paraId="0E0D9AAD" w14:textId="0AEDD0ED" w:rsidR="00035683" w:rsidRDefault="00035683" w:rsidP="00C20224">
      <w:pPr>
        <w:tabs>
          <w:tab w:val="left" w:pos="2260"/>
        </w:tabs>
        <w:rPr>
          <w:sz w:val="24"/>
          <w:lang w:val="fr-FR"/>
        </w:rPr>
      </w:pPr>
      <w:r w:rsidRPr="00035683">
        <w:rPr>
          <w:sz w:val="24"/>
          <w:lang w:val="fr-FR"/>
        </w:rPr>
        <w:t>La cohérence spatiale est faible pour les lasers présentant de nombreux modes transversaux comme les lasers à semi-conducteurs.</w:t>
      </w:r>
    </w:p>
    <w:p w14:paraId="6074C2DA" w14:textId="36A15DA7" w:rsidR="00AA1197" w:rsidRDefault="00AA1197" w:rsidP="00C20224">
      <w:pPr>
        <w:tabs>
          <w:tab w:val="left" w:pos="2260"/>
        </w:tabs>
        <w:rPr>
          <w:b/>
          <w:bCs/>
          <w:sz w:val="24"/>
          <w:u w:val="single"/>
          <w:lang w:val="fr-FR"/>
        </w:rPr>
      </w:pPr>
      <w:r w:rsidRPr="00AA1197">
        <w:rPr>
          <w:b/>
          <w:bCs/>
          <w:sz w:val="24"/>
          <w:u w:val="single"/>
          <w:lang w:val="fr-FR"/>
        </w:rPr>
        <w:t xml:space="preserve">Modes longitudinaux </w:t>
      </w:r>
    </w:p>
    <w:p w14:paraId="6792969F" w14:textId="3F03E0C6" w:rsidR="00AA1197" w:rsidRDefault="00B62C92" w:rsidP="00C20224">
      <w:pPr>
        <w:tabs>
          <w:tab w:val="left" w:pos="2260"/>
        </w:tabs>
        <w:rPr>
          <w:sz w:val="24"/>
          <w:lang w:val="fr-FR"/>
        </w:rPr>
      </w:pPr>
      <w:r>
        <w:rPr>
          <w:sz w:val="24"/>
          <w:lang w:val="fr-FR"/>
        </w:rPr>
        <w:t>Au détriment de sa cohérence, un laser peut émettre plusieurs rayonnements de lo</w:t>
      </w:r>
      <w:r w:rsidR="0006779A">
        <w:rPr>
          <w:sz w:val="24"/>
          <w:lang w:val="fr-FR"/>
        </w:rPr>
        <w:t>n</w:t>
      </w:r>
      <w:r>
        <w:rPr>
          <w:sz w:val="24"/>
          <w:lang w:val="fr-FR"/>
        </w:rPr>
        <w:t>g</w:t>
      </w:r>
      <w:r w:rsidR="0006779A">
        <w:rPr>
          <w:sz w:val="24"/>
          <w:lang w:val="fr-FR"/>
        </w:rPr>
        <w:t>u</w:t>
      </w:r>
      <w:r>
        <w:rPr>
          <w:sz w:val="24"/>
          <w:lang w:val="fr-FR"/>
        </w:rPr>
        <w:t>eurs d’ondes di</w:t>
      </w:r>
      <w:r w:rsidR="005A4251">
        <w:rPr>
          <w:sz w:val="24"/>
          <w:lang w:val="fr-FR"/>
        </w:rPr>
        <w:t xml:space="preserve">fférentes en même temps au détriment bien entendu de sa cohérence. </w:t>
      </w:r>
    </w:p>
    <w:p w14:paraId="3560D332" w14:textId="66779F4E" w:rsidR="0006779A" w:rsidRDefault="00A208DA" w:rsidP="00C20224">
      <w:pPr>
        <w:tabs>
          <w:tab w:val="left" w:pos="2260"/>
        </w:tabs>
        <w:rPr>
          <w:sz w:val="24"/>
          <w:lang w:val="fr-FR"/>
        </w:rPr>
      </w:pPr>
      <w:r>
        <w:rPr>
          <w:sz w:val="24"/>
          <w:lang w:val="fr-FR"/>
        </w:rPr>
        <w:t>Bien qu’une infinité de modes soit possible</w:t>
      </w:r>
      <w:r w:rsidR="00EF3D94">
        <w:rPr>
          <w:sz w:val="24"/>
          <w:lang w:val="fr-FR"/>
        </w:rPr>
        <w:t xml:space="preserve">s seule existeront physiquement ceux qui correspondent </w:t>
      </w:r>
      <w:r w:rsidR="00165071">
        <w:rPr>
          <w:sz w:val="24"/>
          <w:lang w:val="fr-FR"/>
        </w:rPr>
        <w:t>à une possibilité</w:t>
      </w:r>
      <w:r w:rsidR="00146B3C">
        <w:rPr>
          <w:sz w:val="24"/>
          <w:lang w:val="fr-FR"/>
        </w:rPr>
        <w:t xml:space="preserve"> d’amplification (gain). Càd ceux dont la longueur d’onde et la fréquence satisferont à l’équation d’énergie égale à la différenc</w:t>
      </w:r>
      <w:r w:rsidR="0006779A">
        <w:rPr>
          <w:sz w:val="24"/>
          <w:lang w:val="fr-FR"/>
        </w:rPr>
        <w:t>e</w:t>
      </w:r>
      <w:r w:rsidR="00146B3C">
        <w:rPr>
          <w:sz w:val="24"/>
          <w:lang w:val="fr-FR"/>
        </w:rPr>
        <w:t xml:space="preserve"> des niveaux</w:t>
      </w:r>
      <w:r w:rsidR="002B412D">
        <w:rPr>
          <w:sz w:val="24"/>
          <w:lang w:val="fr-FR"/>
        </w:rPr>
        <w:t> </w:t>
      </w:r>
      <w:r w:rsidR="0006779A">
        <w:rPr>
          <w:noProof/>
          <w:sz w:val="24"/>
          <w:lang w:val="fr-FR"/>
        </w:rPr>
        <w:drawing>
          <wp:inline distT="0" distB="0" distL="0" distR="0" wp14:anchorId="376F8F6D" wp14:editId="0FDF5D3E">
            <wp:extent cx="756559" cy="152400"/>
            <wp:effectExtent l="0" t="0" r="571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40.PNG"/>
                    <pic:cNvPicPr/>
                  </pic:nvPicPr>
                  <pic:blipFill>
                    <a:blip r:embed="rId44">
                      <a:extLst>
                        <a:ext uri="{28A0092B-C50C-407E-A947-70E740481C1C}">
                          <a14:useLocalDpi xmlns:a14="http://schemas.microsoft.com/office/drawing/2010/main" val="0"/>
                        </a:ext>
                      </a:extLst>
                    </a:blip>
                    <a:stretch>
                      <a:fillRect/>
                    </a:stretch>
                  </pic:blipFill>
                  <pic:spPr>
                    <a:xfrm>
                      <a:off x="0" y="0"/>
                      <a:ext cx="874460" cy="176150"/>
                    </a:xfrm>
                    <a:prstGeom prst="rect">
                      <a:avLst/>
                    </a:prstGeom>
                  </pic:spPr>
                </pic:pic>
              </a:graphicData>
            </a:graphic>
          </wp:inline>
        </w:drawing>
      </w:r>
    </w:p>
    <w:p w14:paraId="16275CC3" w14:textId="6FBE3DF3" w:rsidR="00DC4014" w:rsidRDefault="00DD62D0" w:rsidP="00C20224">
      <w:pPr>
        <w:tabs>
          <w:tab w:val="left" w:pos="2260"/>
        </w:tabs>
        <w:rPr>
          <w:sz w:val="24"/>
          <w:lang w:val="fr-FR"/>
        </w:rPr>
      </w:pPr>
      <w:r>
        <w:rPr>
          <w:noProof/>
          <w:sz w:val="24"/>
          <w:lang w:val="fr-FR"/>
        </w:rPr>
        <w:drawing>
          <wp:inline distT="0" distB="0" distL="0" distR="0" wp14:anchorId="2EBE672E" wp14:editId="13F75D8F">
            <wp:extent cx="2476500" cy="3708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40.PNG"/>
                    <pic:cNvPicPr/>
                  </pic:nvPicPr>
                  <pic:blipFill>
                    <a:blip r:embed="rId44">
                      <a:extLst>
                        <a:ext uri="{28A0092B-C50C-407E-A947-70E740481C1C}">
                          <a14:useLocalDpi xmlns:a14="http://schemas.microsoft.com/office/drawing/2010/main" val="0"/>
                        </a:ext>
                      </a:extLst>
                    </a:blip>
                    <a:stretch>
                      <a:fillRect/>
                    </a:stretch>
                  </pic:blipFill>
                  <pic:spPr>
                    <a:xfrm>
                      <a:off x="0" y="0"/>
                      <a:ext cx="2496923" cy="373871"/>
                    </a:xfrm>
                    <a:prstGeom prst="rect">
                      <a:avLst/>
                    </a:prstGeom>
                  </pic:spPr>
                </pic:pic>
              </a:graphicData>
            </a:graphic>
          </wp:inline>
        </w:drawing>
      </w:r>
    </w:p>
    <w:p w14:paraId="0BC83275" w14:textId="77777777" w:rsidR="0028001F" w:rsidRDefault="0028001F" w:rsidP="00C20224">
      <w:pPr>
        <w:tabs>
          <w:tab w:val="left" w:pos="2260"/>
        </w:tabs>
        <w:rPr>
          <w:sz w:val="24"/>
          <w:lang w:val="fr-FR"/>
        </w:rPr>
      </w:pPr>
    </w:p>
    <w:p w14:paraId="4B5FB2FF" w14:textId="77777777" w:rsidR="0028001F" w:rsidRDefault="0028001F" w:rsidP="00C20224">
      <w:pPr>
        <w:tabs>
          <w:tab w:val="left" w:pos="2260"/>
        </w:tabs>
        <w:rPr>
          <w:sz w:val="24"/>
          <w:lang w:val="fr-FR"/>
        </w:rPr>
      </w:pPr>
    </w:p>
    <w:p w14:paraId="32F1F37F" w14:textId="77777777" w:rsidR="0028001F" w:rsidRDefault="0028001F" w:rsidP="00C20224">
      <w:pPr>
        <w:tabs>
          <w:tab w:val="left" w:pos="2260"/>
        </w:tabs>
        <w:rPr>
          <w:sz w:val="24"/>
          <w:lang w:val="fr-FR"/>
        </w:rPr>
      </w:pPr>
    </w:p>
    <w:p w14:paraId="1A0E043A" w14:textId="77777777" w:rsidR="0028001F" w:rsidRDefault="0028001F" w:rsidP="00C20224">
      <w:pPr>
        <w:tabs>
          <w:tab w:val="left" w:pos="2260"/>
        </w:tabs>
        <w:rPr>
          <w:sz w:val="24"/>
          <w:lang w:val="fr-FR"/>
        </w:rPr>
      </w:pPr>
    </w:p>
    <w:p w14:paraId="705B7A87" w14:textId="07170B02" w:rsidR="00DD62D0" w:rsidRDefault="00C20D5B" w:rsidP="00C20224">
      <w:pPr>
        <w:tabs>
          <w:tab w:val="left" w:pos="2260"/>
        </w:tabs>
        <w:rPr>
          <w:sz w:val="24"/>
          <w:lang w:val="fr-FR"/>
        </w:rPr>
      </w:pPr>
      <w:proofErr w:type="spellStart"/>
      <w:r>
        <w:rPr>
          <w:sz w:val="24"/>
          <w:lang w:val="fr-FR"/>
        </w:rPr>
        <w:t>Df</w:t>
      </w:r>
      <w:proofErr w:type="spellEnd"/>
      <w:r>
        <w:rPr>
          <w:sz w:val="24"/>
          <w:lang w:val="fr-FR"/>
        </w:rPr>
        <w:t xml:space="preserve"> est la différence de fréquence, </w:t>
      </w:r>
      <w:proofErr w:type="spellStart"/>
      <w:r>
        <w:rPr>
          <w:sz w:val="24"/>
          <w:lang w:val="fr-FR"/>
        </w:rPr>
        <w:t>appellée</w:t>
      </w:r>
      <w:proofErr w:type="spellEnd"/>
      <w:r>
        <w:rPr>
          <w:sz w:val="24"/>
          <w:lang w:val="fr-FR"/>
        </w:rPr>
        <w:t xml:space="preserve"> écartement d</w:t>
      </w:r>
      <w:r w:rsidR="007078CC">
        <w:rPr>
          <w:sz w:val="24"/>
          <w:lang w:val="fr-FR"/>
        </w:rPr>
        <w:t>es modes.</w:t>
      </w:r>
    </w:p>
    <w:p w14:paraId="7ADE1E96" w14:textId="377350AF" w:rsidR="00961AC4" w:rsidRDefault="0028001F" w:rsidP="00C20224">
      <w:pPr>
        <w:tabs>
          <w:tab w:val="left" w:pos="2260"/>
        </w:tabs>
        <w:rPr>
          <w:sz w:val="24"/>
          <w:lang w:val="fr-FR"/>
        </w:rPr>
      </w:pPr>
      <w:r w:rsidRPr="0028001F">
        <w:rPr>
          <w:sz w:val="24"/>
          <w:lang w:val="fr-FR"/>
        </w:rPr>
        <w:t xml:space="preserve"> 2L : trajet aller/retour de l’onde correspondant à deux fois la longueur de la cavité et n = indice de réfraction du milieu (cavité). Exemple : pour un laser de 50cm de long au </w:t>
      </w:r>
      <w:proofErr w:type="spellStart"/>
      <w:r w:rsidRPr="0028001F">
        <w:rPr>
          <w:sz w:val="24"/>
          <w:lang w:val="fr-FR"/>
        </w:rPr>
        <w:t>GaAs</w:t>
      </w:r>
      <w:proofErr w:type="spellEnd"/>
      <w:r w:rsidRPr="0028001F">
        <w:rPr>
          <w:sz w:val="24"/>
          <w:lang w:val="fr-FR"/>
        </w:rPr>
        <w:t xml:space="preserve"> (n=3,5), 2L = 1m </w:t>
      </w:r>
      <w:r w:rsidR="007052D3" w:rsidRPr="007052D3">
        <w:rPr>
          <w:sz w:val="24"/>
          <w:lang w:val="fr-FR"/>
        </w:rPr>
        <w:sym w:font="Wingdings" w:char="F0E0"/>
      </w:r>
      <w:r w:rsidRPr="0028001F">
        <w:rPr>
          <w:sz w:val="24"/>
          <w:lang w:val="fr-FR"/>
        </w:rPr>
        <w:t>f=300MHz</w:t>
      </w:r>
    </w:p>
    <w:p w14:paraId="59C93272" w14:textId="2BD8A8E5" w:rsidR="002E256D" w:rsidRPr="00454CCC" w:rsidRDefault="006C0DDD" w:rsidP="00C20224">
      <w:pPr>
        <w:tabs>
          <w:tab w:val="left" w:pos="2260"/>
        </w:tabs>
        <w:rPr>
          <w:b/>
          <w:bCs/>
          <w:sz w:val="24"/>
          <w:u w:val="single"/>
          <w:lang w:val="fr-FR"/>
        </w:rPr>
      </w:pPr>
      <w:r w:rsidRPr="00454CCC">
        <w:rPr>
          <w:b/>
          <w:bCs/>
          <w:sz w:val="24"/>
          <w:u w:val="single"/>
          <w:lang w:val="fr-FR"/>
        </w:rPr>
        <w:t>Modes transversales</w:t>
      </w:r>
    </w:p>
    <w:p w14:paraId="31D42060" w14:textId="6DAC2250" w:rsidR="006C0DDD" w:rsidRDefault="00454CCC" w:rsidP="00C20224">
      <w:pPr>
        <w:tabs>
          <w:tab w:val="left" w:pos="2260"/>
        </w:tabs>
        <w:rPr>
          <w:sz w:val="24"/>
          <w:lang w:val="fr-FR"/>
        </w:rPr>
      </w:pPr>
      <w:r w:rsidRPr="00454CCC">
        <w:rPr>
          <w:sz w:val="24"/>
          <w:lang w:val="fr-FR"/>
        </w:rPr>
        <w:t xml:space="preserve">En projetant un faisceau contre une surface plane, on obtient une distribution de l’éclairement sous forme de bandes brillantes séparées de bandes noires. On définit cette géométrie par le </w:t>
      </w:r>
      <w:proofErr w:type="spellStart"/>
      <w:r w:rsidRPr="00454CCC">
        <w:rPr>
          <w:sz w:val="24"/>
          <w:lang w:val="fr-FR"/>
        </w:rPr>
        <w:t>TEMij</w:t>
      </w:r>
      <w:proofErr w:type="spellEnd"/>
      <w:r w:rsidRPr="00454CCC">
        <w:rPr>
          <w:sz w:val="24"/>
          <w:lang w:val="fr-FR"/>
        </w:rPr>
        <w:t xml:space="preserve"> pour transverse électro magnétique</w:t>
      </w:r>
      <w:r w:rsidR="00E85F6E">
        <w:rPr>
          <w:sz w:val="24"/>
          <w:lang w:val="fr-FR"/>
        </w:rPr>
        <w:t>.</w:t>
      </w:r>
    </w:p>
    <w:p w14:paraId="072D0DD0" w14:textId="77777777" w:rsidR="00DC4014" w:rsidRPr="00DC4014" w:rsidRDefault="00DC4014" w:rsidP="00DC4014">
      <w:pPr>
        <w:rPr>
          <w:sz w:val="24"/>
          <w:lang w:val="fr-FR"/>
        </w:rPr>
      </w:pPr>
      <w:r w:rsidRPr="00DC4014">
        <w:rPr>
          <w:sz w:val="24"/>
          <w:lang w:val="fr-FR"/>
        </w:rPr>
        <w:t xml:space="preserve">Dans le cas des modes transverses, </w:t>
      </w:r>
      <w:proofErr w:type="spellStart"/>
      <w:r w:rsidRPr="00DC4014">
        <w:rPr>
          <w:sz w:val="24"/>
          <w:lang w:val="fr-FR"/>
        </w:rPr>
        <w:t>Df</w:t>
      </w:r>
      <w:proofErr w:type="spellEnd"/>
      <w:r w:rsidRPr="00DC4014">
        <w:rPr>
          <w:sz w:val="24"/>
          <w:lang w:val="fr-FR"/>
        </w:rPr>
        <w:t xml:space="preserve"> est beaucoup plus petit que pour les modes longitudinaux. Malgré tout, ces modes influencent la cohérence spatiale et temporelle.  </w:t>
      </w:r>
    </w:p>
    <w:p w14:paraId="7FAD5324" w14:textId="6FDC237B" w:rsidR="00DC4014" w:rsidRDefault="00ED46BE" w:rsidP="00C20224">
      <w:pPr>
        <w:tabs>
          <w:tab w:val="left" w:pos="2260"/>
        </w:tabs>
        <w:rPr>
          <w:b/>
          <w:bCs/>
          <w:sz w:val="24"/>
          <w:u w:val="single"/>
          <w:lang w:val="fr-FR"/>
        </w:rPr>
      </w:pPr>
      <w:r w:rsidRPr="00ED46BE">
        <w:rPr>
          <w:b/>
          <w:bCs/>
          <w:sz w:val="24"/>
          <w:u w:val="single"/>
          <w:lang w:val="fr-FR"/>
        </w:rPr>
        <w:t>Diamètre du faisceau</w:t>
      </w:r>
    </w:p>
    <w:p w14:paraId="6B4A24E9" w14:textId="1F2E5773" w:rsidR="00ED46BE" w:rsidRPr="00003644" w:rsidRDefault="00230FB8" w:rsidP="00C20224">
      <w:pPr>
        <w:tabs>
          <w:tab w:val="left" w:pos="2260"/>
        </w:tabs>
        <w:rPr>
          <w:sz w:val="24"/>
          <w:lang w:val="fr-FR"/>
        </w:rPr>
      </w:pPr>
      <w:r w:rsidRPr="00230FB8">
        <w:rPr>
          <w:sz w:val="24"/>
          <w:lang w:val="fr-FR"/>
        </w:rPr>
        <w:t>Comment déterminer le diamètre d’un cylindre dont les contours ne sont pas bien définis</w:t>
      </w:r>
      <w:r>
        <w:rPr>
          <w:sz w:val="24"/>
          <w:lang w:val="fr-FR"/>
        </w:rPr>
        <w:t> ?</w:t>
      </w:r>
    </w:p>
    <w:p w14:paraId="46FD1CB2" w14:textId="77777777" w:rsidR="00544DD7" w:rsidRDefault="00544DD7" w:rsidP="00C20224">
      <w:pPr>
        <w:tabs>
          <w:tab w:val="left" w:pos="2260"/>
        </w:tabs>
        <w:rPr>
          <w:sz w:val="24"/>
          <w:lang w:val="fr-FR"/>
        </w:rPr>
      </w:pPr>
      <w:r w:rsidRPr="00544DD7">
        <w:rPr>
          <w:sz w:val="24"/>
          <w:lang w:val="fr-FR"/>
        </w:rPr>
        <w:t>Il existe trois possibilités :</w:t>
      </w:r>
    </w:p>
    <w:p w14:paraId="5470946A" w14:textId="0F57B656" w:rsidR="00544DD7" w:rsidRPr="00544DD7" w:rsidRDefault="00544DD7" w:rsidP="00544DD7">
      <w:pPr>
        <w:pStyle w:val="Paragraphedeliste"/>
        <w:numPr>
          <w:ilvl w:val="0"/>
          <w:numId w:val="33"/>
        </w:numPr>
        <w:tabs>
          <w:tab w:val="left" w:pos="2260"/>
        </w:tabs>
        <w:rPr>
          <w:sz w:val="24"/>
          <w:lang w:val="fr-FR"/>
        </w:rPr>
      </w:pPr>
      <w:r w:rsidRPr="00544DD7">
        <w:rPr>
          <w:sz w:val="24"/>
          <w:lang w:val="fr-FR"/>
        </w:rPr>
        <w:t>Pour l’électronicien, on définirait le rayon r du faisceau en tenant compte de la bande correspondant à –3dB de l’amplitude maximum du signal (= centre du faisceau).</w:t>
      </w:r>
    </w:p>
    <w:p w14:paraId="4D43526E" w14:textId="72EE63D0" w:rsidR="00544DD7" w:rsidRPr="00544DD7" w:rsidRDefault="00544DD7" w:rsidP="00544DD7">
      <w:pPr>
        <w:pStyle w:val="Paragraphedeliste"/>
        <w:numPr>
          <w:ilvl w:val="0"/>
          <w:numId w:val="33"/>
        </w:numPr>
        <w:tabs>
          <w:tab w:val="left" w:pos="2260"/>
        </w:tabs>
        <w:rPr>
          <w:sz w:val="24"/>
          <w:lang w:val="fr-FR"/>
        </w:rPr>
      </w:pPr>
      <w:r w:rsidRPr="00544DD7">
        <w:rPr>
          <w:sz w:val="24"/>
          <w:lang w:val="fr-FR"/>
        </w:rPr>
        <w:t xml:space="preserve">En spectroscopie, on prendrait le point de PLMH (pleine largeur à mi-hauteur). </w:t>
      </w:r>
    </w:p>
    <w:p w14:paraId="59E9DAFA" w14:textId="3FD0DD87" w:rsidR="00544DD7" w:rsidRPr="00544DD7" w:rsidRDefault="00544DD7" w:rsidP="00544DD7">
      <w:pPr>
        <w:pStyle w:val="Paragraphedeliste"/>
        <w:numPr>
          <w:ilvl w:val="0"/>
          <w:numId w:val="33"/>
        </w:numPr>
        <w:tabs>
          <w:tab w:val="left" w:pos="2260"/>
        </w:tabs>
        <w:rPr>
          <w:sz w:val="24"/>
          <w:lang w:val="fr-FR"/>
        </w:rPr>
      </w:pPr>
      <w:r w:rsidRPr="00544DD7">
        <w:rPr>
          <w:sz w:val="24"/>
          <w:lang w:val="fr-FR"/>
        </w:rPr>
        <w:t>En technique impulsionnelle, on utiliserait le critère 10%, 100%, 10%.</w:t>
      </w:r>
    </w:p>
    <w:p w14:paraId="130CBC4D" w14:textId="77777777" w:rsidR="001B7F83" w:rsidRDefault="00544DD7" w:rsidP="00544DD7">
      <w:pPr>
        <w:pStyle w:val="Paragraphedeliste"/>
        <w:numPr>
          <w:ilvl w:val="0"/>
          <w:numId w:val="33"/>
        </w:numPr>
        <w:tabs>
          <w:tab w:val="left" w:pos="2260"/>
        </w:tabs>
        <w:rPr>
          <w:sz w:val="24"/>
          <w:lang w:val="fr-FR"/>
        </w:rPr>
      </w:pPr>
      <w:r w:rsidRPr="00544DD7">
        <w:rPr>
          <w:sz w:val="24"/>
          <w:lang w:val="fr-FR"/>
        </w:rPr>
        <w:t>En électro-optique, on emploierait la technique qui consiste à prend</w:t>
      </w:r>
    </w:p>
    <w:p w14:paraId="0D61DF03" w14:textId="6AA0A34C" w:rsidR="00E85F6E" w:rsidRDefault="00544DD7" w:rsidP="00544DD7">
      <w:pPr>
        <w:pStyle w:val="Paragraphedeliste"/>
        <w:numPr>
          <w:ilvl w:val="0"/>
          <w:numId w:val="33"/>
        </w:numPr>
        <w:tabs>
          <w:tab w:val="left" w:pos="2260"/>
        </w:tabs>
        <w:rPr>
          <w:sz w:val="24"/>
          <w:lang w:val="fr-FR"/>
        </w:rPr>
      </w:pPr>
      <w:r w:rsidRPr="00544DD7">
        <w:rPr>
          <w:sz w:val="24"/>
          <w:lang w:val="fr-FR"/>
        </w:rPr>
        <w:t>re le point d’abscisse dont l’intensité est de 1/e².Imax soit 13,5% de Imax</w:t>
      </w:r>
    </w:p>
    <w:p w14:paraId="2FA585D5" w14:textId="12E23154" w:rsidR="001B7F83" w:rsidRDefault="001B7F83" w:rsidP="001B7F83">
      <w:pPr>
        <w:tabs>
          <w:tab w:val="left" w:pos="2260"/>
        </w:tabs>
        <w:rPr>
          <w:b/>
          <w:bCs/>
          <w:sz w:val="24"/>
          <w:u w:val="single"/>
          <w:lang w:val="fr-FR"/>
        </w:rPr>
      </w:pPr>
      <w:r>
        <w:rPr>
          <w:b/>
          <w:bCs/>
          <w:sz w:val="24"/>
          <w:u w:val="single"/>
          <w:lang w:val="fr-FR"/>
        </w:rPr>
        <w:t>Divergence du faisceau</w:t>
      </w:r>
    </w:p>
    <w:p w14:paraId="742CAC3A" w14:textId="3D5CCD63" w:rsidR="00BB1222" w:rsidRDefault="00EC1A5D" w:rsidP="001B7F83">
      <w:pPr>
        <w:tabs>
          <w:tab w:val="left" w:pos="2260"/>
        </w:tabs>
        <w:rPr>
          <w:sz w:val="24"/>
          <w:lang w:val="fr-FR"/>
        </w:rPr>
      </w:pPr>
      <w:r>
        <w:rPr>
          <w:sz w:val="24"/>
          <w:lang w:val="fr-FR"/>
        </w:rPr>
        <w:t xml:space="preserve">Plus on s’éloigne de la source lumineuse, plus le rayon du faisceau </w:t>
      </w:r>
      <w:r w:rsidR="002E1AFB">
        <w:rPr>
          <w:sz w:val="24"/>
          <w:lang w:val="fr-FR"/>
        </w:rPr>
        <w:t>augmente ; Ceci est dû au phénomène de diffraction</w:t>
      </w:r>
      <w:r w:rsidR="005027EF">
        <w:rPr>
          <w:sz w:val="24"/>
          <w:lang w:val="fr-FR"/>
        </w:rPr>
        <w:t>, à la géométrie d</w:t>
      </w:r>
      <w:r w:rsidR="005E4363">
        <w:rPr>
          <w:sz w:val="24"/>
          <w:lang w:val="fr-FR"/>
        </w:rPr>
        <w:t>e la cavité et à la forme des miroirs utilisé</w:t>
      </w:r>
      <w:r w:rsidR="00FF2A10">
        <w:rPr>
          <w:sz w:val="24"/>
          <w:lang w:val="fr-FR"/>
        </w:rPr>
        <w:t>.</w:t>
      </w:r>
    </w:p>
    <w:p w14:paraId="2C401C98" w14:textId="1C59AA0F" w:rsidR="00FF2A10" w:rsidRDefault="00093B27" w:rsidP="001B7F83">
      <w:pPr>
        <w:tabs>
          <w:tab w:val="left" w:pos="2260"/>
        </w:tabs>
        <w:rPr>
          <w:sz w:val="24"/>
          <w:lang w:val="fr-FR"/>
        </w:rPr>
      </w:pPr>
      <w:r w:rsidRPr="00093B27">
        <w:rPr>
          <w:sz w:val="24"/>
          <w:lang w:val="fr-FR"/>
        </w:rPr>
        <w:t>Les explications approfondies des différents remèdes ne rentrent pas dans le cadre de ce cours. Nous dirons simplement que le parallélisme du faisceau est amélioré grâce à des dispositifs optiques appropriés : lentilles, déflecteurs, miroirs additionnels orientables,…</w:t>
      </w:r>
    </w:p>
    <w:p w14:paraId="36DDB29A" w14:textId="491A3268" w:rsidR="00093B27" w:rsidRDefault="006D1BE4" w:rsidP="001B7F83">
      <w:pPr>
        <w:tabs>
          <w:tab w:val="left" w:pos="2260"/>
        </w:tabs>
        <w:rPr>
          <w:sz w:val="24"/>
          <w:lang w:val="fr-FR"/>
        </w:rPr>
      </w:pPr>
      <w:r>
        <w:rPr>
          <w:sz w:val="24"/>
          <w:lang w:val="fr-FR"/>
        </w:rPr>
        <w:t>Chez l</w:t>
      </w:r>
      <w:r w:rsidR="001E20A6">
        <w:rPr>
          <w:sz w:val="24"/>
          <w:lang w:val="fr-FR"/>
        </w:rPr>
        <w:t>es lases à semi-conducteur</w:t>
      </w:r>
      <w:r w:rsidR="00ED676A">
        <w:rPr>
          <w:sz w:val="24"/>
          <w:lang w:val="fr-FR"/>
        </w:rPr>
        <w:t xml:space="preserve">, la divergence </w:t>
      </w:r>
      <w:r w:rsidR="00290BD0">
        <w:rPr>
          <w:sz w:val="24"/>
          <w:lang w:val="fr-FR"/>
        </w:rPr>
        <w:t>des faisceaux</w:t>
      </w:r>
      <w:r w:rsidR="00ED676A">
        <w:rPr>
          <w:sz w:val="24"/>
          <w:lang w:val="fr-FR"/>
        </w:rPr>
        <w:t xml:space="preserve"> est bcp plus importante .</w:t>
      </w:r>
      <w:r w:rsidR="00E37912">
        <w:rPr>
          <w:sz w:val="24"/>
          <w:lang w:val="fr-FR"/>
        </w:rPr>
        <w:t xml:space="preserve">dans le plan perpendiculaire à la jonction que </w:t>
      </w:r>
      <w:r w:rsidR="00BF0F9D">
        <w:rPr>
          <w:sz w:val="24"/>
          <w:lang w:val="fr-FR"/>
        </w:rPr>
        <w:t>dans le plan parallèle à celle-ci </w:t>
      </w:r>
      <w:r w:rsidR="00B21F40" w:rsidRPr="00B21F40">
        <w:rPr>
          <w:sz w:val="24"/>
          <w:lang w:val="fr-FR"/>
        </w:rPr>
        <w:sym w:font="Wingdings" w:char="F0E0"/>
      </w:r>
      <w:r w:rsidR="00B21F40">
        <w:rPr>
          <w:sz w:val="24"/>
          <w:lang w:val="fr-FR"/>
        </w:rPr>
        <w:t xml:space="preserve"> apparition d’une surface elliptique. </w:t>
      </w:r>
      <w:r w:rsidR="00762F53">
        <w:rPr>
          <w:sz w:val="24"/>
          <w:lang w:val="fr-FR"/>
        </w:rPr>
        <w:t xml:space="preserve">Ce phénomène est dû a </w:t>
      </w:r>
      <w:r w:rsidR="005928B7">
        <w:rPr>
          <w:sz w:val="24"/>
          <w:lang w:val="fr-FR"/>
        </w:rPr>
        <w:t>la géométrie de la zone de confinemen</w:t>
      </w:r>
      <w:r w:rsidR="002B5DC2">
        <w:rPr>
          <w:sz w:val="24"/>
          <w:lang w:val="fr-FR"/>
        </w:rPr>
        <w:t xml:space="preserve">t. Il en résulte une grande </w:t>
      </w:r>
      <w:r w:rsidR="00964C2E">
        <w:rPr>
          <w:sz w:val="24"/>
          <w:lang w:val="fr-FR"/>
        </w:rPr>
        <w:t>difficulté de</w:t>
      </w:r>
      <w:r w:rsidR="002B5DC2">
        <w:rPr>
          <w:sz w:val="24"/>
          <w:lang w:val="fr-FR"/>
        </w:rPr>
        <w:t xml:space="preserve"> focalisation </w:t>
      </w:r>
      <w:r w:rsidR="00290BD0">
        <w:rPr>
          <w:sz w:val="24"/>
          <w:lang w:val="fr-FR"/>
        </w:rPr>
        <w:t>parfaitement circulaire du faisceau.</w:t>
      </w:r>
    </w:p>
    <w:p w14:paraId="3EF5EF57" w14:textId="77777777" w:rsidR="00964C2E" w:rsidRDefault="00964C2E" w:rsidP="00FB7308">
      <w:pPr>
        <w:tabs>
          <w:tab w:val="left" w:pos="2260"/>
        </w:tabs>
        <w:rPr>
          <w:b/>
          <w:bCs/>
          <w:sz w:val="24"/>
          <w:lang w:val="fr-FR"/>
        </w:rPr>
      </w:pPr>
    </w:p>
    <w:p w14:paraId="1D27A090" w14:textId="77777777" w:rsidR="00964C2E" w:rsidRDefault="00964C2E" w:rsidP="00FB7308">
      <w:pPr>
        <w:tabs>
          <w:tab w:val="left" w:pos="2260"/>
        </w:tabs>
        <w:rPr>
          <w:b/>
          <w:bCs/>
          <w:sz w:val="24"/>
          <w:lang w:val="fr-FR"/>
        </w:rPr>
      </w:pPr>
    </w:p>
    <w:p w14:paraId="13B8B2CC" w14:textId="77777777" w:rsidR="00964C2E" w:rsidRDefault="00964C2E" w:rsidP="00FB7308">
      <w:pPr>
        <w:tabs>
          <w:tab w:val="left" w:pos="2260"/>
        </w:tabs>
        <w:rPr>
          <w:b/>
          <w:bCs/>
          <w:sz w:val="24"/>
          <w:lang w:val="fr-FR"/>
        </w:rPr>
      </w:pPr>
    </w:p>
    <w:p w14:paraId="0D530A7A" w14:textId="77777777" w:rsidR="00964C2E" w:rsidRDefault="00964C2E" w:rsidP="00FB7308">
      <w:pPr>
        <w:tabs>
          <w:tab w:val="left" w:pos="2260"/>
        </w:tabs>
        <w:rPr>
          <w:b/>
          <w:bCs/>
          <w:sz w:val="24"/>
          <w:lang w:val="fr-FR"/>
        </w:rPr>
      </w:pPr>
    </w:p>
    <w:p w14:paraId="481E39F9" w14:textId="77777777" w:rsidR="00964C2E" w:rsidRDefault="00964C2E" w:rsidP="00FB7308">
      <w:pPr>
        <w:tabs>
          <w:tab w:val="left" w:pos="2260"/>
        </w:tabs>
        <w:rPr>
          <w:b/>
          <w:bCs/>
          <w:sz w:val="24"/>
          <w:lang w:val="fr-FR"/>
        </w:rPr>
      </w:pPr>
    </w:p>
    <w:p w14:paraId="30D71BAF" w14:textId="45C59627" w:rsidR="00FB7308" w:rsidRDefault="00801000" w:rsidP="00FB7308">
      <w:pPr>
        <w:tabs>
          <w:tab w:val="left" w:pos="2260"/>
        </w:tabs>
        <w:rPr>
          <w:b/>
          <w:bCs/>
          <w:sz w:val="24"/>
          <w:lang w:val="fr-FR"/>
        </w:rPr>
      </w:pPr>
      <w:r w:rsidRPr="00801000">
        <w:rPr>
          <w:b/>
          <w:bCs/>
          <w:sz w:val="24"/>
          <w:lang w:val="fr-FR"/>
        </w:rPr>
        <w:t xml:space="preserve">Les franges de </w:t>
      </w:r>
      <w:proofErr w:type="spellStart"/>
      <w:r w:rsidRPr="00801000">
        <w:rPr>
          <w:b/>
          <w:bCs/>
          <w:sz w:val="24"/>
          <w:lang w:val="fr-FR"/>
        </w:rPr>
        <w:t>young</w:t>
      </w:r>
      <w:proofErr w:type="spellEnd"/>
    </w:p>
    <w:p w14:paraId="320FA50C" w14:textId="0F4A320D" w:rsidR="00964C2E" w:rsidRPr="00FB7308" w:rsidRDefault="00964C2E" w:rsidP="00FB7308">
      <w:pPr>
        <w:tabs>
          <w:tab w:val="left" w:pos="2260"/>
        </w:tabs>
        <w:rPr>
          <w:b/>
          <w:bCs/>
          <w:sz w:val="24"/>
          <w:lang w:val="fr-FR"/>
        </w:rPr>
      </w:pPr>
      <w:r>
        <w:rPr>
          <w:b/>
          <w:bCs/>
          <w:noProof/>
          <w:sz w:val="24"/>
          <w:lang w:val="fr-FR"/>
        </w:rPr>
        <w:drawing>
          <wp:inline distT="0" distB="0" distL="0" distR="0" wp14:anchorId="2C6EDAB1" wp14:editId="6F5C4B10">
            <wp:extent cx="3009900" cy="213741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43.PNG"/>
                    <pic:cNvPicPr/>
                  </pic:nvPicPr>
                  <pic:blipFill>
                    <a:blip r:embed="rId45">
                      <a:extLst>
                        <a:ext uri="{28A0092B-C50C-407E-A947-70E740481C1C}">
                          <a14:useLocalDpi xmlns:a14="http://schemas.microsoft.com/office/drawing/2010/main" val="0"/>
                        </a:ext>
                      </a:extLst>
                    </a:blip>
                    <a:stretch>
                      <a:fillRect/>
                    </a:stretch>
                  </pic:blipFill>
                  <pic:spPr>
                    <a:xfrm>
                      <a:off x="0" y="0"/>
                      <a:ext cx="3034187" cy="2154657"/>
                    </a:xfrm>
                    <a:prstGeom prst="rect">
                      <a:avLst/>
                    </a:prstGeom>
                  </pic:spPr>
                </pic:pic>
              </a:graphicData>
            </a:graphic>
          </wp:inline>
        </w:drawing>
      </w:r>
    </w:p>
    <w:p w14:paraId="106CDFC5" w14:textId="7EB99263" w:rsidR="00FB7308" w:rsidRDefault="00FB7308" w:rsidP="00964C2E">
      <w:pPr>
        <w:tabs>
          <w:tab w:val="left" w:pos="2260"/>
        </w:tabs>
        <w:rPr>
          <w:sz w:val="24"/>
          <w:lang w:val="fr-FR"/>
        </w:rPr>
      </w:pPr>
      <w:r w:rsidRPr="00FB7308">
        <w:rPr>
          <w:sz w:val="24"/>
          <w:lang w:val="fr-FR"/>
        </w:rPr>
        <w:t xml:space="preserve"> Les franges de Young sont obtenues par la différence de marche entre les chemins respectifs de chaque source à l’écran. </w:t>
      </w:r>
      <w:r w:rsidR="00D91315" w:rsidRPr="00D91315">
        <w:rPr>
          <w:sz w:val="24"/>
          <w:lang w:val="fr-FR"/>
        </w:rPr>
        <w:t>Si la différence de marche est un nombre entier :</w:t>
      </w:r>
    </w:p>
    <w:p w14:paraId="762430E1" w14:textId="32E848FD" w:rsidR="00964C2E" w:rsidRPr="00FB7308" w:rsidRDefault="00964C2E" w:rsidP="00964C2E">
      <w:pPr>
        <w:tabs>
          <w:tab w:val="left" w:pos="2260"/>
        </w:tabs>
        <w:rPr>
          <w:sz w:val="24"/>
          <w:lang w:val="fr-FR"/>
        </w:rPr>
      </w:pPr>
      <w:r>
        <w:rPr>
          <w:noProof/>
          <w:sz w:val="24"/>
          <w:lang w:val="fr-FR"/>
        </w:rPr>
        <w:drawing>
          <wp:inline distT="0" distB="0" distL="0" distR="0" wp14:anchorId="1444D832" wp14:editId="4E2B6A22">
            <wp:extent cx="5240474" cy="8763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41.PNG"/>
                    <pic:cNvPicPr/>
                  </pic:nvPicPr>
                  <pic:blipFill>
                    <a:blip r:embed="rId46">
                      <a:extLst>
                        <a:ext uri="{28A0092B-C50C-407E-A947-70E740481C1C}">
                          <a14:useLocalDpi xmlns:a14="http://schemas.microsoft.com/office/drawing/2010/main" val="0"/>
                        </a:ext>
                      </a:extLst>
                    </a:blip>
                    <a:stretch>
                      <a:fillRect/>
                    </a:stretch>
                  </pic:blipFill>
                  <pic:spPr>
                    <a:xfrm>
                      <a:off x="0" y="0"/>
                      <a:ext cx="5254820" cy="878699"/>
                    </a:xfrm>
                    <a:prstGeom prst="rect">
                      <a:avLst/>
                    </a:prstGeom>
                  </pic:spPr>
                </pic:pic>
              </a:graphicData>
            </a:graphic>
          </wp:inline>
        </w:drawing>
      </w:r>
    </w:p>
    <w:p w14:paraId="3BD152F9" w14:textId="72938845" w:rsidR="00FB7308" w:rsidRDefault="00FB7308" w:rsidP="00FB7308">
      <w:pPr>
        <w:tabs>
          <w:tab w:val="left" w:pos="2260"/>
        </w:tabs>
        <w:rPr>
          <w:sz w:val="24"/>
          <w:lang w:val="fr-FR"/>
        </w:rPr>
      </w:pPr>
      <w:r w:rsidRPr="00FB7308">
        <w:rPr>
          <w:sz w:val="24"/>
          <w:lang w:val="fr-FR"/>
        </w:rPr>
        <w:t xml:space="preserve">Si maintenant, nous plaçons N fentes identiques et équidistantes, nous obtenons un réseau dit de diffraction. </w:t>
      </w:r>
    </w:p>
    <w:p w14:paraId="20DFAAD1" w14:textId="6932C9FE" w:rsidR="000349A9" w:rsidRDefault="000349A9" w:rsidP="00FB7308">
      <w:pPr>
        <w:tabs>
          <w:tab w:val="left" w:pos="2260"/>
        </w:tabs>
        <w:rPr>
          <w:sz w:val="24"/>
          <w:lang w:val="fr-FR"/>
        </w:rPr>
      </w:pPr>
      <w:r>
        <w:rPr>
          <w:noProof/>
          <w:sz w:val="24"/>
          <w:lang w:val="fr-FR"/>
        </w:rPr>
        <w:drawing>
          <wp:inline distT="0" distB="0" distL="0" distR="0" wp14:anchorId="02042C61" wp14:editId="28AF53E9">
            <wp:extent cx="2562225" cy="760730"/>
            <wp:effectExtent l="0" t="0" r="9525"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42.PNG"/>
                    <pic:cNvPicPr/>
                  </pic:nvPicPr>
                  <pic:blipFill>
                    <a:blip r:embed="rId47">
                      <a:extLst>
                        <a:ext uri="{28A0092B-C50C-407E-A947-70E740481C1C}">
                          <a14:useLocalDpi xmlns:a14="http://schemas.microsoft.com/office/drawing/2010/main" val="0"/>
                        </a:ext>
                      </a:extLst>
                    </a:blip>
                    <a:stretch>
                      <a:fillRect/>
                    </a:stretch>
                  </pic:blipFill>
                  <pic:spPr>
                    <a:xfrm>
                      <a:off x="0" y="0"/>
                      <a:ext cx="2593599" cy="770045"/>
                    </a:xfrm>
                    <a:prstGeom prst="rect">
                      <a:avLst/>
                    </a:prstGeom>
                  </pic:spPr>
                </pic:pic>
              </a:graphicData>
            </a:graphic>
          </wp:inline>
        </w:drawing>
      </w:r>
    </w:p>
    <w:p w14:paraId="5C7BF687" w14:textId="540F6DE9" w:rsidR="000349A9" w:rsidRDefault="00CF4BD6" w:rsidP="00FB7308">
      <w:pPr>
        <w:tabs>
          <w:tab w:val="left" w:pos="2260"/>
        </w:tabs>
        <w:rPr>
          <w:b/>
          <w:bCs/>
          <w:sz w:val="24"/>
          <w:lang w:val="fr-FR"/>
        </w:rPr>
      </w:pPr>
      <w:r>
        <w:rPr>
          <w:b/>
          <w:bCs/>
          <w:sz w:val="24"/>
          <w:lang w:val="fr-FR"/>
        </w:rPr>
        <w:t>Source monoch</w:t>
      </w:r>
      <w:r w:rsidR="00CA5BEE">
        <w:rPr>
          <w:b/>
          <w:bCs/>
          <w:sz w:val="24"/>
          <w:lang w:val="fr-FR"/>
        </w:rPr>
        <w:t xml:space="preserve">romatique </w:t>
      </w:r>
    </w:p>
    <w:p w14:paraId="32E49797" w14:textId="37879CE2" w:rsidR="009625A7" w:rsidRDefault="007F214E" w:rsidP="00FB7308">
      <w:pPr>
        <w:tabs>
          <w:tab w:val="left" w:pos="2260"/>
        </w:tabs>
        <w:rPr>
          <w:sz w:val="24"/>
          <w:lang w:val="fr-FR"/>
        </w:rPr>
      </w:pPr>
      <w:r w:rsidRPr="007F214E">
        <w:rPr>
          <w:sz w:val="24"/>
          <w:lang w:val="fr-FR"/>
        </w:rPr>
        <w:t>Une source unique monochromatique (de type laser par exemple) éclairant ces fentes par l’arrière, crée par interférences plusieurs faisceaux sortant avec divers angles de diffraction.</w:t>
      </w:r>
      <w:r w:rsidR="009625A7">
        <w:rPr>
          <w:noProof/>
          <w:sz w:val="24"/>
          <w:lang w:val="fr-FR"/>
        </w:rPr>
        <w:drawing>
          <wp:inline distT="0" distB="0" distL="0" distR="0" wp14:anchorId="76E4DD2D" wp14:editId="4EA844B8">
            <wp:extent cx="3209925" cy="1425897"/>
            <wp:effectExtent l="0" t="0" r="0" b="3175"/>
            <wp:docPr id="43" name="Image 43" descr="Une image contenant objet,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44.PNG"/>
                    <pic:cNvPicPr/>
                  </pic:nvPicPr>
                  <pic:blipFill>
                    <a:blip r:embed="rId48">
                      <a:extLst>
                        <a:ext uri="{28A0092B-C50C-407E-A947-70E740481C1C}">
                          <a14:useLocalDpi xmlns:a14="http://schemas.microsoft.com/office/drawing/2010/main" val="0"/>
                        </a:ext>
                      </a:extLst>
                    </a:blip>
                    <a:stretch>
                      <a:fillRect/>
                    </a:stretch>
                  </pic:blipFill>
                  <pic:spPr>
                    <a:xfrm>
                      <a:off x="0" y="0"/>
                      <a:ext cx="3242493" cy="1440364"/>
                    </a:xfrm>
                    <a:prstGeom prst="rect">
                      <a:avLst/>
                    </a:prstGeom>
                  </pic:spPr>
                </pic:pic>
              </a:graphicData>
            </a:graphic>
          </wp:inline>
        </w:drawing>
      </w:r>
    </w:p>
    <w:p w14:paraId="689A692F" w14:textId="6B3C79E1" w:rsidR="00203B97" w:rsidRDefault="00203B97" w:rsidP="00FB7308">
      <w:pPr>
        <w:tabs>
          <w:tab w:val="left" w:pos="2260"/>
        </w:tabs>
        <w:rPr>
          <w:sz w:val="24"/>
          <w:lang w:val="fr-FR"/>
        </w:rPr>
      </w:pPr>
      <w:r>
        <w:rPr>
          <w:sz w:val="24"/>
          <w:lang w:val="fr-FR"/>
        </w:rPr>
        <w:t xml:space="preserve">Les différentes odes planes </w:t>
      </w:r>
      <w:r w:rsidR="001D6C7A">
        <w:rPr>
          <w:sz w:val="24"/>
          <w:lang w:val="fr-FR"/>
        </w:rPr>
        <w:t>diffractées</w:t>
      </w:r>
      <w:r>
        <w:rPr>
          <w:sz w:val="24"/>
          <w:lang w:val="fr-FR"/>
        </w:rPr>
        <w:t xml:space="preserve"> sont déterminées par leurs modes. Il </w:t>
      </w:r>
      <w:r w:rsidR="001D6C7A">
        <w:rPr>
          <w:sz w:val="24"/>
          <w:lang w:val="fr-FR"/>
        </w:rPr>
        <w:t>est</w:t>
      </w:r>
      <w:r>
        <w:rPr>
          <w:sz w:val="24"/>
          <w:lang w:val="fr-FR"/>
        </w:rPr>
        <w:t xml:space="preserve"> possible</w:t>
      </w:r>
      <w:r w:rsidR="001D6C7A">
        <w:rPr>
          <w:sz w:val="24"/>
          <w:lang w:val="fr-FR"/>
        </w:rPr>
        <w:t xml:space="preserve"> uniquement les deux premiers modes si on </w:t>
      </w:r>
      <w:r w:rsidR="00702CBF">
        <w:rPr>
          <w:sz w:val="24"/>
          <w:lang w:val="fr-FR"/>
        </w:rPr>
        <w:t>choisit</w:t>
      </w:r>
      <w:r w:rsidR="001D6C7A">
        <w:rPr>
          <w:sz w:val="24"/>
          <w:lang w:val="fr-FR"/>
        </w:rPr>
        <w:t xml:space="preserve"> convenablement la structure des fentes et l’angle incident vers le réseau.</w:t>
      </w:r>
      <w:r w:rsidR="0015391C">
        <w:rPr>
          <w:sz w:val="24"/>
          <w:lang w:val="fr-FR"/>
        </w:rPr>
        <w:t xml:space="preserve"> Cet angle est </w:t>
      </w:r>
      <w:r w:rsidR="00627384">
        <w:rPr>
          <w:sz w:val="24"/>
          <w:lang w:val="fr-FR"/>
        </w:rPr>
        <w:t xml:space="preserve">appelé </w:t>
      </w:r>
      <w:r w:rsidR="00627384">
        <w:rPr>
          <w:b/>
          <w:bCs/>
          <w:sz w:val="24"/>
          <w:lang w:val="fr-FR"/>
        </w:rPr>
        <w:t>angle de Bragg</w:t>
      </w:r>
      <w:r w:rsidR="00627384">
        <w:rPr>
          <w:sz w:val="24"/>
          <w:lang w:val="fr-FR"/>
        </w:rPr>
        <w:t>.</w:t>
      </w:r>
    </w:p>
    <w:p w14:paraId="5559FA4A" w14:textId="77777777" w:rsidR="00A62587" w:rsidRDefault="00A62587" w:rsidP="00FB7308">
      <w:pPr>
        <w:tabs>
          <w:tab w:val="left" w:pos="2260"/>
        </w:tabs>
        <w:rPr>
          <w:sz w:val="24"/>
          <w:highlight w:val="yellow"/>
          <w:lang w:val="fr-FR"/>
        </w:rPr>
      </w:pPr>
    </w:p>
    <w:p w14:paraId="76871253" w14:textId="79DF0EE1" w:rsidR="00A62587" w:rsidRPr="00627384" w:rsidRDefault="00365E53" w:rsidP="00FB7308">
      <w:pPr>
        <w:tabs>
          <w:tab w:val="left" w:pos="2260"/>
        </w:tabs>
        <w:rPr>
          <w:sz w:val="24"/>
          <w:lang w:val="fr-FR"/>
        </w:rPr>
      </w:pPr>
      <w:r w:rsidRPr="00702CBF">
        <w:rPr>
          <w:sz w:val="24"/>
          <w:highlight w:val="yellow"/>
          <w:lang w:val="fr-FR"/>
        </w:rPr>
        <w:lastRenderedPageBreak/>
        <w:t>Les modulations</w:t>
      </w:r>
    </w:p>
    <w:p w14:paraId="45C62CCB" w14:textId="6137170C" w:rsidR="000349A9" w:rsidRDefault="001F284B" w:rsidP="00FB7308">
      <w:pPr>
        <w:tabs>
          <w:tab w:val="left" w:pos="2260"/>
        </w:tabs>
        <w:rPr>
          <w:sz w:val="24"/>
          <w:lang w:val="fr-FR"/>
        </w:rPr>
      </w:pPr>
      <w:r w:rsidRPr="001F284B">
        <w:rPr>
          <w:sz w:val="24"/>
          <w:lang w:val="fr-FR"/>
        </w:rPr>
        <w:t xml:space="preserve">Dans les communications, il est souvent nécessaire de moduler l’intensité du faisceau laser </w:t>
      </w:r>
      <w:r>
        <w:rPr>
          <w:sz w:val="24"/>
          <w:lang w:val="fr-FR"/>
        </w:rPr>
        <w:t>(</w:t>
      </w:r>
      <w:r w:rsidRPr="001F284B">
        <w:rPr>
          <w:sz w:val="24"/>
          <w:lang w:val="fr-FR"/>
        </w:rPr>
        <w:t>par exemple suivant une sinusoïde</w:t>
      </w:r>
      <w:r>
        <w:rPr>
          <w:sz w:val="24"/>
          <w:lang w:val="fr-FR"/>
        </w:rPr>
        <w:t>).</w:t>
      </w:r>
    </w:p>
    <w:p w14:paraId="03DB29A5" w14:textId="205367A0" w:rsidR="000C6C17" w:rsidRDefault="000C6C17" w:rsidP="000C6C17">
      <w:pPr>
        <w:rPr>
          <w:sz w:val="24"/>
          <w:lang w:val="fr-FR"/>
        </w:rPr>
      </w:pPr>
      <w:r w:rsidRPr="000C6C17">
        <w:rPr>
          <w:sz w:val="24"/>
          <w:lang w:val="fr-FR"/>
        </w:rPr>
        <w:t>Il est à noter que le rendement d’une diode laser est nettement plus élevé en régime impulsionnel (modulation de type numérique) qu’en régime continu (modulation de type analogiqu</w:t>
      </w:r>
      <w:r>
        <w:rPr>
          <w:sz w:val="24"/>
          <w:lang w:val="fr-FR"/>
        </w:rPr>
        <w:t>e</w:t>
      </w:r>
      <w:r w:rsidRPr="000C6C17">
        <w:rPr>
          <w:sz w:val="24"/>
          <w:lang w:val="fr-FR"/>
        </w:rPr>
        <w:t xml:space="preserve">). </w:t>
      </w:r>
    </w:p>
    <w:p w14:paraId="3ABB3440" w14:textId="0393CEE5" w:rsidR="000C6C17" w:rsidRDefault="000C6C17" w:rsidP="000C6C17">
      <w:pPr>
        <w:rPr>
          <w:sz w:val="24"/>
          <w:lang w:val="fr-FR"/>
        </w:rPr>
      </w:pPr>
      <w:r>
        <w:rPr>
          <w:sz w:val="24"/>
          <w:lang w:val="fr-FR"/>
        </w:rPr>
        <w:t>Il existe différentes méthodes de modulations :</w:t>
      </w:r>
    </w:p>
    <w:p w14:paraId="13953E6C" w14:textId="30044C7B" w:rsidR="000C6C17" w:rsidRPr="00885F72" w:rsidRDefault="000C6C17" w:rsidP="00885F72">
      <w:pPr>
        <w:pStyle w:val="Paragraphedeliste"/>
        <w:numPr>
          <w:ilvl w:val="0"/>
          <w:numId w:val="34"/>
        </w:numPr>
        <w:rPr>
          <w:sz w:val="24"/>
          <w:lang w:val="fr-FR"/>
        </w:rPr>
      </w:pPr>
      <w:r>
        <w:rPr>
          <w:b/>
          <w:bCs/>
          <w:sz w:val="24"/>
          <w:lang w:val="fr-FR"/>
        </w:rPr>
        <w:t>Les modulateurs techniques</w:t>
      </w:r>
      <w:r w:rsidR="00885F72">
        <w:rPr>
          <w:b/>
          <w:bCs/>
          <w:sz w:val="24"/>
          <w:lang w:val="fr-FR"/>
        </w:rPr>
        <w:t xml:space="preserve"> : </w:t>
      </w:r>
      <w:r w:rsidR="00885F72">
        <w:rPr>
          <w:sz w:val="24"/>
          <w:lang w:val="fr-FR"/>
        </w:rPr>
        <w:t>c</w:t>
      </w:r>
      <w:r w:rsidR="00885F72" w:rsidRPr="00885F72">
        <w:rPr>
          <w:sz w:val="24"/>
          <w:lang w:val="fr-FR"/>
        </w:rPr>
        <w:t>omposés d’obturateurs, de hacheurs et de réflecteurs. Ils présentent un spectre d’applications limité (synchronisation de signaux).</w:t>
      </w:r>
    </w:p>
    <w:p w14:paraId="32B321E2" w14:textId="62A19677" w:rsidR="000C6C17" w:rsidRDefault="003543DC" w:rsidP="000C6C17">
      <w:pPr>
        <w:pStyle w:val="Paragraphedeliste"/>
        <w:numPr>
          <w:ilvl w:val="0"/>
          <w:numId w:val="34"/>
        </w:numPr>
        <w:rPr>
          <w:b/>
          <w:bCs/>
          <w:sz w:val="24"/>
          <w:lang w:val="fr-FR"/>
        </w:rPr>
      </w:pPr>
      <w:r w:rsidRPr="003543DC">
        <w:rPr>
          <w:b/>
          <w:bCs/>
          <w:sz w:val="24"/>
          <w:lang w:val="fr-FR"/>
        </w:rPr>
        <w:t>Les modulateurs Acousto-optiques (MAO)</w:t>
      </w:r>
      <w:r>
        <w:rPr>
          <w:b/>
          <w:bCs/>
          <w:sz w:val="24"/>
          <w:lang w:val="fr-FR"/>
        </w:rPr>
        <w:t> :</w:t>
      </w:r>
    </w:p>
    <w:p w14:paraId="6C1641F9" w14:textId="7F997E7D" w:rsidR="00DC5C5F" w:rsidRDefault="00DC5C5F" w:rsidP="00DC5C5F">
      <w:pPr>
        <w:pStyle w:val="Paragraphedeliste"/>
        <w:numPr>
          <w:ilvl w:val="1"/>
          <w:numId w:val="35"/>
        </w:numPr>
        <w:rPr>
          <w:sz w:val="24"/>
          <w:lang w:val="fr-FR"/>
        </w:rPr>
      </w:pPr>
      <w:r w:rsidRPr="00DC5C5F">
        <w:rPr>
          <w:sz w:val="24"/>
          <w:lang w:val="fr-FR"/>
        </w:rPr>
        <w:t xml:space="preserve">La cellule de Bragg (de bonne qualité) peut fournir une modulation tout ou rien à 100% du faisceau d’ordre 0 si on occulte l’ordre 1. Le tout étant </w:t>
      </w:r>
      <w:proofErr w:type="spellStart"/>
      <w:r w:rsidRPr="00DC5C5F">
        <w:rPr>
          <w:sz w:val="24"/>
          <w:lang w:val="fr-FR"/>
        </w:rPr>
        <w:t>controlé</w:t>
      </w:r>
      <w:proofErr w:type="spellEnd"/>
      <w:r w:rsidRPr="00DC5C5F">
        <w:rPr>
          <w:sz w:val="24"/>
          <w:lang w:val="fr-FR"/>
        </w:rPr>
        <w:t xml:space="preserve"> par un oscillateur RF</w:t>
      </w:r>
    </w:p>
    <w:p w14:paraId="3E968C07" w14:textId="0BFC7B5B" w:rsidR="00DC5C5F" w:rsidRDefault="00711FD0" w:rsidP="00DC5C5F">
      <w:pPr>
        <w:pStyle w:val="Paragraphedeliste"/>
        <w:numPr>
          <w:ilvl w:val="1"/>
          <w:numId w:val="35"/>
        </w:numPr>
        <w:rPr>
          <w:sz w:val="24"/>
          <w:lang w:val="fr-FR"/>
        </w:rPr>
      </w:pPr>
      <w:r w:rsidRPr="00711FD0">
        <w:rPr>
          <w:sz w:val="24"/>
          <w:lang w:val="fr-FR"/>
        </w:rPr>
        <w:t>Elle peut également fournir une modulation analogique en modulant le signal RF partageant le faisceau entre les différents ordres diffractés</w:t>
      </w:r>
    </w:p>
    <w:p w14:paraId="4891DCC6" w14:textId="77777777" w:rsidR="00917020" w:rsidRDefault="00662A8C" w:rsidP="00917020">
      <w:pPr>
        <w:ind w:left="708"/>
        <w:rPr>
          <w:sz w:val="24"/>
          <w:lang w:val="fr-FR"/>
        </w:rPr>
      </w:pPr>
      <w:r w:rsidRPr="00662A8C">
        <w:rPr>
          <w:sz w:val="24"/>
          <w:lang w:val="fr-FR"/>
        </w:rPr>
        <w:t xml:space="preserve">La limitation de fréquence est due à l’inertie du cristal. Avant qu’un réseau de fréquence f remplace un autre de fréquence f1, il faut s’assurer que le premier soit ‘effacé. Ce temps dit </w:t>
      </w:r>
      <w:r w:rsidRPr="007440AC">
        <w:rPr>
          <w:b/>
          <w:bCs/>
          <w:sz w:val="24"/>
          <w:lang w:val="fr-FR"/>
        </w:rPr>
        <w:t>de purge</w:t>
      </w:r>
      <w:r w:rsidRPr="00662A8C">
        <w:rPr>
          <w:sz w:val="24"/>
          <w:lang w:val="fr-FR"/>
        </w:rPr>
        <w:t xml:space="preserve"> est proportionnel à la largeur du faisceau et inversement proportionnel à la vitesse de l’onde acoustique</w:t>
      </w:r>
      <w:r w:rsidR="007440AC">
        <w:rPr>
          <w:sz w:val="24"/>
          <w:lang w:val="fr-FR"/>
        </w:rPr>
        <w:t xml:space="preserve"> </w:t>
      </w:r>
      <w:r w:rsidR="007440AC" w:rsidRPr="007440AC">
        <w:rPr>
          <w:sz w:val="24"/>
          <w:lang w:val="fr-FR"/>
        </w:rPr>
        <w:sym w:font="Wingdings" w:char="F0E0"/>
      </w:r>
      <w:r w:rsidRPr="00662A8C">
        <w:rPr>
          <w:sz w:val="24"/>
          <w:lang w:val="fr-FR"/>
        </w:rPr>
        <w:t xml:space="preserve"> pour obtenir une largeur de bande suffisante, il faut : </w:t>
      </w:r>
    </w:p>
    <w:p w14:paraId="5586CAEE" w14:textId="0FBFA437" w:rsidR="00917020" w:rsidRDefault="00917020" w:rsidP="00917020">
      <w:pPr>
        <w:pStyle w:val="Paragraphedeliste"/>
        <w:ind w:left="708"/>
        <w:rPr>
          <w:sz w:val="24"/>
          <w:lang w:val="fr-FR"/>
        </w:rPr>
      </w:pPr>
      <w:r>
        <w:rPr>
          <w:sz w:val="24"/>
          <w:lang w:val="fr-FR"/>
        </w:rPr>
        <w:t>-</w:t>
      </w:r>
      <w:r w:rsidR="00662A8C" w:rsidRPr="00917020">
        <w:rPr>
          <w:sz w:val="24"/>
          <w:lang w:val="fr-FR"/>
        </w:rPr>
        <w:t xml:space="preserve">un matériau à grande vitesse du son, </w:t>
      </w:r>
    </w:p>
    <w:p w14:paraId="460B97BD" w14:textId="77777777" w:rsidR="00917020" w:rsidRDefault="00917020" w:rsidP="00917020">
      <w:pPr>
        <w:pStyle w:val="Paragraphedeliste"/>
        <w:ind w:left="708"/>
        <w:rPr>
          <w:sz w:val="24"/>
          <w:lang w:val="fr-FR"/>
        </w:rPr>
      </w:pPr>
    </w:p>
    <w:p w14:paraId="70150C33" w14:textId="5BA486D8" w:rsidR="00711FD0" w:rsidRDefault="00917020" w:rsidP="00917020">
      <w:pPr>
        <w:pStyle w:val="Paragraphedeliste"/>
        <w:ind w:left="708"/>
        <w:rPr>
          <w:sz w:val="24"/>
          <w:lang w:val="fr-FR"/>
        </w:rPr>
      </w:pPr>
      <w:r>
        <w:rPr>
          <w:sz w:val="24"/>
          <w:lang w:val="fr-FR"/>
        </w:rPr>
        <w:t>-</w:t>
      </w:r>
      <w:r w:rsidR="00662A8C" w:rsidRPr="00662A8C">
        <w:rPr>
          <w:sz w:val="24"/>
          <w:lang w:val="fr-FR"/>
        </w:rPr>
        <w:t xml:space="preserve"> une largeur de faisceau réduite au minimum.</w:t>
      </w:r>
    </w:p>
    <w:p w14:paraId="51D606C0" w14:textId="44A67A28" w:rsidR="0096152F" w:rsidRDefault="00567B57" w:rsidP="00567B57">
      <w:pPr>
        <w:pStyle w:val="Paragraphedeliste"/>
        <w:numPr>
          <w:ilvl w:val="0"/>
          <w:numId w:val="39"/>
        </w:numPr>
        <w:rPr>
          <w:b/>
          <w:bCs/>
          <w:sz w:val="24"/>
          <w:lang w:val="fr-FR"/>
        </w:rPr>
      </w:pPr>
      <w:r w:rsidRPr="00567B57">
        <w:rPr>
          <w:b/>
          <w:bCs/>
          <w:sz w:val="24"/>
          <w:lang w:val="fr-FR"/>
        </w:rPr>
        <w:t>Les modulateurs électro-optiques.</w:t>
      </w:r>
    </w:p>
    <w:p w14:paraId="1E48C2C4" w14:textId="71F9652D" w:rsidR="008D045E" w:rsidRDefault="008D045E" w:rsidP="008D045E">
      <w:pPr>
        <w:ind w:left="708"/>
        <w:rPr>
          <w:sz w:val="24"/>
          <w:lang w:val="fr-FR"/>
        </w:rPr>
      </w:pPr>
      <w:r w:rsidRPr="008D045E">
        <w:rPr>
          <w:sz w:val="24"/>
          <w:lang w:val="fr-FR"/>
        </w:rPr>
        <w:t>Ce type utilise la propriété particulière de biréfringence du spath d’Islande (CaCO3). Cette double réfraction apparaît lorsqu’un faisceau laser est reçu normalement sur une des faces du rhomboèdre de spath. On observe alors que le faisceau incident se divise, lors de son entrée dans le cristal, en deux faisceaux</w:t>
      </w:r>
      <w:r w:rsidRPr="008D045E">
        <w:rPr>
          <w:b/>
          <w:bCs/>
          <w:sz w:val="24"/>
          <w:lang w:val="fr-FR"/>
        </w:rPr>
        <w:t xml:space="preserve">. </w:t>
      </w:r>
      <w:r w:rsidRPr="008D045E">
        <w:rPr>
          <w:sz w:val="24"/>
          <w:lang w:val="fr-FR"/>
        </w:rPr>
        <w:t xml:space="preserve">Le faisceau réfracté sort sans déviation en obéissant ainsi aux lois ordinaires de la réfraction ; l’autre faisceau réfracté n’obéit pas à ces lois et est appelé faisceau extraordinaire. Il se propage à une vitesse différente de celle du faisceau ordinaire et émerge avec une polarisation différente. En effet, les deux faisceaux obtenus présentent des plans de polarisation différents, perpendiculaires entre eux. Comme les deux faisceaux présentent des vitesses différentes au sein du cristal, l’un est toujours en retard par rapport à l’autre. Ce retard est appelé le retard optique. Si on fait tourner le spath autour de l’axe du rayon incident, le faisceau ordinaire reste immobile et le faisceau extraordinaire tourne autour de ce dernier. </w:t>
      </w:r>
    </w:p>
    <w:p w14:paraId="7E61456F" w14:textId="008E3075" w:rsidR="00B04B14" w:rsidRDefault="00B04B14" w:rsidP="008D045E">
      <w:pPr>
        <w:ind w:left="708"/>
        <w:rPr>
          <w:sz w:val="24"/>
          <w:lang w:val="fr-FR"/>
        </w:rPr>
      </w:pPr>
      <w:r>
        <w:rPr>
          <w:sz w:val="24"/>
          <w:lang w:val="fr-FR"/>
        </w:rPr>
        <w:t xml:space="preserve">Il est possible de </w:t>
      </w:r>
      <w:r w:rsidR="009D6986">
        <w:rPr>
          <w:sz w:val="24"/>
          <w:lang w:val="fr-FR"/>
        </w:rPr>
        <w:t xml:space="preserve">de régler </w:t>
      </w:r>
      <w:proofErr w:type="spellStart"/>
      <w:r w:rsidR="009D6986">
        <w:rPr>
          <w:sz w:val="24"/>
          <w:lang w:val="fr-FR"/>
        </w:rPr>
        <w:t>se</w:t>
      </w:r>
      <w:proofErr w:type="spellEnd"/>
      <w:r w:rsidR="009D6986">
        <w:rPr>
          <w:sz w:val="24"/>
          <w:lang w:val="fr-FR"/>
        </w:rPr>
        <w:t xml:space="preserve"> retard optique</w:t>
      </w:r>
      <w:r w:rsidR="005E1E25">
        <w:rPr>
          <w:sz w:val="24"/>
          <w:lang w:val="fr-FR"/>
        </w:rPr>
        <w:t xml:space="preserve"> </w:t>
      </w:r>
      <w:r w:rsidR="005E1E25" w:rsidRPr="005E1E25">
        <w:rPr>
          <w:sz w:val="24"/>
          <w:lang w:val="fr-FR"/>
        </w:rPr>
        <w:sym w:font="Wingdings" w:char="F0E0"/>
      </w:r>
      <w:r w:rsidR="00C97E68" w:rsidRPr="00C97E68">
        <w:rPr>
          <w:sz w:val="24"/>
          <w:lang w:val="fr-FR"/>
        </w:rPr>
        <w:t xml:space="preserve"> différence de vitesse de propagation entre les deux faisceaux ordinaire et extraordinaire croît avec la tension.</w:t>
      </w:r>
    </w:p>
    <w:p w14:paraId="4CEB5DD6" w14:textId="4CD2CDE3" w:rsidR="008D045E" w:rsidRPr="002A21FB" w:rsidRDefault="002A21FB" w:rsidP="008D045E">
      <w:pPr>
        <w:ind w:left="708"/>
        <w:rPr>
          <w:sz w:val="24"/>
          <w:u w:val="single"/>
          <w:lang w:val="fr-FR"/>
        </w:rPr>
      </w:pPr>
      <w:r w:rsidRPr="002A21FB">
        <w:rPr>
          <w:sz w:val="24"/>
          <w:u w:val="single"/>
          <w:lang w:val="fr-FR"/>
        </w:rPr>
        <w:lastRenderedPageBreak/>
        <w:t>Analyseur</w:t>
      </w:r>
      <w:r w:rsidR="008B27FE">
        <w:rPr>
          <w:sz w:val="24"/>
          <w:u w:val="single"/>
          <w:lang w:val="fr-FR"/>
        </w:rPr>
        <w:t> :</w:t>
      </w:r>
      <w:r w:rsidR="008B27FE" w:rsidRPr="008B27FE">
        <w:rPr>
          <w:sz w:val="24"/>
          <w:lang w:val="fr-FR"/>
        </w:rPr>
        <w:t xml:space="preserve"> permet de convertir la modulation de phase en modulation d’amplitude. c’est le principe des </w:t>
      </w:r>
      <w:proofErr w:type="spellStart"/>
      <w:r w:rsidR="008B27FE" w:rsidRPr="008B27FE">
        <w:rPr>
          <w:sz w:val="24"/>
          <w:lang w:val="fr-FR"/>
        </w:rPr>
        <w:t>polaroïd</w:t>
      </w:r>
      <w:r w:rsidR="008B27FE">
        <w:rPr>
          <w:sz w:val="24"/>
          <w:lang w:val="fr-FR"/>
        </w:rPr>
        <w:t>es</w:t>
      </w:r>
      <w:proofErr w:type="spellEnd"/>
      <w:r w:rsidR="008B27FE">
        <w:rPr>
          <w:sz w:val="24"/>
          <w:lang w:val="fr-FR"/>
        </w:rPr>
        <w:t xml:space="preserve"> </w:t>
      </w:r>
      <w:r w:rsidR="008B27FE" w:rsidRPr="008B27FE">
        <w:rPr>
          <w:sz w:val="24"/>
          <w:lang w:val="fr-FR"/>
        </w:rPr>
        <w:t>ou Nicols.</w:t>
      </w:r>
    </w:p>
    <w:p w14:paraId="41A92D11" w14:textId="3839E5AF" w:rsidR="008D045E" w:rsidRDefault="00A06F58" w:rsidP="00567B57">
      <w:pPr>
        <w:pStyle w:val="Paragraphedeliste"/>
        <w:numPr>
          <w:ilvl w:val="0"/>
          <w:numId w:val="39"/>
        </w:numPr>
        <w:rPr>
          <w:b/>
          <w:bCs/>
          <w:sz w:val="24"/>
          <w:lang w:val="fr-FR"/>
        </w:rPr>
      </w:pPr>
      <w:r w:rsidRPr="00A06F58">
        <w:rPr>
          <w:b/>
          <w:bCs/>
          <w:sz w:val="24"/>
          <w:lang w:val="fr-FR"/>
        </w:rPr>
        <w:t>Modulation interne de lasers à semi-conducteur</w:t>
      </w:r>
    </w:p>
    <w:p w14:paraId="202D308F" w14:textId="3770E6C1" w:rsidR="00A06F58" w:rsidRDefault="00957564" w:rsidP="00A06F58">
      <w:pPr>
        <w:ind w:left="708"/>
        <w:rPr>
          <w:sz w:val="24"/>
          <w:lang w:val="fr-FR"/>
        </w:rPr>
      </w:pPr>
      <w:r>
        <w:rPr>
          <w:sz w:val="24"/>
          <w:lang w:val="fr-FR"/>
        </w:rPr>
        <w:t xml:space="preserve">Il </w:t>
      </w:r>
      <w:r w:rsidRPr="00957564">
        <w:rPr>
          <w:sz w:val="24"/>
          <w:lang w:val="fr-FR"/>
        </w:rPr>
        <w:t xml:space="preserve">est très facile avec ce type de laser de moduler le faisceau émis. En effet, il suffit de moduler le courant d’alimentation. </w:t>
      </w:r>
      <w:r>
        <w:rPr>
          <w:sz w:val="24"/>
          <w:lang w:val="fr-FR"/>
        </w:rPr>
        <w:t xml:space="preserve">Mais par </w:t>
      </w:r>
      <w:r w:rsidRPr="00957564">
        <w:rPr>
          <w:sz w:val="24"/>
          <w:lang w:val="fr-FR"/>
        </w:rPr>
        <w:t xml:space="preserve">rapport aux </w:t>
      </w:r>
      <w:proofErr w:type="spellStart"/>
      <w:r w:rsidRPr="00957564">
        <w:rPr>
          <w:sz w:val="24"/>
          <w:lang w:val="fr-FR"/>
        </w:rPr>
        <w:t>DELs</w:t>
      </w:r>
      <w:proofErr w:type="spellEnd"/>
      <w:r w:rsidRPr="00957564">
        <w:rPr>
          <w:sz w:val="24"/>
          <w:lang w:val="fr-FR"/>
        </w:rPr>
        <w:t>, dans le cas des diodes lasers, il faut assurer un courant beaucoup plus grand</w:t>
      </w:r>
      <w:r w:rsidRPr="00957564">
        <w:rPr>
          <w:sz w:val="24"/>
          <w:lang w:val="fr-FR"/>
        </w:rPr>
        <w:sym w:font="Wingdings" w:char="F0E0"/>
      </w:r>
      <w:r w:rsidR="00893E92">
        <w:rPr>
          <w:sz w:val="24"/>
          <w:lang w:val="fr-FR"/>
        </w:rPr>
        <w:t xml:space="preserve"> énergie assisté par réactance. Il faut </w:t>
      </w:r>
      <w:r w:rsidR="00930B01">
        <w:rPr>
          <w:sz w:val="24"/>
          <w:lang w:val="fr-FR"/>
        </w:rPr>
        <w:t>donc</w:t>
      </w:r>
      <w:r w:rsidR="00893E92">
        <w:rPr>
          <w:sz w:val="24"/>
          <w:lang w:val="fr-FR"/>
        </w:rPr>
        <w:t xml:space="preserve"> pouvoir refroidir </w:t>
      </w:r>
      <w:r w:rsidR="00771B2D">
        <w:rPr>
          <w:sz w:val="24"/>
          <w:lang w:val="fr-FR"/>
        </w:rPr>
        <w:t xml:space="preserve">afin d’assurer une uniformité </w:t>
      </w:r>
      <w:r w:rsidR="006C4D7A">
        <w:rPr>
          <w:sz w:val="24"/>
          <w:lang w:val="fr-FR"/>
        </w:rPr>
        <w:t xml:space="preserve">de l’émission </w:t>
      </w:r>
      <w:r w:rsidR="006C4D7A" w:rsidRPr="006C4D7A">
        <w:rPr>
          <w:sz w:val="24"/>
          <w:lang w:val="fr-FR"/>
        </w:rPr>
        <w:sym w:font="Wingdings" w:char="F0E0"/>
      </w:r>
      <w:r w:rsidR="006C4D7A">
        <w:rPr>
          <w:sz w:val="24"/>
          <w:lang w:val="fr-FR"/>
        </w:rPr>
        <w:t xml:space="preserve"> </w:t>
      </w:r>
      <w:r w:rsidR="00930B01">
        <w:rPr>
          <w:sz w:val="24"/>
          <w:lang w:val="fr-FR"/>
        </w:rPr>
        <w:t>refroidisseur</w:t>
      </w:r>
      <w:r w:rsidR="006C4D7A">
        <w:rPr>
          <w:sz w:val="24"/>
          <w:lang w:val="fr-FR"/>
        </w:rPr>
        <w:t xml:space="preserve"> de Peltier.</w:t>
      </w:r>
    </w:p>
    <w:p w14:paraId="20E13CE3" w14:textId="13307128" w:rsidR="00780BC8" w:rsidRDefault="00780BC8" w:rsidP="00A06F58">
      <w:pPr>
        <w:ind w:left="708"/>
        <w:rPr>
          <w:b/>
          <w:bCs/>
          <w:sz w:val="24"/>
          <w:lang w:val="fr-FR"/>
        </w:rPr>
      </w:pPr>
      <w:r w:rsidRPr="00780BC8">
        <w:rPr>
          <w:b/>
          <w:bCs/>
          <w:sz w:val="24"/>
          <w:lang w:val="fr-FR"/>
        </w:rPr>
        <w:t xml:space="preserve">Ce dispositif permet </w:t>
      </w:r>
    </w:p>
    <w:p w14:paraId="767D79AE" w14:textId="161D73E3" w:rsidR="00930B01" w:rsidRPr="00930B01" w:rsidRDefault="00930B01" w:rsidP="00780BC8">
      <w:pPr>
        <w:pStyle w:val="Paragraphedeliste"/>
        <w:numPr>
          <w:ilvl w:val="0"/>
          <w:numId w:val="40"/>
        </w:numPr>
        <w:rPr>
          <w:sz w:val="24"/>
          <w:lang w:val="fr-FR"/>
        </w:rPr>
      </w:pPr>
      <w:r w:rsidRPr="00930B01">
        <w:rPr>
          <w:sz w:val="24"/>
          <w:lang w:val="fr-FR"/>
        </w:rPr>
        <w:t>de compenser les effets du vieillissement du laser,</w:t>
      </w:r>
    </w:p>
    <w:p w14:paraId="37ABD43D" w14:textId="55E0CCA7" w:rsidR="00930B01" w:rsidRPr="00930B01" w:rsidRDefault="00930B01" w:rsidP="00930B01">
      <w:pPr>
        <w:pStyle w:val="Paragraphedeliste"/>
        <w:numPr>
          <w:ilvl w:val="0"/>
          <w:numId w:val="40"/>
        </w:numPr>
        <w:rPr>
          <w:sz w:val="24"/>
          <w:lang w:val="fr-FR"/>
        </w:rPr>
      </w:pPr>
      <w:r w:rsidRPr="00930B01">
        <w:rPr>
          <w:sz w:val="24"/>
          <w:lang w:val="fr-FR"/>
        </w:rPr>
        <w:t>d’éliminer les transitoires à l’allumage et à l’extinction (pas de pics destructeurs de courant),</w:t>
      </w:r>
    </w:p>
    <w:p w14:paraId="705A0C21" w14:textId="28F161DD" w:rsidR="00930B01" w:rsidRPr="00930B01" w:rsidRDefault="00930B01" w:rsidP="00930B01">
      <w:pPr>
        <w:pStyle w:val="Paragraphedeliste"/>
        <w:numPr>
          <w:ilvl w:val="0"/>
          <w:numId w:val="40"/>
        </w:numPr>
        <w:rPr>
          <w:sz w:val="24"/>
          <w:lang w:val="fr-FR"/>
        </w:rPr>
      </w:pPr>
      <w:r w:rsidRPr="00930B01">
        <w:rPr>
          <w:sz w:val="24"/>
          <w:lang w:val="fr-FR"/>
        </w:rPr>
        <w:t xml:space="preserve">d’assurer le courant minimum de fonctionnement en fonction de la température, </w:t>
      </w:r>
    </w:p>
    <w:p w14:paraId="4471BCD6" w14:textId="061BA549" w:rsidR="00780BC8" w:rsidRPr="00930B01" w:rsidRDefault="00930B01" w:rsidP="00780BC8">
      <w:pPr>
        <w:pStyle w:val="Paragraphedeliste"/>
        <w:numPr>
          <w:ilvl w:val="0"/>
          <w:numId w:val="40"/>
        </w:numPr>
        <w:rPr>
          <w:sz w:val="24"/>
          <w:lang w:val="fr-FR"/>
        </w:rPr>
      </w:pPr>
      <w:r w:rsidRPr="00930B01">
        <w:rPr>
          <w:sz w:val="24"/>
          <w:lang w:val="fr-FR"/>
        </w:rPr>
        <w:t>d’obtenir des réponses extrêmement rapides (communications numériques) du flux en fonction du courant d’alimentation</w:t>
      </w:r>
    </w:p>
    <w:p w14:paraId="1E1B2A3F" w14:textId="77777777" w:rsidR="00780BC8" w:rsidRPr="00957564" w:rsidRDefault="00780BC8" w:rsidP="00A06F58">
      <w:pPr>
        <w:ind w:left="708"/>
        <w:rPr>
          <w:sz w:val="24"/>
          <w:lang w:val="fr-FR"/>
        </w:rPr>
      </w:pPr>
    </w:p>
    <w:p w14:paraId="0B500506" w14:textId="0151518F" w:rsidR="00567B57" w:rsidRDefault="00930B01" w:rsidP="00930B01">
      <w:pPr>
        <w:rPr>
          <w:b/>
          <w:bCs/>
          <w:sz w:val="24"/>
          <w:lang w:val="fr-FR"/>
        </w:rPr>
      </w:pPr>
      <w:r w:rsidRPr="00930B01">
        <w:rPr>
          <w:b/>
          <w:bCs/>
          <w:sz w:val="24"/>
          <w:highlight w:val="yellow"/>
          <w:lang w:val="fr-FR"/>
        </w:rPr>
        <w:t>Types de diodes lasers utilisées en communications</w:t>
      </w:r>
    </w:p>
    <w:p w14:paraId="27C4AF85" w14:textId="77777777" w:rsidR="0028423A" w:rsidRPr="0028423A" w:rsidRDefault="0028423A" w:rsidP="00930B01">
      <w:pPr>
        <w:rPr>
          <w:sz w:val="24"/>
          <w:lang w:val="fr-FR"/>
        </w:rPr>
      </w:pPr>
      <w:r w:rsidRPr="0028423A">
        <w:rPr>
          <w:sz w:val="24"/>
          <w:lang w:val="fr-FR"/>
        </w:rPr>
        <w:t>Il existe deux types :</w:t>
      </w:r>
    </w:p>
    <w:p w14:paraId="16A9200A" w14:textId="3C46F4B3" w:rsidR="009B5A8A" w:rsidRDefault="0028423A" w:rsidP="009B5A8A">
      <w:pPr>
        <w:pStyle w:val="Paragraphedeliste"/>
        <w:numPr>
          <w:ilvl w:val="0"/>
          <w:numId w:val="39"/>
        </w:numPr>
        <w:rPr>
          <w:b/>
          <w:bCs/>
          <w:sz w:val="24"/>
          <w:lang w:val="fr-FR"/>
        </w:rPr>
      </w:pPr>
      <w:r w:rsidRPr="009B5A8A">
        <w:rPr>
          <w:b/>
          <w:bCs/>
          <w:sz w:val="24"/>
          <w:lang w:val="fr-FR"/>
        </w:rPr>
        <w:t xml:space="preserve">Fabry-Pérot (cavité) </w:t>
      </w:r>
    </w:p>
    <w:p w14:paraId="09264F99" w14:textId="0F938992" w:rsidR="009B5A8A" w:rsidRDefault="00BA0936" w:rsidP="009B5A8A">
      <w:pPr>
        <w:ind w:left="720"/>
        <w:rPr>
          <w:b/>
          <w:bCs/>
          <w:sz w:val="24"/>
          <w:lang w:val="fr-FR"/>
        </w:rPr>
      </w:pPr>
      <w:r w:rsidRPr="0042077F">
        <w:rPr>
          <w:sz w:val="24"/>
          <w:lang w:val="fr-FR"/>
        </w:rPr>
        <w:t xml:space="preserve">Diode laser </w:t>
      </w:r>
      <w:r w:rsidR="004B2613" w:rsidRPr="0042077F">
        <w:rPr>
          <w:sz w:val="24"/>
          <w:lang w:val="fr-FR"/>
        </w:rPr>
        <w:t xml:space="preserve">qui émet </w:t>
      </w:r>
      <w:r w:rsidR="0042077F" w:rsidRPr="0042077F">
        <w:rPr>
          <w:sz w:val="24"/>
          <w:lang w:val="fr-FR"/>
        </w:rPr>
        <w:t>qu’une seule fréquence</w:t>
      </w:r>
      <w:r w:rsidR="007359D2">
        <w:rPr>
          <w:sz w:val="24"/>
          <w:lang w:val="fr-FR"/>
        </w:rPr>
        <w:t xml:space="preserve"> (monochromatique)</w:t>
      </w:r>
      <w:r w:rsidR="00BA3ECD" w:rsidRPr="0042077F">
        <w:rPr>
          <w:sz w:val="24"/>
          <w:lang w:val="fr-FR"/>
        </w:rPr>
        <w:t xml:space="preserve"> et donc présente un nom</w:t>
      </w:r>
      <w:r w:rsidR="005C5B3A" w:rsidRPr="0042077F">
        <w:rPr>
          <w:sz w:val="24"/>
          <w:lang w:val="fr-FR"/>
        </w:rPr>
        <w:t>bre de modes réduit</w:t>
      </w:r>
      <w:r w:rsidR="00032D8B" w:rsidRPr="0042077F">
        <w:rPr>
          <w:sz w:val="24"/>
          <w:lang w:val="fr-FR"/>
        </w:rPr>
        <w:t xml:space="preserve">. </w:t>
      </w:r>
      <w:r w:rsidR="002F0AC1" w:rsidRPr="0042077F">
        <w:rPr>
          <w:sz w:val="24"/>
          <w:lang w:val="fr-FR"/>
        </w:rPr>
        <w:t xml:space="preserve">Pour se faire elle utilise des miroirs parfaitement </w:t>
      </w:r>
      <w:r w:rsidR="00E90F72" w:rsidRPr="0042077F">
        <w:rPr>
          <w:sz w:val="24"/>
          <w:lang w:val="fr-FR"/>
        </w:rPr>
        <w:t xml:space="preserve">parallèles </w:t>
      </w:r>
      <w:r w:rsidR="0042077F" w:rsidRPr="0042077F">
        <w:rPr>
          <w:sz w:val="24"/>
          <w:lang w:val="fr-FR"/>
        </w:rPr>
        <w:t>entre-eux</w:t>
      </w:r>
      <w:r w:rsidR="00E90F72" w:rsidRPr="0042077F">
        <w:rPr>
          <w:sz w:val="24"/>
          <w:lang w:val="fr-FR"/>
        </w:rPr>
        <w:t>.</w:t>
      </w:r>
      <w:r w:rsidR="00B22014" w:rsidRPr="0042077F">
        <w:rPr>
          <w:sz w:val="24"/>
          <w:lang w:val="fr-FR"/>
        </w:rPr>
        <w:t xml:space="preserve"> Leur disposition permet une cavité de 0.5mm</w:t>
      </w:r>
      <w:r w:rsidR="001E217A" w:rsidRPr="0042077F">
        <w:rPr>
          <w:sz w:val="24"/>
          <w:lang w:val="fr-FR"/>
        </w:rPr>
        <w:t xml:space="preserve"> de </w:t>
      </w:r>
      <w:proofErr w:type="spellStart"/>
      <w:r w:rsidR="001E217A" w:rsidRPr="0042077F">
        <w:rPr>
          <w:sz w:val="24"/>
          <w:lang w:val="fr-FR"/>
        </w:rPr>
        <w:t>maniè</w:t>
      </w:r>
      <w:r w:rsidR="0042077F" w:rsidRPr="0042077F">
        <w:rPr>
          <w:sz w:val="24"/>
          <w:lang w:val="fr-FR"/>
        </w:rPr>
        <w:t>e</w:t>
      </w:r>
      <w:r w:rsidR="001E217A" w:rsidRPr="0042077F">
        <w:rPr>
          <w:sz w:val="24"/>
          <w:lang w:val="fr-FR"/>
        </w:rPr>
        <w:t>r</w:t>
      </w:r>
      <w:proofErr w:type="spellEnd"/>
      <w:r w:rsidR="001E217A" w:rsidRPr="0042077F">
        <w:rPr>
          <w:sz w:val="24"/>
          <w:lang w:val="fr-FR"/>
        </w:rPr>
        <w:t xml:space="preserve"> </w:t>
      </w:r>
      <w:r w:rsidR="0042077F" w:rsidRPr="0042077F">
        <w:rPr>
          <w:sz w:val="24"/>
          <w:lang w:val="fr-FR"/>
        </w:rPr>
        <w:t>à</w:t>
      </w:r>
      <w:r w:rsidR="001E217A" w:rsidRPr="0042077F">
        <w:rPr>
          <w:sz w:val="24"/>
          <w:lang w:val="fr-FR"/>
        </w:rPr>
        <w:t xml:space="preserve"> réaliser le phénomène de résonance</w:t>
      </w:r>
      <w:r w:rsidR="00AB41F8">
        <w:rPr>
          <w:b/>
          <w:bCs/>
          <w:sz w:val="24"/>
          <w:lang w:val="fr-FR"/>
        </w:rPr>
        <w:t>.</w:t>
      </w:r>
    </w:p>
    <w:p w14:paraId="2748551E" w14:textId="5CFB208C" w:rsidR="007359D2" w:rsidRPr="00244C1C" w:rsidRDefault="00244C1C" w:rsidP="009B5A8A">
      <w:pPr>
        <w:ind w:left="720"/>
        <w:rPr>
          <w:sz w:val="24"/>
          <w:lang w:val="fr-FR"/>
        </w:rPr>
      </w:pPr>
      <w:r>
        <w:rPr>
          <w:sz w:val="24"/>
          <w:lang w:val="fr-FR"/>
        </w:rPr>
        <w:t>Malh</w:t>
      </w:r>
      <w:r w:rsidR="00912750">
        <w:rPr>
          <w:sz w:val="24"/>
          <w:lang w:val="fr-FR"/>
        </w:rPr>
        <w:t>eu</w:t>
      </w:r>
      <w:r>
        <w:rPr>
          <w:sz w:val="24"/>
          <w:lang w:val="fr-FR"/>
        </w:rPr>
        <w:t>reusement il est très difficile d</w:t>
      </w:r>
      <w:r w:rsidR="00D51908">
        <w:rPr>
          <w:sz w:val="24"/>
          <w:lang w:val="fr-FR"/>
        </w:rPr>
        <w:t xml:space="preserve">’obtenir un faisceau </w:t>
      </w:r>
      <w:r w:rsidR="00912750">
        <w:rPr>
          <w:sz w:val="24"/>
          <w:lang w:val="fr-FR"/>
        </w:rPr>
        <w:t>parfaitement</w:t>
      </w:r>
      <w:r w:rsidR="00D51908">
        <w:rPr>
          <w:sz w:val="24"/>
          <w:lang w:val="fr-FR"/>
        </w:rPr>
        <w:t xml:space="preserve"> </w:t>
      </w:r>
      <w:r w:rsidR="00912750">
        <w:rPr>
          <w:sz w:val="24"/>
          <w:lang w:val="fr-FR"/>
        </w:rPr>
        <w:t>monochromatique</w:t>
      </w:r>
      <w:r w:rsidR="00381E49">
        <w:rPr>
          <w:sz w:val="24"/>
          <w:lang w:val="fr-FR"/>
        </w:rPr>
        <w:t xml:space="preserve"> (car tjrs présence de dispersion de fréquence</w:t>
      </w:r>
      <w:r w:rsidR="00894B32">
        <w:rPr>
          <w:sz w:val="24"/>
          <w:lang w:val="fr-FR"/>
        </w:rPr>
        <w:t>)</w:t>
      </w:r>
      <w:r w:rsidR="00912750" w:rsidRPr="00912750">
        <w:t xml:space="preserve"> </w:t>
      </w:r>
      <w:r w:rsidR="00912750">
        <w:t>.</w:t>
      </w:r>
      <w:r w:rsidR="00912750" w:rsidRPr="00912750">
        <w:rPr>
          <w:sz w:val="24"/>
          <w:lang w:val="fr-FR"/>
        </w:rPr>
        <w:t>C’est pour ces raisons que ce type de diode laser présente un spectre d’émission (trop) large, un bruit relativement élevé néfaste pour les communications sur longues distances. Par contre, elles sont relativement peu coûteuses</w:t>
      </w:r>
    </w:p>
    <w:p w14:paraId="74E33E7A" w14:textId="144F873A" w:rsidR="0028423A" w:rsidRPr="00CB17C9" w:rsidRDefault="0028423A" w:rsidP="00CB17C9">
      <w:pPr>
        <w:pStyle w:val="Paragraphedeliste"/>
        <w:numPr>
          <w:ilvl w:val="0"/>
          <w:numId w:val="39"/>
        </w:numPr>
        <w:rPr>
          <w:b/>
          <w:bCs/>
          <w:sz w:val="24"/>
          <w:lang w:val="en-US"/>
        </w:rPr>
      </w:pPr>
      <w:r w:rsidRPr="009B5A8A">
        <w:rPr>
          <w:b/>
          <w:bCs/>
          <w:sz w:val="24"/>
          <w:lang w:val="en-US"/>
        </w:rPr>
        <w:t>DFB (Distributed Feed-Back)</w:t>
      </w:r>
      <w:r w:rsidR="00CB17C9" w:rsidRPr="00CB17C9">
        <w:rPr>
          <w:b/>
          <w:bCs/>
          <w:sz w:val="24"/>
          <w:lang w:val="en-US"/>
        </w:rPr>
        <w:t xml:space="preserve"> </w:t>
      </w:r>
      <w:r w:rsidR="00CB17C9">
        <w:rPr>
          <w:b/>
          <w:bCs/>
          <w:sz w:val="24"/>
          <w:lang w:val="en-US"/>
        </w:rPr>
        <w:t xml:space="preserve">et </w:t>
      </w:r>
      <w:r w:rsidR="00CB17C9" w:rsidRPr="009B5A8A">
        <w:rPr>
          <w:b/>
          <w:bCs/>
          <w:sz w:val="24"/>
          <w:lang w:val="en-US"/>
        </w:rPr>
        <w:t>DBR (Distributed Bragg Reflector)</w:t>
      </w:r>
    </w:p>
    <w:p w14:paraId="5DA92DE4" w14:textId="2FDCF02A" w:rsidR="0042077F" w:rsidRDefault="00DE242E" w:rsidP="00912750">
      <w:pPr>
        <w:ind w:left="708"/>
        <w:rPr>
          <w:sz w:val="24"/>
          <w:lang w:val="fr-FR"/>
        </w:rPr>
      </w:pPr>
      <w:r w:rsidRPr="00DE242E">
        <w:rPr>
          <w:sz w:val="24"/>
          <w:lang w:val="fr-FR"/>
        </w:rPr>
        <w:t>L</w:t>
      </w:r>
      <w:r w:rsidRPr="00DE242E">
        <w:rPr>
          <w:sz w:val="24"/>
          <w:lang w:val="fr-FR"/>
        </w:rPr>
        <w:t>a diode DBR est une diode qui exploite directement les propriétés du réseau dit de Bragg</w:t>
      </w:r>
      <w:r w:rsidR="0010227D">
        <w:rPr>
          <w:sz w:val="24"/>
          <w:lang w:val="fr-FR"/>
        </w:rPr>
        <w:t xml:space="preserve"> càd un réseau de diffraction comprenant deux modes</w:t>
      </w:r>
      <w:r w:rsidR="00BF2B9F">
        <w:rPr>
          <w:sz w:val="24"/>
          <w:lang w:val="fr-FR"/>
        </w:rPr>
        <w:t xml:space="preserve"> (d’ordre -1 et 1</w:t>
      </w:r>
      <w:r w:rsidR="00F449C9">
        <w:rPr>
          <w:sz w:val="24"/>
          <w:lang w:val="fr-FR"/>
        </w:rPr>
        <w:t xml:space="preserve">) parfaitement symétrique </w:t>
      </w:r>
      <w:r w:rsidR="00E63008">
        <w:rPr>
          <w:sz w:val="24"/>
          <w:lang w:val="fr-FR"/>
        </w:rPr>
        <w:t>autour du mode d’ordre 0.</w:t>
      </w:r>
      <w:r w:rsidR="00CD24DB" w:rsidRPr="00CD24DB">
        <w:t xml:space="preserve"> </w:t>
      </w:r>
      <w:r w:rsidR="00CD24DB" w:rsidRPr="00CD24DB">
        <w:rPr>
          <w:sz w:val="24"/>
          <w:lang w:val="fr-FR"/>
        </w:rPr>
        <w:t>Il est possible, en déplaçant le miroir de modifier la relation de phase entre ce dernier et le réseau dit de Bragg et ce, afin d’obtenir qu’un seul et unique mode</w:t>
      </w:r>
      <w:r w:rsidR="00CB17C9">
        <w:rPr>
          <w:sz w:val="24"/>
          <w:lang w:val="fr-FR"/>
        </w:rPr>
        <w:t xml:space="preserve"> </w:t>
      </w:r>
      <w:r w:rsidR="00CB17C9" w:rsidRPr="00CB17C9">
        <w:rPr>
          <w:sz w:val="24"/>
          <w:lang w:val="fr-FR"/>
        </w:rPr>
        <w:sym w:font="Wingdings" w:char="F0E0"/>
      </w:r>
      <w:r w:rsidR="00CB17C9">
        <w:rPr>
          <w:sz w:val="24"/>
          <w:lang w:val="fr-FR"/>
        </w:rPr>
        <w:t xml:space="preserve"> on obtient la </w:t>
      </w:r>
      <w:r w:rsidR="00CB17C9" w:rsidRPr="00CB17C9">
        <w:rPr>
          <w:sz w:val="24"/>
          <w:lang w:val="fr-FR"/>
        </w:rPr>
        <w:t>diode</w:t>
      </w:r>
      <w:r w:rsidR="00CB17C9" w:rsidRPr="00CB17C9">
        <w:rPr>
          <w:sz w:val="24"/>
          <w:lang w:val="fr-FR"/>
        </w:rPr>
        <w:t xml:space="preserve"> laser de type DFB.</w:t>
      </w:r>
    </w:p>
    <w:p w14:paraId="49F65565" w14:textId="7B7A5A0A" w:rsidR="00D71BE1" w:rsidRDefault="00490BD2" w:rsidP="00912750">
      <w:pPr>
        <w:ind w:left="708"/>
        <w:rPr>
          <w:sz w:val="24"/>
          <w:lang w:val="fr-FR"/>
        </w:rPr>
      </w:pPr>
      <w:r w:rsidRPr="00490BD2">
        <w:rPr>
          <w:sz w:val="24"/>
          <w:lang w:val="fr-FR"/>
        </w:rPr>
        <w:lastRenderedPageBreak/>
        <w:t>La diode DFB est une diode laser dite« monomode</w:t>
      </w:r>
      <w:r w:rsidR="005C171F">
        <w:rPr>
          <w:sz w:val="24"/>
          <w:lang w:val="fr-FR"/>
        </w:rPr>
        <w:t xml:space="preserve">. </w:t>
      </w:r>
      <w:r w:rsidR="005C171F" w:rsidRPr="005C171F">
        <w:rPr>
          <w:sz w:val="24"/>
          <w:lang w:val="fr-FR"/>
        </w:rPr>
        <w:t xml:space="preserve"> Elle est surtout utilisée dans les communications optiques numériques sur longues distances. Elle est aussi utilisée pour les applications analogiques utilisant des modulateurs externes.</w:t>
      </w:r>
    </w:p>
    <w:p w14:paraId="4EDDD4EB" w14:textId="77777777" w:rsidR="00D254E3" w:rsidRDefault="00D254E3" w:rsidP="00912750">
      <w:pPr>
        <w:ind w:left="708"/>
        <w:rPr>
          <w:sz w:val="24"/>
          <w:lang w:val="fr-FR"/>
        </w:rPr>
      </w:pPr>
      <w:r w:rsidRPr="00D254E3">
        <w:rPr>
          <w:b/>
          <w:bCs/>
          <w:sz w:val="24"/>
          <w:lang w:val="fr-FR"/>
        </w:rPr>
        <w:t>Avantages</w:t>
      </w:r>
      <w:r w:rsidRPr="00D254E3">
        <w:rPr>
          <w:sz w:val="24"/>
          <w:lang w:val="fr-FR"/>
        </w:rPr>
        <w:t xml:space="preserve"> :</w:t>
      </w:r>
    </w:p>
    <w:p w14:paraId="7BCEE9A4" w14:textId="641CE1DF" w:rsidR="00D254E3" w:rsidRPr="00D254E3" w:rsidRDefault="00D254E3" w:rsidP="00912750">
      <w:pPr>
        <w:ind w:left="708"/>
        <w:rPr>
          <w:b/>
          <w:bCs/>
          <w:sz w:val="24"/>
          <w:lang w:val="fr-FR"/>
        </w:rPr>
      </w:pPr>
      <w:r w:rsidRPr="00D254E3">
        <w:rPr>
          <w:b/>
          <w:bCs/>
          <w:sz w:val="24"/>
          <w:lang w:val="fr-FR"/>
        </w:rPr>
        <w:t xml:space="preserve"> Spectre d’émission étroit (de l’ordre de 60KHz pour une longueur d’onde de 1500nm).</w:t>
      </w:r>
    </w:p>
    <w:p w14:paraId="56F566D1" w14:textId="1DEB3A00" w:rsidR="00D254E3" w:rsidRPr="00D254E3" w:rsidRDefault="00D254E3" w:rsidP="00912750">
      <w:pPr>
        <w:ind w:left="708"/>
        <w:rPr>
          <w:b/>
          <w:bCs/>
          <w:sz w:val="24"/>
          <w:lang w:val="fr-FR"/>
        </w:rPr>
      </w:pPr>
      <w:r w:rsidRPr="00D254E3">
        <w:rPr>
          <w:b/>
          <w:bCs/>
          <w:sz w:val="24"/>
          <w:lang w:val="fr-FR"/>
        </w:rPr>
        <w:t>Niveau de bruit relativement bas.</w:t>
      </w:r>
    </w:p>
    <w:p w14:paraId="18A96250" w14:textId="3AEFD5D6" w:rsidR="00D254E3" w:rsidRPr="00D254E3" w:rsidRDefault="00D254E3" w:rsidP="00912750">
      <w:pPr>
        <w:ind w:left="708"/>
        <w:rPr>
          <w:b/>
          <w:bCs/>
          <w:sz w:val="24"/>
          <w:lang w:val="fr-FR"/>
        </w:rPr>
      </w:pPr>
      <w:r w:rsidRPr="00D254E3">
        <w:rPr>
          <w:b/>
          <w:bCs/>
          <w:sz w:val="24"/>
          <w:lang w:val="fr-FR"/>
        </w:rPr>
        <w:t xml:space="preserve">Très grande stabilité et une meilleure réponse aux hautes fréquences (surtout pour la DFB). </w:t>
      </w:r>
    </w:p>
    <w:p w14:paraId="2823A431" w14:textId="77777777" w:rsidR="00D254E3" w:rsidRPr="00D254E3" w:rsidRDefault="00D254E3" w:rsidP="00912750">
      <w:pPr>
        <w:ind w:left="708"/>
        <w:rPr>
          <w:b/>
          <w:bCs/>
          <w:sz w:val="24"/>
          <w:lang w:val="fr-FR"/>
        </w:rPr>
      </w:pPr>
      <w:r w:rsidRPr="00D254E3">
        <w:rPr>
          <w:b/>
          <w:bCs/>
          <w:sz w:val="24"/>
          <w:lang w:val="fr-FR"/>
        </w:rPr>
        <w:t xml:space="preserve">Inconvénients : </w:t>
      </w:r>
    </w:p>
    <w:p w14:paraId="1D4D3EBB" w14:textId="287B703A" w:rsidR="00D254E3" w:rsidRPr="00D254E3" w:rsidRDefault="00D254E3" w:rsidP="00D254E3">
      <w:pPr>
        <w:pStyle w:val="Paragraphedeliste"/>
        <w:numPr>
          <w:ilvl w:val="0"/>
          <w:numId w:val="39"/>
        </w:numPr>
        <w:rPr>
          <w:sz w:val="24"/>
          <w:lang w:val="fr-FR"/>
        </w:rPr>
      </w:pPr>
      <w:r w:rsidRPr="00D254E3">
        <w:rPr>
          <w:sz w:val="24"/>
          <w:lang w:val="fr-FR"/>
        </w:rPr>
        <w:t xml:space="preserve">Fabrication plus délicate que la diode de type Fabry-Pérot. </w:t>
      </w:r>
    </w:p>
    <w:p w14:paraId="123F6332" w14:textId="77777777" w:rsidR="00E50F8B" w:rsidRDefault="00D254E3" w:rsidP="00E50F8B">
      <w:pPr>
        <w:pStyle w:val="Paragraphedeliste"/>
        <w:numPr>
          <w:ilvl w:val="0"/>
          <w:numId w:val="39"/>
        </w:numPr>
        <w:rPr>
          <w:sz w:val="24"/>
          <w:lang w:val="fr-FR"/>
        </w:rPr>
      </w:pPr>
      <w:r w:rsidRPr="00D254E3">
        <w:rPr>
          <w:sz w:val="24"/>
          <w:lang w:val="fr-FR"/>
        </w:rPr>
        <w:t>Le coût important.</w:t>
      </w:r>
    </w:p>
    <w:p w14:paraId="6DF8E91C" w14:textId="77777777" w:rsidR="00E50F8B" w:rsidRPr="00E50F8B" w:rsidRDefault="00E50F8B" w:rsidP="00E50F8B">
      <w:pPr>
        <w:rPr>
          <w:sz w:val="24"/>
          <w:lang w:val="fr-FR"/>
        </w:rPr>
      </w:pPr>
    </w:p>
    <w:p w14:paraId="5988E170" w14:textId="24CD2B0A" w:rsidR="00360D33" w:rsidRPr="00E50F8B" w:rsidRDefault="00360D33" w:rsidP="00E50F8B">
      <w:pPr>
        <w:rPr>
          <w:sz w:val="24"/>
          <w:lang w:val="fr-FR"/>
        </w:rPr>
      </w:pPr>
      <w:r w:rsidRPr="00E50F8B">
        <w:rPr>
          <w:sz w:val="24"/>
          <w:highlight w:val="yellow"/>
          <w:lang w:val="fr-FR"/>
        </w:rPr>
        <w:t>Les paramètres importants d’une diode</w:t>
      </w:r>
    </w:p>
    <w:p w14:paraId="36336784" w14:textId="784C01D8" w:rsidR="00E50F8B" w:rsidRPr="00E50F8B" w:rsidRDefault="00E50F8B" w:rsidP="00E50F8B">
      <w:pPr>
        <w:pStyle w:val="Paragraphedeliste"/>
        <w:numPr>
          <w:ilvl w:val="0"/>
          <w:numId w:val="41"/>
        </w:numPr>
        <w:rPr>
          <w:sz w:val="24"/>
          <w:lang w:val="fr-FR"/>
        </w:rPr>
      </w:pPr>
      <w:r w:rsidRPr="00E50F8B">
        <w:rPr>
          <w:sz w:val="24"/>
          <w:lang w:val="fr-FR"/>
        </w:rPr>
        <w:t>Courant minimum assurant l‘effet laser ( quelques mA).</w:t>
      </w:r>
    </w:p>
    <w:p w14:paraId="6908E064" w14:textId="6D17017A" w:rsidR="00E50F8B" w:rsidRPr="00E50F8B" w:rsidRDefault="00E50F8B" w:rsidP="00E50F8B">
      <w:pPr>
        <w:pStyle w:val="Paragraphedeliste"/>
        <w:numPr>
          <w:ilvl w:val="0"/>
          <w:numId w:val="41"/>
        </w:numPr>
        <w:rPr>
          <w:sz w:val="24"/>
          <w:lang w:val="fr-FR"/>
        </w:rPr>
      </w:pPr>
      <w:r w:rsidRPr="00E50F8B">
        <w:rPr>
          <w:sz w:val="24"/>
          <w:lang w:val="fr-FR"/>
        </w:rPr>
        <w:t xml:space="preserve">Puissance optique de sortie. </w:t>
      </w:r>
    </w:p>
    <w:p w14:paraId="33796D10" w14:textId="14954827" w:rsidR="00E50F8B" w:rsidRPr="00E50F8B" w:rsidRDefault="00E50F8B" w:rsidP="00E50F8B">
      <w:pPr>
        <w:pStyle w:val="Paragraphedeliste"/>
        <w:numPr>
          <w:ilvl w:val="0"/>
          <w:numId w:val="41"/>
        </w:numPr>
        <w:rPr>
          <w:sz w:val="24"/>
          <w:lang w:val="fr-FR"/>
        </w:rPr>
      </w:pPr>
      <w:r w:rsidRPr="00E50F8B">
        <w:rPr>
          <w:sz w:val="24"/>
          <w:lang w:val="fr-FR"/>
        </w:rPr>
        <w:t>Longueur d’onde d’émission (souvent de l’ordre de 1280, 1310 ou 1550nm)</w:t>
      </w:r>
    </w:p>
    <w:p w14:paraId="68C80814" w14:textId="4012FCCF" w:rsidR="00E50F8B" w:rsidRPr="00E50F8B" w:rsidRDefault="00E50F8B" w:rsidP="00E50F8B">
      <w:pPr>
        <w:pStyle w:val="Paragraphedeliste"/>
        <w:numPr>
          <w:ilvl w:val="0"/>
          <w:numId w:val="41"/>
        </w:numPr>
        <w:rPr>
          <w:sz w:val="24"/>
          <w:lang w:val="fr-FR"/>
        </w:rPr>
      </w:pPr>
      <w:r w:rsidRPr="00E50F8B">
        <w:rPr>
          <w:sz w:val="24"/>
          <w:lang w:val="fr-FR"/>
        </w:rPr>
        <w:t>Largueur spectrale (de l’ordre de quelques nm).</w:t>
      </w:r>
    </w:p>
    <w:p w14:paraId="5C634FE7" w14:textId="37F5D857" w:rsidR="00E50F8B" w:rsidRPr="00E50F8B" w:rsidRDefault="00E50F8B" w:rsidP="00E50F8B">
      <w:pPr>
        <w:pStyle w:val="Paragraphedeliste"/>
        <w:numPr>
          <w:ilvl w:val="0"/>
          <w:numId w:val="41"/>
        </w:numPr>
        <w:rPr>
          <w:sz w:val="24"/>
          <w:lang w:val="fr-FR"/>
        </w:rPr>
      </w:pPr>
      <w:r w:rsidRPr="00E50F8B">
        <w:rPr>
          <w:sz w:val="24"/>
          <w:lang w:val="fr-FR"/>
        </w:rPr>
        <w:t>La divergence du faisceau.</w:t>
      </w:r>
    </w:p>
    <w:p w14:paraId="7241BBEA" w14:textId="3203BED2" w:rsidR="00E50F8B" w:rsidRPr="00E50F8B" w:rsidRDefault="00E50F8B" w:rsidP="00E50F8B">
      <w:pPr>
        <w:pStyle w:val="Paragraphedeliste"/>
        <w:numPr>
          <w:ilvl w:val="0"/>
          <w:numId w:val="41"/>
        </w:numPr>
        <w:rPr>
          <w:sz w:val="24"/>
          <w:lang w:val="fr-FR"/>
        </w:rPr>
      </w:pPr>
      <w:r w:rsidRPr="00E50F8B">
        <w:rPr>
          <w:sz w:val="24"/>
          <w:lang w:val="fr-FR"/>
        </w:rPr>
        <w:t xml:space="preserve">Le temps de montée et de descente (de l’ordre 0,5 nm). </w:t>
      </w:r>
      <w:r w:rsidRPr="00E50F8B">
        <w:rPr>
          <w:sz w:val="24"/>
          <w:lang w:val="fr-FR"/>
        </w:rPr>
        <w:t> Le débit de transmission pour un taux d’erreur donné.</w:t>
      </w:r>
    </w:p>
    <w:p w14:paraId="759FA2A3" w14:textId="2C34F086" w:rsidR="00360D33" w:rsidRPr="00E50F8B" w:rsidRDefault="00E50F8B" w:rsidP="00E50F8B">
      <w:pPr>
        <w:pStyle w:val="Paragraphedeliste"/>
        <w:numPr>
          <w:ilvl w:val="0"/>
          <w:numId w:val="41"/>
        </w:numPr>
        <w:rPr>
          <w:sz w:val="24"/>
          <w:lang w:val="fr-FR"/>
        </w:rPr>
      </w:pPr>
      <w:r w:rsidRPr="00E50F8B">
        <w:rPr>
          <w:sz w:val="24"/>
          <w:lang w:val="fr-FR"/>
        </w:rPr>
        <w:t>Le rapport de suppression des modes (</w:t>
      </w:r>
      <w:proofErr w:type="spellStart"/>
      <w:r w:rsidRPr="00E50F8B">
        <w:rPr>
          <w:sz w:val="24"/>
          <w:lang w:val="fr-FR"/>
        </w:rPr>
        <w:t>Side</w:t>
      </w:r>
      <w:proofErr w:type="spellEnd"/>
      <w:r w:rsidRPr="00E50F8B">
        <w:rPr>
          <w:sz w:val="24"/>
          <w:lang w:val="fr-FR"/>
        </w:rPr>
        <w:t xml:space="preserve"> mode suppression ratio : SMSR) (de l’ordre de quelques dizaines de dB).</w:t>
      </w:r>
    </w:p>
    <w:p w14:paraId="219E7658" w14:textId="0B6F6561" w:rsidR="00360D33" w:rsidRDefault="000C4CDF" w:rsidP="00360D33">
      <w:pPr>
        <w:ind w:left="360"/>
        <w:rPr>
          <w:sz w:val="24"/>
          <w:lang w:val="fr-FR"/>
        </w:rPr>
      </w:pPr>
      <w:r w:rsidRPr="000C4CDF">
        <w:rPr>
          <w:sz w:val="24"/>
          <w:highlight w:val="yellow"/>
          <w:lang w:val="fr-FR"/>
        </w:rPr>
        <w:t>Relation importante pour les transmissions</w:t>
      </w:r>
    </w:p>
    <w:p w14:paraId="16E0859A" w14:textId="364CBCEE" w:rsidR="00E72004" w:rsidRDefault="004E1FFC" w:rsidP="00360D33">
      <w:pPr>
        <w:ind w:left="360"/>
        <w:rPr>
          <w:sz w:val="24"/>
          <w:lang w:val="fr-FR"/>
        </w:rPr>
      </w:pPr>
      <w:r>
        <w:rPr>
          <w:noProof/>
          <w:sz w:val="24"/>
          <w:lang w:val="fr-FR"/>
        </w:rPr>
        <w:drawing>
          <wp:inline distT="0" distB="0" distL="0" distR="0" wp14:anchorId="38F8CA3B" wp14:editId="6FCAFAEC">
            <wp:extent cx="4540869" cy="1838325"/>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45.PNG"/>
                    <pic:cNvPicPr/>
                  </pic:nvPicPr>
                  <pic:blipFill>
                    <a:blip r:embed="rId49">
                      <a:extLst>
                        <a:ext uri="{28A0092B-C50C-407E-A947-70E740481C1C}">
                          <a14:useLocalDpi xmlns:a14="http://schemas.microsoft.com/office/drawing/2010/main" val="0"/>
                        </a:ext>
                      </a:extLst>
                    </a:blip>
                    <a:stretch>
                      <a:fillRect/>
                    </a:stretch>
                  </pic:blipFill>
                  <pic:spPr>
                    <a:xfrm>
                      <a:off x="0" y="0"/>
                      <a:ext cx="4599981" cy="1862256"/>
                    </a:xfrm>
                    <a:prstGeom prst="rect">
                      <a:avLst/>
                    </a:prstGeom>
                  </pic:spPr>
                </pic:pic>
              </a:graphicData>
            </a:graphic>
          </wp:inline>
        </w:drawing>
      </w:r>
    </w:p>
    <w:p w14:paraId="6E6D4B80" w14:textId="77777777" w:rsidR="004E1FFC" w:rsidRDefault="004E1FFC" w:rsidP="00360D33">
      <w:pPr>
        <w:ind w:left="360"/>
        <w:rPr>
          <w:sz w:val="24"/>
          <w:highlight w:val="yellow"/>
          <w:lang w:val="fr-FR"/>
        </w:rPr>
      </w:pPr>
    </w:p>
    <w:p w14:paraId="12352E3F" w14:textId="77777777" w:rsidR="004E1FFC" w:rsidRDefault="004E1FFC" w:rsidP="00360D33">
      <w:pPr>
        <w:ind w:left="360"/>
        <w:rPr>
          <w:sz w:val="24"/>
          <w:highlight w:val="yellow"/>
          <w:lang w:val="fr-FR"/>
        </w:rPr>
      </w:pPr>
    </w:p>
    <w:p w14:paraId="1DBBE1DF" w14:textId="77777777" w:rsidR="004E1FFC" w:rsidRDefault="004E1FFC" w:rsidP="00360D33">
      <w:pPr>
        <w:ind w:left="360"/>
        <w:rPr>
          <w:sz w:val="24"/>
          <w:highlight w:val="yellow"/>
          <w:lang w:val="fr-FR"/>
        </w:rPr>
      </w:pPr>
    </w:p>
    <w:p w14:paraId="60AAF460" w14:textId="77777777" w:rsidR="004E1FFC" w:rsidRDefault="004E1FFC" w:rsidP="00360D33">
      <w:pPr>
        <w:ind w:left="360"/>
        <w:rPr>
          <w:sz w:val="24"/>
          <w:highlight w:val="yellow"/>
          <w:lang w:val="fr-FR"/>
        </w:rPr>
      </w:pPr>
      <w:bookmarkStart w:id="0" w:name="_GoBack"/>
      <w:bookmarkEnd w:id="0"/>
    </w:p>
    <w:p w14:paraId="350DDA36" w14:textId="4A9F69CF" w:rsidR="000C4CDF" w:rsidRDefault="00E72004" w:rsidP="00360D33">
      <w:pPr>
        <w:ind w:left="360"/>
        <w:rPr>
          <w:sz w:val="24"/>
          <w:lang w:val="fr-FR"/>
        </w:rPr>
      </w:pPr>
      <w:r w:rsidRPr="00E72004">
        <w:rPr>
          <w:sz w:val="24"/>
          <w:highlight w:val="yellow"/>
          <w:lang w:val="fr-FR"/>
        </w:rPr>
        <w:t>Tableau comparatif entre les DEL et les diodes lasers</w:t>
      </w:r>
    </w:p>
    <w:p w14:paraId="2C631D93" w14:textId="71724992" w:rsidR="00E72004" w:rsidRDefault="00E72004" w:rsidP="00360D33">
      <w:pPr>
        <w:ind w:left="360"/>
        <w:rPr>
          <w:sz w:val="24"/>
          <w:lang w:val="fr-FR"/>
        </w:rPr>
      </w:pPr>
    </w:p>
    <w:p w14:paraId="487D5695" w14:textId="10A6E2BA" w:rsidR="00E72004" w:rsidRPr="00360D33" w:rsidRDefault="004E1FFC" w:rsidP="00360D33">
      <w:pPr>
        <w:ind w:left="360"/>
        <w:rPr>
          <w:sz w:val="24"/>
          <w:lang w:val="fr-FR"/>
        </w:rPr>
      </w:pPr>
      <w:r>
        <w:rPr>
          <w:noProof/>
          <w:sz w:val="24"/>
          <w:lang w:val="fr-FR"/>
        </w:rPr>
        <w:drawing>
          <wp:inline distT="0" distB="0" distL="0" distR="0" wp14:anchorId="6D54BF67" wp14:editId="01C9F0CB">
            <wp:extent cx="5020376" cy="1810003"/>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46.PNG"/>
                    <pic:cNvPicPr/>
                  </pic:nvPicPr>
                  <pic:blipFill>
                    <a:blip r:embed="rId50">
                      <a:extLst>
                        <a:ext uri="{28A0092B-C50C-407E-A947-70E740481C1C}">
                          <a14:useLocalDpi xmlns:a14="http://schemas.microsoft.com/office/drawing/2010/main" val="0"/>
                        </a:ext>
                      </a:extLst>
                    </a:blip>
                    <a:stretch>
                      <a:fillRect/>
                    </a:stretch>
                  </pic:blipFill>
                  <pic:spPr>
                    <a:xfrm>
                      <a:off x="0" y="0"/>
                      <a:ext cx="5020376" cy="1810003"/>
                    </a:xfrm>
                    <a:prstGeom prst="rect">
                      <a:avLst/>
                    </a:prstGeom>
                  </pic:spPr>
                </pic:pic>
              </a:graphicData>
            </a:graphic>
          </wp:inline>
        </w:drawing>
      </w:r>
    </w:p>
    <w:p w14:paraId="0D00107F" w14:textId="27B1BD12" w:rsidR="00725BA4" w:rsidRDefault="00725BA4" w:rsidP="009B5A8A">
      <w:pPr>
        <w:ind w:left="360"/>
        <w:rPr>
          <w:sz w:val="24"/>
          <w:lang w:val="fr-FR"/>
        </w:rPr>
      </w:pPr>
    </w:p>
    <w:p w14:paraId="68AF21D2" w14:textId="77777777" w:rsidR="00E72004" w:rsidRPr="009B5A8A" w:rsidRDefault="00E72004" w:rsidP="009B5A8A">
      <w:pPr>
        <w:ind w:left="360"/>
        <w:rPr>
          <w:sz w:val="24"/>
          <w:lang w:val="fr-FR"/>
        </w:rPr>
      </w:pPr>
    </w:p>
    <w:p w14:paraId="3621AB6F" w14:textId="77777777" w:rsidR="00930B01" w:rsidRPr="00930B01" w:rsidRDefault="00930B01" w:rsidP="00930B01">
      <w:pPr>
        <w:rPr>
          <w:b/>
          <w:bCs/>
          <w:sz w:val="24"/>
          <w:lang w:val="fr-FR"/>
        </w:rPr>
      </w:pPr>
    </w:p>
    <w:p w14:paraId="76839EF3" w14:textId="77777777" w:rsidR="000C6C17" w:rsidRPr="000C6C17" w:rsidRDefault="000C6C17" w:rsidP="000C6C17">
      <w:pPr>
        <w:rPr>
          <w:sz w:val="24"/>
          <w:lang w:val="fr-FR"/>
        </w:rPr>
      </w:pPr>
    </w:p>
    <w:p w14:paraId="197C1C53" w14:textId="77777777" w:rsidR="001F284B" w:rsidRPr="00FB7308" w:rsidRDefault="001F284B" w:rsidP="00FB7308">
      <w:pPr>
        <w:tabs>
          <w:tab w:val="left" w:pos="2260"/>
        </w:tabs>
        <w:rPr>
          <w:sz w:val="24"/>
          <w:lang w:val="fr-FR"/>
        </w:rPr>
      </w:pPr>
    </w:p>
    <w:p w14:paraId="6868DC18" w14:textId="77777777" w:rsidR="00FB7308" w:rsidRPr="00FB7308" w:rsidRDefault="00FB7308" w:rsidP="00FB7308">
      <w:pPr>
        <w:tabs>
          <w:tab w:val="left" w:pos="2260"/>
        </w:tabs>
        <w:rPr>
          <w:b/>
          <w:bCs/>
          <w:sz w:val="24"/>
          <w:lang w:val="fr-FR"/>
        </w:rPr>
      </w:pPr>
      <w:r w:rsidRPr="00FB7308">
        <w:rPr>
          <w:b/>
          <w:bCs/>
          <w:sz w:val="24"/>
          <w:lang w:val="fr-FR"/>
        </w:rPr>
        <w:t xml:space="preserve"> </w:t>
      </w:r>
    </w:p>
    <w:p w14:paraId="52762AA7" w14:textId="77777777" w:rsidR="00801000" w:rsidRPr="00801000" w:rsidRDefault="00801000" w:rsidP="001B7F83">
      <w:pPr>
        <w:tabs>
          <w:tab w:val="left" w:pos="2260"/>
        </w:tabs>
        <w:rPr>
          <w:b/>
          <w:bCs/>
          <w:sz w:val="24"/>
          <w:lang w:val="fr-FR"/>
        </w:rPr>
      </w:pPr>
    </w:p>
    <w:sectPr w:rsidR="00801000" w:rsidRPr="008010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2F14E" w14:textId="77777777" w:rsidR="00E67EC3" w:rsidRDefault="00E67EC3" w:rsidP="00300B02">
      <w:pPr>
        <w:spacing w:after="0" w:line="240" w:lineRule="auto"/>
      </w:pPr>
      <w:r>
        <w:separator/>
      </w:r>
    </w:p>
  </w:endnote>
  <w:endnote w:type="continuationSeparator" w:id="0">
    <w:p w14:paraId="454071BF" w14:textId="77777777" w:rsidR="00E67EC3" w:rsidRDefault="00E67EC3" w:rsidP="0030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48742" w14:textId="77777777" w:rsidR="00E67EC3" w:rsidRDefault="00E67EC3" w:rsidP="00300B02">
      <w:pPr>
        <w:spacing w:after="0" w:line="240" w:lineRule="auto"/>
      </w:pPr>
      <w:r>
        <w:separator/>
      </w:r>
    </w:p>
  </w:footnote>
  <w:footnote w:type="continuationSeparator" w:id="0">
    <w:p w14:paraId="40DCCA90" w14:textId="77777777" w:rsidR="00E67EC3" w:rsidRDefault="00E67EC3" w:rsidP="00300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63A7"/>
    <w:multiLevelType w:val="hybridMultilevel"/>
    <w:tmpl w:val="B9600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4D0F27"/>
    <w:multiLevelType w:val="hybridMultilevel"/>
    <w:tmpl w:val="DB1A36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CD79D4"/>
    <w:multiLevelType w:val="hybridMultilevel"/>
    <w:tmpl w:val="392A57C0"/>
    <w:lvl w:ilvl="0" w:tplc="C09EE48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9C740FD"/>
    <w:multiLevelType w:val="hybridMultilevel"/>
    <w:tmpl w:val="EF8C8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2C652E"/>
    <w:multiLevelType w:val="hybridMultilevel"/>
    <w:tmpl w:val="3C0E3FA2"/>
    <w:lvl w:ilvl="0" w:tplc="9384B668">
      <w:numFmt w:val="bullet"/>
      <w:lvlText w:val=""/>
      <w:lvlJc w:val="left"/>
      <w:pPr>
        <w:ind w:left="420" w:hanging="360"/>
      </w:pPr>
      <w:rPr>
        <w:rFonts w:ascii="Wingdings" w:eastAsiaTheme="minorHAnsi" w:hAnsi="Wingdings" w:cstheme="minorBidi" w:hint="default"/>
        <w:b/>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5" w15:restartNumberingAfterBreak="0">
    <w:nsid w:val="12BC7302"/>
    <w:multiLevelType w:val="hybridMultilevel"/>
    <w:tmpl w:val="EC96B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964DA8"/>
    <w:multiLevelType w:val="hybridMultilevel"/>
    <w:tmpl w:val="D3FA9B8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7" w15:restartNumberingAfterBreak="0">
    <w:nsid w:val="16EF0292"/>
    <w:multiLevelType w:val="hybridMultilevel"/>
    <w:tmpl w:val="AA228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7932BA"/>
    <w:multiLevelType w:val="hybridMultilevel"/>
    <w:tmpl w:val="BF0E1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AB30A0"/>
    <w:multiLevelType w:val="hybridMultilevel"/>
    <w:tmpl w:val="611CFE82"/>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10" w15:restartNumberingAfterBreak="0">
    <w:nsid w:val="219914DB"/>
    <w:multiLevelType w:val="hybridMultilevel"/>
    <w:tmpl w:val="83BA16C0"/>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1F00E6"/>
    <w:multiLevelType w:val="hybridMultilevel"/>
    <w:tmpl w:val="6B4CD0FA"/>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9E4885"/>
    <w:multiLevelType w:val="hybridMultilevel"/>
    <w:tmpl w:val="996AEF2E"/>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3" w15:restartNumberingAfterBreak="0">
    <w:nsid w:val="275E68FF"/>
    <w:multiLevelType w:val="hybridMultilevel"/>
    <w:tmpl w:val="9B4C2EDC"/>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CAE3E8C"/>
    <w:multiLevelType w:val="hybridMultilevel"/>
    <w:tmpl w:val="8B664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A30538"/>
    <w:multiLevelType w:val="hybridMultilevel"/>
    <w:tmpl w:val="2398EF90"/>
    <w:lvl w:ilvl="0" w:tplc="EEEC5B90">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6" w15:restartNumberingAfterBreak="0">
    <w:nsid w:val="3006192D"/>
    <w:multiLevelType w:val="hybridMultilevel"/>
    <w:tmpl w:val="2CD2C038"/>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3650E9"/>
    <w:multiLevelType w:val="multilevel"/>
    <w:tmpl w:val="FB0A5BB4"/>
    <w:lvl w:ilvl="0">
      <w:start w:val="4"/>
      <w:numFmt w:val="decimal"/>
      <w:lvlText w:val="%1"/>
      <w:lvlJc w:val="left"/>
      <w:pPr>
        <w:ind w:left="1527" w:hanging="576"/>
      </w:pPr>
      <w:rPr>
        <w:lang w:val="fr-FR" w:eastAsia="en-US" w:bidi="ar-SA"/>
      </w:rPr>
    </w:lvl>
    <w:lvl w:ilvl="1">
      <w:start w:val="1"/>
      <w:numFmt w:val="decimal"/>
      <w:lvlText w:val="%1.%2"/>
      <w:lvlJc w:val="left"/>
      <w:pPr>
        <w:ind w:left="1527" w:hanging="576"/>
      </w:pPr>
      <w:rPr>
        <w:rFonts w:ascii="Arial" w:eastAsia="Arial" w:hAnsi="Arial" w:cs="Arial" w:hint="default"/>
        <w:b/>
        <w:bCs/>
        <w:i/>
        <w:w w:val="100"/>
        <w:sz w:val="28"/>
        <w:szCs w:val="28"/>
        <w:lang w:val="fr-FR" w:eastAsia="en-US" w:bidi="ar-SA"/>
      </w:rPr>
    </w:lvl>
    <w:lvl w:ilvl="2">
      <w:numFmt w:val="bullet"/>
      <w:lvlText w:val=""/>
      <w:lvlJc w:val="left"/>
      <w:pPr>
        <w:ind w:left="1671" w:hanging="360"/>
      </w:pPr>
      <w:rPr>
        <w:rFonts w:ascii="Symbol" w:eastAsia="Symbol" w:hAnsi="Symbol" w:cs="Symbol" w:hint="default"/>
        <w:w w:val="100"/>
        <w:sz w:val="24"/>
        <w:szCs w:val="24"/>
        <w:lang w:val="fr-FR" w:eastAsia="en-US" w:bidi="ar-SA"/>
      </w:rPr>
    </w:lvl>
    <w:lvl w:ilvl="3">
      <w:numFmt w:val="bullet"/>
      <w:lvlText w:val="•"/>
      <w:lvlJc w:val="left"/>
      <w:pPr>
        <w:ind w:left="3753" w:hanging="360"/>
      </w:pPr>
      <w:rPr>
        <w:lang w:val="fr-FR" w:eastAsia="en-US" w:bidi="ar-SA"/>
      </w:rPr>
    </w:lvl>
    <w:lvl w:ilvl="4">
      <w:numFmt w:val="bullet"/>
      <w:lvlText w:val="•"/>
      <w:lvlJc w:val="left"/>
      <w:pPr>
        <w:ind w:left="4790" w:hanging="360"/>
      </w:pPr>
      <w:rPr>
        <w:lang w:val="fr-FR" w:eastAsia="en-US" w:bidi="ar-SA"/>
      </w:rPr>
    </w:lvl>
    <w:lvl w:ilvl="5">
      <w:numFmt w:val="bullet"/>
      <w:lvlText w:val="•"/>
      <w:lvlJc w:val="left"/>
      <w:pPr>
        <w:ind w:left="5827" w:hanging="360"/>
      </w:pPr>
      <w:rPr>
        <w:lang w:val="fr-FR" w:eastAsia="en-US" w:bidi="ar-SA"/>
      </w:rPr>
    </w:lvl>
    <w:lvl w:ilvl="6">
      <w:numFmt w:val="bullet"/>
      <w:lvlText w:val="•"/>
      <w:lvlJc w:val="left"/>
      <w:pPr>
        <w:ind w:left="6864" w:hanging="360"/>
      </w:pPr>
      <w:rPr>
        <w:lang w:val="fr-FR" w:eastAsia="en-US" w:bidi="ar-SA"/>
      </w:rPr>
    </w:lvl>
    <w:lvl w:ilvl="7">
      <w:numFmt w:val="bullet"/>
      <w:lvlText w:val="•"/>
      <w:lvlJc w:val="left"/>
      <w:pPr>
        <w:ind w:left="7901" w:hanging="360"/>
      </w:pPr>
      <w:rPr>
        <w:lang w:val="fr-FR" w:eastAsia="en-US" w:bidi="ar-SA"/>
      </w:rPr>
    </w:lvl>
    <w:lvl w:ilvl="8">
      <w:numFmt w:val="bullet"/>
      <w:lvlText w:val="•"/>
      <w:lvlJc w:val="left"/>
      <w:pPr>
        <w:ind w:left="8938" w:hanging="360"/>
      </w:pPr>
      <w:rPr>
        <w:lang w:val="fr-FR" w:eastAsia="en-US" w:bidi="ar-SA"/>
      </w:rPr>
    </w:lvl>
  </w:abstractNum>
  <w:abstractNum w:abstractNumId="18" w15:restartNumberingAfterBreak="0">
    <w:nsid w:val="330D4137"/>
    <w:multiLevelType w:val="hybridMultilevel"/>
    <w:tmpl w:val="73F615D0"/>
    <w:lvl w:ilvl="0" w:tplc="886AE270">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3A591B3B"/>
    <w:multiLevelType w:val="hybridMultilevel"/>
    <w:tmpl w:val="B0006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B912C5"/>
    <w:multiLevelType w:val="multilevel"/>
    <w:tmpl w:val="E9285EF4"/>
    <w:lvl w:ilvl="0">
      <w:start w:val="2"/>
      <w:numFmt w:val="decimal"/>
      <w:lvlText w:val="%1"/>
      <w:lvlJc w:val="left"/>
      <w:pPr>
        <w:ind w:left="951" w:hanging="180"/>
      </w:pPr>
      <w:rPr>
        <w:spacing w:val="-5"/>
        <w:w w:val="100"/>
        <w:lang w:val="fr-FR" w:eastAsia="en-US" w:bidi="ar-SA"/>
      </w:rPr>
    </w:lvl>
    <w:lvl w:ilvl="1">
      <w:start w:val="1"/>
      <w:numFmt w:val="decimal"/>
      <w:lvlText w:val="%1.%2"/>
      <w:lvlJc w:val="left"/>
      <w:pPr>
        <w:ind w:left="1527" w:hanging="576"/>
      </w:pPr>
      <w:rPr>
        <w:rFonts w:ascii="Arial" w:eastAsia="Arial" w:hAnsi="Arial" w:cs="Arial" w:hint="default"/>
        <w:b/>
        <w:bCs/>
        <w:i/>
        <w:w w:val="100"/>
        <w:sz w:val="28"/>
        <w:szCs w:val="28"/>
        <w:lang w:val="fr-FR" w:eastAsia="en-US" w:bidi="ar-SA"/>
      </w:rPr>
    </w:lvl>
    <w:lvl w:ilvl="2">
      <w:numFmt w:val="bullet"/>
      <w:lvlText w:val=""/>
      <w:lvlJc w:val="left"/>
      <w:pPr>
        <w:ind w:left="1671" w:hanging="360"/>
      </w:pPr>
      <w:rPr>
        <w:rFonts w:ascii="Symbol" w:eastAsia="Symbol" w:hAnsi="Symbol" w:cs="Symbol" w:hint="default"/>
        <w:w w:val="100"/>
        <w:sz w:val="24"/>
        <w:szCs w:val="24"/>
        <w:lang w:val="fr-FR" w:eastAsia="en-US" w:bidi="ar-SA"/>
      </w:rPr>
    </w:lvl>
    <w:lvl w:ilvl="3">
      <w:numFmt w:val="bullet"/>
      <w:lvlText w:val="o"/>
      <w:lvlJc w:val="left"/>
      <w:pPr>
        <w:ind w:left="2391" w:hanging="360"/>
      </w:pPr>
      <w:rPr>
        <w:rFonts w:ascii="Courier New" w:eastAsia="Courier New" w:hAnsi="Courier New" w:cs="Courier New" w:hint="default"/>
        <w:w w:val="100"/>
        <w:sz w:val="24"/>
        <w:szCs w:val="24"/>
        <w:lang w:val="fr-FR" w:eastAsia="en-US" w:bidi="ar-SA"/>
      </w:rPr>
    </w:lvl>
    <w:lvl w:ilvl="4">
      <w:numFmt w:val="bullet"/>
      <w:lvlText w:val="•"/>
      <w:lvlJc w:val="left"/>
      <w:pPr>
        <w:ind w:left="2400" w:hanging="360"/>
      </w:pPr>
      <w:rPr>
        <w:lang w:val="fr-FR" w:eastAsia="en-US" w:bidi="ar-SA"/>
      </w:rPr>
    </w:lvl>
    <w:lvl w:ilvl="5">
      <w:numFmt w:val="bullet"/>
      <w:lvlText w:val="•"/>
      <w:lvlJc w:val="left"/>
      <w:pPr>
        <w:ind w:left="3835" w:hanging="360"/>
      </w:pPr>
      <w:rPr>
        <w:lang w:val="fr-FR" w:eastAsia="en-US" w:bidi="ar-SA"/>
      </w:rPr>
    </w:lvl>
    <w:lvl w:ilvl="6">
      <w:numFmt w:val="bullet"/>
      <w:lvlText w:val="•"/>
      <w:lvlJc w:val="left"/>
      <w:pPr>
        <w:ind w:left="5270" w:hanging="360"/>
      </w:pPr>
      <w:rPr>
        <w:lang w:val="fr-FR" w:eastAsia="en-US" w:bidi="ar-SA"/>
      </w:rPr>
    </w:lvl>
    <w:lvl w:ilvl="7">
      <w:numFmt w:val="bullet"/>
      <w:lvlText w:val="•"/>
      <w:lvlJc w:val="left"/>
      <w:pPr>
        <w:ind w:left="6706" w:hanging="360"/>
      </w:pPr>
      <w:rPr>
        <w:lang w:val="fr-FR" w:eastAsia="en-US" w:bidi="ar-SA"/>
      </w:rPr>
    </w:lvl>
    <w:lvl w:ilvl="8">
      <w:numFmt w:val="bullet"/>
      <w:lvlText w:val="•"/>
      <w:lvlJc w:val="left"/>
      <w:pPr>
        <w:ind w:left="8141" w:hanging="360"/>
      </w:pPr>
      <w:rPr>
        <w:lang w:val="fr-FR" w:eastAsia="en-US" w:bidi="ar-SA"/>
      </w:rPr>
    </w:lvl>
  </w:abstractNum>
  <w:abstractNum w:abstractNumId="21" w15:restartNumberingAfterBreak="0">
    <w:nsid w:val="3EF21283"/>
    <w:multiLevelType w:val="hybridMultilevel"/>
    <w:tmpl w:val="C8588EDA"/>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694B24"/>
    <w:multiLevelType w:val="hybridMultilevel"/>
    <w:tmpl w:val="CF2A27F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44C86A13"/>
    <w:multiLevelType w:val="hybridMultilevel"/>
    <w:tmpl w:val="6928C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64C052D"/>
    <w:multiLevelType w:val="hybridMultilevel"/>
    <w:tmpl w:val="94BE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766A1D"/>
    <w:multiLevelType w:val="multilevel"/>
    <w:tmpl w:val="E38E530E"/>
    <w:lvl w:ilvl="0">
      <w:start w:val="4"/>
      <w:numFmt w:val="decimal"/>
      <w:lvlText w:val="%1"/>
      <w:lvlJc w:val="left"/>
      <w:pPr>
        <w:ind w:left="1671" w:hanging="720"/>
      </w:pPr>
      <w:rPr>
        <w:lang w:val="fr-FR" w:eastAsia="en-US" w:bidi="ar-SA"/>
      </w:rPr>
    </w:lvl>
    <w:lvl w:ilvl="1">
      <w:start w:val="2"/>
      <w:numFmt w:val="decimal"/>
      <w:lvlText w:val="%1.%2"/>
      <w:lvlJc w:val="left"/>
      <w:pPr>
        <w:ind w:left="1671" w:hanging="720"/>
      </w:pPr>
      <w:rPr>
        <w:lang w:val="fr-FR" w:eastAsia="en-US" w:bidi="ar-SA"/>
      </w:rPr>
    </w:lvl>
    <w:lvl w:ilvl="2">
      <w:start w:val="1"/>
      <w:numFmt w:val="decimal"/>
      <w:lvlText w:val="%1.%2.%3"/>
      <w:lvlJc w:val="left"/>
      <w:pPr>
        <w:ind w:left="1671" w:hanging="720"/>
      </w:pPr>
      <w:rPr>
        <w:rFonts w:ascii="Arial" w:eastAsia="Arial" w:hAnsi="Arial" w:cs="Arial" w:hint="default"/>
        <w:b/>
        <w:bCs/>
        <w:spacing w:val="-1"/>
        <w:w w:val="99"/>
        <w:sz w:val="26"/>
        <w:szCs w:val="26"/>
        <w:lang w:val="fr-FR" w:eastAsia="en-US" w:bidi="ar-SA"/>
      </w:rPr>
    </w:lvl>
    <w:lvl w:ilvl="3">
      <w:numFmt w:val="bullet"/>
      <w:lvlText w:val=""/>
      <w:lvlJc w:val="left"/>
      <w:pPr>
        <w:ind w:left="1671" w:hanging="360"/>
      </w:pPr>
      <w:rPr>
        <w:rFonts w:ascii="Symbol" w:eastAsia="Symbol" w:hAnsi="Symbol" w:cs="Symbol" w:hint="default"/>
        <w:w w:val="100"/>
        <w:sz w:val="24"/>
        <w:szCs w:val="24"/>
        <w:lang w:val="fr-FR" w:eastAsia="en-US" w:bidi="ar-SA"/>
      </w:rPr>
    </w:lvl>
    <w:lvl w:ilvl="4">
      <w:numFmt w:val="bullet"/>
      <w:lvlText w:val="•"/>
      <w:lvlJc w:val="left"/>
      <w:pPr>
        <w:ind w:left="5412" w:hanging="360"/>
      </w:pPr>
      <w:rPr>
        <w:lang w:val="fr-FR" w:eastAsia="en-US" w:bidi="ar-SA"/>
      </w:rPr>
    </w:lvl>
    <w:lvl w:ilvl="5">
      <w:numFmt w:val="bullet"/>
      <w:lvlText w:val="•"/>
      <w:lvlJc w:val="left"/>
      <w:pPr>
        <w:ind w:left="6346" w:hanging="360"/>
      </w:pPr>
      <w:rPr>
        <w:lang w:val="fr-FR" w:eastAsia="en-US" w:bidi="ar-SA"/>
      </w:rPr>
    </w:lvl>
    <w:lvl w:ilvl="6">
      <w:numFmt w:val="bullet"/>
      <w:lvlText w:val="•"/>
      <w:lvlJc w:val="left"/>
      <w:pPr>
        <w:ind w:left="7279" w:hanging="360"/>
      </w:pPr>
      <w:rPr>
        <w:lang w:val="fr-FR" w:eastAsia="en-US" w:bidi="ar-SA"/>
      </w:rPr>
    </w:lvl>
    <w:lvl w:ilvl="7">
      <w:numFmt w:val="bullet"/>
      <w:lvlText w:val="•"/>
      <w:lvlJc w:val="left"/>
      <w:pPr>
        <w:ind w:left="8212" w:hanging="360"/>
      </w:pPr>
      <w:rPr>
        <w:lang w:val="fr-FR" w:eastAsia="en-US" w:bidi="ar-SA"/>
      </w:rPr>
    </w:lvl>
    <w:lvl w:ilvl="8">
      <w:numFmt w:val="bullet"/>
      <w:lvlText w:val="•"/>
      <w:lvlJc w:val="left"/>
      <w:pPr>
        <w:ind w:left="9145" w:hanging="360"/>
      </w:pPr>
      <w:rPr>
        <w:lang w:val="fr-FR" w:eastAsia="en-US" w:bidi="ar-SA"/>
      </w:rPr>
    </w:lvl>
  </w:abstractNum>
  <w:abstractNum w:abstractNumId="26" w15:restartNumberingAfterBreak="0">
    <w:nsid w:val="4A3061E2"/>
    <w:multiLevelType w:val="hybridMultilevel"/>
    <w:tmpl w:val="F604A522"/>
    <w:lvl w:ilvl="0" w:tplc="9384B668">
      <w:numFmt w:val="bullet"/>
      <w:lvlText w:val=""/>
      <w:lvlJc w:val="left"/>
      <w:pPr>
        <w:ind w:left="480" w:hanging="360"/>
      </w:pPr>
      <w:rPr>
        <w:rFonts w:ascii="Wingdings" w:eastAsiaTheme="minorHAnsi" w:hAnsi="Wingdings" w:cstheme="minorBidi" w:hint="default"/>
        <w:b/>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4D6155F7"/>
    <w:multiLevelType w:val="hybridMultilevel"/>
    <w:tmpl w:val="5666224C"/>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2B1C0A"/>
    <w:multiLevelType w:val="hybridMultilevel"/>
    <w:tmpl w:val="C2105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CD50D2"/>
    <w:multiLevelType w:val="hybridMultilevel"/>
    <w:tmpl w:val="A1DA9F3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0" w15:restartNumberingAfterBreak="0">
    <w:nsid w:val="581E4E05"/>
    <w:multiLevelType w:val="hybridMultilevel"/>
    <w:tmpl w:val="CF48966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5EBF0D0E"/>
    <w:multiLevelType w:val="hybridMultilevel"/>
    <w:tmpl w:val="05166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AD7258"/>
    <w:multiLevelType w:val="hybridMultilevel"/>
    <w:tmpl w:val="D4704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594F08"/>
    <w:multiLevelType w:val="hybridMultilevel"/>
    <w:tmpl w:val="56D6CC14"/>
    <w:lvl w:ilvl="0" w:tplc="08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AE4441"/>
    <w:multiLevelType w:val="hybridMultilevel"/>
    <w:tmpl w:val="636A6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F00106"/>
    <w:multiLevelType w:val="hybridMultilevel"/>
    <w:tmpl w:val="1EAAB6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BF6D21"/>
    <w:multiLevelType w:val="hybridMultilevel"/>
    <w:tmpl w:val="96280B6E"/>
    <w:lvl w:ilvl="0" w:tplc="C28C2262">
      <w:numFmt w:val="bullet"/>
      <w:lvlText w:val=""/>
      <w:lvlJc w:val="left"/>
      <w:pPr>
        <w:ind w:left="1311" w:hanging="360"/>
      </w:pPr>
      <w:rPr>
        <w:rFonts w:ascii="Symbol" w:eastAsia="Symbol" w:hAnsi="Symbol" w:cs="Symbol" w:hint="default"/>
        <w:w w:val="100"/>
        <w:sz w:val="24"/>
        <w:szCs w:val="24"/>
        <w:lang w:val="fr-FR" w:eastAsia="en-US" w:bidi="ar-SA"/>
      </w:rPr>
    </w:lvl>
    <w:lvl w:ilvl="1" w:tplc="7B10BB26">
      <w:numFmt w:val="bullet"/>
      <w:lvlText w:val="•"/>
      <w:lvlJc w:val="left"/>
      <w:pPr>
        <w:ind w:left="2289" w:hanging="360"/>
      </w:pPr>
      <w:rPr>
        <w:lang w:val="fr-FR" w:eastAsia="en-US" w:bidi="ar-SA"/>
      </w:rPr>
    </w:lvl>
    <w:lvl w:ilvl="2" w:tplc="3E84DAFE">
      <w:numFmt w:val="bullet"/>
      <w:lvlText w:val="•"/>
      <w:lvlJc w:val="left"/>
      <w:pPr>
        <w:ind w:left="3258" w:hanging="360"/>
      </w:pPr>
      <w:rPr>
        <w:lang w:val="fr-FR" w:eastAsia="en-US" w:bidi="ar-SA"/>
      </w:rPr>
    </w:lvl>
    <w:lvl w:ilvl="3" w:tplc="F5960B5E">
      <w:numFmt w:val="bullet"/>
      <w:lvlText w:val="•"/>
      <w:lvlJc w:val="left"/>
      <w:pPr>
        <w:ind w:left="4227" w:hanging="360"/>
      </w:pPr>
      <w:rPr>
        <w:lang w:val="fr-FR" w:eastAsia="en-US" w:bidi="ar-SA"/>
      </w:rPr>
    </w:lvl>
    <w:lvl w:ilvl="4" w:tplc="9378C4E8">
      <w:numFmt w:val="bullet"/>
      <w:lvlText w:val="•"/>
      <w:lvlJc w:val="left"/>
      <w:pPr>
        <w:ind w:left="5196" w:hanging="360"/>
      </w:pPr>
      <w:rPr>
        <w:lang w:val="fr-FR" w:eastAsia="en-US" w:bidi="ar-SA"/>
      </w:rPr>
    </w:lvl>
    <w:lvl w:ilvl="5" w:tplc="7C728392">
      <w:numFmt w:val="bullet"/>
      <w:lvlText w:val="•"/>
      <w:lvlJc w:val="left"/>
      <w:pPr>
        <w:ind w:left="6166" w:hanging="360"/>
      </w:pPr>
      <w:rPr>
        <w:lang w:val="fr-FR" w:eastAsia="en-US" w:bidi="ar-SA"/>
      </w:rPr>
    </w:lvl>
    <w:lvl w:ilvl="6" w:tplc="E5E05FC4">
      <w:numFmt w:val="bullet"/>
      <w:lvlText w:val="•"/>
      <w:lvlJc w:val="left"/>
      <w:pPr>
        <w:ind w:left="7135" w:hanging="360"/>
      </w:pPr>
      <w:rPr>
        <w:lang w:val="fr-FR" w:eastAsia="en-US" w:bidi="ar-SA"/>
      </w:rPr>
    </w:lvl>
    <w:lvl w:ilvl="7" w:tplc="67FCB61C">
      <w:numFmt w:val="bullet"/>
      <w:lvlText w:val="•"/>
      <w:lvlJc w:val="left"/>
      <w:pPr>
        <w:ind w:left="8104" w:hanging="360"/>
      </w:pPr>
      <w:rPr>
        <w:lang w:val="fr-FR" w:eastAsia="en-US" w:bidi="ar-SA"/>
      </w:rPr>
    </w:lvl>
    <w:lvl w:ilvl="8" w:tplc="C7CA2B0C">
      <w:numFmt w:val="bullet"/>
      <w:lvlText w:val="•"/>
      <w:lvlJc w:val="left"/>
      <w:pPr>
        <w:ind w:left="9073" w:hanging="360"/>
      </w:pPr>
      <w:rPr>
        <w:lang w:val="fr-FR" w:eastAsia="en-US" w:bidi="ar-SA"/>
      </w:rPr>
    </w:lvl>
  </w:abstractNum>
  <w:abstractNum w:abstractNumId="37" w15:restartNumberingAfterBreak="0">
    <w:nsid w:val="722A1872"/>
    <w:multiLevelType w:val="hybridMultilevel"/>
    <w:tmpl w:val="E868A410"/>
    <w:lvl w:ilvl="0" w:tplc="08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AC7E74"/>
    <w:multiLevelType w:val="multilevel"/>
    <w:tmpl w:val="C84C8248"/>
    <w:lvl w:ilvl="0">
      <w:start w:val="5"/>
      <w:numFmt w:val="decimal"/>
      <w:lvlText w:val="%1"/>
      <w:lvlJc w:val="left"/>
      <w:pPr>
        <w:ind w:left="1527" w:hanging="576"/>
      </w:pPr>
      <w:rPr>
        <w:lang w:val="fr-FR" w:eastAsia="en-US" w:bidi="ar-SA"/>
      </w:rPr>
    </w:lvl>
    <w:lvl w:ilvl="1">
      <w:start w:val="1"/>
      <w:numFmt w:val="decimal"/>
      <w:lvlText w:val="%1.%2"/>
      <w:lvlJc w:val="left"/>
      <w:pPr>
        <w:ind w:left="1527" w:hanging="576"/>
      </w:pPr>
      <w:rPr>
        <w:rFonts w:ascii="Arial" w:eastAsia="Arial" w:hAnsi="Arial" w:cs="Arial" w:hint="default"/>
        <w:b/>
        <w:bCs/>
        <w:i/>
        <w:w w:val="100"/>
        <w:sz w:val="28"/>
        <w:szCs w:val="28"/>
        <w:lang w:val="fr-FR" w:eastAsia="en-US" w:bidi="ar-SA"/>
      </w:rPr>
    </w:lvl>
    <w:lvl w:ilvl="2">
      <w:start w:val="1"/>
      <w:numFmt w:val="decimal"/>
      <w:lvlText w:val="%1.%2.%3"/>
      <w:lvlJc w:val="left"/>
      <w:pPr>
        <w:ind w:left="1671" w:hanging="720"/>
      </w:pPr>
      <w:rPr>
        <w:rFonts w:ascii="Arial" w:eastAsia="Arial" w:hAnsi="Arial" w:cs="Arial" w:hint="default"/>
        <w:b/>
        <w:bCs/>
        <w:spacing w:val="-1"/>
        <w:w w:val="99"/>
        <w:sz w:val="26"/>
        <w:szCs w:val="26"/>
        <w:lang w:val="fr-FR" w:eastAsia="en-US" w:bidi="ar-SA"/>
      </w:rPr>
    </w:lvl>
    <w:lvl w:ilvl="3">
      <w:numFmt w:val="bullet"/>
      <w:lvlText w:val=""/>
      <w:lvlJc w:val="left"/>
      <w:pPr>
        <w:ind w:left="1671" w:hanging="360"/>
      </w:pPr>
      <w:rPr>
        <w:rFonts w:ascii="Symbol" w:eastAsia="Symbol" w:hAnsi="Symbol" w:cs="Symbol" w:hint="default"/>
        <w:w w:val="100"/>
        <w:sz w:val="24"/>
        <w:szCs w:val="24"/>
        <w:lang w:val="fr-FR" w:eastAsia="en-US" w:bidi="ar-SA"/>
      </w:rPr>
    </w:lvl>
    <w:lvl w:ilvl="4">
      <w:numFmt w:val="bullet"/>
      <w:lvlText w:val="•"/>
      <w:lvlJc w:val="left"/>
      <w:pPr>
        <w:ind w:left="4790" w:hanging="360"/>
      </w:pPr>
      <w:rPr>
        <w:lang w:val="fr-FR" w:eastAsia="en-US" w:bidi="ar-SA"/>
      </w:rPr>
    </w:lvl>
    <w:lvl w:ilvl="5">
      <w:numFmt w:val="bullet"/>
      <w:lvlText w:val="•"/>
      <w:lvlJc w:val="left"/>
      <w:pPr>
        <w:ind w:left="5827" w:hanging="360"/>
      </w:pPr>
      <w:rPr>
        <w:lang w:val="fr-FR" w:eastAsia="en-US" w:bidi="ar-SA"/>
      </w:rPr>
    </w:lvl>
    <w:lvl w:ilvl="6">
      <w:numFmt w:val="bullet"/>
      <w:lvlText w:val="•"/>
      <w:lvlJc w:val="left"/>
      <w:pPr>
        <w:ind w:left="6864" w:hanging="360"/>
      </w:pPr>
      <w:rPr>
        <w:lang w:val="fr-FR" w:eastAsia="en-US" w:bidi="ar-SA"/>
      </w:rPr>
    </w:lvl>
    <w:lvl w:ilvl="7">
      <w:numFmt w:val="bullet"/>
      <w:lvlText w:val="•"/>
      <w:lvlJc w:val="left"/>
      <w:pPr>
        <w:ind w:left="7901" w:hanging="360"/>
      </w:pPr>
      <w:rPr>
        <w:lang w:val="fr-FR" w:eastAsia="en-US" w:bidi="ar-SA"/>
      </w:rPr>
    </w:lvl>
    <w:lvl w:ilvl="8">
      <w:numFmt w:val="bullet"/>
      <w:lvlText w:val="•"/>
      <w:lvlJc w:val="left"/>
      <w:pPr>
        <w:ind w:left="8938" w:hanging="360"/>
      </w:pPr>
      <w:rPr>
        <w:lang w:val="fr-FR" w:eastAsia="en-US" w:bidi="ar-SA"/>
      </w:rPr>
    </w:lvl>
  </w:abstractNum>
  <w:abstractNum w:abstractNumId="39" w15:restartNumberingAfterBreak="0">
    <w:nsid w:val="765E41F7"/>
    <w:multiLevelType w:val="hybridMultilevel"/>
    <w:tmpl w:val="BDD0573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0" w15:restartNumberingAfterBreak="0">
    <w:nsid w:val="7CE77A5F"/>
    <w:multiLevelType w:val="hybridMultilevel"/>
    <w:tmpl w:val="CE1EF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18"/>
  </w:num>
  <w:num w:numId="4">
    <w:abstractNumId w:val="0"/>
  </w:num>
  <w:num w:numId="5">
    <w:abstractNumId w:val="4"/>
  </w:num>
  <w:num w:numId="6">
    <w:abstractNumId w:val="26"/>
  </w:num>
  <w:num w:numId="7">
    <w:abstractNumId w:val="20"/>
    <w:lvlOverride w:ilvl="0">
      <w:startOverride w:val="2"/>
    </w:lvlOverride>
    <w:lvlOverride w:ilvl="1">
      <w:startOverride w:val="1"/>
    </w:lvlOverride>
    <w:lvlOverride w:ilvl="2"/>
    <w:lvlOverride w:ilvl="3"/>
    <w:lvlOverride w:ilvl="4"/>
    <w:lvlOverride w:ilvl="5"/>
    <w:lvlOverride w:ilvl="6"/>
    <w:lvlOverride w:ilvl="7"/>
    <w:lvlOverride w:ilvl="8"/>
  </w:num>
  <w:num w:numId="8">
    <w:abstractNumId w:val="21"/>
  </w:num>
  <w:num w:numId="9">
    <w:abstractNumId w:val="16"/>
  </w:num>
  <w:num w:numId="10">
    <w:abstractNumId w:val="10"/>
  </w:num>
  <w:num w:numId="11">
    <w:abstractNumId w:val="13"/>
  </w:num>
  <w:num w:numId="12">
    <w:abstractNumId w:val="25"/>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3">
    <w:abstractNumId w:val="11"/>
  </w:num>
  <w:num w:numId="14">
    <w:abstractNumId w:val="36"/>
  </w:num>
  <w:num w:numId="15">
    <w:abstractNumId w:val="33"/>
  </w:num>
  <w:num w:numId="16">
    <w:abstractNumId w:val="17"/>
    <w:lvlOverride w:ilvl="0">
      <w:startOverride w:val="4"/>
    </w:lvlOverride>
    <w:lvlOverride w:ilvl="1">
      <w:startOverride w:val="1"/>
    </w:lvlOverride>
    <w:lvlOverride w:ilvl="2"/>
    <w:lvlOverride w:ilvl="3"/>
    <w:lvlOverride w:ilvl="4"/>
    <w:lvlOverride w:ilvl="5"/>
    <w:lvlOverride w:ilvl="6"/>
    <w:lvlOverride w:ilvl="7"/>
    <w:lvlOverride w:ilvl="8"/>
  </w:num>
  <w:num w:numId="17">
    <w:abstractNumId w:val="38"/>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37"/>
  </w:num>
  <w:num w:numId="19">
    <w:abstractNumId w:val="32"/>
  </w:num>
  <w:num w:numId="20">
    <w:abstractNumId w:val="19"/>
  </w:num>
  <w:num w:numId="21">
    <w:abstractNumId w:val="28"/>
  </w:num>
  <w:num w:numId="22">
    <w:abstractNumId w:val="22"/>
  </w:num>
  <w:num w:numId="23">
    <w:abstractNumId w:val="30"/>
  </w:num>
  <w:num w:numId="24">
    <w:abstractNumId w:val="12"/>
  </w:num>
  <w:num w:numId="25">
    <w:abstractNumId w:val="1"/>
  </w:num>
  <w:num w:numId="26">
    <w:abstractNumId w:val="40"/>
  </w:num>
  <w:num w:numId="27">
    <w:abstractNumId w:val="5"/>
  </w:num>
  <w:num w:numId="28">
    <w:abstractNumId w:val="15"/>
  </w:num>
  <w:num w:numId="29">
    <w:abstractNumId w:val="14"/>
  </w:num>
  <w:num w:numId="30">
    <w:abstractNumId w:val="3"/>
  </w:num>
  <w:num w:numId="31">
    <w:abstractNumId w:val="23"/>
  </w:num>
  <w:num w:numId="32">
    <w:abstractNumId w:val="24"/>
  </w:num>
  <w:num w:numId="33">
    <w:abstractNumId w:val="31"/>
  </w:num>
  <w:num w:numId="34">
    <w:abstractNumId w:val="8"/>
  </w:num>
  <w:num w:numId="35">
    <w:abstractNumId w:val="27"/>
  </w:num>
  <w:num w:numId="36">
    <w:abstractNumId w:val="39"/>
  </w:num>
  <w:num w:numId="37">
    <w:abstractNumId w:val="34"/>
  </w:num>
  <w:num w:numId="38">
    <w:abstractNumId w:val="6"/>
  </w:num>
  <w:num w:numId="39">
    <w:abstractNumId w:val="35"/>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BC4"/>
    <w:rsid w:val="00002FD7"/>
    <w:rsid w:val="00003644"/>
    <w:rsid w:val="000055D1"/>
    <w:rsid w:val="00007DED"/>
    <w:rsid w:val="00010D9C"/>
    <w:rsid w:val="0001427B"/>
    <w:rsid w:val="00032D8B"/>
    <w:rsid w:val="000340AD"/>
    <w:rsid w:val="000349A9"/>
    <w:rsid w:val="00035683"/>
    <w:rsid w:val="00037979"/>
    <w:rsid w:val="000400D7"/>
    <w:rsid w:val="00040E59"/>
    <w:rsid w:val="00041081"/>
    <w:rsid w:val="000419BC"/>
    <w:rsid w:val="00043432"/>
    <w:rsid w:val="0004391B"/>
    <w:rsid w:val="00043DE0"/>
    <w:rsid w:val="00050253"/>
    <w:rsid w:val="00051EB2"/>
    <w:rsid w:val="00052C1F"/>
    <w:rsid w:val="00060B5F"/>
    <w:rsid w:val="00064D97"/>
    <w:rsid w:val="000671E3"/>
    <w:rsid w:val="0006779A"/>
    <w:rsid w:val="00076AA8"/>
    <w:rsid w:val="00080A9D"/>
    <w:rsid w:val="000863CC"/>
    <w:rsid w:val="000874A1"/>
    <w:rsid w:val="00093B27"/>
    <w:rsid w:val="000A0B81"/>
    <w:rsid w:val="000A386D"/>
    <w:rsid w:val="000A3D6D"/>
    <w:rsid w:val="000A4C3E"/>
    <w:rsid w:val="000B05B6"/>
    <w:rsid w:val="000B0637"/>
    <w:rsid w:val="000B35B9"/>
    <w:rsid w:val="000C0A41"/>
    <w:rsid w:val="000C4CDF"/>
    <w:rsid w:val="000C56E6"/>
    <w:rsid w:val="000C6C17"/>
    <w:rsid w:val="000D0C45"/>
    <w:rsid w:val="000D235D"/>
    <w:rsid w:val="000E0450"/>
    <w:rsid w:val="000E4C63"/>
    <w:rsid w:val="000E5AD8"/>
    <w:rsid w:val="00101318"/>
    <w:rsid w:val="0010227D"/>
    <w:rsid w:val="001143AB"/>
    <w:rsid w:val="0012535A"/>
    <w:rsid w:val="0012642B"/>
    <w:rsid w:val="00127D78"/>
    <w:rsid w:val="00136ECA"/>
    <w:rsid w:val="00137887"/>
    <w:rsid w:val="00143041"/>
    <w:rsid w:val="00146B3C"/>
    <w:rsid w:val="0015391C"/>
    <w:rsid w:val="00157A91"/>
    <w:rsid w:val="001624FE"/>
    <w:rsid w:val="001627F3"/>
    <w:rsid w:val="00165071"/>
    <w:rsid w:val="001735D9"/>
    <w:rsid w:val="00181B45"/>
    <w:rsid w:val="00181E97"/>
    <w:rsid w:val="00186024"/>
    <w:rsid w:val="001860C6"/>
    <w:rsid w:val="00194510"/>
    <w:rsid w:val="00195F53"/>
    <w:rsid w:val="001A282A"/>
    <w:rsid w:val="001B7F51"/>
    <w:rsid w:val="001B7F83"/>
    <w:rsid w:val="001C075B"/>
    <w:rsid w:val="001D39CC"/>
    <w:rsid w:val="001D5D33"/>
    <w:rsid w:val="001D5E5D"/>
    <w:rsid w:val="001D6C7A"/>
    <w:rsid w:val="001E081E"/>
    <w:rsid w:val="001E20A6"/>
    <w:rsid w:val="001E217A"/>
    <w:rsid w:val="001E5033"/>
    <w:rsid w:val="001F0B84"/>
    <w:rsid w:val="001F24F9"/>
    <w:rsid w:val="001F284B"/>
    <w:rsid w:val="001F30DB"/>
    <w:rsid w:val="001F73F3"/>
    <w:rsid w:val="002010FE"/>
    <w:rsid w:val="00203B97"/>
    <w:rsid w:val="0020707F"/>
    <w:rsid w:val="002160E2"/>
    <w:rsid w:val="0022127D"/>
    <w:rsid w:val="0022141E"/>
    <w:rsid w:val="00225A6B"/>
    <w:rsid w:val="00230FB8"/>
    <w:rsid w:val="002318F4"/>
    <w:rsid w:val="00231C6B"/>
    <w:rsid w:val="00243C69"/>
    <w:rsid w:val="00244C1C"/>
    <w:rsid w:val="00254357"/>
    <w:rsid w:val="002603AA"/>
    <w:rsid w:val="00271264"/>
    <w:rsid w:val="0028001F"/>
    <w:rsid w:val="00280242"/>
    <w:rsid w:val="00280ACF"/>
    <w:rsid w:val="002827B8"/>
    <w:rsid w:val="0028423A"/>
    <w:rsid w:val="002855D0"/>
    <w:rsid w:val="00290BD0"/>
    <w:rsid w:val="00290CA8"/>
    <w:rsid w:val="002968F3"/>
    <w:rsid w:val="002A08B4"/>
    <w:rsid w:val="002A0B54"/>
    <w:rsid w:val="002A21FB"/>
    <w:rsid w:val="002B4009"/>
    <w:rsid w:val="002B412D"/>
    <w:rsid w:val="002B5DC2"/>
    <w:rsid w:val="002C24D7"/>
    <w:rsid w:val="002C3C51"/>
    <w:rsid w:val="002C698B"/>
    <w:rsid w:val="002D1240"/>
    <w:rsid w:val="002E1542"/>
    <w:rsid w:val="002E1AFB"/>
    <w:rsid w:val="002E256D"/>
    <w:rsid w:val="002E4E53"/>
    <w:rsid w:val="002E4FC1"/>
    <w:rsid w:val="002E6832"/>
    <w:rsid w:val="002F0AC1"/>
    <w:rsid w:val="002F2B7A"/>
    <w:rsid w:val="002F393F"/>
    <w:rsid w:val="00300907"/>
    <w:rsid w:val="00300B02"/>
    <w:rsid w:val="003057EA"/>
    <w:rsid w:val="003059FB"/>
    <w:rsid w:val="003075F0"/>
    <w:rsid w:val="00315DBD"/>
    <w:rsid w:val="00320215"/>
    <w:rsid w:val="00345179"/>
    <w:rsid w:val="00353BDB"/>
    <w:rsid w:val="00353FD7"/>
    <w:rsid w:val="00354054"/>
    <w:rsid w:val="003543DC"/>
    <w:rsid w:val="00360D33"/>
    <w:rsid w:val="00361CC2"/>
    <w:rsid w:val="00365112"/>
    <w:rsid w:val="00365E53"/>
    <w:rsid w:val="0038045E"/>
    <w:rsid w:val="003819AD"/>
    <w:rsid w:val="00381E49"/>
    <w:rsid w:val="00382F8C"/>
    <w:rsid w:val="00391FC9"/>
    <w:rsid w:val="003976E9"/>
    <w:rsid w:val="00397AAE"/>
    <w:rsid w:val="003A0B55"/>
    <w:rsid w:val="003A5E4F"/>
    <w:rsid w:val="003B12AB"/>
    <w:rsid w:val="003C0290"/>
    <w:rsid w:val="003D3C36"/>
    <w:rsid w:val="003D4188"/>
    <w:rsid w:val="003E0EEE"/>
    <w:rsid w:val="003E4B4C"/>
    <w:rsid w:val="003E589E"/>
    <w:rsid w:val="003E6B8F"/>
    <w:rsid w:val="003F1CB2"/>
    <w:rsid w:val="003F397A"/>
    <w:rsid w:val="003F7B1B"/>
    <w:rsid w:val="004040B5"/>
    <w:rsid w:val="00405CEB"/>
    <w:rsid w:val="00405E53"/>
    <w:rsid w:val="00406860"/>
    <w:rsid w:val="00416BE6"/>
    <w:rsid w:val="004173B1"/>
    <w:rsid w:val="0042077F"/>
    <w:rsid w:val="00426D35"/>
    <w:rsid w:val="004277EB"/>
    <w:rsid w:val="004310D6"/>
    <w:rsid w:val="0043121D"/>
    <w:rsid w:val="00437DB4"/>
    <w:rsid w:val="00454CCC"/>
    <w:rsid w:val="0046047B"/>
    <w:rsid w:val="00465C82"/>
    <w:rsid w:val="00471C43"/>
    <w:rsid w:val="004760B8"/>
    <w:rsid w:val="004808AE"/>
    <w:rsid w:val="00482841"/>
    <w:rsid w:val="00484239"/>
    <w:rsid w:val="00490BD2"/>
    <w:rsid w:val="00492C13"/>
    <w:rsid w:val="00494CB8"/>
    <w:rsid w:val="00495A05"/>
    <w:rsid w:val="004B2613"/>
    <w:rsid w:val="004B6E51"/>
    <w:rsid w:val="004B6E78"/>
    <w:rsid w:val="004C2140"/>
    <w:rsid w:val="004C267B"/>
    <w:rsid w:val="004C5440"/>
    <w:rsid w:val="004E1FFC"/>
    <w:rsid w:val="004E3879"/>
    <w:rsid w:val="004E4E38"/>
    <w:rsid w:val="004E6DA3"/>
    <w:rsid w:val="004F1486"/>
    <w:rsid w:val="004F494E"/>
    <w:rsid w:val="004F75CB"/>
    <w:rsid w:val="004F79C2"/>
    <w:rsid w:val="005027EF"/>
    <w:rsid w:val="005129F2"/>
    <w:rsid w:val="00512CF1"/>
    <w:rsid w:val="005204D5"/>
    <w:rsid w:val="00525AC7"/>
    <w:rsid w:val="00544DD7"/>
    <w:rsid w:val="00546F6E"/>
    <w:rsid w:val="005503FA"/>
    <w:rsid w:val="00550536"/>
    <w:rsid w:val="005571F9"/>
    <w:rsid w:val="005624E2"/>
    <w:rsid w:val="00562E4A"/>
    <w:rsid w:val="005650FE"/>
    <w:rsid w:val="0056549F"/>
    <w:rsid w:val="0056569E"/>
    <w:rsid w:val="00567AB5"/>
    <w:rsid w:val="00567B57"/>
    <w:rsid w:val="00574165"/>
    <w:rsid w:val="00584DC1"/>
    <w:rsid w:val="00585828"/>
    <w:rsid w:val="00586138"/>
    <w:rsid w:val="00590C79"/>
    <w:rsid w:val="005927B2"/>
    <w:rsid w:val="005928B7"/>
    <w:rsid w:val="005A008A"/>
    <w:rsid w:val="005A4251"/>
    <w:rsid w:val="005C171F"/>
    <w:rsid w:val="005C5B3A"/>
    <w:rsid w:val="005D2FCE"/>
    <w:rsid w:val="005E1CC1"/>
    <w:rsid w:val="005E1E25"/>
    <w:rsid w:val="005E2BC4"/>
    <w:rsid w:val="005E4363"/>
    <w:rsid w:val="005E587B"/>
    <w:rsid w:val="005E6593"/>
    <w:rsid w:val="005F08D3"/>
    <w:rsid w:val="00607AD1"/>
    <w:rsid w:val="006113A2"/>
    <w:rsid w:val="0061306F"/>
    <w:rsid w:val="006149D4"/>
    <w:rsid w:val="006154B8"/>
    <w:rsid w:val="006219B8"/>
    <w:rsid w:val="00621E0F"/>
    <w:rsid w:val="00623683"/>
    <w:rsid w:val="00626C08"/>
    <w:rsid w:val="00627384"/>
    <w:rsid w:val="0064384E"/>
    <w:rsid w:val="00651F76"/>
    <w:rsid w:val="0066178E"/>
    <w:rsid w:val="00662A8C"/>
    <w:rsid w:val="00663277"/>
    <w:rsid w:val="00665853"/>
    <w:rsid w:val="00670A9A"/>
    <w:rsid w:val="006717CE"/>
    <w:rsid w:val="0068075B"/>
    <w:rsid w:val="00681293"/>
    <w:rsid w:val="006828B5"/>
    <w:rsid w:val="00685B7E"/>
    <w:rsid w:val="00685C6F"/>
    <w:rsid w:val="00686F58"/>
    <w:rsid w:val="00693C85"/>
    <w:rsid w:val="006A2165"/>
    <w:rsid w:val="006C0DDD"/>
    <w:rsid w:val="006C4D7A"/>
    <w:rsid w:val="006D1BE4"/>
    <w:rsid w:val="006D273A"/>
    <w:rsid w:val="006D4133"/>
    <w:rsid w:val="006E7084"/>
    <w:rsid w:val="006F6129"/>
    <w:rsid w:val="007018F5"/>
    <w:rsid w:val="00702603"/>
    <w:rsid w:val="00702CBF"/>
    <w:rsid w:val="007052D3"/>
    <w:rsid w:val="007078CC"/>
    <w:rsid w:val="00711FD0"/>
    <w:rsid w:val="00720E73"/>
    <w:rsid w:val="00723542"/>
    <w:rsid w:val="007236EC"/>
    <w:rsid w:val="00725BA4"/>
    <w:rsid w:val="007359D2"/>
    <w:rsid w:val="00736438"/>
    <w:rsid w:val="00741F44"/>
    <w:rsid w:val="007440AC"/>
    <w:rsid w:val="00746FC5"/>
    <w:rsid w:val="00750CF4"/>
    <w:rsid w:val="00751690"/>
    <w:rsid w:val="007572F7"/>
    <w:rsid w:val="0076001A"/>
    <w:rsid w:val="00762F53"/>
    <w:rsid w:val="0076391A"/>
    <w:rsid w:val="00767758"/>
    <w:rsid w:val="00771615"/>
    <w:rsid w:val="00771B2D"/>
    <w:rsid w:val="00775EDB"/>
    <w:rsid w:val="007762FC"/>
    <w:rsid w:val="00780BC8"/>
    <w:rsid w:val="00781418"/>
    <w:rsid w:val="00784E61"/>
    <w:rsid w:val="00791C96"/>
    <w:rsid w:val="007D123B"/>
    <w:rsid w:val="007E350D"/>
    <w:rsid w:val="007E4CC2"/>
    <w:rsid w:val="007F214E"/>
    <w:rsid w:val="007F5187"/>
    <w:rsid w:val="007F7F5A"/>
    <w:rsid w:val="00801000"/>
    <w:rsid w:val="0080397F"/>
    <w:rsid w:val="0080482F"/>
    <w:rsid w:val="00807301"/>
    <w:rsid w:val="00817F1A"/>
    <w:rsid w:val="0082157D"/>
    <w:rsid w:val="00833C09"/>
    <w:rsid w:val="00836628"/>
    <w:rsid w:val="00862084"/>
    <w:rsid w:val="00865188"/>
    <w:rsid w:val="00871DF5"/>
    <w:rsid w:val="00871F16"/>
    <w:rsid w:val="00875F75"/>
    <w:rsid w:val="00881A24"/>
    <w:rsid w:val="008839F5"/>
    <w:rsid w:val="00885F72"/>
    <w:rsid w:val="00893E92"/>
    <w:rsid w:val="00894B32"/>
    <w:rsid w:val="00894DD9"/>
    <w:rsid w:val="00896709"/>
    <w:rsid w:val="00897873"/>
    <w:rsid w:val="008A0B2B"/>
    <w:rsid w:val="008A1E88"/>
    <w:rsid w:val="008A651D"/>
    <w:rsid w:val="008A7784"/>
    <w:rsid w:val="008B0004"/>
    <w:rsid w:val="008B27FE"/>
    <w:rsid w:val="008C5D7F"/>
    <w:rsid w:val="008C771C"/>
    <w:rsid w:val="008D045E"/>
    <w:rsid w:val="008D13F6"/>
    <w:rsid w:val="008D6A44"/>
    <w:rsid w:val="008E29B7"/>
    <w:rsid w:val="008E5285"/>
    <w:rsid w:val="008F7DAF"/>
    <w:rsid w:val="009001B5"/>
    <w:rsid w:val="0090166F"/>
    <w:rsid w:val="00910559"/>
    <w:rsid w:val="00911B4D"/>
    <w:rsid w:val="00912750"/>
    <w:rsid w:val="00913446"/>
    <w:rsid w:val="00917020"/>
    <w:rsid w:val="00917194"/>
    <w:rsid w:val="00926DEC"/>
    <w:rsid w:val="00930B01"/>
    <w:rsid w:val="00932254"/>
    <w:rsid w:val="00934EA3"/>
    <w:rsid w:val="00936055"/>
    <w:rsid w:val="00944815"/>
    <w:rsid w:val="00946C2C"/>
    <w:rsid w:val="009522EB"/>
    <w:rsid w:val="00953B56"/>
    <w:rsid w:val="00957564"/>
    <w:rsid w:val="0096152F"/>
    <w:rsid w:val="00961AC4"/>
    <w:rsid w:val="009625A7"/>
    <w:rsid w:val="00964C2E"/>
    <w:rsid w:val="00973922"/>
    <w:rsid w:val="0097486C"/>
    <w:rsid w:val="009806DF"/>
    <w:rsid w:val="009852FC"/>
    <w:rsid w:val="00995DAF"/>
    <w:rsid w:val="009A1276"/>
    <w:rsid w:val="009A3579"/>
    <w:rsid w:val="009A3595"/>
    <w:rsid w:val="009B5412"/>
    <w:rsid w:val="009B5487"/>
    <w:rsid w:val="009B5A8A"/>
    <w:rsid w:val="009B6388"/>
    <w:rsid w:val="009C084B"/>
    <w:rsid w:val="009D6986"/>
    <w:rsid w:val="009E43C0"/>
    <w:rsid w:val="00A02321"/>
    <w:rsid w:val="00A06F58"/>
    <w:rsid w:val="00A208DA"/>
    <w:rsid w:val="00A23A86"/>
    <w:rsid w:val="00A24C3B"/>
    <w:rsid w:val="00A32B35"/>
    <w:rsid w:val="00A40430"/>
    <w:rsid w:val="00A420D4"/>
    <w:rsid w:val="00A43269"/>
    <w:rsid w:val="00A619B9"/>
    <w:rsid w:val="00A6206B"/>
    <w:rsid w:val="00A62587"/>
    <w:rsid w:val="00A76C6B"/>
    <w:rsid w:val="00A80D48"/>
    <w:rsid w:val="00A80DDF"/>
    <w:rsid w:val="00A83567"/>
    <w:rsid w:val="00A86456"/>
    <w:rsid w:val="00A94C9B"/>
    <w:rsid w:val="00A95990"/>
    <w:rsid w:val="00A95C14"/>
    <w:rsid w:val="00AA1197"/>
    <w:rsid w:val="00AA353D"/>
    <w:rsid w:val="00AA580E"/>
    <w:rsid w:val="00AB2830"/>
    <w:rsid w:val="00AB327F"/>
    <w:rsid w:val="00AB34F3"/>
    <w:rsid w:val="00AB376E"/>
    <w:rsid w:val="00AB41F8"/>
    <w:rsid w:val="00AB5C5F"/>
    <w:rsid w:val="00AB61EF"/>
    <w:rsid w:val="00AB77C4"/>
    <w:rsid w:val="00AC022B"/>
    <w:rsid w:val="00AC148A"/>
    <w:rsid w:val="00AC3A98"/>
    <w:rsid w:val="00AC5211"/>
    <w:rsid w:val="00AD4FA2"/>
    <w:rsid w:val="00AD658D"/>
    <w:rsid w:val="00AE475A"/>
    <w:rsid w:val="00AE4B2F"/>
    <w:rsid w:val="00AF4951"/>
    <w:rsid w:val="00B04B14"/>
    <w:rsid w:val="00B210AF"/>
    <w:rsid w:val="00B21F40"/>
    <w:rsid w:val="00B22014"/>
    <w:rsid w:val="00B37333"/>
    <w:rsid w:val="00B47D8C"/>
    <w:rsid w:val="00B54730"/>
    <w:rsid w:val="00B62C92"/>
    <w:rsid w:val="00B673F6"/>
    <w:rsid w:val="00B74EF4"/>
    <w:rsid w:val="00B756F6"/>
    <w:rsid w:val="00B75825"/>
    <w:rsid w:val="00B91B45"/>
    <w:rsid w:val="00B940A3"/>
    <w:rsid w:val="00B97039"/>
    <w:rsid w:val="00BA0936"/>
    <w:rsid w:val="00BA3ECD"/>
    <w:rsid w:val="00BB1222"/>
    <w:rsid w:val="00BB50DF"/>
    <w:rsid w:val="00BB5FBF"/>
    <w:rsid w:val="00BC055D"/>
    <w:rsid w:val="00BC3E89"/>
    <w:rsid w:val="00BC6D30"/>
    <w:rsid w:val="00BD25AC"/>
    <w:rsid w:val="00BE25DE"/>
    <w:rsid w:val="00BE5F44"/>
    <w:rsid w:val="00BE62EE"/>
    <w:rsid w:val="00BF0F9D"/>
    <w:rsid w:val="00BF14D0"/>
    <w:rsid w:val="00BF2B9F"/>
    <w:rsid w:val="00C01681"/>
    <w:rsid w:val="00C01E13"/>
    <w:rsid w:val="00C03ABF"/>
    <w:rsid w:val="00C078AF"/>
    <w:rsid w:val="00C11073"/>
    <w:rsid w:val="00C20224"/>
    <w:rsid w:val="00C20D5B"/>
    <w:rsid w:val="00C22BC7"/>
    <w:rsid w:val="00C24249"/>
    <w:rsid w:val="00C26674"/>
    <w:rsid w:val="00C311E6"/>
    <w:rsid w:val="00C40E42"/>
    <w:rsid w:val="00C4121E"/>
    <w:rsid w:val="00C44252"/>
    <w:rsid w:val="00C5514E"/>
    <w:rsid w:val="00C613F6"/>
    <w:rsid w:val="00C712DE"/>
    <w:rsid w:val="00C72F68"/>
    <w:rsid w:val="00C9023D"/>
    <w:rsid w:val="00C97E68"/>
    <w:rsid w:val="00CA2701"/>
    <w:rsid w:val="00CA5938"/>
    <w:rsid w:val="00CA5BEE"/>
    <w:rsid w:val="00CB0C09"/>
    <w:rsid w:val="00CB17C9"/>
    <w:rsid w:val="00CB4DA5"/>
    <w:rsid w:val="00CC4A01"/>
    <w:rsid w:val="00CD24DB"/>
    <w:rsid w:val="00CE2D93"/>
    <w:rsid w:val="00CF11A1"/>
    <w:rsid w:val="00CF4BD6"/>
    <w:rsid w:val="00D012DA"/>
    <w:rsid w:val="00D05E09"/>
    <w:rsid w:val="00D06CF4"/>
    <w:rsid w:val="00D11031"/>
    <w:rsid w:val="00D254E3"/>
    <w:rsid w:val="00D25605"/>
    <w:rsid w:val="00D375FC"/>
    <w:rsid w:val="00D4183E"/>
    <w:rsid w:val="00D46EB5"/>
    <w:rsid w:val="00D51908"/>
    <w:rsid w:val="00D546D4"/>
    <w:rsid w:val="00D547C8"/>
    <w:rsid w:val="00D550AD"/>
    <w:rsid w:val="00D633A0"/>
    <w:rsid w:val="00D64971"/>
    <w:rsid w:val="00D71BE1"/>
    <w:rsid w:val="00D726F2"/>
    <w:rsid w:val="00D73483"/>
    <w:rsid w:val="00D77759"/>
    <w:rsid w:val="00D77CEF"/>
    <w:rsid w:val="00D82BFB"/>
    <w:rsid w:val="00D82EC3"/>
    <w:rsid w:val="00D84C67"/>
    <w:rsid w:val="00D91315"/>
    <w:rsid w:val="00DA6D88"/>
    <w:rsid w:val="00DB2FD5"/>
    <w:rsid w:val="00DB3A4B"/>
    <w:rsid w:val="00DB7CD2"/>
    <w:rsid w:val="00DC057B"/>
    <w:rsid w:val="00DC0AA1"/>
    <w:rsid w:val="00DC1453"/>
    <w:rsid w:val="00DC4014"/>
    <w:rsid w:val="00DC5C5F"/>
    <w:rsid w:val="00DC612F"/>
    <w:rsid w:val="00DC7046"/>
    <w:rsid w:val="00DD0341"/>
    <w:rsid w:val="00DD62D0"/>
    <w:rsid w:val="00DD705E"/>
    <w:rsid w:val="00DE113E"/>
    <w:rsid w:val="00DE242E"/>
    <w:rsid w:val="00DF1F2A"/>
    <w:rsid w:val="00DF54F8"/>
    <w:rsid w:val="00DF637B"/>
    <w:rsid w:val="00E00785"/>
    <w:rsid w:val="00E036EB"/>
    <w:rsid w:val="00E05558"/>
    <w:rsid w:val="00E10FE9"/>
    <w:rsid w:val="00E3226B"/>
    <w:rsid w:val="00E37912"/>
    <w:rsid w:val="00E50F8B"/>
    <w:rsid w:val="00E53C69"/>
    <w:rsid w:val="00E57D4E"/>
    <w:rsid w:val="00E61624"/>
    <w:rsid w:val="00E625DA"/>
    <w:rsid w:val="00E63008"/>
    <w:rsid w:val="00E67EC3"/>
    <w:rsid w:val="00E72004"/>
    <w:rsid w:val="00E7333C"/>
    <w:rsid w:val="00E85F6E"/>
    <w:rsid w:val="00E86CA6"/>
    <w:rsid w:val="00E90F72"/>
    <w:rsid w:val="00E93CD0"/>
    <w:rsid w:val="00E940A6"/>
    <w:rsid w:val="00E96A2F"/>
    <w:rsid w:val="00E97408"/>
    <w:rsid w:val="00EA4DA4"/>
    <w:rsid w:val="00EB7146"/>
    <w:rsid w:val="00EC1A5D"/>
    <w:rsid w:val="00EC256D"/>
    <w:rsid w:val="00EC30A7"/>
    <w:rsid w:val="00EC7330"/>
    <w:rsid w:val="00ED46BE"/>
    <w:rsid w:val="00ED676A"/>
    <w:rsid w:val="00EE7F0C"/>
    <w:rsid w:val="00EF16EF"/>
    <w:rsid w:val="00EF3610"/>
    <w:rsid w:val="00EF3D94"/>
    <w:rsid w:val="00EF5A17"/>
    <w:rsid w:val="00EF600A"/>
    <w:rsid w:val="00F16B6C"/>
    <w:rsid w:val="00F17DC3"/>
    <w:rsid w:val="00F20220"/>
    <w:rsid w:val="00F20441"/>
    <w:rsid w:val="00F27E22"/>
    <w:rsid w:val="00F41C1B"/>
    <w:rsid w:val="00F4463B"/>
    <w:rsid w:val="00F449C9"/>
    <w:rsid w:val="00F610AD"/>
    <w:rsid w:val="00F67D73"/>
    <w:rsid w:val="00F719C2"/>
    <w:rsid w:val="00F7438A"/>
    <w:rsid w:val="00F775B3"/>
    <w:rsid w:val="00F77CC4"/>
    <w:rsid w:val="00FB06CE"/>
    <w:rsid w:val="00FB7308"/>
    <w:rsid w:val="00FD271B"/>
    <w:rsid w:val="00FF2A1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A599"/>
  <w15:chartTrackingRefBased/>
  <w15:docId w15:val="{AB3BCD40-659F-4886-BCB7-7FCD43DBD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1"/>
    <w:qFormat/>
    <w:rsid w:val="005E2BC4"/>
    <w:pPr>
      <w:ind w:left="720"/>
      <w:contextualSpacing/>
    </w:pPr>
  </w:style>
  <w:style w:type="paragraph" w:styleId="En-tte">
    <w:name w:val="header"/>
    <w:basedOn w:val="Normal"/>
    <w:link w:val="En-tteCar"/>
    <w:uiPriority w:val="99"/>
    <w:unhideWhenUsed/>
    <w:rsid w:val="00300B02"/>
    <w:pPr>
      <w:tabs>
        <w:tab w:val="center" w:pos="4536"/>
        <w:tab w:val="right" w:pos="9072"/>
      </w:tabs>
      <w:spacing w:after="0" w:line="240" w:lineRule="auto"/>
    </w:pPr>
  </w:style>
  <w:style w:type="character" w:customStyle="1" w:styleId="En-tteCar">
    <w:name w:val="En-tête Car"/>
    <w:basedOn w:val="Policepardfaut"/>
    <w:link w:val="En-tte"/>
    <w:uiPriority w:val="99"/>
    <w:rsid w:val="00300B02"/>
  </w:style>
  <w:style w:type="paragraph" w:styleId="Pieddepage">
    <w:name w:val="footer"/>
    <w:basedOn w:val="Normal"/>
    <w:link w:val="PieddepageCar"/>
    <w:uiPriority w:val="99"/>
    <w:unhideWhenUsed/>
    <w:rsid w:val="0030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0B02"/>
  </w:style>
  <w:style w:type="paragraph" w:styleId="Corpsdetexte">
    <w:name w:val="Body Text"/>
    <w:basedOn w:val="Normal"/>
    <w:link w:val="CorpsdetexteCar"/>
    <w:uiPriority w:val="1"/>
    <w:unhideWhenUsed/>
    <w:qFormat/>
    <w:rsid w:val="00BC6D30"/>
    <w:pPr>
      <w:widowControl w:val="0"/>
      <w:autoSpaceDE w:val="0"/>
      <w:autoSpaceDN w:val="0"/>
      <w:spacing w:after="0" w:line="240" w:lineRule="auto"/>
    </w:pPr>
    <w:rPr>
      <w:rFonts w:ascii="Arial" w:eastAsia="Arial" w:hAnsi="Arial" w:cs="Arial"/>
      <w:sz w:val="24"/>
      <w:szCs w:val="24"/>
      <w:lang w:val="fr-FR"/>
    </w:rPr>
  </w:style>
  <w:style w:type="character" w:customStyle="1" w:styleId="CorpsdetexteCar">
    <w:name w:val="Corps de texte Car"/>
    <w:basedOn w:val="Policepardfaut"/>
    <w:link w:val="Corpsdetexte"/>
    <w:uiPriority w:val="1"/>
    <w:rsid w:val="00BC6D30"/>
    <w:rPr>
      <w:rFonts w:ascii="Arial" w:eastAsia="Arial" w:hAnsi="Arial"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35739">
      <w:bodyDiv w:val="1"/>
      <w:marLeft w:val="0"/>
      <w:marRight w:val="0"/>
      <w:marTop w:val="0"/>
      <w:marBottom w:val="0"/>
      <w:divBdr>
        <w:top w:val="none" w:sz="0" w:space="0" w:color="auto"/>
        <w:left w:val="none" w:sz="0" w:space="0" w:color="auto"/>
        <w:bottom w:val="none" w:sz="0" w:space="0" w:color="auto"/>
        <w:right w:val="none" w:sz="0" w:space="0" w:color="auto"/>
      </w:divBdr>
    </w:div>
    <w:div w:id="1042024228">
      <w:bodyDiv w:val="1"/>
      <w:marLeft w:val="0"/>
      <w:marRight w:val="0"/>
      <w:marTop w:val="0"/>
      <w:marBottom w:val="0"/>
      <w:divBdr>
        <w:top w:val="none" w:sz="0" w:space="0" w:color="auto"/>
        <w:left w:val="none" w:sz="0" w:space="0" w:color="auto"/>
        <w:bottom w:val="none" w:sz="0" w:space="0" w:color="auto"/>
        <w:right w:val="none" w:sz="0" w:space="0" w:color="auto"/>
      </w:divBdr>
    </w:div>
    <w:div w:id="1082408498">
      <w:bodyDiv w:val="1"/>
      <w:marLeft w:val="0"/>
      <w:marRight w:val="0"/>
      <w:marTop w:val="0"/>
      <w:marBottom w:val="0"/>
      <w:divBdr>
        <w:top w:val="none" w:sz="0" w:space="0" w:color="auto"/>
        <w:left w:val="none" w:sz="0" w:space="0" w:color="auto"/>
        <w:bottom w:val="none" w:sz="0" w:space="0" w:color="auto"/>
        <w:right w:val="none" w:sz="0" w:space="0" w:color="auto"/>
      </w:divBdr>
    </w:div>
    <w:div w:id="1286429193">
      <w:bodyDiv w:val="1"/>
      <w:marLeft w:val="0"/>
      <w:marRight w:val="0"/>
      <w:marTop w:val="0"/>
      <w:marBottom w:val="0"/>
      <w:divBdr>
        <w:top w:val="none" w:sz="0" w:space="0" w:color="auto"/>
        <w:left w:val="none" w:sz="0" w:space="0" w:color="auto"/>
        <w:bottom w:val="none" w:sz="0" w:space="0" w:color="auto"/>
        <w:right w:val="none" w:sz="0" w:space="0" w:color="auto"/>
      </w:divBdr>
    </w:div>
    <w:div w:id="1353074681">
      <w:bodyDiv w:val="1"/>
      <w:marLeft w:val="0"/>
      <w:marRight w:val="0"/>
      <w:marTop w:val="0"/>
      <w:marBottom w:val="0"/>
      <w:divBdr>
        <w:top w:val="none" w:sz="0" w:space="0" w:color="auto"/>
        <w:left w:val="none" w:sz="0" w:space="0" w:color="auto"/>
        <w:bottom w:val="none" w:sz="0" w:space="0" w:color="auto"/>
        <w:right w:val="none" w:sz="0" w:space="0" w:color="auto"/>
      </w:divBdr>
    </w:div>
    <w:div w:id="1923953789">
      <w:bodyDiv w:val="1"/>
      <w:marLeft w:val="0"/>
      <w:marRight w:val="0"/>
      <w:marTop w:val="0"/>
      <w:marBottom w:val="0"/>
      <w:divBdr>
        <w:top w:val="none" w:sz="0" w:space="0" w:color="auto"/>
        <w:left w:val="none" w:sz="0" w:space="0" w:color="auto"/>
        <w:bottom w:val="none" w:sz="0" w:space="0" w:color="auto"/>
        <w:right w:val="none" w:sz="0" w:space="0" w:color="auto"/>
      </w:divBdr>
    </w:div>
    <w:div w:id="1945452579">
      <w:bodyDiv w:val="1"/>
      <w:marLeft w:val="0"/>
      <w:marRight w:val="0"/>
      <w:marTop w:val="0"/>
      <w:marBottom w:val="0"/>
      <w:divBdr>
        <w:top w:val="none" w:sz="0" w:space="0" w:color="auto"/>
        <w:left w:val="none" w:sz="0" w:space="0" w:color="auto"/>
        <w:bottom w:val="none" w:sz="0" w:space="0" w:color="auto"/>
        <w:right w:val="none" w:sz="0" w:space="0" w:color="auto"/>
      </w:divBdr>
    </w:div>
    <w:div w:id="196746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B569-35A8-4C09-AF5A-6C4E1673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7237</Words>
  <Characters>39804</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Benoit</dc:creator>
  <cp:keywords/>
  <dc:description/>
  <cp:lastModifiedBy>Diego Rausin</cp:lastModifiedBy>
  <cp:revision>7</cp:revision>
  <dcterms:created xsi:type="dcterms:W3CDTF">2020-01-01T15:37:00Z</dcterms:created>
  <dcterms:modified xsi:type="dcterms:W3CDTF">2020-01-01T15:41:00Z</dcterms:modified>
</cp:coreProperties>
</file>