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173A2" w14:textId="77777777" w:rsidR="00040C0F" w:rsidRDefault="00040C0F" w:rsidP="00040C0F">
      <w:pPr>
        <w:pStyle w:val="Title"/>
        <w:ind w:right="213"/>
        <w:jc w:val="center"/>
      </w:pPr>
      <w:r>
        <w:rPr>
          <w:color w:val="FF0000"/>
        </w:rPr>
        <w:t>Vishwakarma Institute of Information Technology, Pune</w:t>
      </w:r>
    </w:p>
    <w:p w14:paraId="4FFDBF61" w14:textId="77777777" w:rsidR="00040C0F" w:rsidRDefault="00040C0F" w:rsidP="00040C0F">
      <w:pPr>
        <w:spacing w:before="240"/>
        <w:ind w:right="213"/>
        <w:jc w:val="center"/>
        <w:rPr>
          <w:b/>
          <w:sz w:val="28"/>
        </w:rPr>
      </w:pPr>
      <w:r>
        <w:rPr>
          <w:b/>
          <w:sz w:val="28"/>
        </w:rPr>
        <w:t>(An</w:t>
      </w:r>
      <w:r>
        <w:rPr>
          <w:b/>
          <w:spacing w:val="-3"/>
          <w:sz w:val="28"/>
        </w:rPr>
        <w:t xml:space="preserve"> </w:t>
      </w:r>
      <w:r>
        <w:rPr>
          <w:b/>
          <w:sz w:val="28"/>
        </w:rPr>
        <w:t>Autonomous</w:t>
      </w:r>
      <w:r>
        <w:rPr>
          <w:b/>
          <w:spacing w:val="-3"/>
          <w:sz w:val="28"/>
        </w:rPr>
        <w:t xml:space="preserve"> </w:t>
      </w:r>
      <w:r>
        <w:rPr>
          <w:b/>
          <w:sz w:val="28"/>
        </w:rPr>
        <w:t>Institute</w:t>
      </w:r>
      <w:r>
        <w:rPr>
          <w:b/>
          <w:spacing w:val="-4"/>
          <w:sz w:val="28"/>
        </w:rPr>
        <w:t xml:space="preserve"> </w:t>
      </w:r>
      <w:r>
        <w:rPr>
          <w:b/>
          <w:spacing w:val="-2"/>
          <w:sz w:val="28"/>
        </w:rPr>
        <w:t>Maharashtra)</w:t>
      </w:r>
    </w:p>
    <w:p w14:paraId="54A3C88D" w14:textId="77777777" w:rsidR="00040C0F" w:rsidRDefault="00040C0F" w:rsidP="00040C0F">
      <w:pPr>
        <w:pStyle w:val="BodyText"/>
        <w:ind w:right="213"/>
        <w:jc w:val="center"/>
        <w:rPr>
          <w:b/>
          <w:sz w:val="20"/>
        </w:rPr>
      </w:pPr>
    </w:p>
    <w:p w14:paraId="2A519AAC" w14:textId="77777777" w:rsidR="00040C0F" w:rsidRDefault="00040C0F" w:rsidP="00040C0F">
      <w:pPr>
        <w:spacing w:before="1"/>
        <w:ind w:right="213"/>
        <w:jc w:val="center"/>
        <w:rPr>
          <w:b/>
          <w:spacing w:val="-6"/>
          <w:sz w:val="28"/>
        </w:rPr>
      </w:pPr>
      <w:r>
        <w:rPr>
          <w:b/>
          <w:sz w:val="28"/>
        </w:rPr>
        <w:t xml:space="preserve">A </w:t>
      </w:r>
      <w:r>
        <w:rPr>
          <w:b/>
          <w:spacing w:val="-9"/>
          <w:sz w:val="28"/>
        </w:rPr>
        <w:t>Report</w:t>
      </w:r>
      <w:r>
        <w:rPr>
          <w:b/>
          <w:spacing w:val="-6"/>
          <w:sz w:val="28"/>
        </w:rPr>
        <w:t xml:space="preserve"> </w:t>
      </w:r>
    </w:p>
    <w:p w14:paraId="17A77CF9" w14:textId="77777777" w:rsidR="00040C0F" w:rsidRDefault="00040C0F" w:rsidP="00040C0F">
      <w:pPr>
        <w:spacing w:before="1"/>
        <w:ind w:right="213"/>
        <w:jc w:val="center"/>
        <w:rPr>
          <w:b/>
          <w:sz w:val="28"/>
        </w:rPr>
      </w:pPr>
      <w:r>
        <w:rPr>
          <w:b/>
          <w:spacing w:val="-5"/>
          <w:sz w:val="28"/>
        </w:rPr>
        <w:t>on</w:t>
      </w:r>
    </w:p>
    <w:p w14:paraId="0F7210AF" w14:textId="77777777" w:rsidR="00040C0F" w:rsidRDefault="00040C0F" w:rsidP="00040C0F">
      <w:pPr>
        <w:pStyle w:val="BodyText"/>
        <w:spacing w:before="9"/>
        <w:ind w:right="213"/>
        <w:jc w:val="center"/>
        <w:rPr>
          <w:b/>
          <w:sz w:val="15"/>
        </w:rPr>
      </w:pPr>
      <w:r>
        <w:rPr>
          <w:b/>
          <w:noProof/>
          <w:sz w:val="15"/>
          <w:lang w:val="en-IN" w:eastAsia="en-IN" w:bidi="mr-IN"/>
          <w14:ligatures w14:val="standardContextual"/>
        </w:rPr>
        <w:drawing>
          <wp:inline distT="0" distB="0" distL="0" distR="0" wp14:anchorId="56FD4B76" wp14:editId="4E44C768">
            <wp:extent cx="1933575" cy="1933575"/>
            <wp:effectExtent l="0" t="0" r="9525" b="9525"/>
            <wp:docPr id="1342496596"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6596" name="Picture 2" descr="A blue and red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25F6D434" w14:textId="77777777" w:rsidR="00040C0F" w:rsidRDefault="00040C0F" w:rsidP="00040C0F">
      <w:pPr>
        <w:spacing w:before="159"/>
        <w:ind w:right="213"/>
        <w:jc w:val="center"/>
        <w:rPr>
          <w:b/>
          <w:color w:val="001F5F"/>
          <w:spacing w:val="-2"/>
          <w:sz w:val="32"/>
        </w:rPr>
      </w:pPr>
      <w:r>
        <w:rPr>
          <w:b/>
          <w:sz w:val="28"/>
          <w:szCs w:val="28"/>
        </w:rPr>
        <w:t>CSE (AI) Department</w:t>
      </w:r>
    </w:p>
    <w:p w14:paraId="0937A570" w14:textId="77777777" w:rsidR="00040C0F" w:rsidRDefault="00040C0F" w:rsidP="00040C0F">
      <w:pPr>
        <w:tabs>
          <w:tab w:val="left" w:pos="1772"/>
          <w:tab w:val="center" w:pos="4970"/>
        </w:tabs>
        <w:spacing w:before="159"/>
        <w:ind w:right="213"/>
        <w:rPr>
          <w:b/>
          <w:sz w:val="32"/>
        </w:rPr>
      </w:pPr>
      <w:r>
        <w:rPr>
          <w:b/>
          <w:color w:val="001F5F"/>
          <w:spacing w:val="-2"/>
          <w:sz w:val="32"/>
        </w:rPr>
        <w:tab/>
      </w:r>
      <w:r>
        <w:rPr>
          <w:b/>
          <w:color w:val="001F5F"/>
          <w:spacing w:val="-2"/>
          <w:sz w:val="32"/>
        </w:rPr>
        <w:tab/>
        <w:t>Vishwakarma Institute of Information Technology</w:t>
      </w:r>
    </w:p>
    <w:p w14:paraId="36D2654C" w14:textId="77777777" w:rsidR="00040C0F" w:rsidRDefault="00040C0F" w:rsidP="00040C0F">
      <w:pPr>
        <w:spacing w:before="185"/>
        <w:ind w:right="213"/>
        <w:jc w:val="center"/>
        <w:rPr>
          <w:b/>
          <w:bCs/>
          <w:color w:val="001F5F"/>
          <w:spacing w:val="-4"/>
          <w:sz w:val="28"/>
          <w:szCs w:val="28"/>
        </w:rPr>
      </w:pPr>
      <w:r w:rsidRPr="31C8BD40">
        <w:rPr>
          <w:b/>
          <w:bCs/>
          <w:color w:val="001F5F"/>
          <w:sz w:val="28"/>
          <w:szCs w:val="28"/>
        </w:rPr>
        <w:t>Academic</w:t>
      </w:r>
      <w:r w:rsidRPr="31C8BD40">
        <w:rPr>
          <w:b/>
          <w:bCs/>
          <w:color w:val="001F5F"/>
          <w:spacing w:val="-11"/>
          <w:sz w:val="28"/>
          <w:szCs w:val="28"/>
        </w:rPr>
        <w:t xml:space="preserve"> </w:t>
      </w:r>
      <w:r w:rsidRPr="31C8BD40">
        <w:rPr>
          <w:b/>
          <w:bCs/>
          <w:color w:val="001F5F"/>
          <w:sz w:val="28"/>
          <w:szCs w:val="28"/>
        </w:rPr>
        <w:t>Year</w:t>
      </w:r>
      <w:r w:rsidRPr="31C8BD40">
        <w:rPr>
          <w:b/>
          <w:bCs/>
          <w:color w:val="001F5F"/>
          <w:spacing w:val="-6"/>
          <w:sz w:val="28"/>
          <w:szCs w:val="28"/>
        </w:rPr>
        <w:t>:</w:t>
      </w:r>
      <w:r w:rsidRPr="31C8BD40">
        <w:rPr>
          <w:b/>
          <w:bCs/>
          <w:color w:val="001F5F"/>
          <w:sz w:val="28"/>
          <w:szCs w:val="28"/>
        </w:rPr>
        <w:t xml:space="preserve"> </w:t>
      </w:r>
      <w:r w:rsidRPr="31C8BD40">
        <w:rPr>
          <w:b/>
          <w:bCs/>
          <w:color w:val="001F5F"/>
          <w:spacing w:val="-4"/>
          <w:sz w:val="28"/>
          <w:szCs w:val="28"/>
        </w:rPr>
        <w:t>2023-</w:t>
      </w:r>
      <w:r>
        <w:rPr>
          <w:b/>
          <w:bCs/>
          <w:color w:val="001F5F"/>
          <w:spacing w:val="-4"/>
          <w:sz w:val="28"/>
          <w:szCs w:val="28"/>
        </w:rPr>
        <w:t>24</w:t>
      </w:r>
    </w:p>
    <w:p w14:paraId="4084E382" w14:textId="2558815B" w:rsidR="00040C0F" w:rsidRPr="0054461B" w:rsidRDefault="00040C0F" w:rsidP="00040C0F">
      <w:pPr>
        <w:spacing w:before="185"/>
        <w:ind w:right="213"/>
        <w:jc w:val="center"/>
        <w:rPr>
          <w:b/>
          <w:sz w:val="40"/>
          <w:szCs w:val="40"/>
        </w:rPr>
      </w:pPr>
      <w:r w:rsidRPr="0054461B">
        <w:rPr>
          <w:b/>
          <w:color w:val="001F5F"/>
          <w:sz w:val="40"/>
          <w:szCs w:val="40"/>
        </w:rPr>
        <w:t xml:space="preserve"> “</w:t>
      </w:r>
      <w:r>
        <w:rPr>
          <w:b/>
          <w:color w:val="001F5F"/>
          <w:sz w:val="40"/>
          <w:szCs w:val="40"/>
        </w:rPr>
        <w:t xml:space="preserve">Assignment </w:t>
      </w:r>
      <w:r>
        <w:rPr>
          <w:b/>
          <w:color w:val="001F5F"/>
          <w:sz w:val="40"/>
          <w:szCs w:val="40"/>
        </w:rPr>
        <w:t>2</w:t>
      </w:r>
      <w:r>
        <w:rPr>
          <w:b/>
          <w:color w:val="001F5F"/>
          <w:sz w:val="40"/>
          <w:szCs w:val="40"/>
        </w:rPr>
        <w:t>:</w:t>
      </w:r>
      <w:r>
        <w:rPr>
          <w:b/>
          <w:color w:val="001F5F"/>
          <w:sz w:val="40"/>
          <w:szCs w:val="40"/>
        </w:rPr>
        <w:t xml:space="preserve"> Data Analysis and Visualization</w:t>
      </w:r>
      <w:r w:rsidRPr="0054461B">
        <w:rPr>
          <w:b/>
          <w:color w:val="001F5F"/>
          <w:spacing w:val="-2"/>
          <w:sz w:val="40"/>
          <w:szCs w:val="40"/>
        </w:rPr>
        <w:t>”</w:t>
      </w:r>
    </w:p>
    <w:p w14:paraId="4518D655" w14:textId="77777777" w:rsidR="00040C0F" w:rsidRDefault="00040C0F" w:rsidP="00040C0F">
      <w:pPr>
        <w:ind w:right="213"/>
        <w:rPr>
          <w:b/>
          <w:color w:val="833909"/>
          <w:sz w:val="28"/>
        </w:rPr>
      </w:pPr>
      <w:r>
        <w:rPr>
          <w:b/>
          <w:color w:val="833909"/>
          <w:sz w:val="28"/>
        </w:rPr>
        <w:t xml:space="preserve">                                                        </w:t>
      </w:r>
    </w:p>
    <w:p w14:paraId="64E34821" w14:textId="77777777" w:rsidR="00040C0F" w:rsidRDefault="00040C0F" w:rsidP="00040C0F">
      <w:pPr>
        <w:ind w:right="213"/>
        <w:jc w:val="center"/>
        <w:rPr>
          <w:b/>
          <w:color w:val="006DC0"/>
          <w:spacing w:val="-5"/>
          <w:sz w:val="28"/>
        </w:rPr>
      </w:pPr>
      <w:r>
        <w:rPr>
          <w:b/>
          <w:color w:val="006DC0"/>
          <w:sz w:val="28"/>
        </w:rPr>
        <w:t>Submitted</w:t>
      </w:r>
      <w:r>
        <w:rPr>
          <w:b/>
          <w:color w:val="006DC0"/>
          <w:spacing w:val="-8"/>
          <w:sz w:val="28"/>
        </w:rPr>
        <w:t xml:space="preserve"> by</w:t>
      </w:r>
    </w:p>
    <w:p w14:paraId="7E52FE3D" w14:textId="77777777" w:rsidR="00040C0F" w:rsidRDefault="00040C0F" w:rsidP="00040C0F">
      <w:pPr>
        <w:ind w:right="213"/>
        <w:jc w:val="center"/>
        <w:rPr>
          <w:b/>
          <w:sz w:val="28"/>
        </w:rPr>
      </w:pPr>
    </w:p>
    <w:tbl>
      <w:tblPr>
        <w:tblStyle w:val="TableGrid"/>
        <w:tblW w:w="0" w:type="auto"/>
        <w:tblLook w:val="04A0" w:firstRow="1" w:lastRow="0" w:firstColumn="1" w:lastColumn="0" w:noHBand="0" w:noVBand="1"/>
      </w:tblPr>
      <w:tblGrid>
        <w:gridCol w:w="2743"/>
        <w:gridCol w:w="2920"/>
        <w:gridCol w:w="3353"/>
      </w:tblGrid>
      <w:tr w:rsidR="00040C0F" w14:paraId="6E4304F4" w14:textId="77777777" w:rsidTr="003658A9">
        <w:tc>
          <w:tcPr>
            <w:tcW w:w="2743" w:type="dxa"/>
          </w:tcPr>
          <w:p w14:paraId="50F06BB6" w14:textId="77777777" w:rsidR="00040C0F" w:rsidRDefault="00040C0F" w:rsidP="003658A9">
            <w:pPr>
              <w:spacing w:line="360" w:lineRule="auto"/>
              <w:ind w:right="213"/>
              <w:jc w:val="center"/>
              <w:rPr>
                <w:b/>
                <w:sz w:val="24"/>
              </w:rPr>
            </w:pPr>
            <w:r>
              <w:rPr>
                <w:b/>
                <w:sz w:val="24"/>
              </w:rPr>
              <w:t xml:space="preserve">Sr No </w:t>
            </w:r>
          </w:p>
        </w:tc>
        <w:tc>
          <w:tcPr>
            <w:tcW w:w="2920" w:type="dxa"/>
          </w:tcPr>
          <w:p w14:paraId="32610135" w14:textId="77777777" w:rsidR="00040C0F" w:rsidRDefault="00040C0F" w:rsidP="003658A9">
            <w:pPr>
              <w:spacing w:line="360" w:lineRule="auto"/>
              <w:ind w:right="213"/>
              <w:jc w:val="center"/>
              <w:rPr>
                <w:b/>
                <w:sz w:val="24"/>
              </w:rPr>
            </w:pPr>
            <w:r>
              <w:rPr>
                <w:b/>
                <w:sz w:val="24"/>
              </w:rPr>
              <w:t>Name</w:t>
            </w:r>
          </w:p>
        </w:tc>
        <w:tc>
          <w:tcPr>
            <w:tcW w:w="3353" w:type="dxa"/>
          </w:tcPr>
          <w:p w14:paraId="4E780ACC" w14:textId="77777777" w:rsidR="00040C0F" w:rsidRDefault="00040C0F" w:rsidP="003658A9">
            <w:pPr>
              <w:spacing w:line="360" w:lineRule="auto"/>
              <w:ind w:right="213"/>
              <w:jc w:val="center"/>
              <w:rPr>
                <w:b/>
                <w:sz w:val="24"/>
              </w:rPr>
            </w:pPr>
            <w:r>
              <w:rPr>
                <w:b/>
                <w:sz w:val="24"/>
              </w:rPr>
              <w:t>Email</w:t>
            </w:r>
          </w:p>
        </w:tc>
      </w:tr>
      <w:tr w:rsidR="00040C0F" w14:paraId="60B75696" w14:textId="77777777" w:rsidTr="003658A9">
        <w:tc>
          <w:tcPr>
            <w:tcW w:w="2743" w:type="dxa"/>
          </w:tcPr>
          <w:p w14:paraId="1C220479" w14:textId="77777777" w:rsidR="00040C0F" w:rsidRDefault="00040C0F" w:rsidP="003658A9">
            <w:pPr>
              <w:spacing w:line="360" w:lineRule="auto"/>
              <w:ind w:right="213"/>
              <w:jc w:val="center"/>
              <w:rPr>
                <w:b/>
                <w:sz w:val="24"/>
              </w:rPr>
            </w:pPr>
            <w:r>
              <w:rPr>
                <w:b/>
                <w:sz w:val="24"/>
              </w:rPr>
              <w:t>1</w:t>
            </w:r>
          </w:p>
        </w:tc>
        <w:tc>
          <w:tcPr>
            <w:tcW w:w="2920" w:type="dxa"/>
          </w:tcPr>
          <w:p w14:paraId="601244EF" w14:textId="77777777" w:rsidR="00040C0F" w:rsidRDefault="00040C0F" w:rsidP="003658A9">
            <w:pPr>
              <w:spacing w:line="360" w:lineRule="auto"/>
              <w:ind w:right="213"/>
              <w:jc w:val="center"/>
              <w:rPr>
                <w:b/>
                <w:sz w:val="24"/>
              </w:rPr>
            </w:pPr>
            <w:r>
              <w:rPr>
                <w:b/>
                <w:sz w:val="24"/>
              </w:rPr>
              <w:t>Parth Ravindra Jadhav</w:t>
            </w:r>
          </w:p>
        </w:tc>
        <w:tc>
          <w:tcPr>
            <w:tcW w:w="3353" w:type="dxa"/>
          </w:tcPr>
          <w:p w14:paraId="37EB80C2" w14:textId="77777777" w:rsidR="00040C0F" w:rsidRDefault="00040C0F" w:rsidP="003658A9">
            <w:pPr>
              <w:spacing w:line="360" w:lineRule="auto"/>
              <w:ind w:right="213"/>
              <w:jc w:val="center"/>
              <w:rPr>
                <w:b/>
                <w:sz w:val="24"/>
              </w:rPr>
            </w:pPr>
            <w:hyperlink r:id="rId6" w:history="1">
              <w:r w:rsidRPr="00A80EDD">
                <w:rPr>
                  <w:rStyle w:val="Hyperlink"/>
                  <w:b/>
                  <w:sz w:val="24"/>
                </w:rPr>
                <w:t>parth.22210665@viit.ac.in</w:t>
              </w:r>
            </w:hyperlink>
          </w:p>
        </w:tc>
      </w:tr>
    </w:tbl>
    <w:p w14:paraId="74819699" w14:textId="77777777" w:rsidR="00040C0F" w:rsidRDefault="00040C0F" w:rsidP="00040C0F">
      <w:pPr>
        <w:spacing w:line="360" w:lineRule="auto"/>
        <w:ind w:right="213" w:hanging="20"/>
        <w:jc w:val="center"/>
        <w:rPr>
          <w:b/>
          <w:sz w:val="24"/>
        </w:rPr>
      </w:pPr>
    </w:p>
    <w:p w14:paraId="2A7B712E" w14:textId="77777777" w:rsidR="00040C0F" w:rsidRDefault="00040C0F" w:rsidP="00040C0F">
      <w:pPr>
        <w:ind w:right="213"/>
        <w:jc w:val="center"/>
        <w:rPr>
          <w:b/>
          <w:color w:val="006DC0"/>
          <w:spacing w:val="-5"/>
          <w:sz w:val="28"/>
        </w:rPr>
      </w:pPr>
      <w:r>
        <w:rPr>
          <w:b/>
          <w:color w:val="006DC0"/>
          <w:sz w:val="28"/>
        </w:rPr>
        <w:t xml:space="preserve">Under Guidance of </w:t>
      </w:r>
    </w:p>
    <w:p w14:paraId="5CB1C674" w14:textId="77777777" w:rsidR="00040C0F" w:rsidRDefault="00040C0F" w:rsidP="00040C0F">
      <w:pPr>
        <w:ind w:right="213"/>
        <w:jc w:val="center"/>
        <w:rPr>
          <w:b/>
          <w:color w:val="006DC0"/>
          <w:spacing w:val="-5"/>
          <w:sz w:val="28"/>
        </w:rPr>
      </w:pPr>
    </w:p>
    <w:p w14:paraId="2B173AB1" w14:textId="77777777" w:rsidR="00040C0F" w:rsidRDefault="00040C0F" w:rsidP="00040C0F">
      <w:pPr>
        <w:jc w:val="center"/>
        <w:rPr>
          <w:sz w:val="32"/>
        </w:rPr>
      </w:pPr>
      <w:r>
        <w:rPr>
          <w:sz w:val="32"/>
        </w:rPr>
        <w:t>Dr.</w:t>
      </w:r>
      <w:r>
        <w:rPr>
          <w:spacing w:val="-8"/>
          <w:sz w:val="32"/>
        </w:rPr>
        <w:t xml:space="preserve"> </w:t>
      </w:r>
      <w:r>
        <w:rPr>
          <w:sz w:val="32"/>
        </w:rPr>
        <w:t>Anuradha</w:t>
      </w:r>
      <w:r>
        <w:rPr>
          <w:spacing w:val="-8"/>
          <w:sz w:val="32"/>
        </w:rPr>
        <w:t xml:space="preserve"> </w:t>
      </w:r>
      <w:r>
        <w:rPr>
          <w:sz w:val="32"/>
        </w:rPr>
        <w:t>Yenkikar</w:t>
      </w:r>
      <w:r>
        <w:rPr>
          <w:spacing w:val="-10"/>
          <w:sz w:val="32"/>
        </w:rPr>
        <w:t xml:space="preserve"> </w:t>
      </w:r>
    </w:p>
    <w:p w14:paraId="35335704" w14:textId="77777777" w:rsidR="00040C0F" w:rsidRDefault="00040C0F" w:rsidP="00040C0F"/>
    <w:p w14:paraId="0D9E0F92" w14:textId="77777777" w:rsidR="00040C0F" w:rsidRDefault="00040C0F" w:rsidP="00040C0F"/>
    <w:p w14:paraId="03C802B9" w14:textId="77777777" w:rsidR="00040C0F" w:rsidRDefault="00040C0F" w:rsidP="00040C0F"/>
    <w:p w14:paraId="2B1D2CE7" w14:textId="77777777" w:rsidR="00040C0F" w:rsidRDefault="00040C0F" w:rsidP="00040C0F"/>
    <w:p w14:paraId="19506E84" w14:textId="77777777" w:rsidR="00040C0F" w:rsidRDefault="00040C0F" w:rsidP="00040C0F"/>
    <w:p w14:paraId="3DAC7434" w14:textId="77777777" w:rsidR="00040C0F" w:rsidRDefault="00040C0F" w:rsidP="00040C0F"/>
    <w:p w14:paraId="1BF2B5DA" w14:textId="77777777" w:rsidR="00040C0F" w:rsidRDefault="00040C0F" w:rsidP="00040C0F"/>
    <w:p w14:paraId="49372032" w14:textId="77777777" w:rsidR="00040C0F" w:rsidRDefault="00040C0F" w:rsidP="00040C0F"/>
    <w:p w14:paraId="62DAFA40" w14:textId="77777777" w:rsidR="00040C0F" w:rsidRDefault="00040C0F" w:rsidP="00040C0F">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 Statement: -</w:t>
      </w:r>
    </w:p>
    <w:p w14:paraId="2AD77FC4" w14:textId="77777777" w:rsidR="00040C0F" w:rsidRPr="00040C0F" w:rsidRDefault="00040C0F" w:rsidP="00040C0F">
      <w:pPr>
        <w:pStyle w:val="Heading1"/>
        <w:rPr>
          <w:rFonts w:ascii="Times New Roman" w:eastAsia="Times New Roman" w:hAnsi="Times New Roman" w:cs="Times New Roman"/>
          <w:b/>
          <w:bCs/>
          <w:color w:val="auto"/>
          <w:sz w:val="24"/>
          <w:szCs w:val="24"/>
        </w:rPr>
      </w:pPr>
      <w:r w:rsidRPr="00040C0F">
        <w:rPr>
          <w:rFonts w:ascii="Times New Roman" w:eastAsia="Times New Roman" w:hAnsi="Times New Roman" w:cs="Times New Roman"/>
          <w:b/>
          <w:bCs/>
          <w:color w:val="auto"/>
          <w:sz w:val="24"/>
          <w:szCs w:val="24"/>
        </w:rPr>
        <w:t>Perform the following operations using R/Python on the data sets:</w:t>
      </w:r>
    </w:p>
    <w:p w14:paraId="59CA39E4" w14:textId="13E3B454" w:rsidR="00040C0F" w:rsidRPr="00040C0F" w:rsidRDefault="00040C0F" w:rsidP="00040C0F">
      <w:pPr>
        <w:pStyle w:val="Heading1"/>
        <w:rPr>
          <w:rFonts w:ascii="Times New Roman" w:eastAsia="Times New Roman" w:hAnsi="Times New Roman" w:cs="Times New Roman"/>
          <w:color w:val="auto"/>
          <w:sz w:val="24"/>
          <w:szCs w:val="24"/>
        </w:rPr>
      </w:pPr>
      <w:r w:rsidRPr="00040C0F">
        <w:rPr>
          <w:rFonts w:ascii="Times New Roman" w:eastAsia="Times New Roman" w:hAnsi="Times New Roman" w:cs="Times New Roman"/>
          <w:color w:val="auto"/>
          <w:sz w:val="24"/>
          <w:szCs w:val="24"/>
        </w:rPr>
        <w:t>a) Compute and display summary statistics for each feature available in the dataset. (e.g.</w:t>
      </w:r>
      <w:r w:rsidRPr="00040C0F">
        <w:rPr>
          <w:rFonts w:ascii="Times New Roman" w:eastAsia="Times New Roman" w:hAnsi="Times New Roman" w:cs="Times New Roman"/>
          <w:color w:val="auto"/>
          <w:sz w:val="24"/>
          <w:szCs w:val="24"/>
        </w:rPr>
        <w:t xml:space="preserve"> </w:t>
      </w:r>
      <w:r w:rsidRPr="00040C0F">
        <w:rPr>
          <w:rFonts w:ascii="Times New Roman" w:eastAsia="Times New Roman" w:hAnsi="Times New Roman" w:cs="Times New Roman"/>
          <w:color w:val="auto"/>
          <w:sz w:val="24"/>
          <w:szCs w:val="24"/>
        </w:rPr>
        <w:t xml:space="preserve">minimum value, maximum value, mean, range, standard deviation, </w:t>
      </w:r>
      <w:r w:rsidRPr="00040C0F">
        <w:rPr>
          <w:rFonts w:ascii="Times New Roman" w:eastAsia="Times New Roman" w:hAnsi="Times New Roman" w:cs="Times New Roman"/>
          <w:color w:val="auto"/>
          <w:sz w:val="24"/>
          <w:szCs w:val="24"/>
        </w:rPr>
        <w:t>variance,</w:t>
      </w:r>
      <w:r w:rsidRPr="00040C0F">
        <w:rPr>
          <w:rFonts w:ascii="Times New Roman" w:eastAsia="Times New Roman" w:hAnsi="Times New Roman" w:cs="Times New Roman"/>
          <w:color w:val="auto"/>
          <w:sz w:val="24"/>
          <w:szCs w:val="24"/>
        </w:rPr>
        <w:t xml:space="preserve"> and</w:t>
      </w:r>
      <w:r w:rsidRPr="00040C0F">
        <w:rPr>
          <w:rFonts w:ascii="Times New Roman" w:eastAsia="Times New Roman" w:hAnsi="Times New Roman" w:cs="Times New Roman"/>
          <w:color w:val="auto"/>
          <w:sz w:val="24"/>
          <w:szCs w:val="24"/>
        </w:rPr>
        <w:t xml:space="preserve"> </w:t>
      </w:r>
      <w:r w:rsidRPr="00040C0F">
        <w:rPr>
          <w:rFonts w:ascii="Times New Roman" w:eastAsia="Times New Roman" w:hAnsi="Times New Roman" w:cs="Times New Roman"/>
          <w:color w:val="auto"/>
          <w:sz w:val="24"/>
          <w:szCs w:val="24"/>
        </w:rPr>
        <w:t>percentiles</w:t>
      </w:r>
    </w:p>
    <w:p w14:paraId="48136DC7" w14:textId="1061E914" w:rsidR="00040C0F" w:rsidRPr="00040C0F" w:rsidRDefault="00040C0F" w:rsidP="00040C0F">
      <w:pPr>
        <w:pStyle w:val="Heading1"/>
        <w:rPr>
          <w:rFonts w:ascii="Times New Roman" w:eastAsia="Times New Roman" w:hAnsi="Times New Roman" w:cs="Times New Roman"/>
          <w:color w:val="auto"/>
          <w:sz w:val="24"/>
          <w:szCs w:val="24"/>
        </w:rPr>
      </w:pPr>
      <w:r w:rsidRPr="00040C0F">
        <w:rPr>
          <w:rFonts w:ascii="Times New Roman" w:eastAsia="Times New Roman" w:hAnsi="Times New Roman" w:cs="Times New Roman"/>
          <w:color w:val="auto"/>
          <w:sz w:val="24"/>
          <w:szCs w:val="24"/>
        </w:rPr>
        <w:t>b) Data Visualization-Create a histogram for each feature in the dataset to illustrate th</w:t>
      </w:r>
      <w:r w:rsidRPr="00040C0F">
        <w:rPr>
          <w:rFonts w:ascii="Times New Roman" w:eastAsia="Times New Roman" w:hAnsi="Times New Roman" w:cs="Times New Roman"/>
          <w:color w:val="auto"/>
          <w:sz w:val="24"/>
          <w:szCs w:val="24"/>
        </w:rPr>
        <w:t xml:space="preserve">e </w:t>
      </w:r>
      <w:r w:rsidRPr="00040C0F">
        <w:rPr>
          <w:rFonts w:ascii="Times New Roman" w:eastAsia="Times New Roman" w:hAnsi="Times New Roman" w:cs="Times New Roman"/>
          <w:color w:val="auto"/>
          <w:sz w:val="24"/>
          <w:szCs w:val="24"/>
        </w:rPr>
        <w:t>feature distributions.</w:t>
      </w:r>
    </w:p>
    <w:p w14:paraId="11084F5E" w14:textId="41DD3DCE" w:rsidR="00040C0F" w:rsidRPr="00040C0F" w:rsidRDefault="00040C0F" w:rsidP="00040C0F">
      <w:pPr>
        <w:pStyle w:val="Heading1"/>
        <w:rPr>
          <w:rFonts w:ascii="Times New Roman" w:eastAsia="Times New Roman" w:hAnsi="Times New Roman" w:cs="Times New Roman"/>
          <w:color w:val="auto"/>
          <w:sz w:val="24"/>
          <w:szCs w:val="24"/>
        </w:rPr>
      </w:pPr>
      <w:r w:rsidRPr="00040C0F">
        <w:rPr>
          <w:rFonts w:ascii="Times New Roman" w:eastAsia="Times New Roman" w:hAnsi="Times New Roman" w:cs="Times New Roman"/>
          <w:color w:val="auto"/>
          <w:sz w:val="24"/>
          <w:szCs w:val="24"/>
        </w:rPr>
        <w:t>c) Data cleaning, Data integration, Data transformation, Data model building (e.g.</w:t>
      </w:r>
      <w:r w:rsidRPr="00040C0F">
        <w:rPr>
          <w:rFonts w:ascii="Times New Roman" w:eastAsia="Times New Roman" w:hAnsi="Times New Roman" w:cs="Times New Roman"/>
          <w:color w:val="auto"/>
          <w:sz w:val="24"/>
          <w:szCs w:val="24"/>
        </w:rPr>
        <w:t xml:space="preserve"> </w:t>
      </w:r>
      <w:r w:rsidRPr="00040C0F">
        <w:rPr>
          <w:rFonts w:ascii="Times New Roman" w:eastAsia="Times New Roman" w:hAnsi="Times New Roman" w:cs="Times New Roman"/>
          <w:color w:val="auto"/>
          <w:sz w:val="24"/>
          <w:szCs w:val="24"/>
        </w:rPr>
        <w:t>Classification)</w:t>
      </w:r>
    </w:p>
    <w:p w14:paraId="7A1D6577" w14:textId="299D4261" w:rsidR="00040C0F" w:rsidRDefault="00040C0F" w:rsidP="00040C0F">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Packages / Libraries used: - </w:t>
      </w:r>
    </w:p>
    <w:p w14:paraId="54CA7460" w14:textId="77777777" w:rsidR="00040C0F" w:rsidRPr="001904F8" w:rsidRDefault="00040C0F" w:rsidP="00040C0F"/>
    <w:p w14:paraId="75DF614F" w14:textId="77777777" w:rsidR="00040C0F" w:rsidRDefault="00040C0F" w:rsidP="00040C0F">
      <w:pPr>
        <w:numPr>
          <w:ilvl w:val="0"/>
          <w:numId w:val="1"/>
        </w:numPr>
        <w:spacing w:line="360" w:lineRule="auto"/>
        <w:jc w:val="both"/>
        <w:rPr>
          <w:sz w:val="24"/>
          <w:szCs w:val="24"/>
          <w:lang w:val="en-IN"/>
        </w:rPr>
      </w:pPr>
      <w:r w:rsidRPr="001904F8">
        <w:rPr>
          <w:b/>
          <w:bCs/>
          <w:sz w:val="24"/>
          <w:szCs w:val="24"/>
          <w:lang w:val="en-IN"/>
        </w:rPr>
        <w:t>NumPy</w:t>
      </w:r>
      <w:r w:rsidRPr="001904F8">
        <w:rPr>
          <w:sz w:val="24"/>
          <w:szCs w:val="24"/>
          <w:lang w:val="en-IN"/>
        </w:rPr>
        <w:t>: Utilized for numerical computations and data manipulation tasks.</w:t>
      </w:r>
    </w:p>
    <w:p w14:paraId="15A51D1F" w14:textId="77777777" w:rsidR="00040C0F" w:rsidRPr="001904F8" w:rsidRDefault="00040C0F" w:rsidP="00040C0F">
      <w:pPr>
        <w:spacing w:line="360" w:lineRule="auto"/>
        <w:ind w:left="360"/>
        <w:jc w:val="both"/>
        <w:rPr>
          <w:sz w:val="24"/>
          <w:szCs w:val="24"/>
          <w:lang w:val="en-IN"/>
        </w:rPr>
      </w:pPr>
    </w:p>
    <w:p w14:paraId="7A5AE6D4" w14:textId="77777777" w:rsidR="00040C0F" w:rsidRDefault="00040C0F" w:rsidP="00040C0F">
      <w:pPr>
        <w:numPr>
          <w:ilvl w:val="0"/>
          <w:numId w:val="1"/>
        </w:numPr>
        <w:spacing w:line="360" w:lineRule="auto"/>
        <w:jc w:val="both"/>
        <w:rPr>
          <w:sz w:val="24"/>
          <w:szCs w:val="24"/>
          <w:lang w:val="en-IN"/>
        </w:rPr>
      </w:pPr>
      <w:r w:rsidRPr="001904F8">
        <w:rPr>
          <w:b/>
          <w:bCs/>
          <w:sz w:val="24"/>
          <w:szCs w:val="24"/>
          <w:lang w:val="en-IN"/>
        </w:rPr>
        <w:t>Matplotlib</w:t>
      </w:r>
      <w:r w:rsidRPr="001904F8">
        <w:rPr>
          <w:sz w:val="24"/>
          <w:szCs w:val="24"/>
          <w:lang w:val="en-IN"/>
        </w:rPr>
        <w:t>: Employed for basic data visualization such as scatter plots, histograms, and bar plots.</w:t>
      </w:r>
    </w:p>
    <w:p w14:paraId="0C56588B" w14:textId="77777777" w:rsidR="00040C0F" w:rsidRPr="001904F8" w:rsidRDefault="00040C0F" w:rsidP="00040C0F">
      <w:pPr>
        <w:spacing w:line="360" w:lineRule="auto"/>
        <w:jc w:val="both"/>
        <w:rPr>
          <w:sz w:val="24"/>
          <w:szCs w:val="24"/>
          <w:lang w:val="en-IN"/>
        </w:rPr>
      </w:pPr>
    </w:p>
    <w:p w14:paraId="678F73FB" w14:textId="77777777" w:rsidR="00040C0F" w:rsidRDefault="00040C0F" w:rsidP="00040C0F">
      <w:pPr>
        <w:numPr>
          <w:ilvl w:val="0"/>
          <w:numId w:val="1"/>
        </w:numPr>
        <w:spacing w:line="360" w:lineRule="auto"/>
        <w:jc w:val="both"/>
        <w:rPr>
          <w:sz w:val="24"/>
          <w:szCs w:val="24"/>
          <w:lang w:val="en-IN"/>
        </w:rPr>
      </w:pPr>
      <w:r w:rsidRPr="001904F8">
        <w:rPr>
          <w:b/>
          <w:bCs/>
          <w:sz w:val="24"/>
          <w:szCs w:val="24"/>
          <w:lang w:val="en-IN"/>
        </w:rPr>
        <w:t>Pandas</w:t>
      </w:r>
      <w:r w:rsidRPr="001904F8">
        <w:rPr>
          <w:sz w:val="24"/>
          <w:szCs w:val="24"/>
          <w:lang w:val="en-IN"/>
        </w:rPr>
        <w:t>: Primarily used for data manipulation and analysis, including reading data from CSV and Excel files, indexing, selecting, sorting, describing attributes, checking data types, counting unique values, formatting columns, converting data types, and handling missing values.</w:t>
      </w:r>
    </w:p>
    <w:p w14:paraId="056159D3" w14:textId="77777777" w:rsidR="00040C0F" w:rsidRPr="001904F8" w:rsidRDefault="00040C0F" w:rsidP="00040C0F">
      <w:pPr>
        <w:spacing w:line="360" w:lineRule="auto"/>
        <w:jc w:val="both"/>
        <w:rPr>
          <w:sz w:val="24"/>
          <w:szCs w:val="24"/>
          <w:lang w:val="en-IN"/>
        </w:rPr>
      </w:pPr>
    </w:p>
    <w:p w14:paraId="02BFADE0" w14:textId="77777777" w:rsidR="00040C0F" w:rsidRPr="001904F8" w:rsidRDefault="00040C0F" w:rsidP="00040C0F">
      <w:pPr>
        <w:numPr>
          <w:ilvl w:val="0"/>
          <w:numId w:val="1"/>
        </w:numPr>
        <w:spacing w:line="360" w:lineRule="auto"/>
        <w:jc w:val="both"/>
        <w:rPr>
          <w:sz w:val="24"/>
          <w:szCs w:val="24"/>
          <w:lang w:val="en-IN"/>
        </w:rPr>
      </w:pPr>
      <w:r w:rsidRPr="001904F8">
        <w:rPr>
          <w:b/>
          <w:bCs/>
          <w:sz w:val="24"/>
          <w:szCs w:val="24"/>
          <w:lang w:val="en-IN"/>
        </w:rPr>
        <w:t>Seaborn</w:t>
      </w:r>
      <w:r w:rsidRPr="001904F8">
        <w:rPr>
          <w:sz w:val="24"/>
          <w:szCs w:val="24"/>
          <w:lang w:val="en-IN"/>
        </w:rPr>
        <w:t>: Utilized for advanced data visualization, complementing Matplotlib with additional statistical graphics and enhancing the visual appeal of plots.</w:t>
      </w:r>
    </w:p>
    <w:p w14:paraId="0E7E2306" w14:textId="77777777" w:rsidR="00040C0F" w:rsidRDefault="00040C0F" w:rsidP="00040C0F">
      <w:pPr>
        <w:rPr>
          <w:lang w:val="en-IN"/>
        </w:rPr>
      </w:pPr>
    </w:p>
    <w:p w14:paraId="18125CF3" w14:textId="77777777" w:rsidR="00040C0F" w:rsidRDefault="00040C0F" w:rsidP="00040C0F">
      <w:pPr>
        <w:rPr>
          <w:lang w:val="en-IN"/>
        </w:rPr>
      </w:pPr>
    </w:p>
    <w:p w14:paraId="13849080" w14:textId="77777777" w:rsidR="00040C0F" w:rsidRDefault="00040C0F" w:rsidP="00040C0F">
      <w:pPr>
        <w:rPr>
          <w:lang w:val="en-IN"/>
        </w:rPr>
      </w:pPr>
    </w:p>
    <w:p w14:paraId="5FA83725" w14:textId="77777777" w:rsidR="00040C0F" w:rsidRDefault="00040C0F" w:rsidP="00040C0F">
      <w:pPr>
        <w:rPr>
          <w:lang w:val="en-IN"/>
        </w:rPr>
      </w:pPr>
    </w:p>
    <w:p w14:paraId="53586C91" w14:textId="77777777" w:rsidR="00040C0F" w:rsidRDefault="00040C0F" w:rsidP="00040C0F">
      <w:pPr>
        <w:rPr>
          <w:lang w:val="en-IN"/>
        </w:rPr>
      </w:pPr>
    </w:p>
    <w:p w14:paraId="0249E69F" w14:textId="77777777" w:rsidR="00040C0F" w:rsidRDefault="00040C0F" w:rsidP="00040C0F">
      <w:pPr>
        <w:rPr>
          <w:lang w:val="en-IN"/>
        </w:rPr>
      </w:pPr>
    </w:p>
    <w:p w14:paraId="68212379" w14:textId="77777777" w:rsidR="00040C0F" w:rsidRDefault="00040C0F" w:rsidP="00040C0F">
      <w:pPr>
        <w:rPr>
          <w:lang w:val="en-IN"/>
        </w:rPr>
      </w:pPr>
    </w:p>
    <w:p w14:paraId="5A5ABE43" w14:textId="77777777" w:rsidR="00040C0F" w:rsidRDefault="00040C0F" w:rsidP="00040C0F">
      <w:pPr>
        <w:rPr>
          <w:lang w:val="en-IN"/>
        </w:rPr>
      </w:pPr>
    </w:p>
    <w:p w14:paraId="6641F0FF" w14:textId="77777777" w:rsidR="00040C0F" w:rsidRDefault="00040C0F" w:rsidP="00040C0F">
      <w:pPr>
        <w:rPr>
          <w:lang w:val="en-IN"/>
        </w:rPr>
      </w:pPr>
    </w:p>
    <w:p w14:paraId="0AC74C9E" w14:textId="77777777" w:rsidR="00040C0F" w:rsidRDefault="00040C0F" w:rsidP="00040C0F">
      <w:pPr>
        <w:rPr>
          <w:lang w:val="en-IN"/>
        </w:rPr>
      </w:pPr>
    </w:p>
    <w:p w14:paraId="1AD3050B" w14:textId="77777777" w:rsidR="00040C0F" w:rsidRDefault="00040C0F" w:rsidP="00040C0F">
      <w:pPr>
        <w:rPr>
          <w:lang w:val="en-IN"/>
        </w:rPr>
      </w:pPr>
    </w:p>
    <w:p w14:paraId="2C7540F4" w14:textId="77777777" w:rsidR="00040C0F" w:rsidRDefault="00040C0F" w:rsidP="00040C0F">
      <w:pPr>
        <w:pStyle w:val="Heading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Theory: -</w:t>
      </w:r>
    </w:p>
    <w:p w14:paraId="29498ED5" w14:textId="77777777" w:rsidR="00040C0F" w:rsidRDefault="00040C0F" w:rsidP="00040C0F">
      <w:pPr>
        <w:rPr>
          <w:lang w:val="en-IN"/>
        </w:rPr>
      </w:pPr>
    </w:p>
    <w:p w14:paraId="48CE94CB" w14:textId="5A242F66" w:rsidR="00040C0F" w:rsidRDefault="00040C0F" w:rsidP="00040C0F">
      <w:pPr>
        <w:spacing w:line="360" w:lineRule="auto"/>
        <w:jc w:val="both"/>
        <w:rPr>
          <w:sz w:val="24"/>
          <w:szCs w:val="24"/>
        </w:rPr>
      </w:pPr>
      <w:r w:rsidRPr="00040C0F">
        <w:rPr>
          <w:sz w:val="24"/>
          <w:szCs w:val="24"/>
        </w:rPr>
        <w:t>The primary objective is to conduct data analysis and visualization on a given dataset using Python and relevant libraries. This project involves leveraging tools such as Pandas, Matplotlib, and Seaborn to explore and understand the dataset's structure, content, and characteristics. Data analysis tasks include computing summary statistics, handling missing values, and performing exploratory data analysis (EDA) to gain insights into the dataset. Data visualization techniques, such as creating histograms, bar plots, box plots, and scatter plots, are employed to visually represent the data and communicate findings effectively. By combining data analysis and visualization techniques, the project aims to derive actionable insights, facilitate informed decision-making, and enhance understanding across various domains and industries.</w:t>
      </w:r>
    </w:p>
    <w:p w14:paraId="382F0D2F" w14:textId="77777777" w:rsidR="00040C0F" w:rsidRDefault="00040C0F" w:rsidP="00040C0F">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 -</w:t>
      </w:r>
    </w:p>
    <w:p w14:paraId="2B80365E" w14:textId="77777777" w:rsidR="00587F57" w:rsidRPr="00587F57" w:rsidRDefault="00587F57" w:rsidP="00587F57">
      <w:pPr>
        <w:numPr>
          <w:ilvl w:val="0"/>
          <w:numId w:val="4"/>
        </w:numPr>
        <w:spacing w:line="360" w:lineRule="auto"/>
        <w:jc w:val="both"/>
        <w:rPr>
          <w:sz w:val="24"/>
          <w:szCs w:val="24"/>
          <w:lang w:val="en-IN"/>
        </w:rPr>
      </w:pPr>
      <w:r w:rsidRPr="00587F57">
        <w:rPr>
          <w:sz w:val="24"/>
          <w:szCs w:val="24"/>
          <w:lang w:val="en-IN"/>
        </w:rPr>
        <w:t xml:space="preserve">Data Loading: The first step involves loading the dataset using Pandas' </w:t>
      </w:r>
      <w:proofErr w:type="spellStart"/>
      <w:r w:rsidRPr="00587F57">
        <w:rPr>
          <w:sz w:val="24"/>
          <w:szCs w:val="24"/>
          <w:lang w:val="en-IN"/>
        </w:rPr>
        <w:t>read_</w:t>
      </w:r>
      <w:proofErr w:type="gramStart"/>
      <w:r w:rsidRPr="00587F57">
        <w:rPr>
          <w:sz w:val="24"/>
          <w:szCs w:val="24"/>
          <w:lang w:val="en-IN"/>
        </w:rPr>
        <w:t>csv</w:t>
      </w:r>
      <w:proofErr w:type="spellEnd"/>
      <w:r w:rsidRPr="00587F57">
        <w:rPr>
          <w:sz w:val="24"/>
          <w:szCs w:val="24"/>
          <w:lang w:val="en-IN"/>
        </w:rPr>
        <w:t>(</w:t>
      </w:r>
      <w:proofErr w:type="gramEnd"/>
      <w:r w:rsidRPr="00587F57">
        <w:rPr>
          <w:sz w:val="24"/>
          <w:szCs w:val="24"/>
          <w:lang w:val="en-IN"/>
        </w:rPr>
        <w:t xml:space="preserve">) function. The dataset is stored in a </w:t>
      </w:r>
      <w:proofErr w:type="spellStart"/>
      <w:r w:rsidRPr="00587F57">
        <w:rPr>
          <w:sz w:val="24"/>
          <w:szCs w:val="24"/>
          <w:lang w:val="en-IN"/>
        </w:rPr>
        <w:t>DataFrame</w:t>
      </w:r>
      <w:proofErr w:type="spellEnd"/>
      <w:r w:rsidRPr="00587F57">
        <w:rPr>
          <w:sz w:val="24"/>
          <w:szCs w:val="24"/>
          <w:lang w:val="en-IN"/>
        </w:rPr>
        <w:t xml:space="preserve"> named customers, containing information about customers.</w:t>
      </w:r>
    </w:p>
    <w:p w14:paraId="56C5C0F3" w14:textId="77777777" w:rsidR="00587F57" w:rsidRPr="00587F57" w:rsidRDefault="00587F57" w:rsidP="00587F57">
      <w:pPr>
        <w:spacing w:line="360" w:lineRule="auto"/>
        <w:ind w:left="720"/>
        <w:jc w:val="both"/>
        <w:rPr>
          <w:sz w:val="24"/>
          <w:szCs w:val="24"/>
          <w:lang w:val="en-IN"/>
        </w:rPr>
      </w:pPr>
    </w:p>
    <w:p w14:paraId="70B27722" w14:textId="77777777" w:rsidR="00587F57" w:rsidRPr="00587F57" w:rsidRDefault="00587F57" w:rsidP="00587F57">
      <w:pPr>
        <w:numPr>
          <w:ilvl w:val="0"/>
          <w:numId w:val="4"/>
        </w:numPr>
        <w:spacing w:line="360" w:lineRule="auto"/>
        <w:jc w:val="both"/>
        <w:rPr>
          <w:sz w:val="24"/>
          <w:szCs w:val="24"/>
          <w:lang w:val="en-IN"/>
        </w:rPr>
      </w:pPr>
      <w:r w:rsidRPr="00587F57">
        <w:rPr>
          <w:sz w:val="24"/>
          <w:szCs w:val="24"/>
          <w:lang w:val="en-IN"/>
        </w:rPr>
        <w:t>Exploratory Data Analysis (EDA):</w:t>
      </w:r>
    </w:p>
    <w:p w14:paraId="09914788" w14:textId="77777777" w:rsidR="00587F57" w:rsidRPr="00587F57" w:rsidRDefault="00587F57" w:rsidP="00587F57">
      <w:pPr>
        <w:numPr>
          <w:ilvl w:val="1"/>
          <w:numId w:val="4"/>
        </w:numPr>
        <w:spacing w:line="360" w:lineRule="auto"/>
        <w:jc w:val="both"/>
        <w:rPr>
          <w:sz w:val="24"/>
          <w:szCs w:val="24"/>
          <w:lang w:val="en-IN"/>
        </w:rPr>
      </w:pPr>
      <w:r w:rsidRPr="00587F57">
        <w:rPr>
          <w:sz w:val="24"/>
          <w:szCs w:val="24"/>
          <w:lang w:val="en-IN"/>
        </w:rPr>
        <w:t xml:space="preserve">Data Overview: A quick overview of the dataset is obtained using the </w:t>
      </w:r>
      <w:proofErr w:type="gramStart"/>
      <w:r w:rsidRPr="00587F57">
        <w:rPr>
          <w:sz w:val="24"/>
          <w:szCs w:val="24"/>
          <w:lang w:val="en-IN"/>
        </w:rPr>
        <w:t>head(</w:t>
      </w:r>
      <w:proofErr w:type="gramEnd"/>
      <w:r w:rsidRPr="00587F57">
        <w:rPr>
          <w:sz w:val="24"/>
          <w:szCs w:val="24"/>
          <w:lang w:val="en-IN"/>
        </w:rPr>
        <w:t>) function to display the first few rows.</w:t>
      </w:r>
    </w:p>
    <w:p w14:paraId="2571E521" w14:textId="77777777" w:rsidR="00587F57" w:rsidRPr="00587F57" w:rsidRDefault="00587F57" w:rsidP="00587F57">
      <w:pPr>
        <w:numPr>
          <w:ilvl w:val="1"/>
          <w:numId w:val="4"/>
        </w:numPr>
        <w:spacing w:line="360" w:lineRule="auto"/>
        <w:jc w:val="both"/>
        <w:rPr>
          <w:sz w:val="24"/>
          <w:szCs w:val="24"/>
          <w:lang w:val="en-IN"/>
        </w:rPr>
      </w:pPr>
      <w:r w:rsidRPr="00587F57">
        <w:rPr>
          <w:sz w:val="24"/>
          <w:szCs w:val="24"/>
          <w:lang w:val="en-IN"/>
        </w:rPr>
        <w:t xml:space="preserve">Summary Statistics: Summary statistics are calculated for all numeric columns using the </w:t>
      </w:r>
      <w:proofErr w:type="gramStart"/>
      <w:r w:rsidRPr="00587F57">
        <w:rPr>
          <w:sz w:val="24"/>
          <w:szCs w:val="24"/>
          <w:lang w:val="en-IN"/>
        </w:rPr>
        <w:t>mean(</w:t>
      </w:r>
      <w:proofErr w:type="gramEnd"/>
      <w:r w:rsidRPr="00587F57">
        <w:rPr>
          <w:sz w:val="24"/>
          <w:szCs w:val="24"/>
          <w:lang w:val="en-IN"/>
        </w:rPr>
        <w:t>), min(), and var() functions. This provides insights into the central tendency, minimum values, and variance of the numeric features.</w:t>
      </w:r>
    </w:p>
    <w:p w14:paraId="2F2F0F22" w14:textId="77777777" w:rsidR="00587F57" w:rsidRPr="00587F57" w:rsidRDefault="00587F57" w:rsidP="00587F57">
      <w:pPr>
        <w:spacing w:line="360" w:lineRule="auto"/>
        <w:ind w:left="1440"/>
        <w:jc w:val="both"/>
        <w:rPr>
          <w:sz w:val="24"/>
          <w:szCs w:val="24"/>
          <w:lang w:val="en-IN"/>
        </w:rPr>
      </w:pPr>
    </w:p>
    <w:p w14:paraId="1D6FE9B9" w14:textId="77777777" w:rsidR="00587F57" w:rsidRPr="00587F57" w:rsidRDefault="00587F57" w:rsidP="00587F57">
      <w:pPr>
        <w:numPr>
          <w:ilvl w:val="0"/>
          <w:numId w:val="4"/>
        </w:numPr>
        <w:spacing w:line="360" w:lineRule="auto"/>
        <w:jc w:val="both"/>
        <w:rPr>
          <w:sz w:val="24"/>
          <w:szCs w:val="24"/>
          <w:lang w:val="en-IN"/>
        </w:rPr>
      </w:pPr>
      <w:r w:rsidRPr="00587F57">
        <w:rPr>
          <w:sz w:val="24"/>
          <w:szCs w:val="24"/>
          <w:lang w:val="en-IN"/>
        </w:rPr>
        <w:t>Data Visualization:</w:t>
      </w:r>
    </w:p>
    <w:p w14:paraId="696623AA" w14:textId="77777777" w:rsidR="00587F57" w:rsidRPr="00587F57" w:rsidRDefault="00587F57" w:rsidP="00587F57">
      <w:pPr>
        <w:numPr>
          <w:ilvl w:val="1"/>
          <w:numId w:val="4"/>
        </w:numPr>
        <w:spacing w:line="360" w:lineRule="auto"/>
        <w:jc w:val="both"/>
        <w:rPr>
          <w:sz w:val="24"/>
          <w:szCs w:val="24"/>
          <w:lang w:val="en-IN"/>
        </w:rPr>
      </w:pPr>
      <w:r w:rsidRPr="00587F57">
        <w:rPr>
          <w:sz w:val="24"/>
          <w:szCs w:val="24"/>
          <w:lang w:val="en-IN"/>
        </w:rPr>
        <w:t xml:space="preserve">Histograms: A histogram of the 'Age' column is plotted using Matplotlib's </w:t>
      </w:r>
      <w:proofErr w:type="gramStart"/>
      <w:r w:rsidRPr="00587F57">
        <w:rPr>
          <w:sz w:val="24"/>
          <w:szCs w:val="24"/>
          <w:lang w:val="en-IN"/>
        </w:rPr>
        <w:t>hist(</w:t>
      </w:r>
      <w:proofErr w:type="gramEnd"/>
      <w:r w:rsidRPr="00587F57">
        <w:rPr>
          <w:sz w:val="24"/>
          <w:szCs w:val="24"/>
          <w:lang w:val="en-IN"/>
        </w:rPr>
        <w:t>) function. This visualization shows the distribution of ages among customers.</w:t>
      </w:r>
    </w:p>
    <w:p w14:paraId="0E731936" w14:textId="77777777" w:rsidR="00587F57" w:rsidRPr="00587F57" w:rsidRDefault="00587F57" w:rsidP="00587F57">
      <w:pPr>
        <w:numPr>
          <w:ilvl w:val="1"/>
          <w:numId w:val="4"/>
        </w:numPr>
        <w:spacing w:line="360" w:lineRule="auto"/>
        <w:jc w:val="both"/>
        <w:rPr>
          <w:sz w:val="24"/>
          <w:szCs w:val="24"/>
          <w:lang w:val="en-IN"/>
        </w:rPr>
      </w:pPr>
      <w:r w:rsidRPr="00587F57">
        <w:rPr>
          <w:sz w:val="24"/>
          <w:szCs w:val="24"/>
          <w:lang w:val="en-IN"/>
        </w:rPr>
        <w:t xml:space="preserve">Additional Visualization: It appears that there is an attempt to plot histograms for all numeric columns in the dataset, as indicated by the code snippet </w:t>
      </w:r>
      <w:proofErr w:type="spellStart"/>
      <w:proofErr w:type="gramStart"/>
      <w:r w:rsidRPr="00587F57">
        <w:rPr>
          <w:sz w:val="24"/>
          <w:szCs w:val="24"/>
          <w:lang w:val="en-IN"/>
        </w:rPr>
        <w:t>customers.hist</w:t>
      </w:r>
      <w:proofErr w:type="spellEnd"/>
      <w:proofErr w:type="gramEnd"/>
      <w:r w:rsidRPr="00587F57">
        <w:rPr>
          <w:sz w:val="24"/>
          <w:szCs w:val="24"/>
          <w:lang w:val="en-IN"/>
        </w:rPr>
        <w:t>(</w:t>
      </w:r>
      <w:proofErr w:type="spellStart"/>
      <w:r w:rsidRPr="00587F57">
        <w:rPr>
          <w:sz w:val="24"/>
          <w:szCs w:val="24"/>
          <w:lang w:val="en-IN"/>
        </w:rPr>
        <w:t>figsize</w:t>
      </w:r>
      <w:proofErr w:type="spellEnd"/>
      <w:r w:rsidRPr="00587F57">
        <w:rPr>
          <w:sz w:val="24"/>
          <w:szCs w:val="24"/>
          <w:lang w:val="en-IN"/>
        </w:rPr>
        <w:t>=(15,15), bins=15, align="left"). However, this code snippet is commented out and not executed in the provided code.</w:t>
      </w:r>
    </w:p>
    <w:p w14:paraId="162BD33C" w14:textId="77777777" w:rsidR="00587F57" w:rsidRPr="00587F57" w:rsidRDefault="00587F57" w:rsidP="00587F57">
      <w:pPr>
        <w:spacing w:line="360" w:lineRule="auto"/>
        <w:ind w:left="1440"/>
        <w:jc w:val="both"/>
        <w:rPr>
          <w:sz w:val="24"/>
          <w:szCs w:val="24"/>
          <w:lang w:val="en-IN"/>
        </w:rPr>
      </w:pPr>
    </w:p>
    <w:p w14:paraId="709AE808" w14:textId="77777777" w:rsidR="00587F57" w:rsidRPr="00587F57" w:rsidRDefault="00587F57" w:rsidP="00587F57">
      <w:pPr>
        <w:numPr>
          <w:ilvl w:val="0"/>
          <w:numId w:val="4"/>
        </w:numPr>
        <w:spacing w:line="360" w:lineRule="auto"/>
        <w:jc w:val="both"/>
        <w:rPr>
          <w:sz w:val="24"/>
          <w:szCs w:val="24"/>
          <w:lang w:val="en-IN"/>
        </w:rPr>
      </w:pPr>
      <w:r w:rsidRPr="00587F57">
        <w:rPr>
          <w:sz w:val="24"/>
          <w:szCs w:val="24"/>
          <w:lang w:val="en-IN"/>
        </w:rPr>
        <w:t>Interpretation:</w:t>
      </w:r>
    </w:p>
    <w:p w14:paraId="01C47CB0" w14:textId="77777777" w:rsidR="00587F57" w:rsidRPr="00587F57" w:rsidRDefault="00587F57" w:rsidP="00587F57">
      <w:pPr>
        <w:numPr>
          <w:ilvl w:val="1"/>
          <w:numId w:val="4"/>
        </w:numPr>
        <w:spacing w:line="360" w:lineRule="auto"/>
        <w:jc w:val="both"/>
        <w:rPr>
          <w:sz w:val="24"/>
          <w:szCs w:val="24"/>
          <w:lang w:val="en-IN"/>
        </w:rPr>
      </w:pPr>
      <w:r w:rsidRPr="00587F57">
        <w:rPr>
          <w:sz w:val="24"/>
          <w:szCs w:val="24"/>
          <w:lang w:val="en-IN"/>
        </w:rPr>
        <w:t xml:space="preserve">The summary statistics provide insights into the central tendency, minimum </w:t>
      </w:r>
      <w:r w:rsidRPr="00587F57">
        <w:rPr>
          <w:sz w:val="24"/>
          <w:szCs w:val="24"/>
          <w:lang w:val="en-IN"/>
        </w:rPr>
        <w:lastRenderedPageBreak/>
        <w:t>values, and variance of numeric features such as age.</w:t>
      </w:r>
    </w:p>
    <w:p w14:paraId="69F01020" w14:textId="77777777" w:rsidR="00587F57" w:rsidRPr="00587F57" w:rsidRDefault="00587F57" w:rsidP="00587F57">
      <w:pPr>
        <w:numPr>
          <w:ilvl w:val="1"/>
          <w:numId w:val="4"/>
        </w:numPr>
        <w:spacing w:line="360" w:lineRule="auto"/>
        <w:jc w:val="both"/>
        <w:rPr>
          <w:sz w:val="24"/>
          <w:szCs w:val="24"/>
          <w:lang w:val="en-IN"/>
        </w:rPr>
      </w:pPr>
      <w:r w:rsidRPr="00587F57">
        <w:rPr>
          <w:sz w:val="24"/>
          <w:szCs w:val="24"/>
          <w:lang w:val="en-IN"/>
        </w:rPr>
        <w:t>The histogram visualization of the 'Age' column gives a visual representation of the age distribution among customers, which can aid in understanding the demographic characteristics of the customer base.</w:t>
      </w:r>
    </w:p>
    <w:p w14:paraId="5A4608E9" w14:textId="77777777" w:rsidR="00587F57" w:rsidRPr="00587F57" w:rsidRDefault="00587F57" w:rsidP="00587F57">
      <w:pPr>
        <w:spacing w:line="360" w:lineRule="auto"/>
        <w:ind w:left="1440"/>
        <w:jc w:val="both"/>
        <w:rPr>
          <w:sz w:val="24"/>
          <w:szCs w:val="24"/>
          <w:lang w:val="en-IN"/>
        </w:rPr>
      </w:pPr>
    </w:p>
    <w:p w14:paraId="39A79191" w14:textId="77777777" w:rsidR="00587F57" w:rsidRPr="00587F57" w:rsidRDefault="00587F57" w:rsidP="00587F57">
      <w:pPr>
        <w:numPr>
          <w:ilvl w:val="0"/>
          <w:numId w:val="4"/>
        </w:numPr>
        <w:spacing w:line="360" w:lineRule="auto"/>
        <w:jc w:val="both"/>
        <w:rPr>
          <w:sz w:val="24"/>
          <w:szCs w:val="24"/>
          <w:lang w:val="en-IN"/>
        </w:rPr>
      </w:pPr>
      <w:r w:rsidRPr="00587F57">
        <w:rPr>
          <w:sz w:val="24"/>
          <w:szCs w:val="24"/>
          <w:lang w:val="en-IN"/>
        </w:rPr>
        <w:t>Documentation and Reporting:</w:t>
      </w:r>
    </w:p>
    <w:p w14:paraId="6C882E68" w14:textId="77777777" w:rsidR="00587F57" w:rsidRPr="00587F57" w:rsidRDefault="00587F57" w:rsidP="00587F57">
      <w:pPr>
        <w:numPr>
          <w:ilvl w:val="1"/>
          <w:numId w:val="4"/>
        </w:numPr>
        <w:spacing w:line="360" w:lineRule="auto"/>
        <w:jc w:val="both"/>
        <w:rPr>
          <w:sz w:val="24"/>
          <w:szCs w:val="24"/>
          <w:lang w:val="en-IN"/>
        </w:rPr>
      </w:pPr>
      <w:r w:rsidRPr="00587F57">
        <w:rPr>
          <w:sz w:val="24"/>
          <w:szCs w:val="24"/>
          <w:lang w:val="en-IN"/>
        </w:rPr>
        <w:t>Finally, the findings from the exploratory data analysis and data visualization are documented and reported. This includes summarizing key insights, describing the methodology used, and presenting the results visually using plots and charts. Clear and concise communication of findings is essential for stakeholders to understand and make informed decisions based on the analysis.</w:t>
      </w:r>
    </w:p>
    <w:p w14:paraId="43C252E3" w14:textId="77777777" w:rsidR="00040C0F" w:rsidRDefault="00040C0F" w:rsidP="00040C0F">
      <w:pPr>
        <w:rPr>
          <w:lang w:val="en-IN"/>
        </w:rPr>
      </w:pPr>
    </w:p>
    <w:p w14:paraId="10F2A4DC" w14:textId="77777777" w:rsidR="00040C0F" w:rsidRDefault="00040C0F" w:rsidP="00040C0F">
      <w:pPr>
        <w:rPr>
          <w:lang w:val="en-IN"/>
        </w:rPr>
      </w:pPr>
    </w:p>
    <w:p w14:paraId="47AB4FF5" w14:textId="77777777" w:rsidR="00040C0F" w:rsidRDefault="00040C0F" w:rsidP="00040C0F">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w:t>
      </w:r>
    </w:p>
    <w:p w14:paraId="60107FD2" w14:textId="77777777" w:rsidR="00587F57" w:rsidRDefault="00587F57" w:rsidP="00587F57">
      <w:pPr>
        <w:pStyle w:val="ListParagraph"/>
        <w:numPr>
          <w:ilvl w:val="0"/>
          <w:numId w:val="5"/>
        </w:numPr>
        <w:spacing w:line="360" w:lineRule="auto"/>
        <w:jc w:val="both"/>
        <w:rPr>
          <w:sz w:val="24"/>
          <w:szCs w:val="24"/>
          <w:lang w:val="en-IN"/>
        </w:rPr>
      </w:pPr>
      <w:r w:rsidRPr="00587F57">
        <w:rPr>
          <w:b/>
          <w:bCs/>
          <w:sz w:val="24"/>
          <w:szCs w:val="24"/>
          <w:lang w:val="en-IN"/>
        </w:rPr>
        <w:t>Market Research and Customer Segmentation</w:t>
      </w:r>
      <w:r w:rsidRPr="00587F57">
        <w:rPr>
          <w:sz w:val="24"/>
          <w:szCs w:val="24"/>
          <w:lang w:val="en-IN"/>
        </w:rPr>
        <w:t xml:space="preserve">: </w:t>
      </w:r>
      <w:proofErr w:type="spellStart"/>
      <w:r w:rsidRPr="00587F57">
        <w:rPr>
          <w:sz w:val="24"/>
          <w:szCs w:val="24"/>
          <w:lang w:val="en-IN"/>
        </w:rPr>
        <w:t>Analyzing</w:t>
      </w:r>
      <w:proofErr w:type="spellEnd"/>
      <w:r w:rsidRPr="00587F57">
        <w:rPr>
          <w:sz w:val="24"/>
          <w:szCs w:val="24"/>
          <w:lang w:val="en-IN"/>
        </w:rPr>
        <w:t xml:space="preserve"> customer data, such as age, income, and purchasing </w:t>
      </w:r>
      <w:proofErr w:type="spellStart"/>
      <w:r w:rsidRPr="00587F57">
        <w:rPr>
          <w:sz w:val="24"/>
          <w:szCs w:val="24"/>
          <w:lang w:val="en-IN"/>
        </w:rPr>
        <w:t>behavior</w:t>
      </w:r>
      <w:proofErr w:type="spellEnd"/>
      <w:r w:rsidRPr="00587F57">
        <w:rPr>
          <w:sz w:val="24"/>
          <w:szCs w:val="24"/>
          <w:lang w:val="en-IN"/>
        </w:rPr>
        <w:t>, can help businesses understand their target audience better. Visualization techniques like histograms and scatter plots can provide insights into customer demographics and preferences, facilitating effective market segmentation and targeted marketing strategies.</w:t>
      </w:r>
    </w:p>
    <w:p w14:paraId="64A109BB" w14:textId="77777777" w:rsidR="00587F57" w:rsidRPr="00587F57" w:rsidRDefault="00587F57" w:rsidP="00587F57">
      <w:pPr>
        <w:pStyle w:val="ListParagraph"/>
        <w:spacing w:line="360" w:lineRule="auto"/>
        <w:jc w:val="both"/>
        <w:rPr>
          <w:sz w:val="24"/>
          <w:szCs w:val="24"/>
          <w:lang w:val="en-IN"/>
        </w:rPr>
      </w:pPr>
    </w:p>
    <w:p w14:paraId="7404739E" w14:textId="77777777" w:rsidR="00587F57" w:rsidRDefault="00587F57" w:rsidP="00587F57">
      <w:pPr>
        <w:pStyle w:val="ListParagraph"/>
        <w:numPr>
          <w:ilvl w:val="0"/>
          <w:numId w:val="5"/>
        </w:numPr>
        <w:spacing w:line="360" w:lineRule="auto"/>
        <w:jc w:val="both"/>
        <w:rPr>
          <w:sz w:val="24"/>
          <w:szCs w:val="24"/>
          <w:lang w:val="en-IN"/>
        </w:rPr>
      </w:pPr>
      <w:r w:rsidRPr="00587F57">
        <w:rPr>
          <w:b/>
          <w:bCs/>
          <w:sz w:val="24"/>
          <w:szCs w:val="24"/>
          <w:lang w:val="en-IN"/>
        </w:rPr>
        <w:t>Financial Analysis and Investment Decision Making</w:t>
      </w:r>
      <w:r w:rsidRPr="00587F57">
        <w:rPr>
          <w:sz w:val="24"/>
          <w:szCs w:val="24"/>
          <w:lang w:val="en-IN"/>
        </w:rPr>
        <w:t>: Exploring and visualizing financial data, such as stock prices, returns, and volatility, can aid investors in making informed decisions. Techniques like line plots and box plots can help visualize trends, identify patterns, and assess risk, enabling investors to optimize their investment portfolios and manage financial assets effectively.</w:t>
      </w:r>
    </w:p>
    <w:p w14:paraId="20152707" w14:textId="77777777" w:rsidR="00587F57" w:rsidRPr="00587F57" w:rsidRDefault="00587F57" w:rsidP="00587F57">
      <w:pPr>
        <w:pStyle w:val="ListParagraph"/>
        <w:rPr>
          <w:sz w:val="24"/>
          <w:szCs w:val="24"/>
          <w:lang w:val="en-IN"/>
        </w:rPr>
      </w:pPr>
    </w:p>
    <w:p w14:paraId="2C42F747" w14:textId="77777777" w:rsidR="00587F57" w:rsidRPr="00587F57" w:rsidRDefault="00587F57" w:rsidP="00587F57">
      <w:pPr>
        <w:pStyle w:val="ListParagraph"/>
        <w:spacing w:line="360" w:lineRule="auto"/>
        <w:jc w:val="both"/>
        <w:rPr>
          <w:sz w:val="24"/>
          <w:szCs w:val="24"/>
          <w:lang w:val="en-IN"/>
        </w:rPr>
      </w:pPr>
    </w:p>
    <w:p w14:paraId="69D46B3C" w14:textId="77777777" w:rsidR="00587F57" w:rsidRDefault="00587F57" w:rsidP="00587F57">
      <w:pPr>
        <w:pStyle w:val="ListParagraph"/>
        <w:numPr>
          <w:ilvl w:val="0"/>
          <w:numId w:val="5"/>
        </w:numPr>
        <w:spacing w:line="360" w:lineRule="auto"/>
        <w:jc w:val="both"/>
        <w:rPr>
          <w:sz w:val="24"/>
          <w:szCs w:val="24"/>
          <w:lang w:val="en-IN"/>
        </w:rPr>
      </w:pPr>
      <w:r w:rsidRPr="00587F57">
        <w:rPr>
          <w:b/>
          <w:bCs/>
          <w:sz w:val="24"/>
          <w:szCs w:val="24"/>
          <w:lang w:val="en-IN"/>
        </w:rPr>
        <w:t>Healthcare Analytics and Patient Monitoring:</w:t>
      </w:r>
      <w:r w:rsidRPr="00587F57">
        <w:rPr>
          <w:sz w:val="24"/>
          <w:szCs w:val="24"/>
          <w:lang w:val="en-IN"/>
        </w:rPr>
        <w:t xml:space="preserve"> </w:t>
      </w:r>
      <w:proofErr w:type="spellStart"/>
      <w:r w:rsidRPr="00587F57">
        <w:rPr>
          <w:sz w:val="24"/>
          <w:szCs w:val="24"/>
          <w:lang w:val="en-IN"/>
        </w:rPr>
        <w:t>Analyzing</w:t>
      </w:r>
      <w:proofErr w:type="spellEnd"/>
      <w:r w:rsidRPr="00587F57">
        <w:rPr>
          <w:sz w:val="24"/>
          <w:szCs w:val="24"/>
          <w:lang w:val="en-IN"/>
        </w:rPr>
        <w:t xml:space="preserve"> healthcare data, including patient demographics, medical history, and treatment outcomes, can improve patient care and healthcare delivery. Visualization techniques like bar plots and scatter plots can help healthcare professionals identify trends, track disease progression, and evaluate treatment effectiveness, leading to better patient outcomes and healthcare management.</w:t>
      </w:r>
    </w:p>
    <w:p w14:paraId="74371FD1" w14:textId="77777777" w:rsidR="00587F57" w:rsidRPr="00587F57" w:rsidRDefault="00587F57" w:rsidP="00587F57">
      <w:pPr>
        <w:pStyle w:val="ListParagraph"/>
        <w:spacing w:line="360" w:lineRule="auto"/>
        <w:jc w:val="both"/>
        <w:rPr>
          <w:sz w:val="24"/>
          <w:szCs w:val="24"/>
          <w:lang w:val="en-IN"/>
        </w:rPr>
      </w:pPr>
    </w:p>
    <w:p w14:paraId="1522B9F0" w14:textId="77777777" w:rsidR="00587F57" w:rsidRDefault="00587F57" w:rsidP="00587F57">
      <w:pPr>
        <w:pStyle w:val="ListParagraph"/>
        <w:numPr>
          <w:ilvl w:val="0"/>
          <w:numId w:val="5"/>
        </w:numPr>
        <w:spacing w:line="360" w:lineRule="auto"/>
        <w:jc w:val="both"/>
        <w:rPr>
          <w:sz w:val="24"/>
          <w:szCs w:val="24"/>
          <w:lang w:val="en-IN"/>
        </w:rPr>
      </w:pPr>
      <w:r w:rsidRPr="00587F57">
        <w:rPr>
          <w:b/>
          <w:bCs/>
          <w:sz w:val="24"/>
          <w:szCs w:val="24"/>
          <w:lang w:val="en-IN"/>
        </w:rPr>
        <w:lastRenderedPageBreak/>
        <w:t>Educational Data Analysis and Student Performance Monitoring</w:t>
      </w:r>
      <w:r w:rsidRPr="00587F57">
        <w:rPr>
          <w:sz w:val="24"/>
          <w:szCs w:val="24"/>
          <w:lang w:val="en-IN"/>
        </w:rPr>
        <w:t xml:space="preserve">: </w:t>
      </w:r>
      <w:proofErr w:type="spellStart"/>
      <w:r w:rsidRPr="00587F57">
        <w:rPr>
          <w:sz w:val="24"/>
          <w:szCs w:val="24"/>
          <w:lang w:val="en-IN"/>
        </w:rPr>
        <w:t>Analyzing</w:t>
      </w:r>
      <w:proofErr w:type="spellEnd"/>
      <w:r w:rsidRPr="00587F57">
        <w:rPr>
          <w:sz w:val="24"/>
          <w:szCs w:val="24"/>
          <w:lang w:val="en-IN"/>
        </w:rPr>
        <w:t xml:space="preserve"> educational data, such as student demographics, academic performance, and learning outcomes, can inform educational policies and practices. Visualization techniques like histograms and box plots can help educators identify areas for improvement, track student progress, and tailor teaching strategies to meet individual learning needs, ultimately enhancing student achievement and academic success.</w:t>
      </w:r>
    </w:p>
    <w:p w14:paraId="0F786315" w14:textId="77777777" w:rsidR="00587F57" w:rsidRPr="00587F57" w:rsidRDefault="00587F57" w:rsidP="00587F57">
      <w:pPr>
        <w:pStyle w:val="ListParagraph"/>
        <w:rPr>
          <w:sz w:val="24"/>
          <w:szCs w:val="24"/>
          <w:lang w:val="en-IN"/>
        </w:rPr>
      </w:pPr>
    </w:p>
    <w:p w14:paraId="1C2696EA" w14:textId="77777777" w:rsidR="00587F57" w:rsidRPr="00587F57" w:rsidRDefault="00587F57" w:rsidP="00587F57">
      <w:pPr>
        <w:pStyle w:val="ListParagraph"/>
        <w:spacing w:line="360" w:lineRule="auto"/>
        <w:jc w:val="both"/>
        <w:rPr>
          <w:sz w:val="24"/>
          <w:szCs w:val="24"/>
          <w:lang w:val="en-IN"/>
        </w:rPr>
      </w:pPr>
    </w:p>
    <w:p w14:paraId="7043D732" w14:textId="2B880DDC" w:rsidR="00587F57" w:rsidRDefault="00587F57" w:rsidP="00587F57">
      <w:pPr>
        <w:pStyle w:val="ListParagraph"/>
        <w:numPr>
          <w:ilvl w:val="0"/>
          <w:numId w:val="5"/>
        </w:numPr>
        <w:spacing w:line="360" w:lineRule="auto"/>
        <w:jc w:val="both"/>
        <w:rPr>
          <w:sz w:val="24"/>
          <w:szCs w:val="24"/>
          <w:lang w:val="en-IN"/>
        </w:rPr>
      </w:pPr>
      <w:r w:rsidRPr="00587F57">
        <w:rPr>
          <w:b/>
          <w:bCs/>
          <w:sz w:val="24"/>
          <w:szCs w:val="24"/>
          <w:lang w:val="en-IN"/>
        </w:rPr>
        <w:t>Sales Forecasting and Demand Planning</w:t>
      </w:r>
      <w:r w:rsidRPr="00587F57">
        <w:rPr>
          <w:sz w:val="24"/>
          <w:szCs w:val="24"/>
          <w:lang w:val="en-IN"/>
        </w:rPr>
        <w:t xml:space="preserve">: </w:t>
      </w:r>
      <w:r w:rsidRPr="00587F57">
        <w:rPr>
          <w:sz w:val="24"/>
          <w:szCs w:val="24"/>
          <w:lang w:val="en-IN"/>
        </w:rPr>
        <w:t>Analysing</w:t>
      </w:r>
      <w:r w:rsidRPr="00587F57">
        <w:rPr>
          <w:sz w:val="24"/>
          <w:szCs w:val="24"/>
          <w:lang w:val="en-IN"/>
        </w:rPr>
        <w:t xml:space="preserve"> sales data, including product sales, customer demographics, and market trends, can assist businesses in forecasting sales and planning inventory. Visualization techniques like line plots and scatter plots can help visualize sales trends, identify seasonal patterns, and predict future demand, enabling businesses to optimize inventory levels, minimize stockouts, and maximize revenue.</w:t>
      </w:r>
    </w:p>
    <w:p w14:paraId="168B9731" w14:textId="77777777" w:rsidR="00587F57" w:rsidRPr="00587F57" w:rsidRDefault="00587F57" w:rsidP="00587F57">
      <w:pPr>
        <w:pStyle w:val="ListParagraph"/>
        <w:spacing w:line="360" w:lineRule="auto"/>
        <w:jc w:val="both"/>
        <w:rPr>
          <w:sz w:val="24"/>
          <w:szCs w:val="24"/>
          <w:lang w:val="en-IN"/>
        </w:rPr>
      </w:pPr>
    </w:p>
    <w:p w14:paraId="75A37D0A" w14:textId="77777777" w:rsidR="00587F57" w:rsidRPr="00587F57" w:rsidRDefault="00587F57" w:rsidP="00587F57">
      <w:pPr>
        <w:pStyle w:val="ListParagraph"/>
        <w:numPr>
          <w:ilvl w:val="0"/>
          <w:numId w:val="5"/>
        </w:numPr>
        <w:spacing w:line="360" w:lineRule="auto"/>
        <w:jc w:val="both"/>
        <w:rPr>
          <w:sz w:val="24"/>
          <w:szCs w:val="24"/>
          <w:lang w:val="en-IN"/>
        </w:rPr>
      </w:pPr>
      <w:r w:rsidRPr="00587F57">
        <w:rPr>
          <w:b/>
          <w:bCs/>
          <w:sz w:val="24"/>
          <w:szCs w:val="24"/>
          <w:lang w:val="en-IN"/>
        </w:rPr>
        <w:t>Climate Analysis and Environmental Monitoring</w:t>
      </w:r>
      <w:r w:rsidRPr="00587F57">
        <w:rPr>
          <w:sz w:val="24"/>
          <w:szCs w:val="24"/>
          <w:lang w:val="en-IN"/>
        </w:rPr>
        <w:t>: Exploring and visualizing climate data, including temperature, precipitation, and weather patterns, can aid researchers and policymakers in understanding climate change and its impacts. Techniques like heatmaps and time series plots can help visualize climate trends, identify anomalies, and assess environmental risks, informing climate adaptation and mitigation strategies.</w:t>
      </w:r>
    </w:p>
    <w:p w14:paraId="081C7DD2" w14:textId="0CA6C31A" w:rsidR="00587F57" w:rsidRPr="00587F57" w:rsidRDefault="00587F57" w:rsidP="00587F57">
      <w:pPr>
        <w:pStyle w:val="Heading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Diagrams: -</w:t>
      </w:r>
    </w:p>
    <w:p w14:paraId="1F6321D8" w14:textId="3196FAB3" w:rsidR="00587F57" w:rsidRDefault="00587F57" w:rsidP="00587F57">
      <w:pPr>
        <w:rPr>
          <w:lang w:val="en-IN"/>
        </w:rPr>
      </w:pPr>
      <w:r w:rsidRPr="00587F57">
        <w:rPr>
          <w:lang w:val="en-IN"/>
        </w:rPr>
        <w:drawing>
          <wp:inline distT="0" distB="0" distL="0" distR="0" wp14:anchorId="149B4743" wp14:editId="24099E19">
            <wp:extent cx="5677692" cy="5020376"/>
            <wp:effectExtent l="0" t="0" r="0" b="8890"/>
            <wp:docPr id="103915088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50886" name="Picture 1" descr="A screen shot of a graph&#10;&#10;Description automatically generated"/>
                    <pic:cNvPicPr/>
                  </pic:nvPicPr>
                  <pic:blipFill>
                    <a:blip r:embed="rId7"/>
                    <a:stretch>
                      <a:fillRect/>
                    </a:stretch>
                  </pic:blipFill>
                  <pic:spPr>
                    <a:xfrm>
                      <a:off x="0" y="0"/>
                      <a:ext cx="5677692" cy="5020376"/>
                    </a:xfrm>
                    <a:prstGeom prst="rect">
                      <a:avLst/>
                    </a:prstGeom>
                  </pic:spPr>
                </pic:pic>
              </a:graphicData>
            </a:graphic>
          </wp:inline>
        </w:drawing>
      </w:r>
    </w:p>
    <w:p w14:paraId="0C2770AA" w14:textId="77777777" w:rsidR="00587F57" w:rsidRDefault="00587F57" w:rsidP="00587F57">
      <w:pPr>
        <w:rPr>
          <w:lang w:val="en-IN"/>
        </w:rPr>
      </w:pPr>
    </w:p>
    <w:p w14:paraId="5D909E37" w14:textId="77777777" w:rsidR="00587F57" w:rsidRDefault="00587F57" w:rsidP="00587F57">
      <w:pPr>
        <w:rPr>
          <w:lang w:val="en-IN"/>
        </w:rPr>
      </w:pPr>
    </w:p>
    <w:p w14:paraId="317D06EF" w14:textId="1BEBB91D" w:rsidR="00587F57" w:rsidRDefault="00587F57" w:rsidP="00587F57">
      <w:pPr>
        <w:rPr>
          <w:lang w:val="en-IN"/>
        </w:rPr>
      </w:pPr>
      <w:r w:rsidRPr="00587F57">
        <w:rPr>
          <w:lang w:val="en-IN"/>
        </w:rPr>
        <w:drawing>
          <wp:inline distT="0" distB="0" distL="0" distR="0" wp14:anchorId="3D295D7D" wp14:editId="5D4E759D">
            <wp:extent cx="5731510" cy="2567305"/>
            <wp:effectExtent l="0" t="0" r="2540" b="4445"/>
            <wp:docPr id="1507629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29859" name="Picture 1" descr="A screenshot of a computer&#10;&#10;Description automatically generated"/>
                    <pic:cNvPicPr/>
                  </pic:nvPicPr>
                  <pic:blipFill>
                    <a:blip r:embed="rId8"/>
                    <a:stretch>
                      <a:fillRect/>
                    </a:stretch>
                  </pic:blipFill>
                  <pic:spPr>
                    <a:xfrm>
                      <a:off x="0" y="0"/>
                      <a:ext cx="5731510" cy="2567305"/>
                    </a:xfrm>
                    <a:prstGeom prst="rect">
                      <a:avLst/>
                    </a:prstGeom>
                  </pic:spPr>
                </pic:pic>
              </a:graphicData>
            </a:graphic>
          </wp:inline>
        </w:drawing>
      </w:r>
    </w:p>
    <w:p w14:paraId="5E2CFA9D" w14:textId="77777777" w:rsidR="009C7F09" w:rsidRDefault="009C7F09" w:rsidP="00587F57">
      <w:pPr>
        <w:rPr>
          <w:lang w:val="en-IN"/>
        </w:rPr>
      </w:pPr>
    </w:p>
    <w:p w14:paraId="0D8F7E9F" w14:textId="77777777" w:rsidR="009C7F09" w:rsidRDefault="009C7F09" w:rsidP="00587F57">
      <w:pPr>
        <w:rPr>
          <w:lang w:val="en-IN"/>
        </w:rPr>
      </w:pPr>
    </w:p>
    <w:p w14:paraId="7D8792A3" w14:textId="77777777" w:rsidR="009C7F09" w:rsidRDefault="009C7F09" w:rsidP="00587F57">
      <w:pPr>
        <w:rPr>
          <w:lang w:val="en-IN"/>
        </w:rPr>
      </w:pPr>
    </w:p>
    <w:p w14:paraId="17A6B213" w14:textId="050CB9CA" w:rsidR="009C7F09" w:rsidRPr="00587F57" w:rsidRDefault="009C7F09" w:rsidP="00587F57">
      <w:pPr>
        <w:rPr>
          <w:lang w:val="en-IN"/>
        </w:rPr>
      </w:pPr>
      <w:r w:rsidRPr="009C7F09">
        <w:rPr>
          <w:lang w:val="en-IN"/>
        </w:rPr>
        <w:lastRenderedPageBreak/>
        <w:drawing>
          <wp:inline distT="0" distB="0" distL="0" distR="0" wp14:anchorId="54401B5A" wp14:editId="1F7D773E">
            <wp:extent cx="5731510" cy="3712845"/>
            <wp:effectExtent l="0" t="0" r="2540" b="1905"/>
            <wp:docPr id="167883737"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3737" name="Picture 1" descr="A graph of different sizes and shapes&#10;&#10;Description automatically generated with medium confidence"/>
                    <pic:cNvPicPr/>
                  </pic:nvPicPr>
                  <pic:blipFill>
                    <a:blip r:embed="rId9"/>
                    <a:stretch>
                      <a:fillRect/>
                    </a:stretch>
                  </pic:blipFill>
                  <pic:spPr>
                    <a:xfrm>
                      <a:off x="0" y="0"/>
                      <a:ext cx="5731510" cy="3712845"/>
                    </a:xfrm>
                    <a:prstGeom prst="rect">
                      <a:avLst/>
                    </a:prstGeom>
                  </pic:spPr>
                </pic:pic>
              </a:graphicData>
            </a:graphic>
          </wp:inline>
        </w:drawing>
      </w:r>
    </w:p>
    <w:p w14:paraId="10E88421" w14:textId="651BA557" w:rsidR="00040C0F" w:rsidRDefault="00040C0F" w:rsidP="00587F57">
      <w:pPr>
        <w:pStyle w:val="Heading1"/>
        <w:rPr>
          <w:lang w:val="en-IN"/>
        </w:rPr>
      </w:pPr>
      <w:r w:rsidRPr="00587F57">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lang w:val="en-IN"/>
        </w:rPr>
        <w:t>: -</w:t>
      </w:r>
    </w:p>
    <w:p w14:paraId="7ED1F051" w14:textId="1C7A74B1" w:rsidR="00040C0F" w:rsidRPr="00506AFC" w:rsidRDefault="009C7F09" w:rsidP="009C7F09">
      <w:pPr>
        <w:spacing w:line="360" w:lineRule="auto"/>
        <w:jc w:val="both"/>
        <w:rPr>
          <w:lang w:val="en-IN"/>
        </w:rPr>
      </w:pPr>
      <w:r w:rsidRPr="009C7F09">
        <w:rPr>
          <w:sz w:val="24"/>
          <w:szCs w:val="24"/>
        </w:rPr>
        <w:t>In conclusion, this project provided a comprehensive exploration of data analysis and visualization techniques using Python and relevant libraries such as Pandas, Matplotlib, and Seaborn. Through the analysis of a given dataset, we were able to gain insights into the dataset's structure, contents, and characteristics, as well as visualize key trends and patterns. By leveraging tools such as histograms, scatter plots, and summary statistics, we were able to effectively explore the data, identify important features, and derive actionable insights. These techniques have broad applications across various domains, including market research, finance, healthcare, education, and environmental monitoring, demonstrating their significance in informing decision-making and driving meaningful outcomes. Overall, this project provided valuable hands-on experience in data analysis and visualization, highlighting the importance of these skills in extracting knowledge from data and solving real-world problems.</w:t>
      </w:r>
    </w:p>
    <w:p w14:paraId="5A7F7380" w14:textId="77777777" w:rsidR="00914211" w:rsidRPr="00040C0F" w:rsidRDefault="00914211">
      <w:pPr>
        <w:rPr>
          <w:lang w:val="en-IN"/>
        </w:rPr>
      </w:pPr>
    </w:p>
    <w:sectPr w:rsidR="00914211" w:rsidRPr="00040C0F" w:rsidSect="000B1D32">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629465"/>
      <w:docPartObj>
        <w:docPartGallery w:val="Page Numbers (Bottom of Page)"/>
        <w:docPartUnique/>
      </w:docPartObj>
    </w:sdtPr>
    <w:sdtEndPr/>
    <w:sdtContent>
      <w:p w14:paraId="3FA2BCF2" w14:textId="77777777" w:rsidR="00000000"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137536C"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614E"/>
    <w:multiLevelType w:val="multilevel"/>
    <w:tmpl w:val="515A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6054C"/>
    <w:multiLevelType w:val="multilevel"/>
    <w:tmpl w:val="C850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E7AA7"/>
    <w:multiLevelType w:val="multilevel"/>
    <w:tmpl w:val="6B8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807DA9"/>
    <w:multiLevelType w:val="multilevel"/>
    <w:tmpl w:val="09207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C4804"/>
    <w:multiLevelType w:val="multilevel"/>
    <w:tmpl w:val="1B28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811086">
    <w:abstractNumId w:val="2"/>
  </w:num>
  <w:num w:numId="2" w16cid:durableId="135028849">
    <w:abstractNumId w:val="4"/>
  </w:num>
  <w:num w:numId="3" w16cid:durableId="822895114">
    <w:abstractNumId w:val="0"/>
  </w:num>
  <w:num w:numId="4" w16cid:durableId="588318091">
    <w:abstractNumId w:val="3"/>
  </w:num>
  <w:num w:numId="5" w16cid:durableId="1791364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0F"/>
    <w:rsid w:val="00040C0F"/>
    <w:rsid w:val="000B1D32"/>
    <w:rsid w:val="003A6AFF"/>
    <w:rsid w:val="00587F57"/>
    <w:rsid w:val="008775F2"/>
    <w:rsid w:val="00914211"/>
    <w:rsid w:val="009C7F09"/>
    <w:rsid w:val="00BE686D"/>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58EB"/>
  <w15:chartTrackingRefBased/>
  <w15:docId w15:val="{E53BB3AD-0CB8-42CC-9D0D-BCA676036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40C0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40C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0C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0C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C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C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C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C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C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C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C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0C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0C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C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C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C0F"/>
    <w:rPr>
      <w:rFonts w:eastAsiaTheme="majorEastAsia" w:cstheme="majorBidi"/>
      <w:color w:val="272727" w:themeColor="text1" w:themeTint="D8"/>
    </w:rPr>
  </w:style>
  <w:style w:type="paragraph" w:styleId="Title">
    <w:name w:val="Title"/>
    <w:basedOn w:val="Normal"/>
    <w:next w:val="Normal"/>
    <w:link w:val="TitleChar"/>
    <w:uiPriority w:val="1"/>
    <w:qFormat/>
    <w:rsid w:val="00040C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040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C0F"/>
    <w:pPr>
      <w:spacing w:before="160"/>
      <w:jc w:val="center"/>
    </w:pPr>
    <w:rPr>
      <w:i/>
      <w:iCs/>
      <w:color w:val="404040" w:themeColor="text1" w:themeTint="BF"/>
    </w:rPr>
  </w:style>
  <w:style w:type="character" w:customStyle="1" w:styleId="QuoteChar">
    <w:name w:val="Quote Char"/>
    <w:basedOn w:val="DefaultParagraphFont"/>
    <w:link w:val="Quote"/>
    <w:uiPriority w:val="29"/>
    <w:rsid w:val="00040C0F"/>
    <w:rPr>
      <w:i/>
      <w:iCs/>
      <w:color w:val="404040" w:themeColor="text1" w:themeTint="BF"/>
    </w:rPr>
  </w:style>
  <w:style w:type="paragraph" w:styleId="ListParagraph">
    <w:name w:val="List Paragraph"/>
    <w:basedOn w:val="Normal"/>
    <w:uiPriority w:val="34"/>
    <w:qFormat/>
    <w:rsid w:val="00040C0F"/>
    <w:pPr>
      <w:ind w:left="720"/>
      <w:contextualSpacing/>
    </w:pPr>
  </w:style>
  <w:style w:type="character" w:styleId="IntenseEmphasis">
    <w:name w:val="Intense Emphasis"/>
    <w:basedOn w:val="DefaultParagraphFont"/>
    <w:uiPriority w:val="21"/>
    <w:qFormat/>
    <w:rsid w:val="00040C0F"/>
    <w:rPr>
      <w:i/>
      <w:iCs/>
      <w:color w:val="0F4761" w:themeColor="accent1" w:themeShade="BF"/>
    </w:rPr>
  </w:style>
  <w:style w:type="paragraph" w:styleId="IntenseQuote">
    <w:name w:val="Intense Quote"/>
    <w:basedOn w:val="Normal"/>
    <w:next w:val="Normal"/>
    <w:link w:val="IntenseQuoteChar"/>
    <w:uiPriority w:val="30"/>
    <w:qFormat/>
    <w:rsid w:val="00040C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C0F"/>
    <w:rPr>
      <w:i/>
      <w:iCs/>
      <w:color w:val="0F4761" w:themeColor="accent1" w:themeShade="BF"/>
    </w:rPr>
  </w:style>
  <w:style w:type="character" w:styleId="IntenseReference">
    <w:name w:val="Intense Reference"/>
    <w:basedOn w:val="DefaultParagraphFont"/>
    <w:uiPriority w:val="32"/>
    <w:qFormat/>
    <w:rsid w:val="00040C0F"/>
    <w:rPr>
      <w:b/>
      <w:bCs/>
      <w:smallCaps/>
      <w:color w:val="0F4761" w:themeColor="accent1" w:themeShade="BF"/>
      <w:spacing w:val="5"/>
    </w:rPr>
  </w:style>
  <w:style w:type="paragraph" w:styleId="BodyText">
    <w:name w:val="Body Text"/>
    <w:basedOn w:val="Normal"/>
    <w:link w:val="BodyTextChar"/>
    <w:uiPriority w:val="1"/>
    <w:qFormat/>
    <w:rsid w:val="00040C0F"/>
    <w:rPr>
      <w:sz w:val="24"/>
      <w:szCs w:val="24"/>
    </w:rPr>
  </w:style>
  <w:style w:type="character" w:customStyle="1" w:styleId="BodyTextChar">
    <w:name w:val="Body Text Char"/>
    <w:basedOn w:val="DefaultParagraphFont"/>
    <w:link w:val="BodyText"/>
    <w:uiPriority w:val="1"/>
    <w:rsid w:val="00040C0F"/>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59"/>
    <w:rsid w:val="00040C0F"/>
    <w:pPr>
      <w:widowControl w:val="0"/>
      <w:autoSpaceDE w:val="0"/>
      <w:autoSpaceDN w:val="0"/>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40C0F"/>
    <w:rPr>
      <w:color w:val="467886" w:themeColor="hyperlink"/>
      <w:u w:val="single"/>
    </w:rPr>
  </w:style>
  <w:style w:type="paragraph" w:styleId="Footer">
    <w:name w:val="footer"/>
    <w:basedOn w:val="Normal"/>
    <w:link w:val="FooterChar"/>
    <w:uiPriority w:val="99"/>
    <w:unhideWhenUsed/>
    <w:rsid w:val="00040C0F"/>
    <w:pPr>
      <w:tabs>
        <w:tab w:val="center" w:pos="4513"/>
        <w:tab w:val="right" w:pos="9026"/>
      </w:tabs>
    </w:pPr>
  </w:style>
  <w:style w:type="character" w:customStyle="1" w:styleId="FooterChar">
    <w:name w:val="Footer Char"/>
    <w:basedOn w:val="DefaultParagraphFont"/>
    <w:link w:val="Footer"/>
    <w:uiPriority w:val="99"/>
    <w:rsid w:val="00040C0F"/>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7321">
      <w:bodyDiv w:val="1"/>
      <w:marLeft w:val="0"/>
      <w:marRight w:val="0"/>
      <w:marTop w:val="0"/>
      <w:marBottom w:val="0"/>
      <w:divBdr>
        <w:top w:val="none" w:sz="0" w:space="0" w:color="auto"/>
        <w:left w:val="none" w:sz="0" w:space="0" w:color="auto"/>
        <w:bottom w:val="none" w:sz="0" w:space="0" w:color="auto"/>
        <w:right w:val="none" w:sz="0" w:space="0" w:color="auto"/>
      </w:divBdr>
    </w:div>
    <w:div w:id="480467040">
      <w:bodyDiv w:val="1"/>
      <w:marLeft w:val="0"/>
      <w:marRight w:val="0"/>
      <w:marTop w:val="0"/>
      <w:marBottom w:val="0"/>
      <w:divBdr>
        <w:top w:val="none" w:sz="0" w:space="0" w:color="auto"/>
        <w:left w:val="none" w:sz="0" w:space="0" w:color="auto"/>
        <w:bottom w:val="none" w:sz="0" w:space="0" w:color="auto"/>
        <w:right w:val="none" w:sz="0" w:space="0" w:color="auto"/>
      </w:divBdr>
    </w:div>
    <w:div w:id="1310091175">
      <w:bodyDiv w:val="1"/>
      <w:marLeft w:val="0"/>
      <w:marRight w:val="0"/>
      <w:marTop w:val="0"/>
      <w:marBottom w:val="0"/>
      <w:divBdr>
        <w:top w:val="none" w:sz="0" w:space="0" w:color="auto"/>
        <w:left w:val="none" w:sz="0" w:space="0" w:color="auto"/>
        <w:bottom w:val="none" w:sz="0" w:space="0" w:color="auto"/>
        <w:right w:val="none" w:sz="0" w:space="0" w:color="auto"/>
      </w:divBdr>
    </w:div>
    <w:div w:id="1483547583">
      <w:bodyDiv w:val="1"/>
      <w:marLeft w:val="0"/>
      <w:marRight w:val="0"/>
      <w:marTop w:val="0"/>
      <w:marBottom w:val="0"/>
      <w:divBdr>
        <w:top w:val="none" w:sz="0" w:space="0" w:color="auto"/>
        <w:left w:val="none" w:sz="0" w:space="0" w:color="auto"/>
        <w:bottom w:val="none" w:sz="0" w:space="0" w:color="auto"/>
        <w:right w:val="none" w:sz="0" w:space="0" w:color="auto"/>
      </w:divBdr>
    </w:div>
    <w:div w:id="153079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rth.22210665@viit.ac.i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Jadhav</dc:creator>
  <cp:keywords/>
  <dc:description/>
  <cp:lastModifiedBy>Parth Jadhav</cp:lastModifiedBy>
  <cp:revision>1</cp:revision>
  <dcterms:created xsi:type="dcterms:W3CDTF">2024-04-06T05:40:00Z</dcterms:created>
  <dcterms:modified xsi:type="dcterms:W3CDTF">2024-04-06T06:02:00Z</dcterms:modified>
</cp:coreProperties>
</file>