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E68" w:rsidRPr="004C0E68" w:rsidRDefault="004C0E68" w:rsidP="004C0E68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Style w:val="Strong"/>
          <w:rFonts w:ascii="Times New Roman" w:hAnsi="Times New Roman" w:cs="Times New Roman"/>
          <w:b/>
          <w:bCs/>
          <w:sz w:val="32"/>
          <w:szCs w:val="32"/>
        </w:rPr>
        <w:t>Experiment: Simulation of Binomial &amp; Poisson Distributions and Validation of Central Limit Theorem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1. Aim</w:t>
      </w:r>
    </w:p>
    <w:p w:rsidR="004C0E68" w:rsidRPr="004C0E68" w:rsidRDefault="004C0E68" w:rsidP="004C0E68">
      <w:pPr>
        <w:pStyle w:val="NormalWeb"/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To simulate data from </w:t>
      </w:r>
      <w:r w:rsidRPr="004C0E68">
        <w:rPr>
          <w:rStyle w:val="Strong"/>
          <w:sz w:val="32"/>
          <w:szCs w:val="32"/>
        </w:rPr>
        <w:t>Binomial</w:t>
      </w:r>
      <w:r w:rsidRPr="004C0E68">
        <w:rPr>
          <w:sz w:val="32"/>
          <w:szCs w:val="32"/>
        </w:rPr>
        <w:t xml:space="preserve"> and </w:t>
      </w:r>
      <w:r w:rsidRPr="004C0E68">
        <w:rPr>
          <w:rStyle w:val="Strong"/>
          <w:sz w:val="32"/>
          <w:szCs w:val="32"/>
        </w:rPr>
        <w:t>Poisson</w:t>
      </w:r>
      <w:r w:rsidRPr="004C0E68">
        <w:rPr>
          <w:sz w:val="32"/>
          <w:szCs w:val="32"/>
        </w:rPr>
        <w:t xml:space="preserve"> probability distributions, compute their </w:t>
      </w:r>
      <w:r w:rsidRPr="004C0E68">
        <w:rPr>
          <w:rStyle w:val="Strong"/>
          <w:sz w:val="32"/>
          <w:szCs w:val="32"/>
        </w:rPr>
        <w:t>sample means</w:t>
      </w:r>
      <w:r w:rsidRPr="004C0E68">
        <w:rPr>
          <w:sz w:val="32"/>
          <w:szCs w:val="32"/>
        </w:rPr>
        <w:t xml:space="preserve">, and </w:t>
      </w:r>
      <w:r w:rsidRPr="004C0E68">
        <w:rPr>
          <w:rStyle w:val="Strong"/>
          <w:sz w:val="32"/>
          <w:szCs w:val="32"/>
        </w:rPr>
        <w:t>validate the Central Limit Theorem (CLT)</w:t>
      </w:r>
      <w:r w:rsidRPr="004C0E68">
        <w:rPr>
          <w:sz w:val="32"/>
          <w:szCs w:val="32"/>
        </w:rPr>
        <w:t xml:space="preserve"> by analyzing the shape and properties of the sampling distribution.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2. Theory</w:t>
      </w:r>
    </w:p>
    <w:p w:rsidR="004C0E68" w:rsidRPr="004C0E68" w:rsidRDefault="004C0E68" w:rsidP="004C0E68">
      <w:pPr>
        <w:pStyle w:val="Heading3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2.1 Probability Distributions</w:t>
      </w:r>
    </w:p>
    <w:p w:rsidR="004C0E68" w:rsidRPr="004C0E68" w:rsidRDefault="004C0E68" w:rsidP="004C0E68">
      <w:pPr>
        <w:pStyle w:val="Heading4"/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Style w:val="Strong"/>
          <w:rFonts w:ascii="Times New Roman" w:hAnsi="Times New Roman" w:cs="Times New Roman"/>
          <w:b/>
          <w:bCs/>
          <w:sz w:val="32"/>
          <w:szCs w:val="32"/>
        </w:rPr>
        <w:t>(a) Binomial Distribution</w:t>
      </w:r>
    </w:p>
    <w:p w:rsidR="004C0E68" w:rsidRDefault="004C0E68" w:rsidP="004C0E68">
      <w:pPr>
        <w:pStyle w:val="NormalWeb"/>
        <w:numPr>
          <w:ilvl w:val="0"/>
          <w:numId w:val="9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Definition:</w:t>
      </w:r>
      <w:r w:rsidRPr="004C0E68">
        <w:rPr>
          <w:sz w:val="32"/>
          <w:szCs w:val="32"/>
        </w:rPr>
        <w:t xml:space="preserve"> A discrete probability distribution of the number of successes in 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>n</w:t>
      </w:r>
      <w:r w:rsidRPr="004C0E68">
        <w:rPr>
          <w:sz w:val="32"/>
          <w:szCs w:val="32"/>
        </w:rPr>
        <w:t xml:space="preserve"> independent trials, each having the same probability of success 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>p</w:t>
      </w:r>
      <w:r w:rsidRPr="004C0E68">
        <w:rPr>
          <w:sz w:val="32"/>
          <w:szCs w:val="32"/>
        </w:rPr>
        <w:t>.</w:t>
      </w:r>
    </w:p>
    <w:p w:rsidR="0082014B" w:rsidRPr="004C0E68" w:rsidRDefault="0082014B" w:rsidP="0082014B">
      <w:pPr>
        <w:pStyle w:val="NormalWeb"/>
        <w:ind w:left="720"/>
        <w:jc w:val="both"/>
        <w:rPr>
          <w:sz w:val="32"/>
          <w:szCs w:val="32"/>
        </w:rPr>
      </w:pPr>
    </w:p>
    <w:p w:rsidR="002C43DC" w:rsidRDefault="004C0E68" w:rsidP="002C43DC">
      <w:pPr>
        <w:pStyle w:val="NormalWeb"/>
        <w:numPr>
          <w:ilvl w:val="0"/>
          <w:numId w:val="9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Notation:</w:t>
      </w:r>
      <w:r w:rsidRPr="004C0E68">
        <w:rPr>
          <w:sz w:val="32"/>
          <w:szCs w:val="32"/>
        </w:rPr>
        <w:t xml:space="preserve"> </w:t>
      </w:r>
    </w:p>
    <w:p w:rsidR="0082014B" w:rsidRPr="004C0E68" w:rsidRDefault="002C43DC" w:rsidP="002C43DC">
      <w:pPr>
        <w:pStyle w:val="NormalWeb"/>
        <w:jc w:val="both"/>
        <w:rPr>
          <w:sz w:val="32"/>
          <w:szCs w:val="32"/>
        </w:rPr>
      </w:pPr>
      <w:r>
        <w:rPr>
          <w:rStyle w:val="mclose"/>
          <w:rFonts w:asciiTheme="minorHAnsi" w:eastAsiaTheme="minorEastAsia" w:hAnsiTheme="minorHAnsi" w:cstheme="minorBidi"/>
          <w:sz w:val="32"/>
          <w:szCs w:val="32"/>
        </w:rPr>
        <w:t xml:space="preserve">                                  </w:t>
      </w:r>
      <w:r>
        <w:rPr>
          <w:noProof/>
          <w:sz w:val="32"/>
          <w:szCs w:val="32"/>
        </w:rPr>
        <w:drawing>
          <wp:inline distT="0" distB="0" distL="0" distR="0">
            <wp:extent cx="1080770" cy="285115"/>
            <wp:effectExtent l="19050" t="0" r="508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28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Pr="004433B2" w:rsidRDefault="004C0E68" w:rsidP="004C0E68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  <w:sz w:val="32"/>
          <w:szCs w:val="32"/>
        </w:rPr>
      </w:pPr>
      <w:r w:rsidRPr="004C0E68">
        <w:rPr>
          <w:rStyle w:val="Strong"/>
          <w:sz w:val="32"/>
          <w:szCs w:val="32"/>
        </w:rPr>
        <w:t>Probability Mass Function (PMF):</w:t>
      </w:r>
    </w:p>
    <w:p w:rsidR="004433B2" w:rsidRPr="004433B2" w:rsidRDefault="004433B2" w:rsidP="004433B2">
      <w:pPr>
        <w:pStyle w:val="NormalWeb"/>
        <w:ind w:left="720"/>
      </w:pPr>
      <w:r>
        <w:rPr>
          <w:noProof/>
        </w:rPr>
        <w:drawing>
          <wp:inline distT="0" distB="0" distL="0" distR="0">
            <wp:extent cx="4203700" cy="617220"/>
            <wp:effectExtent l="19050" t="0" r="6350" b="0"/>
            <wp:docPr id="75" name="Picture 75" descr="C:\Users\Ashwin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shwin\Desktop\Cap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Default="004C0E68" w:rsidP="004C0E68">
      <w:pPr>
        <w:pStyle w:val="NormalWeb"/>
        <w:numPr>
          <w:ilvl w:val="0"/>
          <w:numId w:val="10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Mean:</w:t>
      </w:r>
      <w:r w:rsidRPr="004C0E68">
        <w:rPr>
          <w:sz w:val="32"/>
          <w:szCs w:val="32"/>
        </w:rPr>
        <w:t xml:space="preserve"> </w:t>
      </w:r>
      <w:r w:rsidR="004433B2">
        <w:rPr>
          <w:sz w:val="32"/>
          <w:szCs w:val="32"/>
        </w:rPr>
        <w:t xml:space="preserve"> </w:t>
      </w:r>
    </w:p>
    <w:p w:rsidR="004433B2" w:rsidRPr="004C0E68" w:rsidRDefault="004433B2" w:rsidP="004433B2">
      <w:pPr>
        <w:pStyle w:val="NormalWeb"/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>
        <w:rPr>
          <w:noProof/>
          <w:sz w:val="32"/>
          <w:szCs w:val="32"/>
        </w:rPr>
        <w:drawing>
          <wp:inline distT="0" distB="0" distL="0" distR="0">
            <wp:extent cx="605790" cy="213995"/>
            <wp:effectExtent l="19050" t="0" r="381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21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14B" w:rsidRDefault="004C0E68" w:rsidP="0082014B">
      <w:pPr>
        <w:pStyle w:val="NormalWeb"/>
        <w:numPr>
          <w:ilvl w:val="0"/>
          <w:numId w:val="10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Variance:</w:t>
      </w:r>
      <w:r w:rsidRPr="004C0E68">
        <w:rPr>
          <w:sz w:val="32"/>
          <w:szCs w:val="32"/>
        </w:rPr>
        <w:t xml:space="preserve"> </w:t>
      </w:r>
      <w:r w:rsidR="0082014B">
        <w:rPr>
          <w:sz w:val="32"/>
          <w:szCs w:val="32"/>
        </w:rPr>
        <w:t xml:space="preserve">       </w:t>
      </w:r>
    </w:p>
    <w:p w:rsidR="0082014B" w:rsidRPr="0082014B" w:rsidRDefault="0082014B" w:rsidP="0082014B">
      <w:pPr>
        <w:pStyle w:val="NormalWeb"/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noProof/>
          <w:sz w:val="32"/>
          <w:szCs w:val="32"/>
        </w:rPr>
        <w:drawing>
          <wp:inline distT="0" distB="0" distL="0" distR="0">
            <wp:extent cx="1270635" cy="415925"/>
            <wp:effectExtent l="19050" t="0" r="5715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41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Pr="004C0E68" w:rsidRDefault="004C0E68" w:rsidP="004C0E68">
      <w:pPr>
        <w:pStyle w:val="Heading4"/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Style w:val="Strong"/>
          <w:rFonts w:ascii="Times New Roman" w:hAnsi="Times New Roman" w:cs="Times New Roman"/>
          <w:b/>
          <w:bCs/>
          <w:sz w:val="32"/>
          <w:szCs w:val="32"/>
        </w:rPr>
        <w:t>(b) Poisson Distribution</w:t>
      </w:r>
    </w:p>
    <w:p w:rsidR="004C0E68" w:rsidRPr="004C0E68" w:rsidRDefault="004C0E68" w:rsidP="004C0E68">
      <w:pPr>
        <w:pStyle w:val="NormalWeb"/>
        <w:numPr>
          <w:ilvl w:val="0"/>
          <w:numId w:val="11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Definition:</w:t>
      </w:r>
      <w:r w:rsidRPr="004C0E68">
        <w:rPr>
          <w:sz w:val="32"/>
          <w:szCs w:val="32"/>
        </w:rPr>
        <w:t xml:space="preserve"> A discrete probability distribution that expresses the probability of a given number of events occurring in a fixed interval of time or space, when these events occur independently at a constant rate </w:t>
      </w:r>
      <w:r w:rsidRPr="004C0E68">
        <w:rPr>
          <w:rStyle w:val="katex-mathml"/>
          <w:sz w:val="32"/>
          <w:szCs w:val="32"/>
        </w:rPr>
        <w:t>λ</w:t>
      </w:r>
      <w:r w:rsidR="002C43DC">
        <w:rPr>
          <w:rStyle w:val="katex-mathml"/>
          <w:sz w:val="32"/>
          <w:szCs w:val="32"/>
        </w:rPr>
        <w:t>.</w:t>
      </w:r>
    </w:p>
    <w:p w:rsidR="004C0E68" w:rsidRDefault="004C0E68" w:rsidP="004C0E68">
      <w:pPr>
        <w:pStyle w:val="NormalWeb"/>
        <w:numPr>
          <w:ilvl w:val="0"/>
          <w:numId w:val="11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Notation:</w:t>
      </w:r>
      <w:r w:rsidRPr="004C0E68">
        <w:rPr>
          <w:sz w:val="32"/>
          <w:szCs w:val="32"/>
        </w:rPr>
        <w:t xml:space="preserve"> </w:t>
      </w:r>
    </w:p>
    <w:p w:rsidR="0082014B" w:rsidRPr="004C0E68" w:rsidRDefault="0082014B" w:rsidP="0082014B">
      <w:pPr>
        <w:pStyle w:val="NormalWeb"/>
        <w:ind w:left="72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437005" cy="403860"/>
            <wp:effectExtent l="1905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Pr="0082014B" w:rsidRDefault="004C0E68" w:rsidP="004C0E68">
      <w:pPr>
        <w:pStyle w:val="NormalWeb"/>
        <w:numPr>
          <w:ilvl w:val="0"/>
          <w:numId w:val="11"/>
        </w:numPr>
        <w:jc w:val="both"/>
        <w:rPr>
          <w:rStyle w:val="Strong"/>
          <w:b w:val="0"/>
          <w:bCs w:val="0"/>
          <w:sz w:val="32"/>
          <w:szCs w:val="32"/>
        </w:rPr>
      </w:pPr>
      <w:r w:rsidRPr="004C0E68">
        <w:rPr>
          <w:rStyle w:val="Strong"/>
          <w:sz w:val="32"/>
          <w:szCs w:val="32"/>
        </w:rPr>
        <w:t>PMF:</w:t>
      </w:r>
    </w:p>
    <w:p w:rsidR="004C0E68" w:rsidRPr="004C0E68" w:rsidRDefault="0082014B" w:rsidP="0082014B">
      <w:pPr>
        <w:pStyle w:val="NormalWeb"/>
        <w:ind w:left="72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206115" cy="712470"/>
            <wp:effectExtent l="1905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71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Default="004C0E68" w:rsidP="004C0E68">
      <w:pPr>
        <w:pStyle w:val="NormalWeb"/>
        <w:numPr>
          <w:ilvl w:val="0"/>
          <w:numId w:val="12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Mean:</w:t>
      </w:r>
      <w:r w:rsidRPr="004C0E68">
        <w:rPr>
          <w:sz w:val="32"/>
          <w:szCs w:val="32"/>
        </w:rPr>
        <w:t xml:space="preserve"> </w:t>
      </w:r>
    </w:p>
    <w:p w:rsidR="0082014B" w:rsidRPr="004C0E68" w:rsidRDefault="0082014B" w:rsidP="0082014B">
      <w:pPr>
        <w:pStyle w:val="NormalWeb"/>
        <w:ind w:left="72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58165" cy="260985"/>
            <wp:effectExtent l="1905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26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Default="004C0E68" w:rsidP="004C0E68">
      <w:pPr>
        <w:pStyle w:val="NormalWeb"/>
        <w:numPr>
          <w:ilvl w:val="0"/>
          <w:numId w:val="12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Variance:</w:t>
      </w:r>
      <w:r w:rsidRPr="004C0E68">
        <w:rPr>
          <w:sz w:val="32"/>
          <w:szCs w:val="32"/>
        </w:rPr>
        <w:t xml:space="preserve"> </w:t>
      </w:r>
    </w:p>
    <w:p w:rsidR="0082014B" w:rsidRPr="004C0E68" w:rsidRDefault="0082014B" w:rsidP="0082014B">
      <w:pPr>
        <w:pStyle w:val="NormalWeb"/>
        <w:ind w:left="72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712470" cy="249555"/>
            <wp:effectExtent l="1905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24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3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2.2 Central Limit Theorem (CLT)</w:t>
      </w:r>
    </w:p>
    <w:p w:rsidR="004C0E68" w:rsidRDefault="004C0E68" w:rsidP="004C0E68">
      <w:pPr>
        <w:pStyle w:val="NormalWeb"/>
        <w:numPr>
          <w:ilvl w:val="0"/>
          <w:numId w:val="13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Statement:</w:t>
      </w:r>
      <w:r w:rsidRPr="004C0E68">
        <w:rPr>
          <w:sz w:val="32"/>
          <w:szCs w:val="32"/>
        </w:rPr>
        <w:t xml:space="preserve"> If </w:t>
      </w:r>
      <w:r w:rsidRPr="004C0E68">
        <w:rPr>
          <w:rStyle w:val="katex-mathml"/>
          <w:sz w:val="32"/>
          <w:szCs w:val="32"/>
        </w:rPr>
        <w:t>X1</w:t>
      </w:r>
      <w:proofErr w:type="gramStart"/>
      <w:r w:rsidRPr="004C0E68">
        <w:rPr>
          <w:rStyle w:val="katex-mathml"/>
          <w:sz w:val="32"/>
          <w:szCs w:val="32"/>
        </w:rPr>
        <w:t>,X2</w:t>
      </w:r>
      <w:proofErr w:type="gramEnd"/>
      <w:r w:rsidR="002C43DC">
        <w:rPr>
          <w:rStyle w:val="katex-mathml"/>
          <w:sz w:val="32"/>
          <w:szCs w:val="32"/>
        </w:rPr>
        <w:t xml:space="preserve"> </w:t>
      </w:r>
      <w:r w:rsidRPr="004C0E68">
        <w:rPr>
          <w:rStyle w:val="katex-mathml"/>
          <w:sz w:val="32"/>
          <w:szCs w:val="32"/>
        </w:rPr>
        <w:t>,...,</w:t>
      </w:r>
      <w:r w:rsidR="002C43DC">
        <w:rPr>
          <w:rStyle w:val="katex-mathml"/>
          <w:sz w:val="32"/>
          <w:szCs w:val="32"/>
        </w:rPr>
        <w:t xml:space="preserve"> </w:t>
      </w:r>
      <w:proofErr w:type="spellStart"/>
      <w:r w:rsidRPr="004C0E68">
        <w:rPr>
          <w:rStyle w:val="katex-mathml"/>
          <w:sz w:val="32"/>
          <w:szCs w:val="32"/>
        </w:rPr>
        <w:t>Xn</w:t>
      </w:r>
      <w:proofErr w:type="spellEnd"/>
      <w:r w:rsidR="0082014B">
        <w:rPr>
          <w:sz w:val="32"/>
          <w:szCs w:val="32"/>
        </w:rPr>
        <w:t xml:space="preserve"> are </w:t>
      </w:r>
      <w:r w:rsidRPr="004C0E68">
        <w:rPr>
          <w:sz w:val="32"/>
          <w:szCs w:val="32"/>
        </w:rPr>
        <w:t xml:space="preserve">. random variables from any distribution with finite mean </w:t>
      </w:r>
      <w:r w:rsidRPr="004C0E68">
        <w:rPr>
          <w:rStyle w:val="katex-mathml"/>
          <w:sz w:val="32"/>
          <w:szCs w:val="32"/>
        </w:rPr>
        <w:t>μ</w:t>
      </w:r>
      <w:r w:rsidR="0082014B">
        <w:rPr>
          <w:rStyle w:val="katex-mathml"/>
          <w:sz w:val="32"/>
          <w:szCs w:val="32"/>
        </w:rPr>
        <w:t xml:space="preserve"> </w:t>
      </w:r>
      <w:r w:rsidRPr="004C0E68">
        <w:rPr>
          <w:sz w:val="32"/>
          <w:szCs w:val="32"/>
        </w:rPr>
        <w:t xml:space="preserve">and variance </w:t>
      </w:r>
      <w:r w:rsidRPr="004C0E68">
        <w:rPr>
          <w:rStyle w:val="katex-mathml"/>
          <w:sz w:val="32"/>
          <w:szCs w:val="32"/>
        </w:rPr>
        <w:t>σ2</w:t>
      </w:r>
      <w:r w:rsidRPr="004C0E68">
        <w:rPr>
          <w:sz w:val="32"/>
          <w:szCs w:val="32"/>
        </w:rPr>
        <w:t xml:space="preserve">, then the distribution of the standardized sample mean approaches a standard normal distribution as </w:t>
      </w:r>
      <w:r w:rsidRPr="004C0E68">
        <w:rPr>
          <w:rStyle w:val="katex-mathml"/>
          <w:sz w:val="32"/>
          <w:szCs w:val="32"/>
        </w:rPr>
        <w:t>n</w:t>
      </w:r>
      <w:r w:rsidR="0082014B">
        <w:rPr>
          <w:rStyle w:val="katex-mathml"/>
          <w:sz w:val="32"/>
          <w:szCs w:val="32"/>
        </w:rPr>
        <w:t xml:space="preserve"> </w:t>
      </w:r>
      <w:r w:rsidRPr="004C0E68">
        <w:rPr>
          <w:sz w:val="32"/>
          <w:szCs w:val="32"/>
        </w:rPr>
        <w:t>becomes large.</w:t>
      </w:r>
    </w:p>
    <w:p w:rsidR="0082014B" w:rsidRPr="004C0E68" w:rsidRDefault="0082014B" w:rsidP="0082014B">
      <w:pPr>
        <w:pStyle w:val="NormalWeb"/>
        <w:ind w:left="720"/>
        <w:jc w:val="both"/>
        <w:rPr>
          <w:sz w:val="32"/>
          <w:szCs w:val="32"/>
        </w:rPr>
      </w:pPr>
    </w:p>
    <w:p w:rsidR="004C0E68" w:rsidRPr="004C0E68" w:rsidRDefault="004C0E68" w:rsidP="004C0E68">
      <w:pPr>
        <w:pStyle w:val="NormalWeb"/>
        <w:numPr>
          <w:ilvl w:val="0"/>
          <w:numId w:val="13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Mathematically:</w:t>
      </w:r>
    </w:p>
    <w:p w:rsidR="004C0E68" w:rsidRPr="004C0E68" w:rsidRDefault="002C43DC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="0082014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672080" cy="641350"/>
            <wp:effectExtent l="1905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64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E68" w:rsidRPr="004C0E68" w:rsidRDefault="004C0E68" w:rsidP="004C0E68">
      <w:pPr>
        <w:pStyle w:val="NormalWeb"/>
        <w:numPr>
          <w:ilvl w:val="0"/>
          <w:numId w:val="14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Implication:</w:t>
      </w:r>
      <w:r w:rsidRPr="004C0E68">
        <w:rPr>
          <w:sz w:val="32"/>
          <w:szCs w:val="32"/>
        </w:rPr>
        <w:t xml:space="preserve"> Even if the original distribution is non-normal (e.g., Binomial, Poisson), the sampling distribution of the mean will be approximately normal for sufficiently large </w:t>
      </w:r>
      <w:r w:rsidRPr="004C0E68">
        <w:rPr>
          <w:rStyle w:val="katex-mathml"/>
          <w:sz w:val="32"/>
          <w:szCs w:val="32"/>
        </w:rPr>
        <w:t>n</w:t>
      </w:r>
      <w:r w:rsidRPr="004C0E68">
        <w:rPr>
          <w:sz w:val="32"/>
          <w:szCs w:val="32"/>
        </w:rPr>
        <w:t>.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3. Objectives</w:t>
      </w:r>
    </w:p>
    <w:p w:rsidR="004C0E68" w:rsidRPr="004C0E68" w:rsidRDefault="004C0E68" w:rsidP="004C0E68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Generate </w:t>
      </w:r>
      <w:r w:rsidRPr="004C0E68">
        <w:rPr>
          <w:rStyle w:val="Strong"/>
          <w:sz w:val="32"/>
          <w:szCs w:val="32"/>
        </w:rPr>
        <w:t>random samples</w:t>
      </w:r>
      <w:r w:rsidRPr="004C0E68">
        <w:rPr>
          <w:sz w:val="32"/>
          <w:szCs w:val="32"/>
        </w:rPr>
        <w:t xml:space="preserve"> from Binomial and Poisson distributions.</w:t>
      </w:r>
    </w:p>
    <w:p w:rsidR="004C0E68" w:rsidRPr="004C0E68" w:rsidRDefault="004C0E68" w:rsidP="004C0E68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Calculate </w:t>
      </w:r>
      <w:r w:rsidRPr="004C0E68">
        <w:rPr>
          <w:rStyle w:val="Strong"/>
          <w:sz w:val="32"/>
          <w:szCs w:val="32"/>
        </w:rPr>
        <w:t>sample means</w:t>
      </w:r>
      <w:r w:rsidRPr="004C0E68">
        <w:rPr>
          <w:sz w:val="32"/>
          <w:szCs w:val="32"/>
        </w:rPr>
        <w:t xml:space="preserve"> for many repetitions.</w:t>
      </w:r>
    </w:p>
    <w:p w:rsidR="004C0E68" w:rsidRPr="004C0E68" w:rsidRDefault="004C0E68" w:rsidP="004C0E68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Plot the </w:t>
      </w:r>
      <w:r w:rsidRPr="004C0E68">
        <w:rPr>
          <w:rStyle w:val="Strong"/>
          <w:sz w:val="32"/>
          <w:szCs w:val="32"/>
        </w:rPr>
        <w:t>sampling distribution</w:t>
      </w:r>
      <w:r w:rsidRPr="004C0E68">
        <w:rPr>
          <w:sz w:val="32"/>
          <w:szCs w:val="32"/>
        </w:rPr>
        <w:t xml:space="preserve"> of means.</w:t>
      </w:r>
    </w:p>
    <w:p w:rsidR="004C0E68" w:rsidRPr="004C0E68" w:rsidRDefault="004C0E68" w:rsidP="004C0E68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Overlay a </w:t>
      </w:r>
      <w:r w:rsidRPr="004C0E68">
        <w:rPr>
          <w:rStyle w:val="Strong"/>
          <w:sz w:val="32"/>
          <w:szCs w:val="32"/>
        </w:rPr>
        <w:t>normal distribution curve</w:t>
      </w:r>
      <w:r w:rsidRPr="004C0E68">
        <w:rPr>
          <w:sz w:val="32"/>
          <w:szCs w:val="32"/>
        </w:rPr>
        <w:t xml:space="preserve"> for comparison.</w:t>
      </w:r>
    </w:p>
    <w:p w:rsidR="004C0E68" w:rsidRPr="004C0E68" w:rsidRDefault="004C0E68" w:rsidP="004C0E68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Create </w:t>
      </w:r>
      <w:r w:rsidRPr="004C0E68">
        <w:rPr>
          <w:rStyle w:val="Strong"/>
          <w:sz w:val="32"/>
          <w:szCs w:val="32"/>
        </w:rPr>
        <w:t>Q-Q plots</w:t>
      </w:r>
      <w:r w:rsidRPr="004C0E68">
        <w:rPr>
          <w:sz w:val="32"/>
          <w:szCs w:val="32"/>
        </w:rPr>
        <w:t xml:space="preserve"> to check normality.</w:t>
      </w:r>
    </w:p>
    <w:p w:rsidR="004C0E68" w:rsidRPr="004C0E68" w:rsidRDefault="004C0E68" w:rsidP="004C0E68">
      <w:pPr>
        <w:pStyle w:val="NormalWeb"/>
        <w:numPr>
          <w:ilvl w:val="0"/>
          <w:numId w:val="15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>Interpret results to validate the CLT.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4. Procedure</w:t>
      </w:r>
    </w:p>
    <w:p w:rsidR="004C0E68" w:rsidRPr="004C0E68" w:rsidRDefault="004C0E68" w:rsidP="004C0E68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Setup</w:t>
      </w:r>
      <w:r w:rsidRPr="004C0E68">
        <w:rPr>
          <w:sz w:val="32"/>
          <w:szCs w:val="32"/>
        </w:rPr>
        <w:t xml:space="preserve"> parameters for Binomial (</w:t>
      </w:r>
      <w:r w:rsidRPr="004C0E68">
        <w:rPr>
          <w:rStyle w:val="katex-mathml"/>
          <w:sz w:val="32"/>
          <w:szCs w:val="32"/>
        </w:rPr>
        <w:t>n, p</w:t>
      </w:r>
      <w:r w:rsidRPr="004C0E68">
        <w:rPr>
          <w:sz w:val="32"/>
          <w:szCs w:val="32"/>
        </w:rPr>
        <w:t>) and Poisson (</w:t>
      </w:r>
      <w:r w:rsidRPr="004C0E68">
        <w:rPr>
          <w:rStyle w:val="katex-mathml"/>
          <w:sz w:val="32"/>
          <w:szCs w:val="32"/>
        </w:rPr>
        <w:t>λ</w:t>
      </w:r>
      <w:r w:rsidRPr="004C0E68">
        <w:rPr>
          <w:sz w:val="32"/>
          <w:szCs w:val="32"/>
        </w:rPr>
        <w:t>) distributions.</w:t>
      </w:r>
    </w:p>
    <w:p w:rsidR="004C0E68" w:rsidRPr="004C0E68" w:rsidRDefault="004C0E68" w:rsidP="004C0E68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Repeat sampling</w:t>
      </w:r>
      <w:r w:rsidRPr="004C0E68">
        <w:rPr>
          <w:sz w:val="32"/>
          <w:szCs w:val="32"/>
        </w:rPr>
        <w:t xml:space="preserve"> multiple times to get a distribution of sample means.</w:t>
      </w:r>
    </w:p>
    <w:p w:rsidR="004C0E68" w:rsidRPr="004C0E68" w:rsidRDefault="004C0E68" w:rsidP="004C0E68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Compute descriptive statistics</w:t>
      </w:r>
      <w:r w:rsidRPr="004C0E68">
        <w:rPr>
          <w:sz w:val="32"/>
          <w:szCs w:val="32"/>
        </w:rPr>
        <w:t>: mean, standard deviation.</w:t>
      </w:r>
    </w:p>
    <w:p w:rsidR="004C0E68" w:rsidRPr="004C0E68" w:rsidRDefault="004C0E68" w:rsidP="004C0E68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Plot histograms</w:t>
      </w:r>
      <w:r w:rsidRPr="004C0E68">
        <w:rPr>
          <w:sz w:val="32"/>
          <w:szCs w:val="32"/>
        </w:rPr>
        <w:t xml:space="preserve"> of sample means and overlay the normal curve.</w:t>
      </w:r>
    </w:p>
    <w:p w:rsidR="004C0E68" w:rsidRPr="004C0E68" w:rsidRDefault="004C0E68" w:rsidP="004C0E68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Generate Q-Q plots</w:t>
      </w:r>
      <w:r w:rsidRPr="004C0E68">
        <w:rPr>
          <w:sz w:val="32"/>
          <w:szCs w:val="32"/>
        </w:rPr>
        <w:t xml:space="preserve"> to assess normality visually.</w:t>
      </w:r>
    </w:p>
    <w:p w:rsidR="004C0E68" w:rsidRPr="004C0E68" w:rsidRDefault="004C0E68" w:rsidP="004C0E68">
      <w:pPr>
        <w:pStyle w:val="NormalWeb"/>
        <w:numPr>
          <w:ilvl w:val="0"/>
          <w:numId w:val="16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Compare results</w:t>
      </w:r>
      <w:r w:rsidRPr="004C0E68">
        <w:rPr>
          <w:sz w:val="32"/>
          <w:szCs w:val="32"/>
        </w:rPr>
        <w:t xml:space="preserve"> for both distributions.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4C0E68" w:rsidRPr="004C0E68" w:rsidRDefault="004C0E68" w:rsidP="0082014B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5. R Program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Load libraries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library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ggplot2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Parameters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set.seed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gramEnd"/>
      <w:r w:rsidRPr="004C0E68">
        <w:rPr>
          <w:rStyle w:val="hljs-number"/>
          <w:rFonts w:ascii="Times New Roman" w:hAnsi="Times New Roman" w:cs="Times New Roman"/>
          <w:sz w:val="32"/>
          <w:szCs w:val="32"/>
        </w:rPr>
        <w:t>123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For reproducibility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n_trials</w:t>
      </w:r>
      <w:proofErr w:type="spell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&lt;-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1000     </w:t>
      </w: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Number of repeated samples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sample_size</w:t>
      </w:r>
      <w:proofErr w:type="spell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&lt;-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30    </w:t>
      </w: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Size of each sample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--- BINOMIAL DISTRIBUTION ---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binom_means</w:t>
      </w:r>
      <w:proofErr w:type="spell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&lt;-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replicate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n_trials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mean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rbinom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sample_size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size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number"/>
          <w:rFonts w:ascii="Times New Roman" w:hAnsi="Times New Roman" w:cs="Times New Roman"/>
          <w:sz w:val="32"/>
          <w:szCs w:val="32"/>
        </w:rPr>
        <w:t>10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prob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number"/>
          <w:rFonts w:ascii="Times New Roman" w:hAnsi="Times New Roman" w:cs="Times New Roman"/>
          <w:sz w:val="32"/>
          <w:szCs w:val="32"/>
        </w:rPr>
        <w:t>0.5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)))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--- POISSON DISTRIBUTION ---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poisson_means</w:t>
      </w:r>
      <w:proofErr w:type="spell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&lt;-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replicate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n_trials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mean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rpois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sample_size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lambda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)))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--- Histogram: Binomial ---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hist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binom_means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probability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literal"/>
          <w:rFonts w:ascii="Times New Roman" w:hAnsi="Times New Roman" w:cs="Times New Roman"/>
          <w:sz w:val="32"/>
          <w:szCs w:val="32"/>
        </w:rPr>
        <w:t>TRUE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col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skyblue</w:t>
      </w:r>
      <w:proofErr w:type="spellEnd"/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main</w:t>
      </w:r>
      <w:proofErr w:type="gram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"CLT - Binomial Sample Means"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xlab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"Sample Mean"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curve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dnorm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>x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mean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>mean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binom_means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sd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sd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binom_means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)),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add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literal"/>
          <w:rFonts w:ascii="Times New Roman" w:hAnsi="Times New Roman" w:cs="Times New Roman"/>
          <w:sz w:val="32"/>
          <w:szCs w:val="32"/>
        </w:rPr>
        <w:t>TRUE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col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"red"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lwd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--- Histogram: Poisson ---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hist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poisson_means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probability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literal"/>
          <w:rFonts w:ascii="Times New Roman" w:hAnsi="Times New Roman" w:cs="Times New Roman"/>
          <w:sz w:val="32"/>
          <w:szCs w:val="32"/>
        </w:rPr>
        <w:t>TRUE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col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lightgreen</w:t>
      </w:r>
      <w:proofErr w:type="spellEnd"/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main</w:t>
      </w:r>
      <w:proofErr w:type="gram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"CLT - Poisson Sample Means"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xlab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"Sample Mean"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curve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dnorm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>x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mean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>mean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poisson_means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sd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sd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poisson_means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)),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add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literal"/>
          <w:rFonts w:ascii="Times New Roman" w:hAnsi="Times New Roman" w:cs="Times New Roman"/>
          <w:sz w:val="32"/>
          <w:szCs w:val="32"/>
        </w:rPr>
        <w:t>TRUE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col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"blue"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lwd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--- Q-Q Plot: Binomial ---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qqnorm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binom_means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main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"Q-Q Plot: Binomial Sample Means"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qqline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binom_means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col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"red"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r w:rsidRPr="004C0E68">
        <w:rPr>
          <w:rStyle w:val="hljs-comment"/>
          <w:rFonts w:ascii="Times New Roman" w:hAnsi="Times New Roman" w:cs="Times New Roman"/>
          <w:sz w:val="32"/>
          <w:szCs w:val="32"/>
        </w:rPr>
        <w:t># --- Q-Q Plot: Poisson ---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qqnorm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poisson_means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main</w:t>
      </w:r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"Q-Q Plot: Poisson Sample Means"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qqline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C0E68">
        <w:rPr>
          <w:rStyle w:val="HTMLCode"/>
          <w:rFonts w:ascii="Times New Roman" w:hAnsi="Times New Roman" w:cs="Times New Roman"/>
          <w:sz w:val="32"/>
          <w:szCs w:val="32"/>
        </w:rPr>
        <w:t>poisson_means</w:t>
      </w:r>
      <w:proofErr w:type="spellEnd"/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,</w:t>
      </w:r>
      <w:r w:rsidRPr="004C0E6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C0E68">
        <w:rPr>
          <w:rStyle w:val="HTMLCode"/>
          <w:rFonts w:ascii="Times New Roman" w:hAnsi="Times New Roman" w:cs="Times New Roman"/>
          <w:sz w:val="32"/>
          <w:szCs w:val="32"/>
        </w:rPr>
        <w:t>col</w:t>
      </w:r>
      <w:proofErr w:type="spellEnd"/>
      <w:r w:rsidRPr="004C0E68">
        <w:rPr>
          <w:rStyle w:val="hljs-operator"/>
          <w:rFonts w:ascii="Times New Roman" w:hAnsi="Times New Roman" w:cs="Times New Roman"/>
          <w:sz w:val="32"/>
          <w:szCs w:val="32"/>
        </w:rPr>
        <w:t>=</w:t>
      </w:r>
      <w:r w:rsidRPr="004C0E68">
        <w:rPr>
          <w:rStyle w:val="hljs-string"/>
          <w:rFonts w:ascii="Times New Roman" w:hAnsi="Times New Roman" w:cs="Times New Roman"/>
          <w:sz w:val="32"/>
          <w:szCs w:val="32"/>
        </w:rPr>
        <w:t>"blue"</w:t>
      </w:r>
      <w:r w:rsidRPr="004C0E68">
        <w:rPr>
          <w:rStyle w:val="hljs-punctuation"/>
          <w:rFonts w:ascii="Times New Roman" w:hAnsi="Times New Roman" w:cs="Times New Roman"/>
          <w:sz w:val="32"/>
          <w:szCs w:val="32"/>
        </w:rPr>
        <w:t>)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6. Sample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7"/>
        <w:gridCol w:w="2176"/>
        <w:gridCol w:w="1803"/>
        <w:gridCol w:w="3009"/>
      </w:tblGrid>
      <w:tr w:rsidR="004C0E68" w:rsidRPr="004C0E68" w:rsidTr="004C0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 of Means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SD of Means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Shape of Distribution</w:t>
            </w:r>
          </w:p>
        </w:tc>
      </w:tr>
      <w:tr w:rsidR="004C0E68" w:rsidRPr="004C0E68" w:rsidTr="004C0E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~5.0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~0.91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Bell-shaped</w:t>
            </w:r>
          </w:p>
        </w:tc>
      </w:tr>
      <w:tr w:rsidR="004C0E68" w:rsidRPr="004C0E68" w:rsidTr="004C0E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~4.0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~0.73</w:t>
            </w:r>
          </w:p>
        </w:tc>
        <w:tc>
          <w:tcPr>
            <w:tcW w:w="0" w:type="auto"/>
            <w:vAlign w:val="center"/>
            <w:hideMark/>
          </w:tcPr>
          <w:p w:rsidR="004C0E68" w:rsidRPr="004C0E68" w:rsidRDefault="004C0E68" w:rsidP="004C0E6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C0E68">
              <w:rPr>
                <w:rFonts w:ascii="Times New Roman" w:hAnsi="Times New Roman" w:cs="Times New Roman"/>
                <w:sz w:val="32"/>
                <w:szCs w:val="32"/>
              </w:rPr>
              <w:t>Bell-shaped</w:t>
            </w:r>
          </w:p>
        </w:tc>
      </w:tr>
    </w:tbl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7. Expected Plots</w:t>
      </w:r>
    </w:p>
    <w:p w:rsidR="004C0E68" w:rsidRPr="004C0E68" w:rsidRDefault="004C0E68" w:rsidP="004C0E68">
      <w:pPr>
        <w:pStyle w:val="NormalWeb"/>
        <w:numPr>
          <w:ilvl w:val="0"/>
          <w:numId w:val="17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Histogram with Normal Curve</w:t>
      </w:r>
      <w:r w:rsidRPr="004C0E68">
        <w:rPr>
          <w:sz w:val="32"/>
          <w:szCs w:val="32"/>
        </w:rPr>
        <w:t xml:space="preserve"> — shows approximate bell shape.</w:t>
      </w:r>
    </w:p>
    <w:p w:rsidR="004C0E68" w:rsidRPr="004C0E68" w:rsidRDefault="004C0E68" w:rsidP="004C0E68">
      <w:pPr>
        <w:pStyle w:val="NormalWeb"/>
        <w:numPr>
          <w:ilvl w:val="0"/>
          <w:numId w:val="17"/>
        </w:numPr>
        <w:jc w:val="both"/>
        <w:rPr>
          <w:sz w:val="32"/>
          <w:szCs w:val="32"/>
        </w:rPr>
      </w:pPr>
      <w:r w:rsidRPr="004C0E68">
        <w:rPr>
          <w:rStyle w:val="Strong"/>
          <w:sz w:val="32"/>
          <w:szCs w:val="32"/>
        </w:rPr>
        <w:t>Q-Q Plot</w:t>
      </w:r>
      <w:r w:rsidRPr="004C0E68">
        <w:rPr>
          <w:sz w:val="32"/>
          <w:szCs w:val="32"/>
        </w:rPr>
        <w:t xml:space="preserve"> — points lie close to the line, indicating normality.</w:t>
      </w:r>
    </w:p>
    <w:p w:rsidR="004C0E68" w:rsidRPr="004C0E68" w:rsidRDefault="004C0E68" w:rsidP="004C0E68">
      <w:pPr>
        <w:jc w:val="both"/>
        <w:rPr>
          <w:rFonts w:ascii="Times New Roman" w:hAnsi="Times New Roman" w:cs="Times New Roman"/>
          <w:sz w:val="32"/>
          <w:szCs w:val="32"/>
        </w:rPr>
      </w:pPr>
      <w:r w:rsidRPr="004C0E68">
        <w:rPr>
          <w:rFonts w:ascii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4C0E68" w:rsidRPr="004C0E68" w:rsidRDefault="004C0E68" w:rsidP="004C0E68">
      <w:pPr>
        <w:pStyle w:val="Heading2"/>
        <w:jc w:val="both"/>
        <w:rPr>
          <w:sz w:val="32"/>
          <w:szCs w:val="32"/>
        </w:rPr>
      </w:pPr>
      <w:r w:rsidRPr="004C0E68">
        <w:rPr>
          <w:rStyle w:val="Strong"/>
          <w:b/>
          <w:bCs/>
          <w:sz w:val="32"/>
          <w:szCs w:val="32"/>
        </w:rPr>
        <w:t>8. Conclusion</w:t>
      </w:r>
    </w:p>
    <w:p w:rsidR="004C0E68" w:rsidRPr="004C0E68" w:rsidRDefault="004C0E68" w:rsidP="004C0E68">
      <w:pPr>
        <w:pStyle w:val="NormalWeb"/>
        <w:numPr>
          <w:ilvl w:val="0"/>
          <w:numId w:val="18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The simulation shows that </w:t>
      </w:r>
      <w:r w:rsidRPr="004C0E68">
        <w:rPr>
          <w:rStyle w:val="Strong"/>
          <w:sz w:val="32"/>
          <w:szCs w:val="32"/>
        </w:rPr>
        <w:t>both Binomial and Poisson sample means</w:t>
      </w:r>
      <w:r w:rsidRPr="004C0E68">
        <w:rPr>
          <w:sz w:val="32"/>
          <w:szCs w:val="32"/>
        </w:rPr>
        <w:t xml:space="preserve"> are approximately normally distributed when the </w:t>
      </w:r>
      <w:r w:rsidRPr="004C0E68">
        <w:rPr>
          <w:rStyle w:val="Strong"/>
          <w:sz w:val="32"/>
          <w:szCs w:val="32"/>
        </w:rPr>
        <w:t>sample size is large enough</w:t>
      </w:r>
      <w:r w:rsidRPr="004C0E68">
        <w:rPr>
          <w:sz w:val="32"/>
          <w:szCs w:val="32"/>
        </w:rPr>
        <w:t>.</w:t>
      </w:r>
    </w:p>
    <w:p w:rsidR="004C0E68" w:rsidRPr="004C0E68" w:rsidRDefault="004C0E68" w:rsidP="004C0E68">
      <w:pPr>
        <w:pStyle w:val="NormalWeb"/>
        <w:numPr>
          <w:ilvl w:val="0"/>
          <w:numId w:val="18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 xml:space="preserve">This validates the </w:t>
      </w:r>
      <w:r w:rsidRPr="004C0E68">
        <w:rPr>
          <w:rStyle w:val="Strong"/>
          <w:sz w:val="32"/>
          <w:szCs w:val="32"/>
        </w:rPr>
        <w:t>Central Limit Theorem</w:t>
      </w:r>
      <w:r w:rsidRPr="004C0E68">
        <w:rPr>
          <w:sz w:val="32"/>
          <w:szCs w:val="32"/>
        </w:rPr>
        <w:t xml:space="preserve"> — regardless of the original distribution's shape, the distribution of the sample mean tends towards normality as the sample size increases.</w:t>
      </w:r>
    </w:p>
    <w:p w:rsidR="004C0E68" w:rsidRPr="004C0E68" w:rsidRDefault="004C0E68" w:rsidP="004C0E68">
      <w:pPr>
        <w:pStyle w:val="NormalWeb"/>
        <w:numPr>
          <w:ilvl w:val="0"/>
          <w:numId w:val="18"/>
        </w:numPr>
        <w:jc w:val="both"/>
        <w:rPr>
          <w:sz w:val="32"/>
          <w:szCs w:val="32"/>
        </w:rPr>
      </w:pPr>
      <w:r w:rsidRPr="004C0E68">
        <w:rPr>
          <w:sz w:val="32"/>
          <w:szCs w:val="32"/>
        </w:rPr>
        <w:t>The Q-Q plots confirm the near-normality visually.</w:t>
      </w:r>
    </w:p>
    <w:p w:rsidR="0091080B" w:rsidRPr="004C0E68" w:rsidRDefault="0091080B" w:rsidP="004C0E68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91080B" w:rsidRPr="004C0E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3591C"/>
    <w:multiLevelType w:val="multilevel"/>
    <w:tmpl w:val="C43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84133"/>
    <w:multiLevelType w:val="multilevel"/>
    <w:tmpl w:val="1CB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146AFB"/>
    <w:multiLevelType w:val="multilevel"/>
    <w:tmpl w:val="C2F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E005A"/>
    <w:multiLevelType w:val="multilevel"/>
    <w:tmpl w:val="542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945DB5"/>
    <w:multiLevelType w:val="multilevel"/>
    <w:tmpl w:val="5EB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049EF"/>
    <w:multiLevelType w:val="multilevel"/>
    <w:tmpl w:val="2C94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163DFB"/>
    <w:multiLevelType w:val="multilevel"/>
    <w:tmpl w:val="FC4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2A55BE"/>
    <w:multiLevelType w:val="multilevel"/>
    <w:tmpl w:val="25F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697DCF"/>
    <w:multiLevelType w:val="multilevel"/>
    <w:tmpl w:val="6EC8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507D22"/>
    <w:multiLevelType w:val="multilevel"/>
    <w:tmpl w:val="CB64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BE36479"/>
    <w:multiLevelType w:val="multilevel"/>
    <w:tmpl w:val="7FDC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37096D"/>
    <w:multiLevelType w:val="multilevel"/>
    <w:tmpl w:val="A43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8575EA"/>
    <w:multiLevelType w:val="multilevel"/>
    <w:tmpl w:val="D03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564115"/>
    <w:multiLevelType w:val="multilevel"/>
    <w:tmpl w:val="B588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D77684"/>
    <w:multiLevelType w:val="multilevel"/>
    <w:tmpl w:val="D49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EE5E9C"/>
    <w:multiLevelType w:val="multilevel"/>
    <w:tmpl w:val="90E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5C347B"/>
    <w:multiLevelType w:val="multilevel"/>
    <w:tmpl w:val="119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FB408D"/>
    <w:multiLevelType w:val="multilevel"/>
    <w:tmpl w:val="43E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8"/>
  </w:num>
  <w:num w:numId="5">
    <w:abstractNumId w:val="16"/>
  </w:num>
  <w:num w:numId="6">
    <w:abstractNumId w:val="3"/>
  </w:num>
  <w:num w:numId="7">
    <w:abstractNumId w:val="7"/>
  </w:num>
  <w:num w:numId="8">
    <w:abstractNumId w:val="1"/>
  </w:num>
  <w:num w:numId="9">
    <w:abstractNumId w:val="4"/>
  </w:num>
  <w:num w:numId="10">
    <w:abstractNumId w:val="15"/>
  </w:num>
  <w:num w:numId="11">
    <w:abstractNumId w:val="11"/>
  </w:num>
  <w:num w:numId="12">
    <w:abstractNumId w:val="2"/>
  </w:num>
  <w:num w:numId="13">
    <w:abstractNumId w:val="17"/>
  </w:num>
  <w:num w:numId="14">
    <w:abstractNumId w:val="14"/>
  </w:num>
  <w:num w:numId="15">
    <w:abstractNumId w:val="5"/>
  </w:num>
  <w:num w:numId="16">
    <w:abstractNumId w:val="9"/>
  </w:num>
  <w:num w:numId="17">
    <w:abstractNumId w:val="10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20"/>
  <w:characterSpacingControl w:val="doNotCompress"/>
  <w:compat>
    <w:useFELayout/>
  </w:compat>
  <w:rsids>
    <w:rsidRoot w:val="00776BFC"/>
    <w:rsid w:val="002C43DC"/>
    <w:rsid w:val="004433B2"/>
    <w:rsid w:val="004C0E68"/>
    <w:rsid w:val="00776BFC"/>
    <w:rsid w:val="0082014B"/>
    <w:rsid w:val="009108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76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6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6B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6B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6BFC"/>
    <w:rPr>
      <w:b/>
      <w:bCs/>
    </w:rPr>
  </w:style>
  <w:style w:type="paragraph" w:styleId="NormalWeb">
    <w:name w:val="Normal (Web)"/>
    <w:basedOn w:val="Normal"/>
    <w:uiPriority w:val="99"/>
    <w:unhideWhenUsed/>
    <w:rsid w:val="00776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6B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BF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76BFC"/>
  </w:style>
  <w:style w:type="character" w:customStyle="1" w:styleId="hljs-punctuation">
    <w:name w:val="hljs-punctuation"/>
    <w:basedOn w:val="DefaultParagraphFont"/>
    <w:rsid w:val="00776BFC"/>
  </w:style>
  <w:style w:type="character" w:customStyle="1" w:styleId="hljs-number">
    <w:name w:val="hljs-number"/>
    <w:basedOn w:val="DefaultParagraphFont"/>
    <w:rsid w:val="00776BFC"/>
  </w:style>
  <w:style w:type="character" w:customStyle="1" w:styleId="hljs-operator">
    <w:name w:val="hljs-operator"/>
    <w:basedOn w:val="DefaultParagraphFont"/>
    <w:rsid w:val="00776BFC"/>
  </w:style>
  <w:style w:type="character" w:customStyle="1" w:styleId="hljs-literal">
    <w:name w:val="hljs-literal"/>
    <w:basedOn w:val="DefaultParagraphFont"/>
    <w:rsid w:val="00776BFC"/>
  </w:style>
  <w:style w:type="character" w:customStyle="1" w:styleId="hljs-string">
    <w:name w:val="hljs-string"/>
    <w:basedOn w:val="DefaultParagraphFont"/>
    <w:rsid w:val="00776BFC"/>
  </w:style>
  <w:style w:type="character" w:customStyle="1" w:styleId="Heading1Char">
    <w:name w:val="Heading 1 Char"/>
    <w:basedOn w:val="DefaultParagraphFont"/>
    <w:link w:val="Heading1"/>
    <w:uiPriority w:val="9"/>
    <w:rsid w:val="004C0E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6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4C0E68"/>
  </w:style>
  <w:style w:type="character" w:customStyle="1" w:styleId="mord">
    <w:name w:val="mord"/>
    <w:basedOn w:val="DefaultParagraphFont"/>
    <w:rsid w:val="004C0E68"/>
  </w:style>
  <w:style w:type="character" w:customStyle="1" w:styleId="mrel">
    <w:name w:val="mrel"/>
    <w:basedOn w:val="DefaultParagraphFont"/>
    <w:rsid w:val="004C0E68"/>
  </w:style>
  <w:style w:type="character" w:customStyle="1" w:styleId="mopen">
    <w:name w:val="mopen"/>
    <w:basedOn w:val="DefaultParagraphFont"/>
    <w:rsid w:val="004C0E68"/>
  </w:style>
  <w:style w:type="character" w:customStyle="1" w:styleId="mpunct">
    <w:name w:val="mpunct"/>
    <w:basedOn w:val="DefaultParagraphFont"/>
    <w:rsid w:val="004C0E68"/>
  </w:style>
  <w:style w:type="character" w:customStyle="1" w:styleId="mclose">
    <w:name w:val="mclose"/>
    <w:basedOn w:val="DefaultParagraphFont"/>
    <w:rsid w:val="004C0E68"/>
  </w:style>
  <w:style w:type="character" w:customStyle="1" w:styleId="delimsizing">
    <w:name w:val="delimsizing"/>
    <w:basedOn w:val="DefaultParagraphFont"/>
    <w:rsid w:val="004C0E68"/>
  </w:style>
  <w:style w:type="character" w:customStyle="1" w:styleId="vlist-s">
    <w:name w:val="vlist-s"/>
    <w:basedOn w:val="DefaultParagraphFont"/>
    <w:rsid w:val="004C0E68"/>
  </w:style>
  <w:style w:type="character" w:customStyle="1" w:styleId="mbin">
    <w:name w:val="mbin"/>
    <w:basedOn w:val="DefaultParagraphFont"/>
    <w:rsid w:val="004C0E68"/>
  </w:style>
  <w:style w:type="character" w:customStyle="1" w:styleId="minner">
    <w:name w:val="minner"/>
    <w:basedOn w:val="DefaultParagraphFont"/>
    <w:rsid w:val="004C0E68"/>
  </w:style>
  <w:style w:type="paragraph" w:styleId="BalloonText">
    <w:name w:val="Balloon Text"/>
    <w:basedOn w:val="Normal"/>
    <w:link w:val="BalloonTextChar"/>
    <w:uiPriority w:val="99"/>
    <w:semiHidden/>
    <w:unhideWhenUsed/>
    <w:rsid w:val="00443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3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43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3</cp:revision>
  <dcterms:created xsi:type="dcterms:W3CDTF">2025-08-05T18:01:00Z</dcterms:created>
  <dcterms:modified xsi:type="dcterms:W3CDTF">2025-08-05T18:39:00Z</dcterms:modified>
</cp:coreProperties>
</file>