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214" w:rsidRPr="00860214" w:rsidRDefault="00860214" w:rsidP="0086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Experiment on Generalized Linear Models (GLMs): Logistic and Poisson Regression using R</w:t>
      </w:r>
    </w:p>
    <w:p w:rsidR="00860214" w:rsidRPr="00860214" w:rsidRDefault="00860214" w:rsidP="008602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Objective:</w:t>
      </w:r>
    </w:p>
    <w:p w:rsidR="00860214" w:rsidRPr="00860214" w:rsidRDefault="00860214" w:rsidP="0086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To understand and implement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Generalized Linear Models (GLMs)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for:</w:t>
      </w:r>
    </w:p>
    <w:p w:rsidR="00860214" w:rsidRPr="00860214" w:rsidRDefault="00860214" w:rsidP="00860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Logistic Regression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— when the dependent variable is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binary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(0/1).</w:t>
      </w:r>
    </w:p>
    <w:p w:rsidR="00860214" w:rsidRPr="00860214" w:rsidRDefault="00860214" w:rsidP="00860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Poisson Regression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— when the dependent variable represents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count data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(non-negative integers).</w:t>
      </w:r>
    </w:p>
    <w:p w:rsidR="00860214" w:rsidRPr="00860214" w:rsidRDefault="00860214" w:rsidP="008602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Theory:</w:t>
      </w: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Generalized Linear Models (GLMs):</w:t>
      </w:r>
    </w:p>
    <w:p w:rsidR="00860214" w:rsidRPr="00860214" w:rsidRDefault="00860214" w:rsidP="0086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GLMs extend the linear model to response variables that have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non-normal distributions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br/>
        <w:t>A GLM has three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29"/>
        <w:gridCol w:w="7621"/>
      </w:tblGrid>
      <w:tr w:rsidR="00860214" w:rsidRPr="00860214" w:rsidTr="00860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214" w:rsidRPr="00860214" w:rsidRDefault="00860214" w:rsidP="00860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6021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60214" w:rsidRPr="00860214" w:rsidRDefault="00860214" w:rsidP="00860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6021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860214" w:rsidRPr="00860214" w:rsidTr="0086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214" w:rsidRPr="00860214" w:rsidRDefault="00860214" w:rsidP="0086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6021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Random Component</w:t>
            </w:r>
          </w:p>
        </w:tc>
        <w:tc>
          <w:tcPr>
            <w:tcW w:w="0" w:type="auto"/>
            <w:vAlign w:val="center"/>
            <w:hideMark/>
          </w:tcPr>
          <w:p w:rsidR="00860214" w:rsidRPr="00860214" w:rsidRDefault="00860214" w:rsidP="0086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60214">
              <w:rPr>
                <w:rFonts w:ascii="Times New Roman" w:eastAsia="Times New Roman" w:hAnsi="Times New Roman" w:cs="Times New Roman"/>
                <w:sz w:val="32"/>
                <w:szCs w:val="32"/>
              </w:rPr>
              <w:t>Specifies the distribution of the response variable (Normal, Binomial, Poisson, etc.)</w:t>
            </w:r>
          </w:p>
        </w:tc>
      </w:tr>
      <w:tr w:rsidR="00860214" w:rsidRPr="00860214" w:rsidTr="0086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214" w:rsidRPr="00860214" w:rsidRDefault="00860214" w:rsidP="0086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6021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Systematic Component</w:t>
            </w:r>
          </w:p>
        </w:tc>
        <w:tc>
          <w:tcPr>
            <w:tcW w:w="0" w:type="auto"/>
            <w:vAlign w:val="center"/>
            <w:hideMark/>
          </w:tcPr>
          <w:p w:rsidR="00860214" w:rsidRPr="00860214" w:rsidRDefault="00860214" w:rsidP="0086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>
                  <wp:extent cx="3567298" cy="344085"/>
                  <wp:effectExtent l="1905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179" cy="344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214" w:rsidRPr="00860214" w:rsidTr="0086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214" w:rsidRPr="00860214" w:rsidRDefault="00860214" w:rsidP="0086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6021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Link Function</w:t>
            </w:r>
          </w:p>
        </w:tc>
        <w:tc>
          <w:tcPr>
            <w:tcW w:w="0" w:type="auto"/>
            <w:vAlign w:val="center"/>
            <w:hideMark/>
          </w:tcPr>
          <w:p w:rsidR="00860214" w:rsidRPr="00860214" w:rsidRDefault="00860214" w:rsidP="0086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>
                  <wp:extent cx="4548505" cy="320675"/>
                  <wp:effectExtent l="19050" t="0" r="4445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8505" cy="320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0214" w:rsidRPr="00860214" w:rsidRDefault="00860214" w:rsidP="008602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Default="00860214" w:rsidP="0086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860214" w:rsidRDefault="00860214" w:rsidP="0086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Logistic Regression (Binary GLM):</w:t>
      </w:r>
    </w:p>
    <w:p w:rsidR="00860214" w:rsidRPr="00860214" w:rsidRDefault="00860214" w:rsidP="0086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Used when the dependent variable is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binary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(e.g., Yes/No, 1/0).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br/>
        <w:t xml:space="preserve">The model assumes a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Binomial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distribution and uses the </w:t>
      </w:r>
      <w:proofErr w:type="spellStart"/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logit</w:t>
      </w:r>
      <w:proofErr w:type="spellEnd"/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link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860214" w:rsidRPr="00860214" w:rsidRDefault="00860214" w:rsidP="008602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557520" cy="1009650"/>
            <wp:effectExtent l="19050" t="0" r="508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214" w:rsidRPr="00860214" w:rsidRDefault="00860214" w:rsidP="008602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Poisson Regression (Count GLM):</w:t>
      </w:r>
    </w:p>
    <w:p w:rsidR="00860214" w:rsidRPr="00860214" w:rsidRDefault="00860214" w:rsidP="0086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Used when the dependent variable represents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counts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(e.g., number of events).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br/>
        <w:t xml:space="preserve">The model assumes a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Poisson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distribution and uses the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log link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860214" w:rsidRDefault="00860214" w:rsidP="008602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153660" cy="748030"/>
            <wp:effectExtent l="19050" t="0" r="889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7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214" w:rsidRPr="00860214" w:rsidRDefault="00860214" w:rsidP="008602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 Implementation</w:t>
      </w: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A. Logistic Regression (Binary Classification)</w:t>
      </w:r>
    </w:p>
    <w:p w:rsidR="00860214" w:rsidRPr="00860214" w:rsidRDefault="00860214" w:rsidP="0086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Dataset: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Titanic survival (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titanic_train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from titanic package)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# Install and load required packages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install.packages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c(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"titanic", "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tidyverse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", "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caTools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", "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pROC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"))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library(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titanic)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library(</w:t>
      </w:r>
      <w:proofErr w:type="spellStart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tidyverse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library(</w:t>
      </w:r>
      <w:proofErr w:type="spellStart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caTools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library(</w:t>
      </w:r>
      <w:proofErr w:type="spellStart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pROC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lastRenderedPageBreak/>
        <w:t># Load and prepare data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data(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"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titanic_train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", package = "titanic")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df</w:t>
      </w:r>
      <w:proofErr w:type="spellEnd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titanic_train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%&gt;%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select(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Survived,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Pclass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, Sex, Age, Fare) %&gt;%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mutate(</w:t>
      </w:r>
      <w:proofErr w:type="gramEnd"/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  Survived = 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factor(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Survived, levels = c(0,1), labels = c("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No","Yes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")),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  Sex = 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factor(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Sex),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Pclass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factor(</w:t>
      </w:r>
      <w:proofErr w:type="spellStart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Pclass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# Handle missing values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df$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Age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[is.na(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df$Age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)] &lt;- median(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df$Age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, na.rm = TRUE)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# Split into training/testing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set.seed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123)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split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sample.split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df$Survived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SplitRatio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= 0.7)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train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&lt;- subset(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df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, split == TRUE)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test  &lt;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- subset(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df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, split == FALSE)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# Build logistic regression model (GLM with binomial family)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logit_model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glm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Survived ~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Pclass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+ Sex + Age + Fare, data = train, family = binomial)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# Model summary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summary(</w:t>
      </w:r>
      <w:proofErr w:type="spellStart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logit_model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# 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Predict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probabilities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test$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prob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&lt;- predict(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logit_model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newdata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= test, type = "response")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# ROC curve and AUC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roc_obj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roc(</w:t>
      </w:r>
      <w:proofErr w:type="spellStart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test$Survived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test$prob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auc_val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auc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roc_obj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roc_obj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col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= "blue", main = paste("Logistic Regression ROC (AUC =", round(auc_val,3), ")"))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paste("AUC =", round(auc_val,3)))</w:t>
      </w:r>
    </w:p>
    <w:p w:rsidR="00860214" w:rsidRPr="00860214" w:rsidRDefault="00860214" w:rsidP="0086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Interpretation:</w:t>
      </w:r>
    </w:p>
    <w:p w:rsidR="00860214" w:rsidRPr="00860214" w:rsidRDefault="00860214" w:rsidP="00860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Coefficients → influence of each predictor on survival probability.</w:t>
      </w:r>
    </w:p>
    <w:p w:rsidR="00860214" w:rsidRPr="00860214" w:rsidRDefault="00860214" w:rsidP="00860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AUC closer to 1 → better classification.</w:t>
      </w:r>
    </w:p>
    <w:p w:rsidR="00860214" w:rsidRPr="00860214" w:rsidRDefault="00860214" w:rsidP="00860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family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= binomial → defines logistic regression in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glm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().</w:t>
      </w:r>
    </w:p>
    <w:p w:rsidR="00860214" w:rsidRPr="00860214" w:rsidRDefault="00860214" w:rsidP="008602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B. Poisson Regression (Count Data)</w:t>
      </w:r>
    </w:p>
    <w:p w:rsidR="00860214" w:rsidRPr="00860214" w:rsidRDefault="00860214" w:rsidP="0086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Dataset: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warpbreaks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(built-in dataset in R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)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br/>
        <w:t>Variables:</w:t>
      </w:r>
    </w:p>
    <w:p w:rsidR="00860214" w:rsidRPr="00860214" w:rsidRDefault="00860214" w:rsidP="008602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breaks: number of yarn breaks (count variable)</w:t>
      </w:r>
    </w:p>
    <w:p w:rsidR="00860214" w:rsidRPr="00860214" w:rsidRDefault="00860214" w:rsidP="008602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wool, tension: predictors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# Load data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data(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"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warpbreaks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")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head(</w:t>
      </w:r>
      <w:proofErr w:type="spellStart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warpbreaks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# Fit Poisson regression model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pois_model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glm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breaks ~ wool + tension, data =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warpbreaks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, family =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poisson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# Model summary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summary(</w:t>
      </w:r>
      <w:proofErr w:type="spellStart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pois_model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# 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Predicted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counts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warpbreaks$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pred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&lt;- predict(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pois_model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, type = "response")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head(</w:t>
      </w:r>
      <w:proofErr w:type="spellStart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warpbreaks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[, c("breaks", "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pred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")])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# Plot observed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vs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predicted counts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ggplot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warpbreaks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aes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(x =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pred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, y = breaks, color = tension)) +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geom_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point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size = 3) +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geom_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abline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slope = 1, intercept = 0,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linetype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= "dashed") +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labs(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title = "Poisson Regression: Observed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vs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Predicted Counts",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x = "Predicted Breaks", y = "Observed Breaks")</w:t>
      </w:r>
    </w:p>
    <w:p w:rsidR="00860214" w:rsidRPr="00860214" w:rsidRDefault="00860214" w:rsidP="0086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Interpretation:</w:t>
      </w:r>
    </w:p>
    <w:p w:rsidR="00860214" w:rsidRPr="00860214" w:rsidRDefault="00860214" w:rsidP="008602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family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poisson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→ defines Poisson regression.</w:t>
      </w:r>
    </w:p>
    <w:p w:rsidR="00860214" w:rsidRPr="00860214" w:rsidRDefault="00860214" w:rsidP="008602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The coefficients indicate multiplicative changes in the expected count (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exp(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β) gives rate ratio).</w:t>
      </w:r>
    </w:p>
    <w:p w:rsidR="00860214" w:rsidRPr="00860214" w:rsidRDefault="00860214" w:rsidP="008602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If </w:t>
      </w:r>
      <w:proofErr w:type="spellStart"/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overdispersion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is detected (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Var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(Y) &gt; Mean(Y)), consider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quasi-Poisson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or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Negative Binomial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model.</w:t>
      </w:r>
    </w:p>
    <w:p w:rsidR="00860214" w:rsidRPr="00860214" w:rsidRDefault="00860214" w:rsidP="008602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Sample Output (Typical)</w:t>
      </w: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Logistic Regression Summary (Titanic)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Coefficients: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Estimate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Std.Error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z value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Pr(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&gt;|z|)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(Intercept)   4.7856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0.5251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9.11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>&lt;2e-16 ***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Sexmale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    -2.6743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0.2490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-10.73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&lt;2e-16 ***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Age     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-0.0356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0.0080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-4.44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1.0e-05 ***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Pclass3      -1.1984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0.3150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-3.81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>0.0001 ***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AUC = 0.84</w:t>
      </w: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Poisson Regression Summary (</w:t>
      </w:r>
      <w:proofErr w:type="spellStart"/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warpbreaks</w:t>
      </w:r>
      <w:proofErr w:type="spellEnd"/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Coefficients: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       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>Estimate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Std.Error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>z value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Pr(</w:t>
      </w:r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>&gt;|z|)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(Intercept)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3.6950    0.0609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60.65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>&lt;2e-16 ***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woolB</w:t>
      </w:r>
      <w:proofErr w:type="spellEnd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-0.2057    0.0867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-2.37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>0.0180 *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tensionM</w:t>
      </w:r>
      <w:proofErr w:type="spellEnd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   -0.3213    0.1027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-3.13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0.0017 **</w:t>
      </w:r>
    </w:p>
    <w:p w:rsidR="00860214" w:rsidRPr="00860214" w:rsidRDefault="00860214" w:rsidP="0086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860214">
        <w:rPr>
          <w:rFonts w:ascii="Times New Roman" w:eastAsia="Times New Roman" w:hAnsi="Times New Roman" w:cs="Times New Roman"/>
          <w:sz w:val="32"/>
          <w:szCs w:val="32"/>
        </w:rPr>
        <w:t>tensionH</w:t>
      </w:r>
      <w:proofErr w:type="spellEnd"/>
      <w:proofErr w:type="gram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-0.5185    0.1044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-4.96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>6.9e-07 ***</w:t>
      </w:r>
    </w:p>
    <w:p w:rsidR="00860214" w:rsidRPr="00860214" w:rsidRDefault="00860214" w:rsidP="008602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Default="00860214" w:rsidP="0086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Results:</w:t>
      </w:r>
    </w:p>
    <w:p w:rsidR="00860214" w:rsidRPr="00860214" w:rsidRDefault="00860214" w:rsidP="008602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Logistic regression (binary GLM) successfully predicts survival probability on Titanic with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AUC ≈ 0.84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860214" w:rsidRPr="00860214" w:rsidRDefault="00860214" w:rsidP="008602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>Poisson regression effectively models count data (number of breaks) and identifies the effect of wool and tension.</w:t>
      </w:r>
    </w:p>
    <w:p w:rsidR="00860214" w:rsidRPr="00860214" w:rsidRDefault="00860214" w:rsidP="008602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60214" w:rsidRPr="00860214" w:rsidRDefault="00860214" w:rsidP="0086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Conclusion:</w:t>
      </w:r>
    </w:p>
    <w:p w:rsidR="00860214" w:rsidRPr="00860214" w:rsidRDefault="00860214" w:rsidP="008602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Logistic Regression (Binomial GLM)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models the probability of a binary event using a </w:t>
      </w:r>
      <w:proofErr w:type="spellStart"/>
      <w:r w:rsidRPr="00860214">
        <w:rPr>
          <w:rFonts w:ascii="Times New Roman" w:eastAsia="Times New Roman" w:hAnsi="Times New Roman" w:cs="Times New Roman"/>
          <w:sz w:val="32"/>
          <w:szCs w:val="32"/>
        </w:rPr>
        <w:t>logit</w:t>
      </w:r>
      <w:proofErr w:type="spellEnd"/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link.</w:t>
      </w:r>
    </w:p>
    <w:p w:rsidR="00860214" w:rsidRPr="00860214" w:rsidRDefault="00860214" w:rsidP="008602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Poisson Regression (Poisson GLM)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 models count-based responses using a log link.</w:t>
      </w:r>
    </w:p>
    <w:p w:rsidR="00860214" w:rsidRPr="00860214" w:rsidRDefault="00860214" w:rsidP="008602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0214">
        <w:rPr>
          <w:rFonts w:ascii="Times New Roman" w:eastAsia="Times New Roman" w:hAnsi="Times New Roman" w:cs="Times New Roman"/>
          <w:sz w:val="32"/>
          <w:szCs w:val="32"/>
        </w:rPr>
        <w:t xml:space="preserve">Both are special cases of </w:t>
      </w:r>
      <w:r w:rsidRPr="00860214">
        <w:rPr>
          <w:rFonts w:ascii="Times New Roman" w:eastAsia="Times New Roman" w:hAnsi="Times New Roman" w:cs="Times New Roman"/>
          <w:b/>
          <w:bCs/>
          <w:sz w:val="32"/>
          <w:szCs w:val="32"/>
        </w:rPr>
        <w:t>Generalized Linear Models (GLMs)</w:t>
      </w:r>
      <w:r w:rsidRPr="00860214">
        <w:rPr>
          <w:rFonts w:ascii="Times New Roman" w:eastAsia="Times New Roman" w:hAnsi="Times New Roman" w:cs="Times New Roman"/>
          <w:sz w:val="32"/>
          <w:szCs w:val="32"/>
        </w:rPr>
        <w:t>, allowing flexible modeling beyond standard linear regression.</w:t>
      </w:r>
    </w:p>
    <w:p w:rsidR="0078141C" w:rsidRPr="00860214" w:rsidRDefault="0078141C" w:rsidP="0078141C">
      <w:pPr>
        <w:rPr>
          <w:rFonts w:ascii="Times New Roman" w:hAnsi="Times New Roman" w:cs="Times New Roman"/>
          <w:sz w:val="32"/>
          <w:szCs w:val="32"/>
        </w:rPr>
      </w:pPr>
    </w:p>
    <w:sectPr w:rsidR="0078141C" w:rsidRPr="00860214" w:rsidSect="00DB47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52BC0"/>
    <w:multiLevelType w:val="multilevel"/>
    <w:tmpl w:val="3E8C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62C6B"/>
    <w:multiLevelType w:val="multilevel"/>
    <w:tmpl w:val="61D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127363"/>
    <w:multiLevelType w:val="multilevel"/>
    <w:tmpl w:val="D88E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1B631A"/>
    <w:multiLevelType w:val="multilevel"/>
    <w:tmpl w:val="69E8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592EE0"/>
    <w:multiLevelType w:val="multilevel"/>
    <w:tmpl w:val="652CA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631985"/>
    <w:multiLevelType w:val="multilevel"/>
    <w:tmpl w:val="8D6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1F5306"/>
    <w:multiLevelType w:val="multilevel"/>
    <w:tmpl w:val="BF9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A608BC"/>
    <w:multiLevelType w:val="multilevel"/>
    <w:tmpl w:val="6B1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E3402F"/>
    <w:multiLevelType w:val="multilevel"/>
    <w:tmpl w:val="1E62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E878BD"/>
    <w:multiLevelType w:val="multilevel"/>
    <w:tmpl w:val="72CC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B61794"/>
    <w:multiLevelType w:val="multilevel"/>
    <w:tmpl w:val="A13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3D01DE"/>
    <w:multiLevelType w:val="multilevel"/>
    <w:tmpl w:val="86B0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3025B2"/>
    <w:multiLevelType w:val="multilevel"/>
    <w:tmpl w:val="97FC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EF1F01"/>
    <w:multiLevelType w:val="multilevel"/>
    <w:tmpl w:val="4E30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8"/>
  </w:num>
  <w:num w:numId="5">
    <w:abstractNumId w:val="11"/>
  </w:num>
  <w:num w:numId="6">
    <w:abstractNumId w:val="9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5"/>
  </w:num>
  <w:num w:numId="12">
    <w:abstractNumId w:val="13"/>
  </w:num>
  <w:num w:numId="13">
    <w:abstractNumId w:val="12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78141C"/>
    <w:rsid w:val="0078141C"/>
    <w:rsid w:val="00860214"/>
    <w:rsid w:val="00DB47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7F6"/>
  </w:style>
  <w:style w:type="paragraph" w:styleId="Heading1">
    <w:name w:val="heading 1"/>
    <w:basedOn w:val="Normal"/>
    <w:link w:val="Heading1Char"/>
    <w:uiPriority w:val="9"/>
    <w:qFormat/>
    <w:rsid w:val="007814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14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14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4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14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14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814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1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8141C"/>
  </w:style>
  <w:style w:type="character" w:customStyle="1" w:styleId="mord">
    <w:name w:val="mord"/>
    <w:basedOn w:val="DefaultParagraphFont"/>
    <w:rsid w:val="0078141C"/>
  </w:style>
  <w:style w:type="character" w:customStyle="1" w:styleId="mrel">
    <w:name w:val="mrel"/>
    <w:basedOn w:val="DefaultParagraphFont"/>
    <w:rsid w:val="0078141C"/>
  </w:style>
  <w:style w:type="character" w:customStyle="1" w:styleId="vlist-s">
    <w:name w:val="vlist-s"/>
    <w:basedOn w:val="DefaultParagraphFont"/>
    <w:rsid w:val="0078141C"/>
  </w:style>
  <w:style w:type="character" w:customStyle="1" w:styleId="mbin">
    <w:name w:val="mbin"/>
    <w:basedOn w:val="DefaultParagraphFont"/>
    <w:rsid w:val="0078141C"/>
  </w:style>
  <w:style w:type="character" w:customStyle="1" w:styleId="mopen">
    <w:name w:val="mopen"/>
    <w:basedOn w:val="DefaultParagraphFont"/>
    <w:rsid w:val="0078141C"/>
  </w:style>
  <w:style w:type="character" w:customStyle="1" w:styleId="mclose">
    <w:name w:val="mclose"/>
    <w:basedOn w:val="DefaultParagraphFont"/>
    <w:rsid w:val="0078141C"/>
  </w:style>
  <w:style w:type="character" w:customStyle="1" w:styleId="mop">
    <w:name w:val="mop"/>
    <w:basedOn w:val="DefaultParagraphFont"/>
    <w:rsid w:val="0078141C"/>
  </w:style>
  <w:style w:type="character" w:customStyle="1" w:styleId="delimsizing">
    <w:name w:val="delimsizing"/>
    <w:basedOn w:val="DefaultParagraphFont"/>
    <w:rsid w:val="0078141C"/>
  </w:style>
  <w:style w:type="character" w:styleId="HTMLCode">
    <w:name w:val="HTML Code"/>
    <w:basedOn w:val="DefaultParagraphFont"/>
    <w:uiPriority w:val="99"/>
    <w:semiHidden/>
    <w:unhideWhenUsed/>
    <w:rsid w:val="00781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41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8141C"/>
  </w:style>
  <w:style w:type="character" w:customStyle="1" w:styleId="hljs-punctuation">
    <w:name w:val="hljs-punctuation"/>
    <w:basedOn w:val="DefaultParagraphFont"/>
    <w:rsid w:val="0078141C"/>
  </w:style>
  <w:style w:type="character" w:customStyle="1" w:styleId="hljs-builtin">
    <w:name w:val="hljs-built_in"/>
    <w:basedOn w:val="DefaultParagraphFont"/>
    <w:rsid w:val="0078141C"/>
  </w:style>
  <w:style w:type="character" w:customStyle="1" w:styleId="hljs-string">
    <w:name w:val="hljs-string"/>
    <w:basedOn w:val="DefaultParagraphFont"/>
    <w:rsid w:val="0078141C"/>
  </w:style>
  <w:style w:type="character" w:customStyle="1" w:styleId="hljs-operator">
    <w:name w:val="hljs-operator"/>
    <w:basedOn w:val="DefaultParagraphFont"/>
    <w:rsid w:val="0078141C"/>
  </w:style>
  <w:style w:type="character" w:customStyle="1" w:styleId="hljs-number">
    <w:name w:val="hljs-number"/>
    <w:basedOn w:val="DefaultParagraphFont"/>
    <w:rsid w:val="0078141C"/>
  </w:style>
  <w:style w:type="character" w:customStyle="1" w:styleId="hljs-literal">
    <w:name w:val="hljs-literal"/>
    <w:basedOn w:val="DefaultParagraphFont"/>
    <w:rsid w:val="0078141C"/>
  </w:style>
  <w:style w:type="character" w:customStyle="1" w:styleId="hljs-section">
    <w:name w:val="hljs-section"/>
    <w:basedOn w:val="DefaultParagraphFont"/>
    <w:rsid w:val="0078141C"/>
  </w:style>
  <w:style w:type="character" w:customStyle="1" w:styleId="hljs-symbol">
    <w:name w:val="hljs-symbol"/>
    <w:basedOn w:val="DefaultParagraphFont"/>
    <w:rsid w:val="0078141C"/>
  </w:style>
  <w:style w:type="character" w:customStyle="1" w:styleId="hljs-keyword">
    <w:name w:val="hljs-keyword"/>
    <w:basedOn w:val="DefaultParagraphFont"/>
    <w:rsid w:val="0078141C"/>
  </w:style>
  <w:style w:type="character" w:customStyle="1" w:styleId="hljs-attr">
    <w:name w:val="hljs-attr"/>
    <w:basedOn w:val="DefaultParagraphFont"/>
    <w:rsid w:val="0078141C"/>
  </w:style>
  <w:style w:type="paragraph" w:styleId="BalloonText">
    <w:name w:val="Balloon Text"/>
    <w:basedOn w:val="Normal"/>
    <w:link w:val="BalloonTextChar"/>
    <w:uiPriority w:val="99"/>
    <w:semiHidden/>
    <w:unhideWhenUsed/>
    <w:rsid w:val="007814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4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73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2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3</cp:revision>
  <dcterms:created xsi:type="dcterms:W3CDTF">2025-10-08T01:31:00Z</dcterms:created>
  <dcterms:modified xsi:type="dcterms:W3CDTF">2025-10-08T01:53:00Z</dcterms:modified>
</cp:coreProperties>
</file>