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A2C19" w14:textId="1E32A615" w:rsidR="004F3B88" w:rsidRPr="004F3B88" w:rsidRDefault="004F3B88" w:rsidP="004F3B88">
      <w:pPr>
        <w:pStyle w:val="Title"/>
        <w:kinsoku w:val="0"/>
        <w:overflowPunct w:val="0"/>
        <w:rPr>
          <w:b/>
          <w:bCs/>
          <w:spacing w:val="-4"/>
          <w:sz w:val="30"/>
          <w:szCs w:val="30"/>
        </w:rPr>
      </w:pPr>
      <w:bookmarkStart w:id="0" w:name="STAT_01515"/>
      <w:bookmarkEnd w:id="0"/>
      <w:r w:rsidRPr="004F3B88">
        <w:rPr>
          <w:b/>
          <w:bCs/>
          <w:sz w:val="30"/>
          <w:szCs w:val="30"/>
        </w:rPr>
        <w:t>STAT</w:t>
      </w:r>
      <w:r w:rsidRPr="004F3B88">
        <w:rPr>
          <w:b/>
          <w:bCs/>
          <w:spacing w:val="-9"/>
          <w:sz w:val="30"/>
          <w:szCs w:val="30"/>
        </w:rPr>
        <w:t xml:space="preserve"> </w:t>
      </w:r>
      <w:r w:rsidRPr="004F3B88">
        <w:rPr>
          <w:b/>
          <w:bCs/>
          <w:spacing w:val="-4"/>
          <w:sz w:val="30"/>
          <w:szCs w:val="30"/>
        </w:rPr>
        <w:t>01515</w:t>
      </w:r>
      <w:bookmarkStart w:id="1" w:name="Spring_2020"/>
      <w:bookmarkEnd w:id="1"/>
      <w:r w:rsidRPr="004F3B88">
        <w:rPr>
          <w:b/>
          <w:bCs/>
          <w:spacing w:val="-4"/>
          <w:sz w:val="30"/>
          <w:szCs w:val="30"/>
        </w:rPr>
        <w:t>-</w:t>
      </w:r>
      <w:r w:rsidRPr="004F3B88">
        <w:rPr>
          <w:b/>
          <w:bCs/>
          <w:sz w:val="30"/>
          <w:szCs w:val="30"/>
        </w:rPr>
        <w:t>Applied</w:t>
      </w:r>
      <w:r w:rsidRPr="004F3B88">
        <w:rPr>
          <w:b/>
          <w:bCs/>
          <w:spacing w:val="-16"/>
          <w:sz w:val="30"/>
          <w:szCs w:val="30"/>
        </w:rPr>
        <w:t xml:space="preserve"> </w:t>
      </w:r>
      <w:r w:rsidRPr="004F3B88">
        <w:rPr>
          <w:b/>
          <w:bCs/>
          <w:sz w:val="30"/>
          <w:szCs w:val="30"/>
        </w:rPr>
        <w:t>Multivariate</w:t>
      </w:r>
      <w:r w:rsidRPr="004F3B88">
        <w:rPr>
          <w:b/>
          <w:bCs/>
          <w:spacing w:val="-18"/>
          <w:sz w:val="30"/>
          <w:szCs w:val="30"/>
        </w:rPr>
        <w:t xml:space="preserve"> </w:t>
      </w:r>
      <w:r w:rsidRPr="004F3B88">
        <w:rPr>
          <w:b/>
          <w:bCs/>
          <w:sz w:val="30"/>
          <w:szCs w:val="30"/>
        </w:rPr>
        <w:t>DATA</w:t>
      </w:r>
      <w:r w:rsidRPr="004F3B88">
        <w:rPr>
          <w:b/>
          <w:bCs/>
          <w:spacing w:val="-16"/>
          <w:sz w:val="30"/>
          <w:szCs w:val="30"/>
        </w:rPr>
        <w:t xml:space="preserve"> </w:t>
      </w:r>
      <w:r w:rsidRPr="004F3B88">
        <w:rPr>
          <w:b/>
          <w:bCs/>
          <w:spacing w:val="-2"/>
          <w:sz w:val="30"/>
          <w:szCs w:val="30"/>
        </w:rPr>
        <w:t>Analysis-</w:t>
      </w:r>
      <w:r w:rsidRPr="004F3B88">
        <w:rPr>
          <w:b/>
          <w:bCs/>
          <w:sz w:val="30"/>
          <w:szCs w:val="30"/>
        </w:rPr>
        <w:t xml:space="preserve">SUMMER </w:t>
      </w:r>
      <w:r w:rsidRPr="004F3B88">
        <w:rPr>
          <w:b/>
          <w:bCs/>
          <w:spacing w:val="-4"/>
          <w:sz w:val="30"/>
          <w:szCs w:val="30"/>
        </w:rPr>
        <w:t>2025</w:t>
      </w:r>
    </w:p>
    <w:p w14:paraId="6D3630A6" w14:textId="77777777" w:rsidR="004F3B88" w:rsidRPr="004F3B88" w:rsidRDefault="004F3B88" w:rsidP="004F3B88">
      <w:pPr>
        <w:rPr>
          <w:b/>
          <w:bCs/>
        </w:rPr>
      </w:pPr>
      <w:r w:rsidRPr="004F3B88">
        <w:rPr>
          <w:b/>
          <w:bCs/>
        </w:rPr>
        <w:t>Final Project Guidelines</w:t>
      </w:r>
    </w:p>
    <w:p w14:paraId="52F54FC2" w14:textId="77777777" w:rsidR="004F3B88" w:rsidRPr="004F3B88" w:rsidRDefault="004F3B88" w:rsidP="004F3B88">
      <w:r w:rsidRPr="004F3B88">
        <w:t xml:space="preserve">For your final project, you will produce a paper presenting an application of </w:t>
      </w:r>
      <w:r w:rsidRPr="004F3B88">
        <w:rPr>
          <w:b/>
          <w:bCs/>
        </w:rPr>
        <w:t>multivariate statistical methods</w:t>
      </w:r>
      <w:r w:rsidRPr="004F3B88">
        <w:t xml:space="preserve"> to one or more datasets of interest.</w:t>
      </w:r>
    </w:p>
    <w:p w14:paraId="28019E45" w14:textId="77777777" w:rsidR="004F3B88" w:rsidRPr="004F3B88" w:rsidRDefault="004F3B88" w:rsidP="004F3B88">
      <w:r w:rsidRPr="004F3B88">
        <w:t>Your paper should include the following components:</w:t>
      </w:r>
    </w:p>
    <w:p w14:paraId="612179E8" w14:textId="77777777" w:rsidR="004F3B88" w:rsidRPr="004F3B88" w:rsidRDefault="004F3B88" w:rsidP="004F3B88">
      <w:pPr>
        <w:numPr>
          <w:ilvl w:val="0"/>
          <w:numId w:val="1"/>
        </w:numPr>
      </w:pPr>
      <w:r w:rsidRPr="004F3B88">
        <w:rPr>
          <w:b/>
          <w:bCs/>
        </w:rPr>
        <w:t>Description of research questions/issues</w:t>
      </w:r>
      <w:r w:rsidRPr="004F3B88">
        <w:br/>
        <w:t>(These may be scientific or statistical in nature.)</w:t>
      </w:r>
    </w:p>
    <w:p w14:paraId="5C4EA600" w14:textId="77777777" w:rsidR="004F3B88" w:rsidRPr="004F3B88" w:rsidRDefault="004F3B88" w:rsidP="004F3B88">
      <w:pPr>
        <w:numPr>
          <w:ilvl w:val="0"/>
          <w:numId w:val="1"/>
        </w:numPr>
      </w:pPr>
      <w:r w:rsidRPr="004F3B88">
        <w:rPr>
          <w:b/>
          <w:bCs/>
        </w:rPr>
        <w:t>Description of data</w:t>
      </w:r>
    </w:p>
    <w:p w14:paraId="50433D58" w14:textId="77777777" w:rsidR="004F3B88" w:rsidRPr="004F3B88" w:rsidRDefault="004F3B88" w:rsidP="004F3B88">
      <w:pPr>
        <w:numPr>
          <w:ilvl w:val="0"/>
          <w:numId w:val="1"/>
        </w:numPr>
      </w:pPr>
      <w:r w:rsidRPr="004F3B88">
        <w:rPr>
          <w:b/>
          <w:bCs/>
        </w:rPr>
        <w:t>Presentation of statistical analysis</w:t>
      </w:r>
      <w:r w:rsidRPr="004F3B88">
        <w:t>, including:</w:t>
      </w:r>
    </w:p>
    <w:p w14:paraId="3E952FA9" w14:textId="3FD95748" w:rsidR="004F3B88" w:rsidRPr="004F3B88" w:rsidRDefault="004F3B88" w:rsidP="004F3B88">
      <w:pPr>
        <w:numPr>
          <w:ilvl w:val="1"/>
          <w:numId w:val="1"/>
        </w:numPr>
      </w:pPr>
      <w:r w:rsidRPr="004F3B88">
        <w:rPr>
          <w:b/>
          <w:bCs/>
        </w:rPr>
        <w:t>Methods</w:t>
      </w:r>
      <w:r w:rsidRPr="004F3B88">
        <w:t>: What analyses were performed and why? If you encounter challenges during the analysis, describe how you addressed them.</w:t>
      </w:r>
    </w:p>
    <w:p w14:paraId="7C52464D" w14:textId="77777777" w:rsidR="004F3B88" w:rsidRPr="004F3B88" w:rsidRDefault="004F3B88" w:rsidP="004F3B88">
      <w:pPr>
        <w:numPr>
          <w:ilvl w:val="1"/>
          <w:numId w:val="1"/>
        </w:numPr>
      </w:pPr>
      <w:r w:rsidRPr="004F3B88">
        <w:rPr>
          <w:b/>
          <w:bCs/>
        </w:rPr>
        <w:t>Results</w:t>
      </w:r>
      <w:r w:rsidRPr="004F3B88">
        <w:t xml:space="preserve">: Do </w:t>
      </w:r>
      <w:r w:rsidRPr="004F3B88">
        <w:rPr>
          <w:b/>
          <w:bCs/>
        </w:rPr>
        <w:t>not</w:t>
      </w:r>
      <w:r w:rsidRPr="004F3B88">
        <w:t xml:space="preserve"> include raw computer output. A small number of well-designed tables and graphics are appropriate.</w:t>
      </w:r>
    </w:p>
    <w:p w14:paraId="7B5FE4FD" w14:textId="77777777" w:rsidR="004F3B88" w:rsidRPr="004F3B88" w:rsidRDefault="004F3B88" w:rsidP="004F3B88">
      <w:pPr>
        <w:numPr>
          <w:ilvl w:val="1"/>
          <w:numId w:val="1"/>
        </w:numPr>
      </w:pPr>
      <w:r w:rsidRPr="004F3B88">
        <w:rPr>
          <w:b/>
          <w:bCs/>
        </w:rPr>
        <w:t>Conclusion</w:t>
      </w:r>
      <w:r w:rsidRPr="004F3B88">
        <w:t>: Communicate your findings in a way that is understandable to a broader audience.</w:t>
      </w:r>
    </w:p>
    <w:p w14:paraId="28E0C934" w14:textId="77777777" w:rsidR="004F3B88" w:rsidRPr="004F3B88" w:rsidRDefault="004F3B88" w:rsidP="004F3B88">
      <w:r w:rsidRPr="004F3B88">
        <w:t xml:space="preserve">The paper must not exceed </w:t>
      </w:r>
      <w:r w:rsidRPr="004F3B88">
        <w:rPr>
          <w:b/>
          <w:bCs/>
        </w:rPr>
        <w:t>10 pages</w:t>
      </w:r>
      <w:r w:rsidRPr="004F3B88">
        <w:t>, including figures and tables. Begin your report with an appropriate title that clearly reflects your topic and analysis.</w:t>
      </w:r>
      <w:r w:rsidRPr="004F3B88">
        <w:br/>
        <w:t xml:space="preserve">You may work in </w:t>
      </w:r>
      <w:r w:rsidRPr="004F3B88">
        <w:rPr>
          <w:b/>
          <w:bCs/>
        </w:rPr>
        <w:t>teams of two</w:t>
      </w:r>
      <w:r w:rsidRPr="004F3B88">
        <w:t>.</w:t>
      </w:r>
    </w:p>
    <w:p w14:paraId="52939D24" w14:textId="77777777" w:rsidR="004F3B88" w:rsidRPr="004F3B88" w:rsidRDefault="00000000" w:rsidP="004F3B88">
      <w:r>
        <w:pict w14:anchorId="44A7FB08">
          <v:rect id="_x0000_i1025" style="width:0;height:1.5pt" o:hralign="center" o:hrstd="t" o:hr="t" fillcolor="#a0a0a0" stroked="f"/>
        </w:pict>
      </w:r>
    </w:p>
    <w:p w14:paraId="04005256" w14:textId="77777777" w:rsidR="004F3B88" w:rsidRPr="004F3B88" w:rsidRDefault="004F3B88" w:rsidP="004F3B88">
      <w:pPr>
        <w:rPr>
          <w:b/>
          <w:bCs/>
        </w:rPr>
      </w:pPr>
      <w:r w:rsidRPr="004F3B88">
        <w:rPr>
          <w:b/>
          <w:bCs/>
        </w:rPr>
        <w:t>Due Dates</w:t>
      </w:r>
    </w:p>
    <w:p w14:paraId="1B636212" w14:textId="15010820" w:rsidR="004F3B88" w:rsidRPr="004F3B88" w:rsidRDefault="004F3B88" w:rsidP="004F3B88">
      <w:pPr>
        <w:numPr>
          <w:ilvl w:val="0"/>
          <w:numId w:val="2"/>
        </w:numPr>
      </w:pPr>
      <w:r w:rsidRPr="004F3B88">
        <w:rPr>
          <w:b/>
          <w:bCs/>
        </w:rPr>
        <w:t>Proposal</w:t>
      </w:r>
      <w:r w:rsidRPr="004F3B88">
        <w:t xml:space="preserve">: </w:t>
      </w:r>
      <w:r w:rsidRPr="004F3B88">
        <w:rPr>
          <w:i/>
          <w:iCs/>
        </w:rPr>
        <w:t>Monday, June 23</w:t>
      </w:r>
      <w:r w:rsidR="00356DD1" w:rsidRPr="00356DD1">
        <w:rPr>
          <w:i/>
          <w:iCs/>
          <w:vertAlign w:val="superscript"/>
        </w:rPr>
        <w:t>rd</w:t>
      </w:r>
      <w:r w:rsidR="00356DD1">
        <w:rPr>
          <w:i/>
          <w:iCs/>
        </w:rPr>
        <w:t xml:space="preserve"> </w:t>
      </w:r>
      <w:r w:rsidRPr="004F3B88">
        <w:rPr>
          <w:i/>
          <w:iCs/>
        </w:rPr>
        <w:t xml:space="preserve"> (in class)</w:t>
      </w:r>
      <w:r w:rsidRPr="004F3B88">
        <w:br/>
        <w:t xml:space="preserve">Briefly describe your data source, central research </w:t>
      </w:r>
      <w:r w:rsidR="003F6009" w:rsidRPr="004F3B88">
        <w:t>questions</w:t>
      </w:r>
      <w:r w:rsidRPr="004F3B88">
        <w:t xml:space="preserve">(s), and the statistical methods you plan to use. The proposal should be </w:t>
      </w:r>
      <w:r w:rsidRPr="004F3B88">
        <w:rPr>
          <w:b/>
          <w:bCs/>
        </w:rPr>
        <w:t>no more than one page</w:t>
      </w:r>
      <w:r w:rsidRPr="004F3B88">
        <w:t>.</w:t>
      </w:r>
    </w:p>
    <w:p w14:paraId="4EB60230" w14:textId="58BABF77" w:rsidR="004F3B88" w:rsidRPr="004F3B88" w:rsidRDefault="004F3B88" w:rsidP="00356DD1">
      <w:pPr>
        <w:numPr>
          <w:ilvl w:val="0"/>
          <w:numId w:val="2"/>
        </w:numPr>
      </w:pPr>
      <w:r w:rsidRPr="004F3B88">
        <w:rPr>
          <w:b/>
          <w:bCs/>
        </w:rPr>
        <w:t>Interim Report</w:t>
      </w:r>
      <w:r w:rsidRPr="004F3B88">
        <w:t xml:space="preserve">: </w:t>
      </w:r>
      <w:r w:rsidRPr="004F3B88">
        <w:rPr>
          <w:i/>
          <w:iCs/>
        </w:rPr>
        <w:t>Tuesday, July</w:t>
      </w:r>
      <w:r w:rsidR="00356DD1">
        <w:rPr>
          <w:i/>
          <w:iCs/>
        </w:rPr>
        <w:t xml:space="preserve"> 8</w:t>
      </w:r>
      <w:proofErr w:type="gramStart"/>
      <w:r w:rsidR="00356DD1" w:rsidRPr="00356DD1">
        <w:rPr>
          <w:i/>
          <w:iCs/>
          <w:vertAlign w:val="superscript"/>
        </w:rPr>
        <w:t>th</w:t>
      </w:r>
      <w:r w:rsidR="00356DD1">
        <w:rPr>
          <w:i/>
          <w:iCs/>
        </w:rPr>
        <w:t xml:space="preserve"> </w:t>
      </w:r>
      <w:r w:rsidR="003F6009">
        <w:t xml:space="preserve"> </w:t>
      </w:r>
      <w:r w:rsidRPr="004F3B88">
        <w:t>(</w:t>
      </w:r>
      <w:proofErr w:type="gramEnd"/>
      <w:r w:rsidRPr="00356DD1">
        <w:rPr>
          <w:b/>
          <w:bCs/>
        </w:rPr>
        <w:t>5 %</w:t>
      </w:r>
      <w:r w:rsidRPr="004F3B88">
        <w:t>)</w:t>
      </w:r>
    </w:p>
    <w:p w14:paraId="377EC760" w14:textId="4303B44F" w:rsidR="004F3B88" w:rsidRPr="004F3B88" w:rsidRDefault="004F3B88" w:rsidP="004F3B88">
      <w:pPr>
        <w:numPr>
          <w:ilvl w:val="0"/>
          <w:numId w:val="2"/>
        </w:numPr>
      </w:pPr>
      <w:r w:rsidRPr="004F3B88">
        <w:rPr>
          <w:b/>
          <w:bCs/>
        </w:rPr>
        <w:t>Final Paper and Presentation</w:t>
      </w:r>
      <w:r w:rsidRPr="004F3B88">
        <w:t xml:space="preserve">: </w:t>
      </w:r>
      <w:r w:rsidRPr="004F3B88">
        <w:rPr>
          <w:i/>
          <w:iCs/>
        </w:rPr>
        <w:t>Monday, July 21</w:t>
      </w:r>
      <w:r w:rsidR="00356DD1" w:rsidRPr="00356DD1">
        <w:rPr>
          <w:i/>
          <w:iCs/>
          <w:vertAlign w:val="superscript"/>
        </w:rPr>
        <w:t>st</w:t>
      </w:r>
      <w:r w:rsidR="00356DD1">
        <w:rPr>
          <w:i/>
          <w:iCs/>
        </w:rPr>
        <w:t xml:space="preserve"> </w:t>
      </w:r>
      <w:r w:rsidRPr="004F3B88">
        <w:br/>
        <w:t>Submit your paper and deliver an in-class presentation.</w:t>
      </w:r>
    </w:p>
    <w:p w14:paraId="15B382D9" w14:textId="77777777" w:rsidR="004F3B88" w:rsidRPr="004F3B88" w:rsidRDefault="00000000" w:rsidP="004F3B88">
      <w:r>
        <w:pict w14:anchorId="7B562AF5">
          <v:rect id="_x0000_i1026" style="width:0;height:1.5pt" o:hralign="center" o:hrstd="t" o:hr="t" fillcolor="#a0a0a0" stroked="f"/>
        </w:pict>
      </w:r>
    </w:p>
    <w:p w14:paraId="7323C218" w14:textId="77777777" w:rsidR="004F3B88" w:rsidRDefault="004F3B88" w:rsidP="004F3B88">
      <w:pPr>
        <w:rPr>
          <w:b/>
          <w:bCs/>
        </w:rPr>
      </w:pPr>
    </w:p>
    <w:p w14:paraId="6EC4BF8E" w14:textId="77777777" w:rsidR="004F3B88" w:rsidRDefault="004F3B88" w:rsidP="004F3B88">
      <w:pPr>
        <w:rPr>
          <w:b/>
          <w:bCs/>
        </w:rPr>
      </w:pPr>
    </w:p>
    <w:p w14:paraId="22AF7190" w14:textId="3DD9FCD1" w:rsidR="004F3B88" w:rsidRPr="004F3B88" w:rsidRDefault="004F3B88" w:rsidP="004F3B88">
      <w:pPr>
        <w:rPr>
          <w:b/>
          <w:bCs/>
        </w:rPr>
      </w:pPr>
      <w:r w:rsidRPr="004F3B88">
        <w:rPr>
          <w:b/>
          <w:bCs/>
        </w:rPr>
        <w:lastRenderedPageBreak/>
        <w:t>Grading [25%]</w:t>
      </w:r>
    </w:p>
    <w:p w14:paraId="3FA453AA" w14:textId="77777777" w:rsidR="004F3B88" w:rsidRPr="004F3B88" w:rsidRDefault="004F3B88" w:rsidP="004F3B88">
      <w:r w:rsidRPr="004F3B88">
        <w:t>Grading will be based on the quality of your writing, analysis, and the context in which your work is presented. Considerations include:</w:t>
      </w:r>
    </w:p>
    <w:p w14:paraId="1E2A7CFF" w14:textId="036544B6" w:rsidR="004F3B88" w:rsidRPr="004F3B88" w:rsidRDefault="004F3B88" w:rsidP="004F3B88">
      <w:pPr>
        <w:numPr>
          <w:ilvl w:val="0"/>
          <w:numId w:val="3"/>
        </w:numPr>
      </w:pPr>
      <w:r w:rsidRPr="004F3B88">
        <w:t>Is the report well organized, clearly written, and easy to follow?</w:t>
      </w:r>
    </w:p>
    <w:p w14:paraId="5F0A0D1D" w14:textId="77777777" w:rsidR="004F3B88" w:rsidRPr="004F3B88" w:rsidRDefault="004F3B88" w:rsidP="004F3B88">
      <w:pPr>
        <w:numPr>
          <w:ilvl w:val="0"/>
          <w:numId w:val="3"/>
        </w:numPr>
      </w:pPr>
      <w:r w:rsidRPr="004F3B88">
        <w:t>Were appropriate analyses selected and correctly executed?</w:t>
      </w:r>
    </w:p>
    <w:p w14:paraId="1FA60082" w14:textId="77777777" w:rsidR="004F3B88" w:rsidRPr="004F3B88" w:rsidRDefault="004F3B88" w:rsidP="004F3B88">
      <w:pPr>
        <w:numPr>
          <w:ilvl w:val="0"/>
          <w:numId w:val="3"/>
        </w:numPr>
      </w:pPr>
      <w:r w:rsidRPr="004F3B88">
        <w:t>Are your conclusions well-supported by numerical and graphical evidence?</w:t>
      </w:r>
    </w:p>
    <w:p w14:paraId="3E6E2F14" w14:textId="77777777" w:rsidR="004F3B88" w:rsidRPr="004F3B88" w:rsidRDefault="00000000" w:rsidP="004F3B88">
      <w:r>
        <w:pict w14:anchorId="33BAFD07">
          <v:rect id="_x0000_i1027" style="width:0;height:1.5pt" o:hralign="center" o:hrstd="t" o:hr="t" fillcolor="#a0a0a0" stroked="f"/>
        </w:pict>
      </w:r>
    </w:p>
    <w:p w14:paraId="2410E06B" w14:textId="77777777" w:rsidR="004F3B88" w:rsidRPr="004F3B88" w:rsidRDefault="004F3B88" w:rsidP="004F3B88">
      <w:pPr>
        <w:rPr>
          <w:b/>
          <w:bCs/>
        </w:rPr>
      </w:pPr>
      <w:r w:rsidRPr="004F3B88">
        <w:rPr>
          <w:b/>
          <w:bCs/>
        </w:rPr>
        <w:t>Statistical Methods</w:t>
      </w:r>
    </w:p>
    <w:p w14:paraId="367E2DA8" w14:textId="77777777" w:rsidR="004F3B88" w:rsidRPr="004F3B88" w:rsidRDefault="004F3B88" w:rsidP="004F3B88">
      <w:r w:rsidRPr="004F3B88">
        <w:t>By the end of Week 4, we will have covered:</w:t>
      </w:r>
    </w:p>
    <w:p w14:paraId="21AA5622" w14:textId="77777777" w:rsidR="004F3B88" w:rsidRPr="004F3B88" w:rsidRDefault="004F3B88" w:rsidP="004F3B88">
      <w:pPr>
        <w:numPr>
          <w:ilvl w:val="0"/>
          <w:numId w:val="4"/>
        </w:numPr>
      </w:pPr>
      <w:r w:rsidRPr="004F3B88">
        <w:t>Hypothesis testing</w:t>
      </w:r>
    </w:p>
    <w:p w14:paraId="1EB71080" w14:textId="77777777" w:rsidR="004F3B88" w:rsidRPr="004F3B88" w:rsidRDefault="004F3B88" w:rsidP="004F3B88">
      <w:pPr>
        <w:numPr>
          <w:ilvl w:val="0"/>
          <w:numId w:val="4"/>
        </w:numPr>
      </w:pPr>
      <w:r w:rsidRPr="004F3B88">
        <w:t>Dimension reduction</w:t>
      </w:r>
    </w:p>
    <w:p w14:paraId="7000B02D" w14:textId="77777777" w:rsidR="004F3B88" w:rsidRPr="004F3B88" w:rsidRDefault="004F3B88" w:rsidP="004F3B88">
      <w:pPr>
        <w:numPr>
          <w:ilvl w:val="0"/>
          <w:numId w:val="4"/>
        </w:numPr>
      </w:pPr>
      <w:r w:rsidRPr="004F3B88">
        <w:t>Classification</w:t>
      </w:r>
    </w:p>
    <w:p w14:paraId="65739898" w14:textId="77777777" w:rsidR="004F3B88" w:rsidRPr="004F3B88" w:rsidRDefault="004F3B88" w:rsidP="004F3B88">
      <w:pPr>
        <w:numPr>
          <w:ilvl w:val="0"/>
          <w:numId w:val="4"/>
        </w:numPr>
      </w:pPr>
      <w:r w:rsidRPr="004F3B88">
        <w:t>Factor analysis</w:t>
      </w:r>
    </w:p>
    <w:p w14:paraId="1EB1EEF0" w14:textId="77777777" w:rsidR="004F3B88" w:rsidRPr="004F3B88" w:rsidRDefault="004F3B88" w:rsidP="004F3B88">
      <w:r w:rsidRPr="004F3B88">
        <w:t xml:space="preserve">Our next topic will be </w:t>
      </w:r>
      <w:r w:rsidRPr="004F3B88">
        <w:rPr>
          <w:b/>
          <w:bCs/>
        </w:rPr>
        <w:t>cluster analysis</w:t>
      </w:r>
      <w:r w:rsidRPr="004F3B88">
        <w:t>. You are encouraged to use one or two of these methods in your project.</w:t>
      </w:r>
    </w:p>
    <w:p w14:paraId="2B28405C" w14:textId="77777777" w:rsidR="004F3B88" w:rsidRPr="004F3B88" w:rsidRDefault="004F3B88" w:rsidP="004F3B88">
      <w:r w:rsidRPr="004F3B88">
        <w:t>Alternatively, you may:</w:t>
      </w:r>
    </w:p>
    <w:p w14:paraId="4239D4BA" w14:textId="77777777" w:rsidR="004F3B88" w:rsidRPr="004F3B88" w:rsidRDefault="004F3B88" w:rsidP="004F3B88">
      <w:pPr>
        <w:numPr>
          <w:ilvl w:val="0"/>
          <w:numId w:val="5"/>
        </w:numPr>
      </w:pPr>
      <w:r w:rsidRPr="004F3B88">
        <w:t>Explore a multivariate method not covered in this course, or</w:t>
      </w:r>
    </w:p>
    <w:p w14:paraId="3FA2AC1A" w14:textId="77777777" w:rsidR="004F3B88" w:rsidRPr="004F3B88" w:rsidRDefault="004F3B88" w:rsidP="004F3B88">
      <w:pPr>
        <w:numPr>
          <w:ilvl w:val="0"/>
          <w:numId w:val="5"/>
        </w:numPr>
      </w:pPr>
      <w:r w:rsidRPr="004F3B88">
        <w:t>Compare the performance of multiple statistical methods on your dataset(s)</w:t>
      </w:r>
    </w:p>
    <w:p w14:paraId="5EB134B0" w14:textId="77777777" w:rsidR="004F3B88" w:rsidRPr="004F3B88" w:rsidRDefault="004F3B88" w:rsidP="004F3B88">
      <w:r w:rsidRPr="004F3B88">
        <w:t>These are all valid and valuable approaches.</w:t>
      </w:r>
    </w:p>
    <w:p w14:paraId="4F3F3C92" w14:textId="77777777" w:rsidR="004F3B88" w:rsidRPr="004F3B88" w:rsidRDefault="00000000" w:rsidP="004F3B88">
      <w:r>
        <w:pict w14:anchorId="2789D17B">
          <v:rect id="_x0000_i1028" style="width:0;height:1.5pt" o:hralign="center" o:hrstd="t" o:hr="t" fillcolor="#a0a0a0" stroked="f"/>
        </w:pict>
      </w:r>
    </w:p>
    <w:p w14:paraId="480397D0" w14:textId="77777777" w:rsidR="004F3B88" w:rsidRPr="004F3B88" w:rsidRDefault="004F3B88" w:rsidP="004F3B88">
      <w:pPr>
        <w:rPr>
          <w:b/>
          <w:bCs/>
        </w:rPr>
      </w:pPr>
      <w:r w:rsidRPr="004F3B88">
        <w:rPr>
          <w:b/>
          <w:bCs/>
        </w:rPr>
        <w:t>Data and Topic Selection</w:t>
      </w:r>
    </w:p>
    <w:p w14:paraId="4CE3DA2F" w14:textId="77777777" w:rsidR="004F3B88" w:rsidRPr="004F3B88" w:rsidRDefault="004F3B88" w:rsidP="004F3B88">
      <w:r w:rsidRPr="004F3B88">
        <w:t xml:space="preserve">Choose a topic and dataset ideally aligned with your </w:t>
      </w:r>
      <w:r w:rsidRPr="004F3B88">
        <w:rPr>
          <w:b/>
          <w:bCs/>
        </w:rPr>
        <w:t>field of study</w:t>
      </w:r>
      <w:r w:rsidRPr="004F3B88">
        <w:t>.</w:t>
      </w:r>
      <w:r w:rsidRPr="004F3B88">
        <w:br/>
        <w:t xml:space="preserve">If you prefer to use publicly available datasets, the </w:t>
      </w:r>
      <w:r w:rsidRPr="004F3B88">
        <w:rPr>
          <w:b/>
          <w:bCs/>
        </w:rPr>
        <w:t>UCI Machine Learning Repository</w:t>
      </w:r>
      <w:r w:rsidRPr="004F3B88">
        <w:t xml:space="preserve"> (</w:t>
      </w:r>
      <w:hyperlink r:id="rId5" w:tgtFrame="_new" w:history="1">
        <w:r w:rsidRPr="004F3B88">
          <w:rPr>
            <w:rStyle w:val="Hyperlink"/>
          </w:rPr>
          <w:t>http://archive.ics.uci.edu/ml/</w:t>
        </w:r>
      </w:hyperlink>
      <w:r w:rsidRPr="004F3B88">
        <w:t>) offers many preprocessed multivariate datasets.</w:t>
      </w:r>
    </w:p>
    <w:p w14:paraId="47B74C56" w14:textId="77777777" w:rsidR="004F3B88" w:rsidRDefault="004F3B88" w:rsidP="004F3B88"/>
    <w:p w14:paraId="1BF14721" w14:textId="77777777" w:rsidR="004F3B88" w:rsidRDefault="004F3B88" w:rsidP="004F3B88"/>
    <w:p w14:paraId="1DDAE920" w14:textId="77777777" w:rsidR="004F3B88" w:rsidRDefault="004F3B88" w:rsidP="004F3B88"/>
    <w:p w14:paraId="5C360BD3" w14:textId="12428AFE" w:rsidR="004F3B88" w:rsidRPr="004F3B88" w:rsidRDefault="004F3B88" w:rsidP="004F3B88">
      <w:r w:rsidRPr="004F3B88">
        <w:lastRenderedPageBreak/>
        <w:t>Below is a list of additional data sources you might explore:</w:t>
      </w:r>
    </w:p>
    <w:p w14:paraId="722E2299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before="201"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6" w:history="1">
        <w:r>
          <w:rPr>
            <w:color w:val="4471C4"/>
            <w:sz w:val="23"/>
            <w:szCs w:val="23"/>
          </w:rPr>
          <w:t>America's</w:t>
        </w:r>
        <w:r>
          <w:rPr>
            <w:color w:val="4471C4"/>
            <w:spacing w:val="-7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Best</w:t>
        </w:r>
        <w:r>
          <w:rPr>
            <w:color w:val="4471C4"/>
            <w:spacing w:val="-3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Colleges</w:t>
        </w:r>
        <w:r>
          <w:rPr>
            <w:color w:val="4471C4"/>
            <w:spacing w:val="-3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-</w:t>
        </w:r>
        <w:r>
          <w:rPr>
            <w:color w:val="4471C4"/>
            <w:spacing w:val="-5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U.S.</w:t>
        </w:r>
        <w:r>
          <w:rPr>
            <w:color w:val="4471C4"/>
            <w:spacing w:val="-2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News</w:t>
        </w:r>
        <w:r>
          <w:rPr>
            <w:color w:val="4471C4"/>
            <w:spacing w:val="-3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&amp;</w:t>
        </w:r>
        <w:r>
          <w:rPr>
            <w:color w:val="4471C4"/>
            <w:spacing w:val="-2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World</w:t>
        </w:r>
        <w:r>
          <w:rPr>
            <w:color w:val="4471C4"/>
            <w:spacing w:val="-15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Reports</w:t>
        </w:r>
      </w:hyperlink>
    </w:p>
    <w:p w14:paraId="6EF24DB3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7" w:history="1">
        <w:r>
          <w:rPr>
            <w:color w:val="4471C4"/>
            <w:sz w:val="23"/>
            <w:szCs w:val="23"/>
          </w:rPr>
          <w:t>American</w:t>
        </w:r>
        <w:r>
          <w:rPr>
            <w:color w:val="4471C4"/>
            <w:spacing w:val="-13"/>
            <w:sz w:val="23"/>
            <w:szCs w:val="23"/>
          </w:rPr>
          <w:t xml:space="preserve"> </w:t>
        </w:r>
        <w:proofErr w:type="spellStart"/>
        <w:r>
          <w:rPr>
            <w:color w:val="4471C4"/>
            <w:spacing w:val="-2"/>
            <w:sz w:val="23"/>
            <w:szCs w:val="23"/>
          </w:rPr>
          <w:t>FactFinder</w:t>
        </w:r>
        <w:proofErr w:type="spellEnd"/>
      </w:hyperlink>
    </w:p>
    <w:p w14:paraId="609BD19F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8" w:history="1">
        <w:r>
          <w:rPr>
            <w:color w:val="4471C4"/>
            <w:sz w:val="23"/>
            <w:szCs w:val="23"/>
          </w:rPr>
          <w:t>The</w:t>
        </w:r>
        <w:r>
          <w:rPr>
            <w:color w:val="4471C4"/>
            <w:spacing w:val="-3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Baseball</w:t>
        </w:r>
        <w:r>
          <w:rPr>
            <w:color w:val="4471C4"/>
            <w:spacing w:val="-9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Archive</w:t>
        </w:r>
      </w:hyperlink>
    </w:p>
    <w:p w14:paraId="54C5BBDE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before="2"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9" w:history="1">
        <w:r>
          <w:rPr>
            <w:color w:val="4471C4"/>
            <w:sz w:val="23"/>
            <w:szCs w:val="23"/>
          </w:rPr>
          <w:t>The</w:t>
        </w:r>
        <w:r>
          <w:rPr>
            <w:color w:val="4471C4"/>
            <w:spacing w:val="-1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Bureau</w:t>
        </w:r>
        <w:r>
          <w:rPr>
            <w:color w:val="4471C4"/>
            <w:spacing w:val="-2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of</w:t>
        </w:r>
        <w:r>
          <w:rPr>
            <w:color w:val="4471C4"/>
            <w:spacing w:val="-5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Justice</w:t>
        </w:r>
        <w:r>
          <w:rPr>
            <w:color w:val="4471C4"/>
            <w:spacing w:val="-10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Statistics</w:t>
        </w:r>
      </w:hyperlink>
    </w:p>
    <w:p w14:paraId="40C51E32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10" w:history="1">
        <w:r>
          <w:rPr>
            <w:color w:val="4471C4"/>
            <w:sz w:val="23"/>
            <w:szCs w:val="23"/>
          </w:rPr>
          <w:t>The</w:t>
        </w:r>
        <w:r>
          <w:rPr>
            <w:color w:val="4471C4"/>
            <w:spacing w:val="-1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Bureau</w:t>
        </w:r>
        <w:r>
          <w:rPr>
            <w:color w:val="4471C4"/>
            <w:spacing w:val="-1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of</w:t>
        </w:r>
        <w:r>
          <w:rPr>
            <w:color w:val="4471C4"/>
            <w:spacing w:val="-4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Labor</w:t>
        </w:r>
        <w:r>
          <w:rPr>
            <w:color w:val="4471C4"/>
            <w:spacing w:val="-11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Statistics</w:t>
        </w:r>
      </w:hyperlink>
    </w:p>
    <w:p w14:paraId="6524493E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11" w:history="1">
        <w:r>
          <w:rPr>
            <w:color w:val="4471C4"/>
            <w:sz w:val="23"/>
            <w:szCs w:val="23"/>
          </w:rPr>
          <w:t>The</w:t>
        </w:r>
        <w:r>
          <w:rPr>
            <w:color w:val="4471C4"/>
            <w:spacing w:val="-5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Bureau</w:t>
        </w:r>
        <w:r>
          <w:rPr>
            <w:color w:val="4471C4"/>
            <w:spacing w:val="-3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of</w:t>
        </w:r>
        <w:r>
          <w:rPr>
            <w:color w:val="4471C4"/>
            <w:spacing w:val="-5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Transportation</w:t>
        </w:r>
        <w:r>
          <w:rPr>
            <w:color w:val="4471C4"/>
            <w:spacing w:val="-15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Statistics</w:t>
        </w:r>
      </w:hyperlink>
    </w:p>
    <w:p w14:paraId="3C1AAAA3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12" w:history="1">
        <w:r>
          <w:rPr>
            <w:color w:val="4471C4"/>
            <w:sz w:val="23"/>
            <w:szCs w:val="23"/>
          </w:rPr>
          <w:t>The</w:t>
        </w:r>
        <w:r>
          <w:rPr>
            <w:color w:val="4471C4"/>
            <w:spacing w:val="-2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Census</w:t>
        </w:r>
        <w:r>
          <w:rPr>
            <w:color w:val="4471C4"/>
            <w:spacing w:val="-5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Bureau</w:t>
        </w:r>
      </w:hyperlink>
    </w:p>
    <w:p w14:paraId="66110442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13" w:history="1">
        <w:r>
          <w:rPr>
            <w:color w:val="4471C4"/>
            <w:sz w:val="23"/>
            <w:szCs w:val="23"/>
          </w:rPr>
          <w:t>Data</w:t>
        </w:r>
        <w:r>
          <w:rPr>
            <w:color w:val="4471C4"/>
            <w:spacing w:val="-4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and</w:t>
        </w:r>
        <w:r>
          <w:rPr>
            <w:color w:val="4471C4"/>
            <w:spacing w:val="-1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Story</w:t>
        </w:r>
        <w:r>
          <w:rPr>
            <w:color w:val="4471C4"/>
            <w:spacing w:val="-4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Library</w:t>
        </w:r>
        <w:r>
          <w:rPr>
            <w:color w:val="4471C4"/>
            <w:spacing w:val="-11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(DASL)</w:t>
        </w:r>
      </w:hyperlink>
    </w:p>
    <w:p w14:paraId="35DD3809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before="2"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14" w:history="1">
        <w:r>
          <w:rPr>
            <w:color w:val="4471C4"/>
            <w:sz w:val="23"/>
            <w:szCs w:val="23"/>
          </w:rPr>
          <w:t>Data</w:t>
        </w:r>
        <w:r>
          <w:rPr>
            <w:color w:val="4471C4"/>
            <w:spacing w:val="-5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Sets,</w:t>
        </w:r>
        <w:r>
          <w:rPr>
            <w:color w:val="4471C4"/>
            <w:spacing w:val="-4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UCLA</w:t>
        </w:r>
        <w:r>
          <w:rPr>
            <w:color w:val="4471C4"/>
            <w:spacing w:val="-5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Statistics</w:t>
        </w:r>
        <w:r>
          <w:rPr>
            <w:color w:val="4471C4"/>
            <w:spacing w:val="-14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Department</w:t>
        </w:r>
      </w:hyperlink>
    </w:p>
    <w:p w14:paraId="02BB85DE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15" w:history="1">
        <w:r>
          <w:rPr>
            <w:color w:val="4471C4"/>
            <w:sz w:val="23"/>
            <w:szCs w:val="23"/>
          </w:rPr>
          <w:t>DIG</w:t>
        </w:r>
        <w:r>
          <w:rPr>
            <w:color w:val="4471C4"/>
            <w:spacing w:val="-5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Stats</w:t>
        </w:r>
      </w:hyperlink>
    </w:p>
    <w:p w14:paraId="6F0B4BE5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16" w:history="1">
        <w:r>
          <w:rPr>
            <w:color w:val="4471C4"/>
            <w:sz w:val="23"/>
            <w:szCs w:val="23"/>
          </w:rPr>
          <w:t>Economic</w:t>
        </w:r>
        <w:r>
          <w:rPr>
            <w:color w:val="4471C4"/>
            <w:spacing w:val="-8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Research</w:t>
        </w:r>
        <w:r>
          <w:rPr>
            <w:color w:val="4471C4"/>
            <w:spacing w:val="-3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Service,</w:t>
        </w:r>
        <w:r>
          <w:rPr>
            <w:color w:val="4471C4"/>
            <w:spacing w:val="-3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US</w:t>
        </w:r>
        <w:r>
          <w:rPr>
            <w:color w:val="4471C4"/>
            <w:spacing w:val="-4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Department</w:t>
        </w:r>
        <w:r>
          <w:rPr>
            <w:color w:val="4471C4"/>
            <w:spacing w:val="-3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of</w:t>
        </w:r>
        <w:r>
          <w:rPr>
            <w:color w:val="4471C4"/>
            <w:spacing w:val="-19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Agriculture</w:t>
        </w:r>
      </w:hyperlink>
    </w:p>
    <w:p w14:paraId="1F6B7D84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17" w:history="1">
        <w:r>
          <w:rPr>
            <w:color w:val="4471C4"/>
            <w:sz w:val="23"/>
            <w:szCs w:val="23"/>
          </w:rPr>
          <w:t>Energy</w:t>
        </w:r>
        <w:r>
          <w:rPr>
            <w:color w:val="4471C4"/>
            <w:spacing w:val="-5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Information</w:t>
        </w:r>
        <w:r>
          <w:rPr>
            <w:color w:val="4471C4"/>
            <w:spacing w:val="-10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Administration</w:t>
        </w:r>
      </w:hyperlink>
    </w:p>
    <w:p w14:paraId="79BAFBF4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pacing w:val="-2"/>
          <w:sz w:val="23"/>
          <w:szCs w:val="23"/>
        </w:rPr>
      </w:pPr>
      <w:hyperlink r:id="rId18" w:history="1">
        <w:r>
          <w:rPr>
            <w:color w:val="4471C4"/>
            <w:spacing w:val="-2"/>
            <w:sz w:val="23"/>
            <w:szCs w:val="23"/>
          </w:rPr>
          <w:t>Eurostat</w:t>
        </w:r>
      </w:hyperlink>
    </w:p>
    <w:p w14:paraId="1560B907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before="2"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19" w:history="1">
        <w:r>
          <w:rPr>
            <w:color w:val="4471C4"/>
            <w:sz w:val="23"/>
            <w:szCs w:val="23"/>
          </w:rPr>
          <w:t>Exploring</w:t>
        </w:r>
        <w:r>
          <w:rPr>
            <w:color w:val="4471C4"/>
            <w:spacing w:val="-10"/>
            <w:sz w:val="23"/>
            <w:szCs w:val="23"/>
          </w:rPr>
          <w:t xml:space="preserve"> </w:t>
        </w:r>
        <w:r>
          <w:rPr>
            <w:color w:val="4471C4"/>
            <w:spacing w:val="-4"/>
            <w:sz w:val="23"/>
            <w:szCs w:val="23"/>
          </w:rPr>
          <w:t>Data</w:t>
        </w:r>
      </w:hyperlink>
    </w:p>
    <w:p w14:paraId="3AA6FEE9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pacing w:val="-2"/>
          <w:sz w:val="23"/>
          <w:szCs w:val="23"/>
        </w:rPr>
      </w:pPr>
      <w:hyperlink r:id="rId20" w:history="1">
        <w:proofErr w:type="spellStart"/>
        <w:r>
          <w:rPr>
            <w:color w:val="4471C4"/>
            <w:spacing w:val="-2"/>
            <w:sz w:val="23"/>
            <w:szCs w:val="23"/>
          </w:rPr>
          <w:t>FedStats</w:t>
        </w:r>
        <w:proofErr w:type="spellEnd"/>
      </w:hyperlink>
    </w:p>
    <w:p w14:paraId="338E016B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21" w:history="1">
        <w:r>
          <w:rPr>
            <w:color w:val="4471C4"/>
            <w:sz w:val="23"/>
            <w:szCs w:val="23"/>
          </w:rPr>
          <w:t>The</w:t>
        </w:r>
        <w:r>
          <w:rPr>
            <w:color w:val="4471C4"/>
            <w:spacing w:val="-1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Gallop</w:t>
        </w:r>
        <w:r>
          <w:rPr>
            <w:color w:val="4471C4"/>
            <w:spacing w:val="-8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Organization</w:t>
        </w:r>
      </w:hyperlink>
    </w:p>
    <w:p w14:paraId="69D9385D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22" w:history="1">
        <w:r>
          <w:rPr>
            <w:color w:val="4471C4"/>
            <w:sz w:val="23"/>
            <w:szCs w:val="23"/>
          </w:rPr>
          <w:t>International</w:t>
        </w:r>
        <w:r>
          <w:rPr>
            <w:color w:val="4471C4"/>
            <w:spacing w:val="-6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Fuel</w:t>
        </w:r>
        <w:r>
          <w:rPr>
            <w:color w:val="4471C4"/>
            <w:spacing w:val="-11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Prices</w:t>
        </w:r>
      </w:hyperlink>
    </w:p>
    <w:p w14:paraId="4D544776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23" w:history="1">
        <w:r>
          <w:rPr>
            <w:color w:val="4471C4"/>
            <w:sz w:val="23"/>
            <w:szCs w:val="23"/>
          </w:rPr>
          <w:t>Journal</w:t>
        </w:r>
        <w:r>
          <w:rPr>
            <w:color w:val="4471C4"/>
            <w:spacing w:val="-6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of</w:t>
        </w:r>
        <w:r>
          <w:rPr>
            <w:color w:val="4471C4"/>
            <w:spacing w:val="-4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Statistics</w:t>
        </w:r>
        <w:r>
          <w:rPr>
            <w:color w:val="4471C4"/>
            <w:spacing w:val="-4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Education</w:t>
        </w:r>
        <w:r>
          <w:rPr>
            <w:color w:val="4471C4"/>
            <w:spacing w:val="-3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Data</w:t>
        </w:r>
        <w:r>
          <w:rPr>
            <w:color w:val="4471C4"/>
            <w:spacing w:val="-16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Archive</w:t>
        </w:r>
      </w:hyperlink>
    </w:p>
    <w:p w14:paraId="3546677D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before="2"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24" w:history="1">
        <w:r>
          <w:rPr>
            <w:color w:val="4471C4"/>
            <w:sz w:val="23"/>
            <w:szCs w:val="23"/>
          </w:rPr>
          <w:t>Kentucky</w:t>
        </w:r>
        <w:r>
          <w:rPr>
            <w:color w:val="4471C4"/>
            <w:spacing w:val="-3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Derby</w:t>
        </w:r>
        <w:r>
          <w:rPr>
            <w:color w:val="4471C4"/>
            <w:spacing w:val="-3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Race</w:t>
        </w:r>
        <w:r>
          <w:rPr>
            <w:color w:val="4471C4"/>
            <w:spacing w:val="-13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Statistics</w:t>
        </w:r>
      </w:hyperlink>
    </w:p>
    <w:p w14:paraId="68FCF648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25" w:history="1">
        <w:r>
          <w:rPr>
            <w:color w:val="4471C4"/>
            <w:sz w:val="23"/>
            <w:szCs w:val="23"/>
          </w:rPr>
          <w:t>National</w:t>
        </w:r>
        <w:r>
          <w:rPr>
            <w:color w:val="4471C4"/>
            <w:spacing w:val="-5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Center</w:t>
        </w:r>
        <w:r>
          <w:rPr>
            <w:color w:val="4471C4"/>
            <w:spacing w:val="-3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for</w:t>
        </w:r>
        <w:r>
          <w:rPr>
            <w:color w:val="4471C4"/>
            <w:spacing w:val="-4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Education</w:t>
        </w:r>
        <w:r>
          <w:rPr>
            <w:color w:val="4471C4"/>
            <w:spacing w:val="-14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Statistics</w:t>
        </w:r>
      </w:hyperlink>
    </w:p>
    <w:p w14:paraId="4B811A1F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26" w:history="1">
        <w:r>
          <w:rPr>
            <w:color w:val="4471C4"/>
            <w:sz w:val="23"/>
            <w:szCs w:val="23"/>
          </w:rPr>
          <w:t>National</w:t>
        </w:r>
        <w:r>
          <w:rPr>
            <w:color w:val="4471C4"/>
            <w:spacing w:val="-5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Center</w:t>
        </w:r>
        <w:r>
          <w:rPr>
            <w:color w:val="4471C4"/>
            <w:spacing w:val="-3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for</w:t>
        </w:r>
        <w:r>
          <w:rPr>
            <w:color w:val="4471C4"/>
            <w:spacing w:val="-4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Health</w:t>
        </w:r>
        <w:r>
          <w:rPr>
            <w:color w:val="4471C4"/>
            <w:spacing w:val="-14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Statistics</w:t>
        </w:r>
      </w:hyperlink>
    </w:p>
    <w:p w14:paraId="32D3FBAB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27" w:history="1">
        <w:r>
          <w:rPr>
            <w:color w:val="4471C4"/>
            <w:sz w:val="23"/>
            <w:szCs w:val="23"/>
          </w:rPr>
          <w:t>National</w:t>
        </w:r>
        <w:r>
          <w:rPr>
            <w:color w:val="4471C4"/>
            <w:spacing w:val="-6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Climatic</w:t>
        </w:r>
        <w:r>
          <w:rPr>
            <w:color w:val="4471C4"/>
            <w:spacing w:val="-4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Data</w:t>
        </w:r>
        <w:r>
          <w:rPr>
            <w:color w:val="4471C4"/>
            <w:spacing w:val="-14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Center</w:t>
        </w:r>
      </w:hyperlink>
    </w:p>
    <w:p w14:paraId="096A91E3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28" w:history="1">
        <w:r>
          <w:rPr>
            <w:color w:val="4471C4"/>
            <w:sz w:val="23"/>
            <w:szCs w:val="23"/>
          </w:rPr>
          <w:t>National</w:t>
        </w:r>
        <w:r>
          <w:rPr>
            <w:color w:val="4471C4"/>
            <w:spacing w:val="-7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Geophysical</w:t>
        </w:r>
        <w:r>
          <w:rPr>
            <w:color w:val="4471C4"/>
            <w:spacing w:val="-6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Data</w:t>
        </w:r>
        <w:r>
          <w:rPr>
            <w:color w:val="4471C4"/>
            <w:spacing w:val="-14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Center</w:t>
        </w:r>
      </w:hyperlink>
    </w:p>
    <w:p w14:paraId="586B5EDF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29" w:history="1">
        <w:r>
          <w:rPr>
            <w:color w:val="4471C4"/>
            <w:sz w:val="23"/>
            <w:szCs w:val="23"/>
          </w:rPr>
          <w:t>National</w:t>
        </w:r>
        <w:r>
          <w:rPr>
            <w:color w:val="4471C4"/>
            <w:spacing w:val="-5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Oceanic</w:t>
        </w:r>
        <w:r>
          <w:rPr>
            <w:color w:val="4471C4"/>
            <w:spacing w:val="-6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and</w:t>
        </w:r>
        <w:r>
          <w:rPr>
            <w:color w:val="4471C4"/>
            <w:spacing w:val="-4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Atmospheric</w:t>
        </w:r>
        <w:r>
          <w:rPr>
            <w:color w:val="4471C4"/>
            <w:spacing w:val="-14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Administration</w:t>
        </w:r>
      </w:hyperlink>
    </w:p>
    <w:p w14:paraId="2A236DB3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30" w:history="1">
        <w:r>
          <w:rPr>
            <w:color w:val="4471C4"/>
            <w:sz w:val="23"/>
            <w:szCs w:val="23"/>
          </w:rPr>
          <w:t>Sports</w:t>
        </w:r>
        <w:r>
          <w:rPr>
            <w:color w:val="4471C4"/>
            <w:spacing w:val="-3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Data</w:t>
        </w:r>
        <w:r>
          <w:rPr>
            <w:color w:val="4471C4"/>
            <w:spacing w:val="-4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Resources</w:t>
        </w:r>
      </w:hyperlink>
    </w:p>
    <w:p w14:paraId="2C3439F4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31" w:history="1">
        <w:r>
          <w:rPr>
            <w:color w:val="4471C4"/>
            <w:sz w:val="23"/>
            <w:szCs w:val="23"/>
          </w:rPr>
          <w:t>Statistics</w:t>
        </w:r>
        <w:r>
          <w:rPr>
            <w:color w:val="4471C4"/>
            <w:spacing w:val="-14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Canada</w:t>
        </w:r>
      </w:hyperlink>
    </w:p>
    <w:p w14:paraId="6AA01BE1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pacing w:val="-2"/>
          <w:sz w:val="23"/>
          <w:szCs w:val="23"/>
        </w:rPr>
      </w:pPr>
      <w:hyperlink r:id="rId32" w:history="1">
        <w:proofErr w:type="spellStart"/>
        <w:r>
          <w:rPr>
            <w:color w:val="4471C4"/>
            <w:spacing w:val="-2"/>
            <w:sz w:val="23"/>
            <w:szCs w:val="23"/>
          </w:rPr>
          <w:t>StatLib</w:t>
        </w:r>
        <w:proofErr w:type="spellEnd"/>
        <w:r>
          <w:rPr>
            <w:color w:val="4471C4"/>
            <w:spacing w:val="-2"/>
            <w:sz w:val="23"/>
            <w:szCs w:val="23"/>
          </w:rPr>
          <w:t>---Datasets</w:t>
        </w:r>
        <w:r>
          <w:rPr>
            <w:color w:val="4471C4"/>
            <w:spacing w:val="16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Archive</w:t>
        </w:r>
      </w:hyperlink>
    </w:p>
    <w:p w14:paraId="1B5A8991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after="0" w:line="264" w:lineRule="exact"/>
        <w:ind w:hanging="361"/>
        <w:contextualSpacing w:val="0"/>
        <w:rPr>
          <w:color w:val="4471C4"/>
          <w:sz w:val="23"/>
          <w:szCs w:val="23"/>
        </w:rPr>
      </w:pPr>
      <w:hyperlink r:id="rId33" w:history="1">
        <w:r>
          <w:rPr>
            <w:color w:val="4471C4"/>
            <w:sz w:val="23"/>
            <w:szCs w:val="23"/>
          </w:rPr>
          <w:t>UK</w:t>
        </w:r>
        <w:r>
          <w:rPr>
            <w:color w:val="4471C4"/>
            <w:spacing w:val="-6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Government</w:t>
        </w:r>
        <w:r>
          <w:rPr>
            <w:color w:val="4471C4"/>
            <w:spacing w:val="-5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Statistical</w:t>
        </w:r>
        <w:r>
          <w:rPr>
            <w:color w:val="4471C4"/>
            <w:spacing w:val="-12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Service</w:t>
        </w:r>
      </w:hyperlink>
    </w:p>
    <w:p w14:paraId="7B5C38B1" w14:textId="77777777" w:rsidR="004F3B88" w:rsidRDefault="004F3B88" w:rsidP="004F3B88">
      <w:pPr>
        <w:pStyle w:val="ListParagraph"/>
        <w:widowControl w:val="0"/>
        <w:numPr>
          <w:ilvl w:val="0"/>
          <w:numId w:val="7"/>
        </w:numPr>
        <w:tabs>
          <w:tab w:val="left" w:pos="572"/>
        </w:tabs>
        <w:kinsoku w:val="0"/>
        <w:overflowPunct w:val="0"/>
        <w:autoSpaceDE w:val="0"/>
        <w:autoSpaceDN w:val="0"/>
        <w:adjustRightInd w:val="0"/>
        <w:spacing w:before="4" w:after="0" w:line="240" w:lineRule="auto"/>
        <w:ind w:hanging="361"/>
        <w:contextualSpacing w:val="0"/>
        <w:rPr>
          <w:color w:val="4471C4"/>
          <w:sz w:val="23"/>
          <w:szCs w:val="23"/>
        </w:rPr>
      </w:pPr>
      <w:hyperlink r:id="rId34" w:history="1">
        <w:r>
          <w:rPr>
            <w:color w:val="4471C4"/>
            <w:sz w:val="23"/>
            <w:szCs w:val="23"/>
          </w:rPr>
          <w:t>United</w:t>
        </w:r>
        <w:r>
          <w:rPr>
            <w:color w:val="4471C4"/>
            <w:spacing w:val="-3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Nations:</w:t>
        </w:r>
        <w:r>
          <w:rPr>
            <w:color w:val="4471C4"/>
            <w:spacing w:val="-4"/>
            <w:sz w:val="23"/>
            <w:szCs w:val="23"/>
          </w:rPr>
          <w:t xml:space="preserve"> </w:t>
        </w:r>
        <w:r>
          <w:rPr>
            <w:color w:val="4471C4"/>
            <w:sz w:val="23"/>
            <w:szCs w:val="23"/>
          </w:rPr>
          <w:t>Cyber</w:t>
        </w:r>
        <w:r>
          <w:rPr>
            <w:color w:val="4471C4"/>
            <w:spacing w:val="-2"/>
            <w:sz w:val="23"/>
            <w:szCs w:val="23"/>
          </w:rPr>
          <w:t xml:space="preserve"> </w:t>
        </w:r>
        <w:proofErr w:type="spellStart"/>
        <w:r>
          <w:rPr>
            <w:color w:val="4471C4"/>
            <w:sz w:val="23"/>
            <w:szCs w:val="23"/>
          </w:rPr>
          <w:t>SchoolBus</w:t>
        </w:r>
        <w:proofErr w:type="spellEnd"/>
        <w:r>
          <w:rPr>
            <w:color w:val="4471C4"/>
            <w:spacing w:val="-9"/>
            <w:sz w:val="23"/>
            <w:szCs w:val="23"/>
          </w:rPr>
          <w:t xml:space="preserve"> </w:t>
        </w:r>
        <w:r>
          <w:rPr>
            <w:color w:val="4471C4"/>
            <w:spacing w:val="-2"/>
            <w:sz w:val="23"/>
            <w:szCs w:val="23"/>
          </w:rPr>
          <w:t>Resources</w:t>
        </w:r>
      </w:hyperlink>
    </w:p>
    <w:p w14:paraId="54E87B8D" w14:textId="77777777" w:rsidR="004F3B88" w:rsidRDefault="004F3B88" w:rsidP="004F3B88">
      <w:pPr>
        <w:numPr>
          <w:ilvl w:val="0"/>
          <w:numId w:val="6"/>
        </w:numPr>
      </w:pPr>
    </w:p>
    <w:sectPr w:rsidR="004F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403"/>
    <w:multiLevelType w:val="multilevel"/>
    <w:tmpl w:val="FFFFFFFF"/>
    <w:lvl w:ilvl="0">
      <w:numFmt w:val="bullet"/>
      <w:lvlText w:val=""/>
      <w:lvlJc w:val="left"/>
      <w:pPr>
        <w:ind w:left="571" w:hanging="360"/>
      </w:pPr>
      <w:rPr>
        <w:rFonts w:ascii="Symbol" w:hAnsi="Symbol"/>
        <w:b w:val="0"/>
        <w:i w:val="0"/>
        <w:color w:val="4471C4"/>
        <w:w w:val="97"/>
        <w:sz w:val="20"/>
      </w:rPr>
    </w:lvl>
    <w:lvl w:ilvl="1">
      <w:numFmt w:val="bullet"/>
      <w:lvlText w:val="•"/>
      <w:lvlJc w:val="left"/>
      <w:pPr>
        <w:ind w:left="1480" w:hanging="360"/>
      </w:pPr>
    </w:lvl>
    <w:lvl w:ilvl="2">
      <w:numFmt w:val="bullet"/>
      <w:lvlText w:val="•"/>
      <w:lvlJc w:val="left"/>
      <w:pPr>
        <w:ind w:left="2380" w:hanging="360"/>
      </w:pPr>
    </w:lvl>
    <w:lvl w:ilvl="3">
      <w:numFmt w:val="bullet"/>
      <w:lvlText w:val="•"/>
      <w:lvlJc w:val="left"/>
      <w:pPr>
        <w:ind w:left="3280" w:hanging="360"/>
      </w:pPr>
    </w:lvl>
    <w:lvl w:ilvl="4">
      <w:numFmt w:val="bullet"/>
      <w:lvlText w:val="•"/>
      <w:lvlJc w:val="left"/>
      <w:pPr>
        <w:ind w:left="4180" w:hanging="360"/>
      </w:pPr>
    </w:lvl>
    <w:lvl w:ilvl="5">
      <w:numFmt w:val="bullet"/>
      <w:lvlText w:val="•"/>
      <w:lvlJc w:val="left"/>
      <w:pPr>
        <w:ind w:left="5080" w:hanging="360"/>
      </w:pPr>
    </w:lvl>
    <w:lvl w:ilvl="6">
      <w:numFmt w:val="bullet"/>
      <w:lvlText w:val="•"/>
      <w:lvlJc w:val="left"/>
      <w:pPr>
        <w:ind w:left="5980" w:hanging="360"/>
      </w:pPr>
    </w:lvl>
    <w:lvl w:ilvl="7">
      <w:numFmt w:val="bullet"/>
      <w:lvlText w:val="•"/>
      <w:lvlJc w:val="left"/>
      <w:pPr>
        <w:ind w:left="6880" w:hanging="360"/>
      </w:pPr>
    </w:lvl>
    <w:lvl w:ilvl="8">
      <w:numFmt w:val="bullet"/>
      <w:lvlText w:val="•"/>
      <w:lvlJc w:val="left"/>
      <w:pPr>
        <w:ind w:left="7780" w:hanging="360"/>
      </w:pPr>
    </w:lvl>
  </w:abstractNum>
  <w:abstractNum w:abstractNumId="1" w15:restartNumberingAfterBreak="0">
    <w:nsid w:val="0AA7661C"/>
    <w:multiLevelType w:val="multilevel"/>
    <w:tmpl w:val="1548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E3FA9"/>
    <w:multiLevelType w:val="multilevel"/>
    <w:tmpl w:val="E85E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52571"/>
    <w:multiLevelType w:val="multilevel"/>
    <w:tmpl w:val="4D28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6264A"/>
    <w:multiLevelType w:val="multilevel"/>
    <w:tmpl w:val="500A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A42AF"/>
    <w:multiLevelType w:val="multilevel"/>
    <w:tmpl w:val="CDA4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358B2"/>
    <w:multiLevelType w:val="multilevel"/>
    <w:tmpl w:val="F036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103134">
    <w:abstractNumId w:val="4"/>
  </w:num>
  <w:num w:numId="2" w16cid:durableId="1658529887">
    <w:abstractNumId w:val="5"/>
  </w:num>
  <w:num w:numId="3" w16cid:durableId="1158569837">
    <w:abstractNumId w:val="1"/>
  </w:num>
  <w:num w:numId="4" w16cid:durableId="32393446">
    <w:abstractNumId w:val="2"/>
  </w:num>
  <w:num w:numId="5" w16cid:durableId="266043255">
    <w:abstractNumId w:val="6"/>
  </w:num>
  <w:num w:numId="6" w16cid:durableId="1647778994">
    <w:abstractNumId w:val="3"/>
  </w:num>
  <w:num w:numId="7" w16cid:durableId="93671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88"/>
    <w:rsid w:val="00356DD1"/>
    <w:rsid w:val="003F6009"/>
    <w:rsid w:val="004F3B88"/>
    <w:rsid w:val="005B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AE51"/>
  <w15:chartTrackingRefBased/>
  <w15:docId w15:val="{E2611D1D-C26B-48C3-B7FB-A2243EB9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4F3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F3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B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3B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B8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F3B88"/>
    <w:pPr>
      <w:widowControl w:val="0"/>
      <w:autoSpaceDE w:val="0"/>
      <w:autoSpaceDN w:val="0"/>
      <w:adjustRightInd w:val="0"/>
      <w:spacing w:after="0" w:line="264" w:lineRule="exact"/>
      <w:ind w:left="571" w:hanging="361"/>
    </w:pPr>
    <w:rPr>
      <w:rFonts w:ascii="Times New Roman" w:eastAsiaTheme="minorEastAsia" w:hAnsi="Times New Roman" w:cs="Times New Roman"/>
      <w:kern w:val="0"/>
      <w:sz w:val="23"/>
      <w:szCs w:val="23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F3B88"/>
    <w:rPr>
      <w:rFonts w:ascii="Times New Roman" w:eastAsiaTheme="minorEastAsia" w:hAnsi="Times New Roman" w:cs="Times New Roman"/>
      <w:kern w:val="0"/>
      <w:sz w:val="23"/>
      <w:szCs w:val="2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b.stat.cmu.edu/DASL/" TargetMode="External"/><Relationship Id="rId18" Type="http://schemas.openxmlformats.org/officeDocument/2006/relationships/hyperlink" Target="http://epp.eurostat.ec.europa.eu/" TargetMode="External"/><Relationship Id="rId26" Type="http://schemas.openxmlformats.org/officeDocument/2006/relationships/hyperlink" Target="http://www.cdc.gov/nch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allup.com/" TargetMode="External"/><Relationship Id="rId34" Type="http://schemas.openxmlformats.org/officeDocument/2006/relationships/hyperlink" Target="http://www.un.org/cyberschoolbus/index.asp" TargetMode="External"/><Relationship Id="rId7" Type="http://schemas.openxmlformats.org/officeDocument/2006/relationships/hyperlink" Target="http://factfinder.census.gov/servlet/BasicFactsServlet" TargetMode="External"/><Relationship Id="rId12" Type="http://schemas.openxmlformats.org/officeDocument/2006/relationships/hyperlink" Target="http://www.census.gov/" TargetMode="External"/><Relationship Id="rId17" Type="http://schemas.openxmlformats.org/officeDocument/2006/relationships/hyperlink" Target="http://www.eia.doe.gov/index.html" TargetMode="External"/><Relationship Id="rId25" Type="http://schemas.openxmlformats.org/officeDocument/2006/relationships/hyperlink" Target="http://www.ed.gov/NCES/" TargetMode="External"/><Relationship Id="rId33" Type="http://schemas.openxmlformats.org/officeDocument/2006/relationships/hyperlink" Target="http://www.statistics.gov.uk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rs.usda.gov/Briefing/" TargetMode="External"/><Relationship Id="rId20" Type="http://schemas.openxmlformats.org/officeDocument/2006/relationships/hyperlink" Target="http://www.fedstats.gov/" TargetMode="External"/><Relationship Id="rId29" Type="http://schemas.openxmlformats.org/officeDocument/2006/relationships/hyperlink" Target="http://www.noaa.go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snews.com/usnews/edu/college/rankings/rankindex_brief.php" TargetMode="External"/><Relationship Id="rId11" Type="http://schemas.openxmlformats.org/officeDocument/2006/relationships/hyperlink" Target="http://www.bts.gov/" TargetMode="External"/><Relationship Id="rId24" Type="http://schemas.openxmlformats.org/officeDocument/2006/relationships/hyperlink" Target="http://www.kentuckyderby.com/2003/derby_history/derby_statistics/" TargetMode="External"/><Relationship Id="rId32" Type="http://schemas.openxmlformats.org/officeDocument/2006/relationships/hyperlink" Target="http://lib.stat.cmu.edu/datasets/" TargetMode="External"/><Relationship Id="rId5" Type="http://schemas.openxmlformats.org/officeDocument/2006/relationships/hyperlink" Target="http://archive.ics.uci.edu/ml/" TargetMode="External"/><Relationship Id="rId15" Type="http://schemas.openxmlformats.org/officeDocument/2006/relationships/hyperlink" Target="http://www.cvgs.k12.va.us/DIGSTATS/" TargetMode="External"/><Relationship Id="rId23" Type="http://schemas.openxmlformats.org/officeDocument/2006/relationships/hyperlink" Target="http://www.amstat.org/publications/jse/" TargetMode="External"/><Relationship Id="rId28" Type="http://schemas.openxmlformats.org/officeDocument/2006/relationships/hyperlink" Target="http://www.ngdc.noaa.gov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bls.gov/" TargetMode="External"/><Relationship Id="rId19" Type="http://schemas.openxmlformats.org/officeDocument/2006/relationships/hyperlink" Target="http://exploringdata.cqu.edu.au/" TargetMode="External"/><Relationship Id="rId31" Type="http://schemas.openxmlformats.org/officeDocument/2006/relationships/hyperlink" Target="http://www.statcan.ca/sta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bany.edu/sourcebook/" TargetMode="External"/><Relationship Id="rId14" Type="http://schemas.openxmlformats.org/officeDocument/2006/relationships/hyperlink" Target="http://www.stat.ucla.edu/data/" TargetMode="External"/><Relationship Id="rId22" Type="http://schemas.openxmlformats.org/officeDocument/2006/relationships/hyperlink" Target="http://www.gtz.de/en/themen/umwelt-infrastruktur/transport/10285.htm" TargetMode="External"/><Relationship Id="rId27" Type="http://schemas.openxmlformats.org/officeDocument/2006/relationships/hyperlink" Target="http://www.ncdc.noaa.gov/oa/ncdc.html" TargetMode="External"/><Relationship Id="rId30" Type="http://schemas.openxmlformats.org/officeDocument/2006/relationships/hyperlink" Target="http://www.amstat.org/sections/SIS/Sports%20Data%20Resources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baseball1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694</Words>
  <Characters>4170</Characters>
  <Application>Microsoft Office Word</Application>
  <DocSecurity>0</DocSecurity>
  <Lines>126</Lines>
  <Paragraphs>105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Thayasivam, Umashanger</dc:creator>
  <cp:keywords/>
  <dc:description/>
  <cp:lastModifiedBy>Thayasivam, Umashanger</cp:lastModifiedBy>
  <cp:revision>3</cp:revision>
  <dcterms:created xsi:type="dcterms:W3CDTF">2025-06-18T12:45:00Z</dcterms:created>
  <dcterms:modified xsi:type="dcterms:W3CDTF">2025-06-18T13:42:00Z</dcterms:modified>
</cp:coreProperties>
</file>