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03. Sprint Planning</w:t>
      </w:r>
    </w:p>
    <w:p>
      <w:pPr>
        <w:jc w:val="center"/>
      </w:pPr>
      <w:r>
        <w:t>Project Management Package</w:t>
        <w:br/>
        <w:t>Version 1.0</w:t>
        <w:br/>
        <w:t>Prepared By: Parth Nadiyapara</w:t>
        <w:br/>
        <w:t>BCA • FoCA • Marwadi University</w:t>
        <w:br/>
        <w:t>Batch: 2024–2027</w:t>
      </w:r>
    </w:p>
    <w:p>
      <w:pPr>
        <w:pStyle w:val="Heading1"/>
      </w:pPr>
      <w:r>
        <w:t>Sprint Strategy</w:t>
      </w:r>
    </w:p>
    <w:p>
      <w:r>
        <w:t>SmartMail AI follows an Agile-inspired sprint model. Each sprint includes planning, design, implementation, testing, documentation, review, and Git versioning.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Sprint</w:t>
            </w:r>
          </w:p>
        </w:tc>
        <w:tc>
          <w:tcPr>
            <w:tcW w:type="dxa" w:w="1440"/>
          </w:tcPr>
          <w:p>
            <w:r>
              <w:t>Duration</w:t>
            </w:r>
          </w:p>
        </w:tc>
        <w:tc>
          <w:tcPr>
            <w:tcW w:type="dxa" w:w="1440"/>
          </w:tcPr>
          <w:p>
            <w:r>
              <w:t>Goal</w:t>
            </w:r>
          </w:p>
        </w:tc>
        <w:tc>
          <w:tcPr>
            <w:tcW w:type="dxa" w:w="1440"/>
          </w:tcPr>
          <w:p>
            <w:r>
              <w:t>Major Tasks</w:t>
            </w:r>
          </w:p>
        </w:tc>
        <w:tc>
          <w:tcPr>
            <w:tcW w:type="dxa" w:w="1440"/>
          </w:tcPr>
          <w:p>
            <w:r>
              <w:t>Deliverable</w:t>
            </w:r>
          </w:p>
        </w:tc>
        <w:tc>
          <w:tcPr>
            <w:tcW w:type="dxa" w:w="1440"/>
          </w:tcPr>
          <w:p>
            <w:r>
              <w:t>Exit Criteria</w:t>
            </w:r>
          </w:p>
        </w:tc>
      </w:tr>
      <w:tr>
        <w:tc>
          <w:tcPr>
            <w:tcW w:type="dxa" w:w="1440"/>
          </w:tcPr>
          <w:p>
            <w:r>
              <w:t>Sprint 0</w:t>
            </w:r>
          </w:p>
        </w:tc>
        <w:tc>
          <w:tcPr>
            <w:tcW w:type="dxa" w:w="1440"/>
          </w:tcPr>
          <w:p>
            <w:r>
              <w:t>1 Week</w:t>
            </w:r>
          </w:p>
        </w:tc>
        <w:tc>
          <w:tcPr>
            <w:tcW w:type="dxa" w:w="1440"/>
          </w:tcPr>
          <w:p>
            <w:r>
              <w:t>Planning</w:t>
            </w:r>
          </w:p>
        </w:tc>
        <w:tc>
          <w:tcPr>
            <w:tcW w:type="dxa" w:w="1440"/>
          </w:tcPr>
          <w:p>
            <w:r>
              <w:t>Branding, SRS, Architecture</w:t>
            </w:r>
          </w:p>
        </w:tc>
        <w:tc>
          <w:tcPr>
            <w:tcW w:type="dxa" w:w="1440"/>
          </w:tcPr>
          <w:p>
            <w:r>
              <w:t>Documentation</w:t>
            </w:r>
          </w:p>
        </w:tc>
        <w:tc>
          <w:tcPr>
            <w:tcW w:type="dxa" w:w="1440"/>
          </w:tcPr>
          <w:p>
            <w:r>
              <w:t>Planning approved</w:t>
            </w:r>
          </w:p>
        </w:tc>
      </w:tr>
      <w:tr>
        <w:tc>
          <w:tcPr>
            <w:tcW w:type="dxa" w:w="1440"/>
          </w:tcPr>
          <w:p>
            <w:r>
              <w:t>Sprint 1</w:t>
            </w:r>
          </w:p>
        </w:tc>
        <w:tc>
          <w:tcPr>
            <w:tcW w:type="dxa" w:w="1440"/>
          </w:tcPr>
          <w:p>
            <w:r>
              <w:t>1 Week</w:t>
            </w:r>
          </w:p>
        </w:tc>
        <w:tc>
          <w:tcPr>
            <w:tcW w:type="dxa" w:w="1440"/>
          </w:tcPr>
          <w:p>
            <w:r>
              <w:t>Authentication</w:t>
            </w:r>
          </w:p>
        </w:tc>
        <w:tc>
          <w:tcPr>
            <w:tcW w:type="dxa" w:w="1440"/>
          </w:tcPr>
          <w:p>
            <w:r>
              <w:t>OAuth, Sessions</w:t>
            </w:r>
          </w:p>
        </w:tc>
        <w:tc>
          <w:tcPr>
            <w:tcW w:type="dxa" w:w="1440"/>
          </w:tcPr>
          <w:p>
            <w:r>
              <w:t>Login Module</w:t>
            </w:r>
          </w:p>
        </w:tc>
        <w:tc>
          <w:tcPr>
            <w:tcW w:type="dxa" w:w="1440"/>
          </w:tcPr>
          <w:p>
            <w:r>
              <w:t>Google login works</w:t>
            </w:r>
          </w:p>
        </w:tc>
      </w:tr>
      <w:tr>
        <w:tc>
          <w:tcPr>
            <w:tcW w:type="dxa" w:w="1440"/>
          </w:tcPr>
          <w:p>
            <w:r>
              <w:t>Sprint 2</w:t>
            </w:r>
          </w:p>
        </w:tc>
        <w:tc>
          <w:tcPr>
            <w:tcW w:type="dxa" w:w="1440"/>
          </w:tcPr>
          <w:p>
            <w:r>
              <w:t>1 Week</w:t>
            </w:r>
          </w:p>
        </w:tc>
        <w:tc>
          <w:tcPr>
            <w:tcW w:type="dxa" w:w="1440"/>
          </w:tcPr>
          <w:p>
            <w:r>
              <w:t>Gmail API</w:t>
            </w:r>
          </w:p>
        </w:tc>
        <w:tc>
          <w:tcPr>
            <w:tcW w:type="dxa" w:w="1440"/>
          </w:tcPr>
          <w:p>
            <w:r>
              <w:t>Read emails</w:t>
            </w:r>
          </w:p>
        </w:tc>
        <w:tc>
          <w:tcPr>
            <w:tcW w:type="dxa" w:w="1440"/>
          </w:tcPr>
          <w:p>
            <w:r>
              <w:t>Inbox API</w:t>
            </w:r>
          </w:p>
        </w:tc>
        <w:tc>
          <w:tcPr>
            <w:tcW w:type="dxa" w:w="1440"/>
          </w:tcPr>
          <w:p>
            <w:r>
              <w:t>Emails fetched</w:t>
            </w:r>
          </w:p>
        </w:tc>
      </w:tr>
      <w:tr>
        <w:tc>
          <w:tcPr>
            <w:tcW w:type="dxa" w:w="1440"/>
          </w:tcPr>
          <w:p>
            <w:r>
              <w:t>Sprint 3</w:t>
            </w:r>
          </w:p>
        </w:tc>
        <w:tc>
          <w:tcPr>
            <w:tcW w:type="dxa" w:w="1440"/>
          </w:tcPr>
          <w:p>
            <w:r>
              <w:t>1 Week</w:t>
            </w:r>
          </w:p>
        </w:tc>
        <w:tc>
          <w:tcPr>
            <w:tcW w:type="dxa" w:w="1440"/>
          </w:tcPr>
          <w:p>
            <w:r>
              <w:t>Database</w:t>
            </w:r>
          </w:p>
        </w:tc>
        <w:tc>
          <w:tcPr>
            <w:tcW w:type="dxa" w:w="1440"/>
          </w:tcPr>
          <w:p>
            <w:r>
              <w:t>Supabase</w:t>
            </w:r>
          </w:p>
        </w:tc>
        <w:tc>
          <w:tcPr>
            <w:tcW w:type="dxa" w:w="1440"/>
          </w:tcPr>
          <w:p>
            <w:r>
              <w:t>Schema &amp; CRUD</w:t>
            </w:r>
          </w:p>
        </w:tc>
        <w:tc>
          <w:tcPr>
            <w:tcW w:type="dxa" w:w="1440"/>
          </w:tcPr>
          <w:p>
            <w:r>
              <w:t>Data persists</w:t>
            </w:r>
          </w:p>
        </w:tc>
      </w:tr>
      <w:tr>
        <w:tc>
          <w:tcPr>
            <w:tcW w:type="dxa" w:w="1440"/>
          </w:tcPr>
          <w:p>
            <w:r>
              <w:t>Sprint 4</w:t>
            </w:r>
          </w:p>
        </w:tc>
        <w:tc>
          <w:tcPr>
            <w:tcW w:type="dxa" w:w="1440"/>
          </w:tcPr>
          <w:p>
            <w:r>
              <w:t>2 Weeks</w:t>
            </w:r>
          </w:p>
        </w:tc>
        <w:tc>
          <w:tcPr>
            <w:tcW w:type="dxa" w:w="1440"/>
          </w:tcPr>
          <w:p>
            <w:r>
              <w:t>AI Engine</w:t>
            </w:r>
          </w:p>
        </w:tc>
        <w:tc>
          <w:tcPr>
            <w:tcW w:type="dxa" w:w="1440"/>
          </w:tcPr>
          <w:p>
            <w:r>
              <w:t>Gemini + FastAPI</w:t>
            </w:r>
          </w:p>
        </w:tc>
        <w:tc>
          <w:tcPr>
            <w:tcW w:type="dxa" w:w="1440"/>
          </w:tcPr>
          <w:p>
            <w:r>
              <w:t>Analysis API</w:t>
            </w:r>
          </w:p>
        </w:tc>
        <w:tc>
          <w:tcPr>
            <w:tcW w:type="dxa" w:w="1440"/>
          </w:tcPr>
          <w:p>
            <w:r>
              <w:t>AI responses valid</w:t>
            </w:r>
          </w:p>
        </w:tc>
      </w:tr>
      <w:tr>
        <w:tc>
          <w:tcPr>
            <w:tcW w:type="dxa" w:w="1440"/>
          </w:tcPr>
          <w:p>
            <w:r>
              <w:t>Sprint 5</w:t>
            </w:r>
          </w:p>
        </w:tc>
        <w:tc>
          <w:tcPr>
            <w:tcW w:type="dxa" w:w="1440"/>
          </w:tcPr>
          <w:p>
            <w:r>
              <w:t>1 Week</w:t>
            </w:r>
          </w:p>
        </w:tc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t>Analytics UI</w:t>
            </w:r>
          </w:p>
        </w:tc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t>KPIs displayed</w:t>
            </w:r>
          </w:p>
        </w:tc>
      </w:tr>
      <w:tr>
        <w:tc>
          <w:tcPr>
            <w:tcW w:type="dxa" w:w="1440"/>
          </w:tcPr>
          <w:p>
            <w:r>
              <w:t>Sprint 6</w:t>
            </w:r>
          </w:p>
        </w:tc>
        <w:tc>
          <w:tcPr>
            <w:tcW w:type="dxa" w:w="1440"/>
          </w:tcPr>
          <w:p>
            <w:r>
              <w:t>1 Week</w:t>
            </w:r>
          </w:p>
        </w:tc>
        <w:tc>
          <w:tcPr>
            <w:tcW w:type="dxa" w:w="1440"/>
          </w:tcPr>
          <w:p>
            <w:r>
              <w:t>Testing</w:t>
            </w:r>
          </w:p>
        </w:tc>
        <w:tc>
          <w:tcPr>
            <w:tcW w:type="dxa" w:w="1440"/>
          </w:tcPr>
          <w:p>
            <w:r>
              <w:t>QA &amp; Deployment</w:t>
            </w:r>
          </w:p>
        </w:tc>
        <w:tc>
          <w:tcPr>
            <w:tcW w:type="dxa" w:w="1440"/>
          </w:tcPr>
          <w:p>
            <w:r>
              <w:t>Release v1.0</w:t>
            </w:r>
          </w:p>
        </w:tc>
        <w:tc>
          <w:tcPr>
            <w:tcW w:type="dxa" w:w="1440"/>
          </w:tcPr>
          <w:p>
            <w:r>
              <w:t>All tests pass</w:t>
            </w:r>
          </w:p>
        </w:tc>
      </w:tr>
    </w:tbl>
    <w:p>
      <w:pPr>
        <w:pStyle w:val="Heading1"/>
      </w:pPr>
      <w:r>
        <w:t>Sprint Ceremony Checklist</w:t>
      </w:r>
    </w:p>
    <w:p>
      <w:pPr>
        <w:pStyle w:val="ListBullet"/>
      </w:pPr>
      <w:r>
        <w:t>Backlog Review</w:t>
      </w:r>
    </w:p>
    <w:p>
      <w:pPr>
        <w:pStyle w:val="ListBullet"/>
      </w:pPr>
      <w:r>
        <w:t>Task Breakdown</w:t>
      </w:r>
    </w:p>
    <w:p>
      <w:pPr>
        <w:pStyle w:val="ListBullet"/>
      </w:pPr>
      <w:r>
        <w:t>Architecture Review</w:t>
      </w:r>
    </w:p>
    <w:p>
      <w:pPr>
        <w:pStyle w:val="ListBullet"/>
      </w:pPr>
      <w:r>
        <w:t>Implementation</w:t>
      </w:r>
    </w:p>
    <w:p>
      <w:pPr>
        <w:pStyle w:val="ListBullet"/>
      </w:pPr>
      <w:r>
        <w:t>Code Review</w:t>
      </w:r>
    </w:p>
    <w:p>
      <w:pPr>
        <w:pStyle w:val="ListBullet"/>
      </w:pPr>
      <w:r>
        <w:t>Testing</w:t>
      </w:r>
    </w:p>
    <w:p>
      <w:pPr>
        <w:pStyle w:val="ListBullet"/>
      </w:pPr>
      <w:r>
        <w:t>Documentation Update</w:t>
      </w:r>
    </w:p>
    <w:p>
      <w:pPr>
        <w:pStyle w:val="ListBullet"/>
      </w:pPr>
      <w:r>
        <w:t>Git Tag &amp; Release Notes</w:t>
      </w:r>
    </w:p>
    <w:p>
      <w:pPr>
        <w:pStyle w:val="ListBullet"/>
      </w:pPr>
      <w:r>
        <w:t>Retrospective</w:t>
      </w:r>
    </w:p>
    <w:p>
      <w:pPr>
        <w:pStyle w:val="Heading1"/>
      </w:pPr>
      <w:r>
        <w:t>Definition of Ready (DoR)</w:t>
      </w:r>
    </w:p>
    <w:p>
      <w:r>
        <w:t>A task is ready only if requirements, acceptance criteria, API design, and dependencies are documented.</w:t>
      </w:r>
    </w:p>
    <w:p>
      <w:pPr>
        <w:pStyle w:val="Heading1"/>
      </w:pPr>
      <w:r>
        <w:t>Definition of Done (DoD)</w:t>
      </w:r>
    </w:p>
    <w:p>
      <w:r>
        <w:t>A task is done only after implementation, testing, documentation, code review, and successful Git commit.</w:t>
      </w:r>
    </w:p>
    <w:sectPr w:rsidR="00FC693F" w:rsidRPr="0006063C" w:rsidSect="00034616">
      <w:footerReference w:type="default" r:id="rId9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SmartMail AI | Confidential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