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Sequence Diagrams</w:t>
      </w:r>
    </w:p>
    <w:p>
      <w:pPr>
        <w:jc w:val="center"/>
      </w:pPr>
      <w:r>
        <w:t>System Design Package</w:t>
        <w:br/>
      </w:r>
      <w:r>
        <w:t>Version 1.0</w:t>
        <w:br/>
      </w:r>
      <w:r>
        <w:t>Prepared By: Parth Nadiyapara</w:t>
        <w:br/>
      </w:r>
      <w:r>
        <w:t>BCA • FoCA • Marwadi University</w:t>
        <w:br/>
      </w:r>
      <w:r>
        <w:t>Batch: 2024–2027</w:t>
      </w:r>
    </w:p>
    <w:p>
      <w:pPr>
        <w:pStyle w:val="Heading1"/>
      </w:pPr>
      <w:r>
        <w:t>Purpose</w:t>
      </w:r>
    </w:p>
    <w:p>
      <w:r>
        <w:t>This document defines the major interaction sequences between the user, frontend, backend, AI service, database, and external APIs.</w:t>
      </w:r>
    </w:p>
    <w:p>
      <w:pPr>
        <w:pStyle w:val="Heading2"/>
      </w:pPr>
      <w:r>
        <w:t>SD-01: Google Authentication</w:t>
      </w:r>
    </w:p>
    <w:p>
      <w:r>
        <w:t>User → React → Google OAuth → React → Node.js → Dashboard</w:t>
      </w:r>
    </w:p>
    <w:p>
      <w:pPr>
        <w:pStyle w:val="Heading2"/>
      </w:pPr>
      <w:r>
        <w:t>SD-02: Fetch Gmail Emails</w:t>
      </w:r>
    </w:p>
    <w:p>
      <w:r>
        <w:t>User → React → Node.js → Gmail API → Node.js → React</w:t>
      </w:r>
    </w:p>
    <w:p>
      <w:pPr>
        <w:pStyle w:val="Heading2"/>
      </w:pPr>
      <w:r>
        <w:t>SD-03: AI Email Analysis</w:t>
      </w:r>
    </w:p>
    <w:p>
      <w:r>
        <w:t>React → Node.js → FastAPI → Gemini AI → FastAPI → Node.js → React</w:t>
      </w:r>
    </w:p>
    <w:p>
      <w:pPr>
        <w:pStyle w:val="Heading2"/>
      </w:pPr>
      <w:r>
        <w:t>SD-04: Dashboard Analytics</w:t>
      </w:r>
    </w:p>
    <w:p>
      <w:r>
        <w:t>React → Node.js → Supabase → Node.js → React</w:t>
      </w:r>
    </w:p>
    <w:p>
      <w:pPr>
        <w:pStyle w:val="Heading2"/>
      </w:pPr>
      <w:r>
        <w:t>SD-05: Smart Reply Generation</w:t>
      </w:r>
    </w:p>
    <w:p>
      <w:r>
        <w:t>React → Node.js → FastAPI → Gemini → Node.js → React</w:t>
      </w:r>
    </w:p>
    <w:p>
      <w:pPr>
        <w:pStyle w:val="Heading1"/>
      </w:pPr>
      <w:r>
        <w:t>Sequence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Sequence</w:t>
            </w:r>
          </w:p>
        </w:tc>
        <w:tc>
          <w:tcPr>
            <w:tcW w:type="dxa" w:w="2880"/>
          </w:tcPr>
          <w:p>
            <w:r>
              <w:t>Primary Components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React, Google OAuth, Node.js</w:t>
            </w:r>
          </w:p>
        </w:tc>
        <w:tc>
          <w:tcPr>
            <w:tcW w:type="dxa" w:w="2880"/>
          </w:tcPr>
          <w:p>
            <w:r>
              <w:t>Authenticated Session</w:t>
            </w:r>
          </w:p>
        </w:tc>
      </w:tr>
      <w:tr>
        <w:tc>
          <w:tcPr>
            <w:tcW w:type="dxa" w:w="2880"/>
          </w:tcPr>
          <w:p>
            <w:r>
              <w:t>Inbox Fetch</w:t>
            </w:r>
          </w:p>
        </w:tc>
        <w:tc>
          <w:tcPr>
            <w:tcW w:type="dxa" w:w="2880"/>
          </w:tcPr>
          <w:p>
            <w:r>
              <w:t>Node.js, Gmail API</w:t>
            </w:r>
          </w:p>
        </w:tc>
        <w:tc>
          <w:tcPr>
            <w:tcW w:type="dxa" w:w="2880"/>
          </w:tcPr>
          <w:p>
            <w:r>
              <w:t>Emails Retrieved</w:t>
            </w:r>
          </w:p>
        </w:tc>
      </w:tr>
      <w:tr>
        <w:tc>
          <w:tcPr>
            <w:tcW w:type="dxa" w:w="2880"/>
          </w:tcPr>
          <w:p>
            <w:r>
              <w:t>AI Analysis</w:t>
            </w:r>
          </w:p>
        </w:tc>
        <w:tc>
          <w:tcPr>
            <w:tcW w:type="dxa" w:w="2880"/>
          </w:tcPr>
          <w:p>
            <w:r>
              <w:t>FastAPI, Gemini</w:t>
            </w:r>
          </w:p>
        </w:tc>
        <w:tc>
          <w:tcPr>
            <w:tcW w:type="dxa" w:w="2880"/>
          </w:tcPr>
          <w:p>
            <w:r>
              <w:t>Insights Generated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Node.js, Supabase</w:t>
            </w:r>
          </w:p>
        </w:tc>
        <w:tc>
          <w:tcPr>
            <w:tcW w:type="dxa" w:w="2880"/>
          </w:tcPr>
          <w:p>
            <w:r>
              <w:t>Analytics Displayed</w:t>
            </w:r>
          </w:p>
        </w:tc>
      </w:tr>
      <w:tr>
        <w:tc>
          <w:tcPr>
            <w:tcW w:type="dxa" w:w="2880"/>
          </w:tcPr>
          <w:p>
            <w:r>
              <w:t>Smart Reply</w:t>
            </w:r>
          </w:p>
        </w:tc>
        <w:tc>
          <w:tcPr>
            <w:tcW w:type="dxa" w:w="2880"/>
          </w:tcPr>
          <w:p>
            <w:r>
              <w:t>FastAPI, Gemini</w:t>
            </w:r>
          </w:p>
        </w:tc>
        <w:tc>
          <w:tcPr>
            <w:tcW w:type="dxa" w:w="2880"/>
          </w:tcPr>
          <w:p>
            <w:r>
              <w:t>Reply Suggestions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