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02. Table Design</w:t>
      </w:r>
    </w:p>
    <w:p>
      <w:pPr>
        <w:jc w:val="center"/>
      </w:pPr>
      <w:r>
        <w:t>Database Design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Purpose</w:t>
      </w:r>
    </w:p>
    <w:p>
      <w:r>
        <w:t>Defines the database tables, columns, keys, constraints and indexes for SmartMail AI.</w:t>
      </w:r>
    </w:p>
    <w:p>
      <w:pPr>
        <w:pStyle w:val="Heading2"/>
      </w:pPr>
      <w:r>
        <w:t>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google_id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</w:tbl>
    <w:p>
      <w:pPr>
        <w:pStyle w:val="Heading2"/>
      </w:pPr>
      <w:r>
        <w:t>emails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gmail_message_id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sender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received_at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email_id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UNIQUE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sentiment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action_items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analysis_id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due_date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DEFAULT pending</w:t>
            </w:r>
          </w:p>
        </w:tc>
      </w:tr>
    </w:tbl>
    <w:p>
      <w:pPr>
        <w:pStyle w:val="Heading1"/>
      </w:pPr>
      <w:r>
        <w:t>Indexes</w:t>
      </w:r>
    </w:p>
    <w:p>
      <w:pPr>
        <w:pStyle w:val="ListBullet"/>
      </w:pPr>
      <w:r>
        <w:t>users(email)</w:t>
      </w:r>
    </w:p>
    <w:p>
      <w:pPr>
        <w:pStyle w:val="ListBullet"/>
      </w:pPr>
      <w:r>
        <w:t>emails(user_id)</w:t>
      </w:r>
    </w:p>
    <w:p>
      <w:pPr>
        <w:pStyle w:val="ListBullet"/>
      </w:pPr>
      <w:r>
        <w:t>emails(gmail_message_id)</w:t>
      </w:r>
    </w:p>
    <w:p>
      <w:pPr>
        <w:pStyle w:val="ListBullet"/>
      </w:pPr>
      <w:r>
        <w:t>analysis(email_id)</w:t>
      </w:r>
    </w:p>
    <w:p>
      <w:pPr>
        <w:pStyle w:val="ListBullet"/>
      </w:pPr>
      <w:r>
        <w:t>action_items(analysis_id)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