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3DE0" w14:textId="77777777" w:rsidR="00FB3EEB" w:rsidRDefault="00FB3EEB" w:rsidP="00FB3EEB">
      <w:pPr>
        <w:spacing w:after="0" w:line="259" w:lineRule="auto"/>
        <w:ind w:left="0" w:firstLine="0"/>
        <w:jc w:val="right"/>
      </w:pPr>
      <w:r>
        <w:rPr>
          <w:noProof/>
        </w:rPr>
        <w:drawing>
          <wp:inline distT="0" distB="0" distL="0" distR="0" wp14:anchorId="0995C9ED" wp14:editId="527037B4">
            <wp:extent cx="5943600" cy="829310"/>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8"/>
                    <a:stretch>
                      <a:fillRect/>
                    </a:stretch>
                  </pic:blipFill>
                  <pic:spPr>
                    <a:xfrm>
                      <a:off x="0" y="0"/>
                      <a:ext cx="5943600" cy="829310"/>
                    </a:xfrm>
                    <a:prstGeom prst="rect">
                      <a:avLst/>
                    </a:prstGeom>
                  </pic:spPr>
                </pic:pic>
              </a:graphicData>
            </a:graphic>
          </wp:inline>
        </w:drawing>
      </w:r>
      <w:r>
        <w:rPr>
          <w:b/>
          <w:sz w:val="44"/>
        </w:rPr>
        <w:t xml:space="preserve"> </w:t>
      </w:r>
    </w:p>
    <w:p w14:paraId="4CAC88C0" w14:textId="77777777" w:rsidR="00FB3EEB" w:rsidRDefault="00FB3EEB" w:rsidP="00FB3EEB">
      <w:pPr>
        <w:spacing w:after="0" w:line="259" w:lineRule="auto"/>
        <w:ind w:left="0" w:right="390" w:firstLine="0"/>
        <w:jc w:val="center"/>
      </w:pPr>
      <w:r>
        <w:rPr>
          <w:b/>
          <w:sz w:val="44"/>
        </w:rPr>
        <w:t xml:space="preserve"> </w:t>
      </w:r>
    </w:p>
    <w:p w14:paraId="12070771" w14:textId="77777777" w:rsidR="00FB3EEB" w:rsidRDefault="00FB3EEB" w:rsidP="00FB3EEB">
      <w:pPr>
        <w:spacing w:after="0" w:line="259" w:lineRule="auto"/>
        <w:ind w:left="0" w:right="390" w:firstLine="0"/>
        <w:jc w:val="center"/>
      </w:pPr>
      <w:r>
        <w:rPr>
          <w:b/>
          <w:sz w:val="44"/>
        </w:rPr>
        <w:t xml:space="preserve"> </w:t>
      </w:r>
    </w:p>
    <w:p w14:paraId="32B53DC9" w14:textId="77777777" w:rsidR="00FB3EEB" w:rsidRDefault="00FB3EEB" w:rsidP="00FB3EEB">
      <w:pPr>
        <w:spacing w:after="0" w:line="259" w:lineRule="auto"/>
        <w:ind w:left="0" w:right="1201" w:firstLine="0"/>
        <w:jc w:val="right"/>
      </w:pPr>
      <w:r>
        <w:rPr>
          <w:noProof/>
        </w:rPr>
        <w:drawing>
          <wp:inline distT="0" distB="0" distL="0" distR="0" wp14:anchorId="3615CD7B" wp14:editId="7D78C065">
            <wp:extent cx="4673600" cy="952500"/>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9"/>
                    <a:stretch>
                      <a:fillRect/>
                    </a:stretch>
                  </pic:blipFill>
                  <pic:spPr>
                    <a:xfrm>
                      <a:off x="0" y="0"/>
                      <a:ext cx="4673600" cy="952500"/>
                    </a:xfrm>
                    <a:prstGeom prst="rect">
                      <a:avLst/>
                    </a:prstGeom>
                  </pic:spPr>
                </pic:pic>
              </a:graphicData>
            </a:graphic>
          </wp:inline>
        </w:drawing>
      </w:r>
      <w:r>
        <w:rPr>
          <w:b/>
          <w:sz w:val="44"/>
        </w:rPr>
        <w:t xml:space="preserve"> </w:t>
      </w:r>
    </w:p>
    <w:p w14:paraId="6E1029A6" w14:textId="77777777" w:rsidR="00FB3EEB" w:rsidRDefault="00FB3EEB" w:rsidP="00FB3EEB">
      <w:pPr>
        <w:spacing w:after="0" w:line="259" w:lineRule="auto"/>
        <w:ind w:left="0" w:right="390" w:firstLine="0"/>
        <w:jc w:val="center"/>
      </w:pPr>
      <w:r>
        <w:rPr>
          <w:b/>
          <w:sz w:val="44"/>
        </w:rPr>
        <w:t xml:space="preserve"> </w:t>
      </w:r>
    </w:p>
    <w:p w14:paraId="7D1AB924" w14:textId="77777777" w:rsidR="00FB3EEB" w:rsidRDefault="00FB3EEB" w:rsidP="00FB3EEB">
      <w:pPr>
        <w:spacing w:after="32" w:line="259" w:lineRule="auto"/>
        <w:ind w:left="0" w:right="390" w:firstLine="0"/>
        <w:jc w:val="center"/>
      </w:pPr>
      <w:r>
        <w:rPr>
          <w:b/>
          <w:sz w:val="44"/>
        </w:rPr>
        <w:t xml:space="preserve"> </w:t>
      </w:r>
    </w:p>
    <w:p w14:paraId="4142C985" w14:textId="77777777" w:rsidR="004A3C8A" w:rsidRDefault="00FB3EEB" w:rsidP="00FB3EEB">
      <w:pPr>
        <w:spacing w:after="0" w:line="259" w:lineRule="auto"/>
        <w:ind w:left="0" w:right="489" w:firstLine="0"/>
        <w:jc w:val="center"/>
        <w:rPr>
          <w:rFonts w:ascii="Times New Roman" w:hAnsi="Times New Roman" w:cs="Times New Roman"/>
          <w:b/>
          <w:sz w:val="48"/>
        </w:rPr>
      </w:pPr>
      <w:r w:rsidRPr="00453528">
        <w:rPr>
          <w:rFonts w:ascii="Times New Roman" w:hAnsi="Times New Roman" w:cs="Times New Roman"/>
          <w:b/>
          <w:sz w:val="48"/>
        </w:rPr>
        <w:t xml:space="preserve">Prescriptive Churn Analytics: Transitioning from Predictive Probabilities to Profit-Optimized Retention in </w:t>
      </w:r>
    </w:p>
    <w:p w14:paraId="264C19CE" w14:textId="3E7C4A7F" w:rsidR="00FB3EEB" w:rsidRPr="00453528" w:rsidRDefault="00FB3EEB" w:rsidP="00FB3EEB">
      <w:pPr>
        <w:spacing w:after="0" w:line="259" w:lineRule="auto"/>
        <w:ind w:left="0" w:right="489" w:firstLine="0"/>
        <w:jc w:val="center"/>
        <w:rPr>
          <w:rFonts w:ascii="Times New Roman" w:hAnsi="Times New Roman" w:cs="Times New Roman"/>
        </w:rPr>
      </w:pPr>
      <w:r w:rsidRPr="00453528">
        <w:rPr>
          <w:rFonts w:ascii="Times New Roman" w:hAnsi="Times New Roman" w:cs="Times New Roman"/>
          <w:b/>
          <w:sz w:val="48"/>
        </w:rPr>
        <w:t xml:space="preserve">E-Commerce </w:t>
      </w:r>
    </w:p>
    <w:p w14:paraId="5086A956" w14:textId="77777777" w:rsidR="00FB3EEB" w:rsidRPr="00453528" w:rsidRDefault="00FB3EEB" w:rsidP="00FB3EEB">
      <w:pPr>
        <w:spacing w:after="0" w:line="259" w:lineRule="auto"/>
        <w:ind w:left="0" w:right="390" w:firstLine="0"/>
        <w:jc w:val="center"/>
        <w:rPr>
          <w:rFonts w:ascii="Times New Roman" w:hAnsi="Times New Roman" w:cs="Times New Roman"/>
        </w:rPr>
      </w:pPr>
      <w:r w:rsidRPr="00453528">
        <w:rPr>
          <w:rFonts w:ascii="Times New Roman" w:hAnsi="Times New Roman" w:cs="Times New Roman"/>
          <w:b/>
          <w:sz w:val="44"/>
        </w:rPr>
        <w:t xml:space="preserve"> </w:t>
      </w:r>
    </w:p>
    <w:p w14:paraId="591B163E" w14:textId="77777777" w:rsidR="00FB3EEB" w:rsidRPr="00453528" w:rsidRDefault="00FB3EEB" w:rsidP="00FB3EEB">
      <w:pPr>
        <w:spacing w:after="0" w:line="259" w:lineRule="auto"/>
        <w:ind w:left="0" w:right="390" w:firstLine="0"/>
        <w:jc w:val="center"/>
        <w:rPr>
          <w:rFonts w:ascii="Times New Roman" w:hAnsi="Times New Roman" w:cs="Times New Roman"/>
        </w:rPr>
      </w:pPr>
      <w:r w:rsidRPr="00453528">
        <w:rPr>
          <w:rFonts w:ascii="Times New Roman" w:hAnsi="Times New Roman" w:cs="Times New Roman"/>
          <w:b/>
          <w:sz w:val="44"/>
        </w:rPr>
        <w:t xml:space="preserve"> </w:t>
      </w:r>
    </w:p>
    <w:p w14:paraId="7F3125BB" w14:textId="77777777" w:rsidR="00FB3EEB" w:rsidRPr="00453528" w:rsidRDefault="00FB3EEB" w:rsidP="00FB3EEB">
      <w:pPr>
        <w:spacing w:after="0" w:line="259" w:lineRule="auto"/>
        <w:ind w:left="0" w:right="390" w:firstLine="0"/>
        <w:jc w:val="center"/>
        <w:rPr>
          <w:rFonts w:ascii="Times New Roman" w:hAnsi="Times New Roman" w:cs="Times New Roman"/>
        </w:rPr>
      </w:pPr>
      <w:r w:rsidRPr="00453528">
        <w:rPr>
          <w:rFonts w:ascii="Times New Roman" w:hAnsi="Times New Roman" w:cs="Times New Roman"/>
          <w:b/>
          <w:sz w:val="44"/>
        </w:rPr>
        <w:t xml:space="preserve"> </w:t>
      </w:r>
    </w:p>
    <w:p w14:paraId="1B8175A4" w14:textId="760592C6" w:rsidR="00FB3EEB" w:rsidRPr="00453528" w:rsidRDefault="00FB3EEB" w:rsidP="00FB3EEB">
      <w:pPr>
        <w:spacing w:after="0" w:line="259" w:lineRule="auto"/>
        <w:ind w:right="489"/>
        <w:jc w:val="center"/>
        <w:rPr>
          <w:rFonts w:ascii="Times New Roman" w:hAnsi="Times New Roman" w:cs="Times New Roman"/>
          <w:sz w:val="28"/>
          <w:szCs w:val="28"/>
        </w:rPr>
      </w:pPr>
      <w:r w:rsidRPr="00453528">
        <w:rPr>
          <w:rFonts w:ascii="Times New Roman" w:hAnsi="Times New Roman" w:cs="Times New Roman"/>
          <w:b/>
          <w:sz w:val="48"/>
          <w:szCs w:val="28"/>
        </w:rPr>
        <w:t xml:space="preserve">Parmar Parth </w:t>
      </w:r>
      <w:proofErr w:type="spellStart"/>
      <w:r w:rsidRPr="00453528">
        <w:rPr>
          <w:rFonts w:ascii="Times New Roman" w:hAnsi="Times New Roman" w:cs="Times New Roman"/>
          <w:b/>
          <w:sz w:val="48"/>
          <w:szCs w:val="28"/>
        </w:rPr>
        <w:t>Jitendrakumar</w:t>
      </w:r>
      <w:proofErr w:type="spellEnd"/>
    </w:p>
    <w:p w14:paraId="508ACE0C" w14:textId="77777777" w:rsidR="00FB3EEB" w:rsidRPr="00453528" w:rsidRDefault="00FB3EEB" w:rsidP="00FB3EEB">
      <w:pPr>
        <w:spacing w:after="0" w:line="259" w:lineRule="auto"/>
        <w:ind w:left="0" w:right="390" w:firstLine="0"/>
        <w:jc w:val="center"/>
        <w:rPr>
          <w:rFonts w:ascii="Times New Roman" w:hAnsi="Times New Roman" w:cs="Times New Roman"/>
        </w:rPr>
      </w:pPr>
      <w:r w:rsidRPr="00453528">
        <w:rPr>
          <w:rFonts w:ascii="Times New Roman" w:hAnsi="Times New Roman" w:cs="Times New Roman"/>
          <w:b/>
          <w:sz w:val="44"/>
        </w:rPr>
        <w:t xml:space="preserve"> </w:t>
      </w:r>
    </w:p>
    <w:p w14:paraId="780F8869" w14:textId="77777777" w:rsidR="00FB3EEB" w:rsidRPr="00453528" w:rsidRDefault="00FB3EEB" w:rsidP="00FB3EEB">
      <w:pPr>
        <w:spacing w:after="0" w:line="259" w:lineRule="auto"/>
        <w:ind w:left="0" w:right="390" w:firstLine="0"/>
        <w:jc w:val="center"/>
        <w:rPr>
          <w:rFonts w:ascii="Times New Roman" w:hAnsi="Times New Roman" w:cs="Times New Roman"/>
        </w:rPr>
      </w:pPr>
      <w:r w:rsidRPr="00453528">
        <w:rPr>
          <w:rFonts w:ascii="Times New Roman" w:hAnsi="Times New Roman" w:cs="Times New Roman"/>
          <w:b/>
          <w:sz w:val="44"/>
        </w:rPr>
        <w:t xml:space="preserve"> </w:t>
      </w:r>
    </w:p>
    <w:p w14:paraId="4C971233" w14:textId="77777777" w:rsidR="00FB3EEB" w:rsidRPr="00453528" w:rsidRDefault="00FB3EEB" w:rsidP="00FB3EEB">
      <w:pPr>
        <w:spacing w:after="0" w:line="259" w:lineRule="auto"/>
        <w:ind w:left="0" w:right="390" w:firstLine="0"/>
        <w:jc w:val="center"/>
        <w:rPr>
          <w:rFonts w:ascii="Times New Roman" w:hAnsi="Times New Roman" w:cs="Times New Roman"/>
          <w:b/>
          <w:sz w:val="44"/>
        </w:rPr>
      </w:pPr>
    </w:p>
    <w:p w14:paraId="16CE5CD0" w14:textId="77777777" w:rsidR="00FB3EEB" w:rsidRPr="00453528" w:rsidRDefault="00FB3EEB" w:rsidP="00FB3EEB">
      <w:pPr>
        <w:spacing w:after="0" w:line="259" w:lineRule="auto"/>
        <w:ind w:left="0" w:right="390" w:firstLine="0"/>
        <w:jc w:val="center"/>
        <w:rPr>
          <w:rFonts w:ascii="Times New Roman" w:hAnsi="Times New Roman" w:cs="Times New Roman"/>
          <w:b/>
          <w:sz w:val="44"/>
        </w:rPr>
      </w:pPr>
    </w:p>
    <w:p w14:paraId="06F10D1F" w14:textId="2916A0AF" w:rsidR="00FB3EEB" w:rsidRPr="00453528" w:rsidRDefault="00FB3EEB" w:rsidP="00FB3EEB">
      <w:pPr>
        <w:spacing w:after="0" w:line="259" w:lineRule="auto"/>
        <w:ind w:left="0" w:right="390" w:firstLine="0"/>
        <w:jc w:val="center"/>
        <w:rPr>
          <w:rFonts w:ascii="Times New Roman" w:hAnsi="Times New Roman" w:cs="Times New Roman"/>
        </w:rPr>
      </w:pPr>
      <w:r w:rsidRPr="00453528">
        <w:rPr>
          <w:rFonts w:ascii="Times New Roman" w:hAnsi="Times New Roman" w:cs="Times New Roman"/>
          <w:b/>
          <w:sz w:val="44"/>
        </w:rPr>
        <w:t xml:space="preserve"> </w:t>
      </w:r>
    </w:p>
    <w:p w14:paraId="23257185" w14:textId="4C78D1C9" w:rsidR="00FB3EEB" w:rsidRPr="00453528" w:rsidRDefault="00FB3EEB" w:rsidP="00FB3EEB">
      <w:pPr>
        <w:spacing w:after="0" w:line="259" w:lineRule="auto"/>
        <w:ind w:left="0" w:right="554" w:firstLine="0"/>
        <w:jc w:val="center"/>
        <w:rPr>
          <w:rFonts w:ascii="Times New Roman" w:hAnsi="Times New Roman" w:cs="Times New Roman"/>
        </w:rPr>
      </w:pPr>
      <w:r w:rsidRPr="00453528">
        <w:rPr>
          <w:rFonts w:ascii="Times New Roman" w:hAnsi="Times New Roman" w:cs="Times New Roman"/>
          <w:sz w:val="28"/>
        </w:rPr>
        <w:t xml:space="preserve">Dissertation submitted to International Business </w:t>
      </w:r>
      <w:proofErr w:type="gramStart"/>
      <w:r w:rsidRPr="00453528">
        <w:rPr>
          <w:rFonts w:ascii="Times New Roman" w:hAnsi="Times New Roman" w:cs="Times New Roman"/>
          <w:sz w:val="28"/>
        </w:rPr>
        <w:t>School  for</w:t>
      </w:r>
      <w:proofErr w:type="gramEnd"/>
      <w:r w:rsidRPr="00453528">
        <w:rPr>
          <w:rFonts w:ascii="Times New Roman" w:hAnsi="Times New Roman" w:cs="Times New Roman"/>
          <w:sz w:val="28"/>
        </w:rPr>
        <w:t xml:space="preserve"> the partial fulfilment of the requirement for the degree </w:t>
      </w:r>
      <w:proofErr w:type="gramStart"/>
      <w:r w:rsidRPr="00453528">
        <w:rPr>
          <w:rFonts w:ascii="Times New Roman" w:hAnsi="Times New Roman" w:cs="Times New Roman"/>
          <w:sz w:val="28"/>
        </w:rPr>
        <w:t>of  MASTER</w:t>
      </w:r>
      <w:proofErr w:type="gramEnd"/>
      <w:r w:rsidRPr="00453528">
        <w:rPr>
          <w:rFonts w:ascii="Times New Roman" w:hAnsi="Times New Roman" w:cs="Times New Roman"/>
          <w:sz w:val="28"/>
        </w:rPr>
        <w:t xml:space="preserve"> OF SCIENCE IN IT FOR BUSINESS DATA ANALYTICS</w:t>
      </w:r>
    </w:p>
    <w:p w14:paraId="6E80C45E" w14:textId="77777777" w:rsidR="00FB3EEB" w:rsidRPr="00453528" w:rsidRDefault="00FB3EEB" w:rsidP="00FB3EEB">
      <w:pPr>
        <w:spacing w:after="0" w:line="259" w:lineRule="auto"/>
        <w:ind w:left="0" w:right="390" w:firstLine="0"/>
        <w:jc w:val="center"/>
        <w:rPr>
          <w:rFonts w:ascii="Times New Roman" w:hAnsi="Times New Roman" w:cs="Times New Roman"/>
        </w:rPr>
      </w:pPr>
      <w:r w:rsidRPr="00453528">
        <w:rPr>
          <w:rFonts w:ascii="Times New Roman" w:hAnsi="Times New Roman" w:cs="Times New Roman"/>
          <w:b/>
          <w:sz w:val="44"/>
        </w:rPr>
        <w:t xml:space="preserve"> </w:t>
      </w:r>
    </w:p>
    <w:p w14:paraId="5CFA4E2C" w14:textId="21F92897" w:rsidR="00FB3EEB" w:rsidRPr="00453528" w:rsidRDefault="00FB3EEB" w:rsidP="00FB3EEB">
      <w:pPr>
        <w:spacing w:after="0" w:line="259" w:lineRule="auto"/>
        <w:ind w:left="0" w:right="489" w:firstLine="0"/>
        <w:jc w:val="center"/>
        <w:rPr>
          <w:rFonts w:ascii="Times New Roman" w:hAnsi="Times New Roman" w:cs="Times New Roman"/>
        </w:rPr>
      </w:pPr>
      <w:r w:rsidRPr="00453528">
        <w:rPr>
          <w:rFonts w:ascii="Times New Roman" w:hAnsi="Times New Roman" w:cs="Times New Roman"/>
          <w:sz w:val="30"/>
        </w:rPr>
        <w:t>May 2026</w:t>
      </w:r>
    </w:p>
    <w:p w14:paraId="3E8AEA77" w14:textId="3F7507B5" w:rsidR="00FB3EEB" w:rsidRDefault="00FB3EEB" w:rsidP="001152BF">
      <w:pPr>
        <w:pStyle w:val="Heading1"/>
        <w:spacing w:after="0" w:line="259" w:lineRule="auto"/>
        <w:ind w:left="-5"/>
        <w:jc w:val="both"/>
        <w:rPr>
          <w:rFonts w:ascii="Times New Roman" w:hAnsi="Times New Roman" w:cs="Times New Roman"/>
          <w:b w:val="0"/>
        </w:rPr>
      </w:pPr>
    </w:p>
    <w:p w14:paraId="07B5898B" w14:textId="77777777" w:rsidR="00FB3EEB" w:rsidRDefault="00FB3EEB">
      <w:pPr>
        <w:spacing w:after="160" w:line="278" w:lineRule="auto"/>
        <w:ind w:left="0" w:firstLine="0"/>
        <w:rPr>
          <w:rFonts w:ascii="Times New Roman" w:hAnsi="Times New Roman" w:cs="Times New Roman"/>
          <w:sz w:val="48"/>
        </w:rPr>
      </w:pPr>
      <w:r>
        <w:rPr>
          <w:rFonts w:ascii="Times New Roman" w:hAnsi="Times New Roman" w:cs="Times New Roman"/>
          <w:b/>
        </w:rPr>
        <w:br w:type="page"/>
      </w:r>
    </w:p>
    <w:p w14:paraId="4F6339BC" w14:textId="77777777" w:rsidR="00A0132B" w:rsidRPr="00453528" w:rsidRDefault="00A0132B" w:rsidP="00A0132B">
      <w:pPr>
        <w:pStyle w:val="Heading1"/>
        <w:jc w:val="center"/>
        <w:rPr>
          <w:rFonts w:ascii="Times New Roman" w:hAnsi="Times New Roman" w:cs="Times New Roman"/>
        </w:rPr>
      </w:pPr>
      <w:bookmarkStart w:id="0" w:name="_Toc216989791"/>
      <w:bookmarkStart w:id="1" w:name="_Toc229689090"/>
      <w:bookmarkStart w:id="2" w:name="_Toc229697816"/>
      <w:r w:rsidRPr="00453528">
        <w:rPr>
          <w:rFonts w:ascii="Times New Roman" w:hAnsi="Times New Roman" w:cs="Times New Roman"/>
        </w:rPr>
        <w:lastRenderedPageBreak/>
        <w:t>DECLARATION</w:t>
      </w:r>
      <w:bookmarkEnd w:id="0"/>
      <w:bookmarkEnd w:id="1"/>
      <w:bookmarkEnd w:id="2"/>
    </w:p>
    <w:p w14:paraId="2CAABEBC" w14:textId="77777777" w:rsidR="00A0132B" w:rsidRPr="00A0132B" w:rsidRDefault="00A0132B" w:rsidP="00A0132B">
      <w:pPr>
        <w:rPr>
          <w:rFonts w:ascii="Times New Roman" w:hAnsi="Times New Roman" w:cs="Times New Roman"/>
        </w:rPr>
      </w:pPr>
    </w:p>
    <w:p w14:paraId="2D63F92E" w14:textId="77777777" w:rsidR="00A0132B" w:rsidRPr="00A0132B" w:rsidRDefault="00A0132B" w:rsidP="00A0132B">
      <w:pPr>
        <w:rPr>
          <w:rFonts w:ascii="Times New Roman" w:hAnsi="Times New Roman" w:cs="Times New Roman"/>
          <w:sz w:val="28"/>
          <w:szCs w:val="28"/>
        </w:rPr>
      </w:pPr>
      <w:r w:rsidRPr="00A0132B">
        <w:rPr>
          <w:rFonts w:ascii="Times New Roman" w:hAnsi="Times New Roman" w:cs="Times New Roman"/>
          <w:sz w:val="28"/>
          <w:szCs w:val="28"/>
        </w:rPr>
        <w:t>This dissertation is a product of my own work and is the result of nothing done in collaboration. I consent to International Business School’s free use including/excluding online reproduction, including/excluding electronically, and including/excluding adaptation for teaching and education activities of any whole or part item of this dissertation.</w:t>
      </w:r>
    </w:p>
    <w:p w14:paraId="6F5B2D1B" w14:textId="3A813E9E" w:rsidR="00A0132B" w:rsidRPr="00A0132B" w:rsidRDefault="00A0132B" w:rsidP="00A0132B">
      <w:pPr>
        <w:rPr>
          <w:rFonts w:ascii="Times New Roman" w:hAnsi="Times New Roman" w:cs="Times New Roman"/>
          <w:sz w:val="28"/>
          <w:szCs w:val="28"/>
        </w:rPr>
      </w:pPr>
      <w:r w:rsidRPr="00453528">
        <w:rPr>
          <w:rFonts w:ascii="Times New Roman" w:hAnsi="Times New Roman" w:cs="Times New Roman"/>
          <w:sz w:val="28"/>
          <w:szCs w:val="28"/>
        </w:rPr>
        <w:drawing>
          <wp:inline distT="0" distB="0" distL="0" distR="0" wp14:anchorId="791C57DA" wp14:editId="66F75B95">
            <wp:extent cx="922020" cy="495300"/>
            <wp:effectExtent l="0" t="0" r="0" b="0"/>
            <wp:docPr id="1343259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l="20792" t="10396" r="14668" b="14880"/>
                    <a:stretch>
                      <a:fillRect/>
                    </a:stretch>
                  </pic:blipFill>
                  <pic:spPr bwMode="auto">
                    <a:xfrm>
                      <a:off x="0" y="0"/>
                      <a:ext cx="922020" cy="495300"/>
                    </a:xfrm>
                    <a:prstGeom prst="rect">
                      <a:avLst/>
                    </a:prstGeom>
                    <a:noFill/>
                    <a:ln>
                      <a:noFill/>
                    </a:ln>
                  </pic:spPr>
                </pic:pic>
              </a:graphicData>
            </a:graphic>
          </wp:inline>
        </w:drawing>
      </w:r>
    </w:p>
    <w:p w14:paraId="17DE4505" w14:textId="77777777" w:rsidR="00A0132B" w:rsidRPr="00A0132B" w:rsidRDefault="00A0132B" w:rsidP="00A0132B">
      <w:pPr>
        <w:rPr>
          <w:rFonts w:ascii="Times New Roman" w:hAnsi="Times New Roman" w:cs="Times New Roman"/>
          <w:b/>
          <w:bCs/>
          <w:sz w:val="28"/>
          <w:szCs w:val="28"/>
        </w:rPr>
      </w:pPr>
      <w:r w:rsidRPr="00A0132B">
        <w:rPr>
          <w:rFonts w:ascii="Times New Roman" w:hAnsi="Times New Roman" w:cs="Times New Roman"/>
          <w:b/>
          <w:bCs/>
          <w:sz w:val="28"/>
          <w:szCs w:val="28"/>
        </w:rPr>
        <w:t xml:space="preserve">Parmar Parth </w:t>
      </w:r>
      <w:proofErr w:type="spellStart"/>
      <w:r w:rsidRPr="00A0132B">
        <w:rPr>
          <w:rFonts w:ascii="Times New Roman" w:hAnsi="Times New Roman" w:cs="Times New Roman"/>
          <w:b/>
          <w:bCs/>
          <w:sz w:val="28"/>
          <w:szCs w:val="28"/>
        </w:rPr>
        <w:t>Jitendrakumar</w:t>
      </w:r>
      <w:proofErr w:type="spellEnd"/>
    </w:p>
    <w:p w14:paraId="77EC4DE3" w14:textId="77777777" w:rsidR="00FB3EEB" w:rsidRDefault="00FB3EEB" w:rsidP="00A0132B"/>
    <w:p w14:paraId="108A08F0" w14:textId="77777777" w:rsidR="00A0132B" w:rsidRDefault="00A0132B">
      <w:pPr>
        <w:spacing w:after="160" w:line="278" w:lineRule="auto"/>
        <w:ind w:left="0" w:firstLine="0"/>
        <w:rPr>
          <w:rFonts w:ascii="Times New Roman" w:hAnsi="Times New Roman" w:cs="Times New Roman"/>
          <w:b/>
        </w:rPr>
      </w:pPr>
    </w:p>
    <w:p w14:paraId="55FA8C12" w14:textId="77777777" w:rsidR="004A3C8A" w:rsidRPr="004A3C8A" w:rsidRDefault="00A0132B">
      <w:pPr>
        <w:spacing w:after="160" w:line="278" w:lineRule="auto"/>
        <w:ind w:left="0" w:firstLine="0"/>
        <w:rPr>
          <w:rFonts w:ascii="Times New Roman" w:hAnsi="Times New Roman" w:cs="Times New Roman"/>
          <w:b/>
        </w:rPr>
      </w:pPr>
      <w:r>
        <w:rPr>
          <w:rFonts w:ascii="Times New Roman" w:hAnsi="Times New Roman" w:cs="Times New Roman"/>
          <w:b/>
        </w:rPr>
        <w:br w:type="page"/>
      </w:r>
    </w:p>
    <w:sdt>
      <w:sdtPr>
        <w:rPr>
          <w:rFonts w:ascii="Times New Roman" w:hAnsi="Times New Roman" w:cs="Times New Roman"/>
        </w:rPr>
        <w:id w:val="-585533648"/>
        <w:docPartObj>
          <w:docPartGallery w:val="Table of Contents"/>
          <w:docPartUnique/>
        </w:docPartObj>
      </w:sdtPr>
      <w:sdtEndPr>
        <w:rPr>
          <w:rFonts w:ascii="Calibri" w:eastAsia="Calibri" w:hAnsi="Calibri" w:cs="Calibri"/>
          <w:b/>
          <w:bCs/>
          <w:noProof/>
          <w:color w:val="000000"/>
          <w:kern w:val="2"/>
          <w:sz w:val="24"/>
          <w:szCs w:val="24"/>
          <w:lang w:val="en-IN" w:eastAsia="en-IN" w:bidi="gu-IN"/>
          <w14:ligatures w14:val="standardContextual"/>
        </w:rPr>
      </w:sdtEndPr>
      <w:sdtContent>
        <w:p w14:paraId="07DC7100" w14:textId="65D319AF" w:rsidR="004A3C8A" w:rsidRPr="004A3C8A" w:rsidRDefault="004A3C8A" w:rsidP="004A3C8A">
          <w:pPr>
            <w:pStyle w:val="TOCHeading"/>
            <w:jc w:val="center"/>
            <w:rPr>
              <w:rStyle w:val="Heading1Char"/>
              <w:rFonts w:ascii="Times New Roman" w:hAnsi="Times New Roman" w:cs="Times New Roman"/>
            </w:rPr>
          </w:pPr>
          <w:r w:rsidRPr="004A3C8A">
            <w:rPr>
              <w:rStyle w:val="Heading1Char"/>
              <w:rFonts w:ascii="Times New Roman" w:hAnsi="Times New Roman" w:cs="Times New Roman"/>
            </w:rPr>
            <w:t>Table of Contents</w:t>
          </w:r>
        </w:p>
        <w:p w14:paraId="5C884A46" w14:textId="7AFC7BC7" w:rsidR="003E30C3" w:rsidRDefault="004A3C8A">
          <w:pPr>
            <w:pStyle w:val="TOC1"/>
            <w:tabs>
              <w:tab w:val="right" w:leader="dot" w:pos="9354"/>
            </w:tabs>
            <w:rPr>
              <w:rFonts w:asciiTheme="minorHAnsi" w:eastAsiaTheme="minorEastAsia" w:hAnsiTheme="minorHAnsi" w:cstheme="minorBidi"/>
              <w:noProof/>
              <w:color w:val="auto"/>
            </w:rPr>
          </w:pPr>
          <w:r w:rsidRPr="004A3C8A">
            <w:rPr>
              <w:rFonts w:ascii="Times New Roman" w:hAnsi="Times New Roman" w:cs="Times New Roman"/>
            </w:rPr>
            <w:fldChar w:fldCharType="begin"/>
          </w:r>
          <w:r w:rsidRPr="004A3C8A">
            <w:rPr>
              <w:rFonts w:ascii="Times New Roman" w:hAnsi="Times New Roman" w:cs="Times New Roman"/>
            </w:rPr>
            <w:instrText xml:space="preserve"> TOC \o "1-3" \h \z \u </w:instrText>
          </w:r>
          <w:r w:rsidRPr="004A3C8A">
            <w:rPr>
              <w:rFonts w:ascii="Times New Roman" w:hAnsi="Times New Roman" w:cs="Times New Roman"/>
            </w:rPr>
            <w:fldChar w:fldCharType="separate"/>
          </w:r>
          <w:hyperlink w:anchor="_Toc229697816" w:history="1">
            <w:r w:rsidR="003E30C3" w:rsidRPr="00EC620B">
              <w:rPr>
                <w:rStyle w:val="Hyperlink"/>
                <w:rFonts w:ascii="Times New Roman" w:hAnsi="Times New Roman" w:cs="Times New Roman"/>
                <w:noProof/>
              </w:rPr>
              <w:t>DECLARATION</w:t>
            </w:r>
            <w:r w:rsidR="003E30C3">
              <w:rPr>
                <w:noProof/>
                <w:webHidden/>
              </w:rPr>
              <w:tab/>
            </w:r>
            <w:r w:rsidR="003E30C3">
              <w:rPr>
                <w:noProof/>
                <w:webHidden/>
              </w:rPr>
              <w:fldChar w:fldCharType="begin"/>
            </w:r>
            <w:r w:rsidR="003E30C3">
              <w:rPr>
                <w:noProof/>
                <w:webHidden/>
              </w:rPr>
              <w:instrText xml:space="preserve"> PAGEREF _Toc229697816 \h </w:instrText>
            </w:r>
            <w:r w:rsidR="003E30C3">
              <w:rPr>
                <w:noProof/>
                <w:webHidden/>
              </w:rPr>
            </w:r>
            <w:r w:rsidR="003E30C3">
              <w:rPr>
                <w:noProof/>
                <w:webHidden/>
              </w:rPr>
              <w:fldChar w:fldCharType="separate"/>
            </w:r>
            <w:r w:rsidR="000120D7">
              <w:rPr>
                <w:noProof/>
                <w:webHidden/>
              </w:rPr>
              <w:t>2</w:t>
            </w:r>
            <w:r w:rsidR="003E30C3">
              <w:rPr>
                <w:noProof/>
                <w:webHidden/>
              </w:rPr>
              <w:fldChar w:fldCharType="end"/>
            </w:r>
          </w:hyperlink>
        </w:p>
        <w:p w14:paraId="73964FAB" w14:textId="0BA8B422" w:rsidR="003E30C3" w:rsidRDefault="003E30C3">
          <w:pPr>
            <w:pStyle w:val="TOC1"/>
            <w:tabs>
              <w:tab w:val="right" w:leader="dot" w:pos="9354"/>
            </w:tabs>
            <w:rPr>
              <w:rFonts w:asciiTheme="minorHAnsi" w:eastAsiaTheme="minorEastAsia" w:hAnsiTheme="minorHAnsi" w:cstheme="minorBidi"/>
              <w:noProof/>
              <w:color w:val="auto"/>
            </w:rPr>
          </w:pPr>
          <w:hyperlink w:anchor="_Toc229697817" w:history="1">
            <w:r w:rsidRPr="00EC620B">
              <w:rPr>
                <w:rStyle w:val="Hyperlink"/>
                <w:rFonts w:ascii="Times New Roman" w:hAnsi="Times New Roman" w:cs="Times New Roman"/>
                <w:bCs/>
                <w:noProof/>
              </w:rPr>
              <w:t>Executive Summary</w:t>
            </w:r>
            <w:r>
              <w:rPr>
                <w:noProof/>
                <w:webHidden/>
              </w:rPr>
              <w:tab/>
            </w:r>
            <w:r>
              <w:rPr>
                <w:noProof/>
                <w:webHidden/>
              </w:rPr>
              <w:fldChar w:fldCharType="begin"/>
            </w:r>
            <w:r>
              <w:rPr>
                <w:noProof/>
                <w:webHidden/>
              </w:rPr>
              <w:instrText xml:space="preserve"> PAGEREF _Toc229697817 \h </w:instrText>
            </w:r>
            <w:r>
              <w:rPr>
                <w:noProof/>
                <w:webHidden/>
              </w:rPr>
            </w:r>
            <w:r>
              <w:rPr>
                <w:noProof/>
                <w:webHidden/>
              </w:rPr>
              <w:fldChar w:fldCharType="separate"/>
            </w:r>
            <w:r w:rsidR="000120D7">
              <w:rPr>
                <w:noProof/>
                <w:webHidden/>
              </w:rPr>
              <w:t>5</w:t>
            </w:r>
            <w:r>
              <w:rPr>
                <w:noProof/>
                <w:webHidden/>
              </w:rPr>
              <w:fldChar w:fldCharType="end"/>
            </w:r>
          </w:hyperlink>
        </w:p>
        <w:p w14:paraId="687B5711" w14:textId="16B402F5" w:rsidR="003E30C3" w:rsidRDefault="003E30C3">
          <w:pPr>
            <w:pStyle w:val="TOC1"/>
            <w:tabs>
              <w:tab w:val="right" w:leader="dot" w:pos="9354"/>
            </w:tabs>
            <w:rPr>
              <w:rFonts w:asciiTheme="minorHAnsi" w:eastAsiaTheme="minorEastAsia" w:hAnsiTheme="minorHAnsi" w:cstheme="minorBidi"/>
              <w:noProof/>
              <w:color w:val="auto"/>
            </w:rPr>
          </w:pPr>
          <w:hyperlink w:anchor="_Toc229697818" w:history="1">
            <w:r w:rsidRPr="00EC620B">
              <w:rPr>
                <w:rStyle w:val="Hyperlink"/>
                <w:noProof/>
              </w:rPr>
              <w:t>Chapter 1: Introduction</w:t>
            </w:r>
            <w:r>
              <w:rPr>
                <w:noProof/>
                <w:webHidden/>
              </w:rPr>
              <w:tab/>
            </w:r>
            <w:r>
              <w:rPr>
                <w:noProof/>
                <w:webHidden/>
              </w:rPr>
              <w:fldChar w:fldCharType="begin"/>
            </w:r>
            <w:r>
              <w:rPr>
                <w:noProof/>
                <w:webHidden/>
              </w:rPr>
              <w:instrText xml:space="preserve"> PAGEREF _Toc229697818 \h </w:instrText>
            </w:r>
            <w:r>
              <w:rPr>
                <w:noProof/>
                <w:webHidden/>
              </w:rPr>
            </w:r>
            <w:r>
              <w:rPr>
                <w:noProof/>
                <w:webHidden/>
              </w:rPr>
              <w:fldChar w:fldCharType="separate"/>
            </w:r>
            <w:r w:rsidR="000120D7">
              <w:rPr>
                <w:noProof/>
                <w:webHidden/>
              </w:rPr>
              <w:t>7</w:t>
            </w:r>
            <w:r>
              <w:rPr>
                <w:noProof/>
                <w:webHidden/>
              </w:rPr>
              <w:fldChar w:fldCharType="end"/>
            </w:r>
          </w:hyperlink>
        </w:p>
        <w:p w14:paraId="5EC8226E" w14:textId="09E8E57D" w:rsidR="003E30C3" w:rsidRDefault="003E30C3">
          <w:pPr>
            <w:pStyle w:val="TOC2"/>
            <w:tabs>
              <w:tab w:val="right" w:leader="dot" w:pos="9354"/>
            </w:tabs>
            <w:rPr>
              <w:rFonts w:asciiTheme="minorHAnsi" w:eastAsiaTheme="minorEastAsia" w:hAnsiTheme="minorHAnsi" w:cstheme="minorBidi"/>
              <w:noProof/>
              <w:color w:val="auto"/>
            </w:rPr>
          </w:pPr>
          <w:hyperlink w:anchor="_Toc229697819" w:history="1">
            <w:r w:rsidRPr="00EC620B">
              <w:rPr>
                <w:rStyle w:val="Hyperlink"/>
                <w:rFonts w:ascii="Times New Roman" w:hAnsi="Times New Roman" w:cs="Times New Roman"/>
                <w:noProof/>
              </w:rPr>
              <w:t>1.1 Background and Context of the Project</w:t>
            </w:r>
            <w:r>
              <w:rPr>
                <w:noProof/>
                <w:webHidden/>
              </w:rPr>
              <w:tab/>
            </w:r>
            <w:r>
              <w:rPr>
                <w:noProof/>
                <w:webHidden/>
              </w:rPr>
              <w:fldChar w:fldCharType="begin"/>
            </w:r>
            <w:r>
              <w:rPr>
                <w:noProof/>
                <w:webHidden/>
              </w:rPr>
              <w:instrText xml:space="preserve"> PAGEREF _Toc229697819 \h </w:instrText>
            </w:r>
            <w:r>
              <w:rPr>
                <w:noProof/>
                <w:webHidden/>
              </w:rPr>
            </w:r>
            <w:r>
              <w:rPr>
                <w:noProof/>
                <w:webHidden/>
              </w:rPr>
              <w:fldChar w:fldCharType="separate"/>
            </w:r>
            <w:r w:rsidR="000120D7">
              <w:rPr>
                <w:noProof/>
                <w:webHidden/>
              </w:rPr>
              <w:t>7</w:t>
            </w:r>
            <w:r>
              <w:rPr>
                <w:noProof/>
                <w:webHidden/>
              </w:rPr>
              <w:fldChar w:fldCharType="end"/>
            </w:r>
          </w:hyperlink>
        </w:p>
        <w:p w14:paraId="3EDDCE72" w14:textId="31C11152" w:rsidR="003E30C3" w:rsidRDefault="003E30C3">
          <w:pPr>
            <w:pStyle w:val="TOC2"/>
            <w:tabs>
              <w:tab w:val="right" w:leader="dot" w:pos="9354"/>
            </w:tabs>
            <w:rPr>
              <w:rFonts w:asciiTheme="minorHAnsi" w:eastAsiaTheme="minorEastAsia" w:hAnsiTheme="minorHAnsi" w:cstheme="minorBidi"/>
              <w:noProof/>
              <w:color w:val="auto"/>
            </w:rPr>
          </w:pPr>
          <w:hyperlink w:anchor="_Toc229697820" w:history="1">
            <w:r w:rsidRPr="00EC620B">
              <w:rPr>
                <w:rStyle w:val="Hyperlink"/>
                <w:noProof/>
              </w:rPr>
              <w:t>1.2 Business and Technical Significance of the Chosen Problem</w:t>
            </w:r>
            <w:r>
              <w:rPr>
                <w:noProof/>
                <w:webHidden/>
              </w:rPr>
              <w:tab/>
            </w:r>
            <w:r>
              <w:rPr>
                <w:noProof/>
                <w:webHidden/>
              </w:rPr>
              <w:fldChar w:fldCharType="begin"/>
            </w:r>
            <w:r>
              <w:rPr>
                <w:noProof/>
                <w:webHidden/>
              </w:rPr>
              <w:instrText xml:space="preserve"> PAGEREF _Toc229697820 \h </w:instrText>
            </w:r>
            <w:r>
              <w:rPr>
                <w:noProof/>
                <w:webHidden/>
              </w:rPr>
            </w:r>
            <w:r>
              <w:rPr>
                <w:noProof/>
                <w:webHidden/>
              </w:rPr>
              <w:fldChar w:fldCharType="separate"/>
            </w:r>
            <w:r w:rsidR="000120D7">
              <w:rPr>
                <w:noProof/>
                <w:webHidden/>
              </w:rPr>
              <w:t>7</w:t>
            </w:r>
            <w:r>
              <w:rPr>
                <w:noProof/>
                <w:webHidden/>
              </w:rPr>
              <w:fldChar w:fldCharType="end"/>
            </w:r>
          </w:hyperlink>
        </w:p>
        <w:p w14:paraId="5E45C840" w14:textId="780C1D1D" w:rsidR="003E30C3" w:rsidRDefault="003E30C3">
          <w:pPr>
            <w:pStyle w:val="TOC2"/>
            <w:tabs>
              <w:tab w:val="right" w:leader="dot" w:pos="9354"/>
            </w:tabs>
            <w:rPr>
              <w:rFonts w:asciiTheme="minorHAnsi" w:eastAsiaTheme="minorEastAsia" w:hAnsiTheme="minorHAnsi" w:cstheme="minorBidi"/>
              <w:noProof/>
              <w:color w:val="auto"/>
            </w:rPr>
          </w:pPr>
          <w:hyperlink w:anchor="_Toc229697821" w:history="1">
            <w:r w:rsidRPr="00EC620B">
              <w:rPr>
                <w:rStyle w:val="Hyperlink"/>
                <w:noProof/>
              </w:rPr>
              <w:t>1.3 Problem Statement and Objectives</w:t>
            </w:r>
            <w:r>
              <w:rPr>
                <w:noProof/>
                <w:webHidden/>
              </w:rPr>
              <w:tab/>
            </w:r>
            <w:r>
              <w:rPr>
                <w:noProof/>
                <w:webHidden/>
              </w:rPr>
              <w:fldChar w:fldCharType="begin"/>
            </w:r>
            <w:r>
              <w:rPr>
                <w:noProof/>
                <w:webHidden/>
              </w:rPr>
              <w:instrText xml:space="preserve"> PAGEREF _Toc229697821 \h </w:instrText>
            </w:r>
            <w:r>
              <w:rPr>
                <w:noProof/>
                <w:webHidden/>
              </w:rPr>
            </w:r>
            <w:r>
              <w:rPr>
                <w:noProof/>
                <w:webHidden/>
              </w:rPr>
              <w:fldChar w:fldCharType="separate"/>
            </w:r>
            <w:r w:rsidR="000120D7">
              <w:rPr>
                <w:noProof/>
                <w:webHidden/>
              </w:rPr>
              <w:t>8</w:t>
            </w:r>
            <w:r>
              <w:rPr>
                <w:noProof/>
                <w:webHidden/>
              </w:rPr>
              <w:fldChar w:fldCharType="end"/>
            </w:r>
          </w:hyperlink>
        </w:p>
        <w:p w14:paraId="36201B1D" w14:textId="5849CEA7" w:rsidR="003E30C3" w:rsidRDefault="003E30C3">
          <w:pPr>
            <w:pStyle w:val="TOC2"/>
            <w:tabs>
              <w:tab w:val="right" w:leader="dot" w:pos="9354"/>
            </w:tabs>
            <w:rPr>
              <w:rFonts w:asciiTheme="minorHAnsi" w:eastAsiaTheme="minorEastAsia" w:hAnsiTheme="minorHAnsi" w:cstheme="minorBidi"/>
              <w:noProof/>
              <w:color w:val="auto"/>
            </w:rPr>
          </w:pPr>
          <w:hyperlink w:anchor="_Toc229697822" w:history="1">
            <w:r w:rsidRPr="00EC620B">
              <w:rPr>
                <w:rStyle w:val="Hyperlink"/>
                <w:noProof/>
              </w:rPr>
              <w:t>1.4 Scope of the Study and Expected Contributions</w:t>
            </w:r>
            <w:r>
              <w:rPr>
                <w:noProof/>
                <w:webHidden/>
              </w:rPr>
              <w:tab/>
            </w:r>
            <w:r>
              <w:rPr>
                <w:noProof/>
                <w:webHidden/>
              </w:rPr>
              <w:fldChar w:fldCharType="begin"/>
            </w:r>
            <w:r>
              <w:rPr>
                <w:noProof/>
                <w:webHidden/>
              </w:rPr>
              <w:instrText xml:space="preserve"> PAGEREF _Toc229697822 \h </w:instrText>
            </w:r>
            <w:r>
              <w:rPr>
                <w:noProof/>
                <w:webHidden/>
              </w:rPr>
            </w:r>
            <w:r>
              <w:rPr>
                <w:noProof/>
                <w:webHidden/>
              </w:rPr>
              <w:fldChar w:fldCharType="separate"/>
            </w:r>
            <w:r w:rsidR="000120D7">
              <w:rPr>
                <w:noProof/>
                <w:webHidden/>
              </w:rPr>
              <w:t>9</w:t>
            </w:r>
            <w:r>
              <w:rPr>
                <w:noProof/>
                <w:webHidden/>
              </w:rPr>
              <w:fldChar w:fldCharType="end"/>
            </w:r>
          </w:hyperlink>
        </w:p>
        <w:p w14:paraId="08BCF58A" w14:textId="18790769" w:rsidR="003E30C3" w:rsidRDefault="003E30C3">
          <w:pPr>
            <w:pStyle w:val="TOC1"/>
            <w:tabs>
              <w:tab w:val="right" w:leader="dot" w:pos="9354"/>
            </w:tabs>
            <w:rPr>
              <w:rFonts w:asciiTheme="minorHAnsi" w:eastAsiaTheme="minorEastAsia" w:hAnsiTheme="minorHAnsi" w:cstheme="minorBidi"/>
              <w:noProof/>
              <w:color w:val="auto"/>
            </w:rPr>
          </w:pPr>
          <w:hyperlink w:anchor="_Toc229697823" w:history="1">
            <w:r w:rsidRPr="00EC620B">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_Toc229697823 \h </w:instrText>
            </w:r>
            <w:r>
              <w:rPr>
                <w:noProof/>
                <w:webHidden/>
              </w:rPr>
            </w:r>
            <w:r>
              <w:rPr>
                <w:noProof/>
                <w:webHidden/>
              </w:rPr>
              <w:fldChar w:fldCharType="separate"/>
            </w:r>
            <w:r w:rsidR="000120D7">
              <w:rPr>
                <w:noProof/>
                <w:webHidden/>
              </w:rPr>
              <w:t>10</w:t>
            </w:r>
            <w:r>
              <w:rPr>
                <w:noProof/>
                <w:webHidden/>
              </w:rPr>
              <w:fldChar w:fldCharType="end"/>
            </w:r>
          </w:hyperlink>
        </w:p>
        <w:p w14:paraId="542465FB" w14:textId="77A5D19C" w:rsidR="003E30C3" w:rsidRDefault="003E30C3">
          <w:pPr>
            <w:pStyle w:val="TOC2"/>
            <w:tabs>
              <w:tab w:val="right" w:leader="dot" w:pos="9354"/>
            </w:tabs>
            <w:rPr>
              <w:rFonts w:asciiTheme="minorHAnsi" w:eastAsiaTheme="minorEastAsia" w:hAnsiTheme="minorHAnsi" w:cstheme="minorBidi"/>
              <w:noProof/>
              <w:color w:val="auto"/>
            </w:rPr>
          </w:pPr>
          <w:hyperlink w:anchor="_Toc229697824" w:history="1">
            <w:r w:rsidRPr="00EC620B">
              <w:rPr>
                <w:rStyle w:val="Hyperlink"/>
                <w:rFonts w:ascii="Times New Roman" w:hAnsi="Times New Roman" w:cs="Times New Roman"/>
                <w:noProof/>
              </w:rPr>
              <w:t>2.1 The Evolution of Customer Retention Strategies</w:t>
            </w:r>
            <w:r>
              <w:rPr>
                <w:noProof/>
                <w:webHidden/>
              </w:rPr>
              <w:tab/>
            </w:r>
            <w:r>
              <w:rPr>
                <w:noProof/>
                <w:webHidden/>
              </w:rPr>
              <w:fldChar w:fldCharType="begin"/>
            </w:r>
            <w:r>
              <w:rPr>
                <w:noProof/>
                <w:webHidden/>
              </w:rPr>
              <w:instrText xml:space="preserve"> PAGEREF _Toc229697824 \h </w:instrText>
            </w:r>
            <w:r>
              <w:rPr>
                <w:noProof/>
                <w:webHidden/>
              </w:rPr>
            </w:r>
            <w:r>
              <w:rPr>
                <w:noProof/>
                <w:webHidden/>
              </w:rPr>
              <w:fldChar w:fldCharType="separate"/>
            </w:r>
            <w:r w:rsidR="000120D7">
              <w:rPr>
                <w:noProof/>
                <w:webHidden/>
              </w:rPr>
              <w:t>10</w:t>
            </w:r>
            <w:r>
              <w:rPr>
                <w:noProof/>
                <w:webHidden/>
              </w:rPr>
              <w:fldChar w:fldCharType="end"/>
            </w:r>
          </w:hyperlink>
        </w:p>
        <w:p w14:paraId="13692687" w14:textId="2A0951C7" w:rsidR="003E30C3" w:rsidRDefault="003E30C3">
          <w:pPr>
            <w:pStyle w:val="TOC2"/>
            <w:tabs>
              <w:tab w:val="right" w:leader="dot" w:pos="9354"/>
            </w:tabs>
            <w:rPr>
              <w:rFonts w:asciiTheme="minorHAnsi" w:eastAsiaTheme="minorEastAsia" w:hAnsiTheme="minorHAnsi" w:cstheme="minorBidi"/>
              <w:noProof/>
              <w:color w:val="auto"/>
            </w:rPr>
          </w:pPr>
          <w:hyperlink w:anchor="_Toc229697825" w:history="1">
            <w:r w:rsidRPr="00EC620B">
              <w:rPr>
                <w:rStyle w:val="Hyperlink"/>
                <w:noProof/>
              </w:rPr>
              <w:t>2.2 Machine Learning in Churn Prediction:</w:t>
            </w:r>
            <w:r>
              <w:rPr>
                <w:noProof/>
                <w:webHidden/>
              </w:rPr>
              <w:tab/>
            </w:r>
            <w:r>
              <w:rPr>
                <w:noProof/>
                <w:webHidden/>
              </w:rPr>
              <w:fldChar w:fldCharType="begin"/>
            </w:r>
            <w:r>
              <w:rPr>
                <w:noProof/>
                <w:webHidden/>
              </w:rPr>
              <w:instrText xml:space="preserve"> PAGEREF _Toc229697825 \h </w:instrText>
            </w:r>
            <w:r>
              <w:rPr>
                <w:noProof/>
                <w:webHidden/>
              </w:rPr>
            </w:r>
            <w:r>
              <w:rPr>
                <w:noProof/>
                <w:webHidden/>
              </w:rPr>
              <w:fldChar w:fldCharType="separate"/>
            </w:r>
            <w:r w:rsidR="000120D7">
              <w:rPr>
                <w:noProof/>
                <w:webHidden/>
              </w:rPr>
              <w:t>10</w:t>
            </w:r>
            <w:r>
              <w:rPr>
                <w:noProof/>
                <w:webHidden/>
              </w:rPr>
              <w:fldChar w:fldCharType="end"/>
            </w:r>
          </w:hyperlink>
        </w:p>
        <w:p w14:paraId="43F7C270" w14:textId="1DC83B17" w:rsidR="003E30C3" w:rsidRDefault="003E30C3">
          <w:pPr>
            <w:pStyle w:val="TOC2"/>
            <w:tabs>
              <w:tab w:val="right" w:leader="dot" w:pos="9354"/>
            </w:tabs>
            <w:rPr>
              <w:rFonts w:asciiTheme="minorHAnsi" w:eastAsiaTheme="minorEastAsia" w:hAnsiTheme="minorHAnsi" w:cstheme="minorBidi"/>
              <w:noProof/>
              <w:color w:val="auto"/>
            </w:rPr>
          </w:pPr>
          <w:hyperlink w:anchor="_Toc229697826" w:history="1">
            <w:r w:rsidRPr="00EC620B">
              <w:rPr>
                <w:rStyle w:val="Hyperlink"/>
                <w:noProof/>
              </w:rPr>
              <w:t>2.3 The Evaluation Trap: Accuracy vs. Utility:</w:t>
            </w:r>
            <w:r>
              <w:rPr>
                <w:noProof/>
                <w:webHidden/>
              </w:rPr>
              <w:tab/>
            </w:r>
            <w:r>
              <w:rPr>
                <w:noProof/>
                <w:webHidden/>
              </w:rPr>
              <w:fldChar w:fldCharType="begin"/>
            </w:r>
            <w:r>
              <w:rPr>
                <w:noProof/>
                <w:webHidden/>
              </w:rPr>
              <w:instrText xml:space="preserve"> PAGEREF _Toc229697826 \h </w:instrText>
            </w:r>
            <w:r>
              <w:rPr>
                <w:noProof/>
                <w:webHidden/>
              </w:rPr>
            </w:r>
            <w:r>
              <w:rPr>
                <w:noProof/>
                <w:webHidden/>
              </w:rPr>
              <w:fldChar w:fldCharType="separate"/>
            </w:r>
            <w:r w:rsidR="000120D7">
              <w:rPr>
                <w:noProof/>
                <w:webHidden/>
              </w:rPr>
              <w:t>11</w:t>
            </w:r>
            <w:r>
              <w:rPr>
                <w:noProof/>
                <w:webHidden/>
              </w:rPr>
              <w:fldChar w:fldCharType="end"/>
            </w:r>
          </w:hyperlink>
        </w:p>
        <w:p w14:paraId="12EB21C6" w14:textId="12054D44" w:rsidR="003E30C3" w:rsidRDefault="003E30C3">
          <w:pPr>
            <w:pStyle w:val="TOC2"/>
            <w:tabs>
              <w:tab w:val="right" w:leader="dot" w:pos="9354"/>
            </w:tabs>
            <w:rPr>
              <w:rFonts w:asciiTheme="minorHAnsi" w:eastAsiaTheme="minorEastAsia" w:hAnsiTheme="minorHAnsi" w:cstheme="minorBidi"/>
              <w:noProof/>
              <w:color w:val="auto"/>
            </w:rPr>
          </w:pPr>
          <w:hyperlink w:anchor="_Toc229697827" w:history="1">
            <w:r w:rsidRPr="00EC620B">
              <w:rPr>
                <w:rStyle w:val="Hyperlink"/>
                <w:noProof/>
              </w:rPr>
              <w:t>2.4 The Missing Link: Cost Sensitive learning and Prescriptive analytics:</w:t>
            </w:r>
            <w:r>
              <w:rPr>
                <w:noProof/>
                <w:webHidden/>
              </w:rPr>
              <w:tab/>
            </w:r>
            <w:r>
              <w:rPr>
                <w:noProof/>
                <w:webHidden/>
              </w:rPr>
              <w:fldChar w:fldCharType="begin"/>
            </w:r>
            <w:r>
              <w:rPr>
                <w:noProof/>
                <w:webHidden/>
              </w:rPr>
              <w:instrText xml:space="preserve"> PAGEREF _Toc229697827 \h </w:instrText>
            </w:r>
            <w:r>
              <w:rPr>
                <w:noProof/>
                <w:webHidden/>
              </w:rPr>
            </w:r>
            <w:r>
              <w:rPr>
                <w:noProof/>
                <w:webHidden/>
              </w:rPr>
              <w:fldChar w:fldCharType="separate"/>
            </w:r>
            <w:r w:rsidR="000120D7">
              <w:rPr>
                <w:noProof/>
                <w:webHidden/>
              </w:rPr>
              <w:t>12</w:t>
            </w:r>
            <w:r>
              <w:rPr>
                <w:noProof/>
                <w:webHidden/>
              </w:rPr>
              <w:fldChar w:fldCharType="end"/>
            </w:r>
          </w:hyperlink>
        </w:p>
        <w:p w14:paraId="617B6FA9" w14:textId="5E6C7AC8" w:rsidR="003E30C3" w:rsidRDefault="003E30C3">
          <w:pPr>
            <w:pStyle w:val="TOC1"/>
            <w:tabs>
              <w:tab w:val="right" w:leader="dot" w:pos="9354"/>
            </w:tabs>
            <w:rPr>
              <w:rFonts w:asciiTheme="minorHAnsi" w:eastAsiaTheme="minorEastAsia" w:hAnsiTheme="minorHAnsi" w:cstheme="minorBidi"/>
              <w:noProof/>
              <w:color w:val="auto"/>
            </w:rPr>
          </w:pPr>
          <w:hyperlink w:anchor="_Toc229697828" w:history="1">
            <w:r w:rsidRPr="00EC620B">
              <w:rPr>
                <w:rStyle w:val="Hyperlink"/>
                <w:rFonts w:ascii="Times New Roman" w:hAnsi="Times New Roman" w:cs="Times New Roman"/>
                <w:noProof/>
              </w:rPr>
              <w:t>Chapter 3: Methodology, Data Architecture, and Preprocessing</w:t>
            </w:r>
            <w:r>
              <w:rPr>
                <w:noProof/>
                <w:webHidden/>
              </w:rPr>
              <w:tab/>
            </w:r>
            <w:r>
              <w:rPr>
                <w:noProof/>
                <w:webHidden/>
              </w:rPr>
              <w:fldChar w:fldCharType="begin"/>
            </w:r>
            <w:r>
              <w:rPr>
                <w:noProof/>
                <w:webHidden/>
              </w:rPr>
              <w:instrText xml:space="preserve"> PAGEREF _Toc229697828 \h </w:instrText>
            </w:r>
            <w:r>
              <w:rPr>
                <w:noProof/>
                <w:webHidden/>
              </w:rPr>
            </w:r>
            <w:r>
              <w:rPr>
                <w:noProof/>
                <w:webHidden/>
              </w:rPr>
              <w:fldChar w:fldCharType="separate"/>
            </w:r>
            <w:r w:rsidR="000120D7">
              <w:rPr>
                <w:noProof/>
                <w:webHidden/>
              </w:rPr>
              <w:t>14</w:t>
            </w:r>
            <w:r>
              <w:rPr>
                <w:noProof/>
                <w:webHidden/>
              </w:rPr>
              <w:fldChar w:fldCharType="end"/>
            </w:r>
          </w:hyperlink>
        </w:p>
        <w:p w14:paraId="57779237" w14:textId="177C06C1" w:rsidR="003E30C3" w:rsidRDefault="003E30C3">
          <w:pPr>
            <w:pStyle w:val="TOC2"/>
            <w:tabs>
              <w:tab w:val="right" w:leader="dot" w:pos="9354"/>
            </w:tabs>
            <w:rPr>
              <w:rFonts w:asciiTheme="minorHAnsi" w:eastAsiaTheme="minorEastAsia" w:hAnsiTheme="minorHAnsi" w:cstheme="minorBidi"/>
              <w:noProof/>
              <w:color w:val="auto"/>
            </w:rPr>
          </w:pPr>
          <w:hyperlink w:anchor="_Toc229697829" w:history="1">
            <w:r w:rsidRPr="00EC620B">
              <w:rPr>
                <w:rStyle w:val="Hyperlink"/>
                <w:rFonts w:ascii="Times New Roman" w:hAnsi="Times New Roman" w:cs="Times New Roman"/>
                <w:noProof/>
              </w:rPr>
              <w:t>3.1 Introduction to the Research Methodology</w:t>
            </w:r>
            <w:r>
              <w:rPr>
                <w:noProof/>
                <w:webHidden/>
              </w:rPr>
              <w:tab/>
            </w:r>
            <w:r>
              <w:rPr>
                <w:noProof/>
                <w:webHidden/>
              </w:rPr>
              <w:fldChar w:fldCharType="begin"/>
            </w:r>
            <w:r>
              <w:rPr>
                <w:noProof/>
                <w:webHidden/>
              </w:rPr>
              <w:instrText xml:space="preserve"> PAGEREF _Toc229697829 \h </w:instrText>
            </w:r>
            <w:r>
              <w:rPr>
                <w:noProof/>
                <w:webHidden/>
              </w:rPr>
            </w:r>
            <w:r>
              <w:rPr>
                <w:noProof/>
                <w:webHidden/>
              </w:rPr>
              <w:fldChar w:fldCharType="separate"/>
            </w:r>
            <w:r w:rsidR="000120D7">
              <w:rPr>
                <w:noProof/>
                <w:webHidden/>
              </w:rPr>
              <w:t>14</w:t>
            </w:r>
            <w:r>
              <w:rPr>
                <w:noProof/>
                <w:webHidden/>
              </w:rPr>
              <w:fldChar w:fldCharType="end"/>
            </w:r>
          </w:hyperlink>
        </w:p>
        <w:p w14:paraId="2131306F" w14:textId="24CFDE52" w:rsidR="003E30C3" w:rsidRDefault="003E30C3">
          <w:pPr>
            <w:pStyle w:val="TOC2"/>
            <w:tabs>
              <w:tab w:val="right" w:leader="dot" w:pos="9354"/>
            </w:tabs>
            <w:rPr>
              <w:rFonts w:asciiTheme="minorHAnsi" w:eastAsiaTheme="minorEastAsia" w:hAnsiTheme="minorHAnsi" w:cstheme="minorBidi"/>
              <w:noProof/>
              <w:color w:val="auto"/>
            </w:rPr>
          </w:pPr>
          <w:hyperlink w:anchor="_Toc229697830" w:history="1">
            <w:r w:rsidRPr="00EC620B">
              <w:rPr>
                <w:rStyle w:val="Hyperlink"/>
                <w:noProof/>
              </w:rPr>
              <w:t>3.2 Data Acquisition and Feature Architecture:</w:t>
            </w:r>
            <w:r>
              <w:rPr>
                <w:noProof/>
                <w:webHidden/>
              </w:rPr>
              <w:tab/>
            </w:r>
            <w:r>
              <w:rPr>
                <w:noProof/>
                <w:webHidden/>
              </w:rPr>
              <w:fldChar w:fldCharType="begin"/>
            </w:r>
            <w:r>
              <w:rPr>
                <w:noProof/>
                <w:webHidden/>
              </w:rPr>
              <w:instrText xml:space="preserve"> PAGEREF _Toc229697830 \h </w:instrText>
            </w:r>
            <w:r>
              <w:rPr>
                <w:noProof/>
                <w:webHidden/>
              </w:rPr>
            </w:r>
            <w:r>
              <w:rPr>
                <w:noProof/>
                <w:webHidden/>
              </w:rPr>
              <w:fldChar w:fldCharType="separate"/>
            </w:r>
            <w:r w:rsidR="000120D7">
              <w:rPr>
                <w:noProof/>
                <w:webHidden/>
              </w:rPr>
              <w:t>14</w:t>
            </w:r>
            <w:r>
              <w:rPr>
                <w:noProof/>
                <w:webHidden/>
              </w:rPr>
              <w:fldChar w:fldCharType="end"/>
            </w:r>
          </w:hyperlink>
        </w:p>
        <w:p w14:paraId="771BCDBD" w14:textId="2CB3ECC2" w:rsidR="003E30C3" w:rsidRDefault="003E30C3">
          <w:pPr>
            <w:pStyle w:val="TOC2"/>
            <w:tabs>
              <w:tab w:val="right" w:leader="dot" w:pos="9354"/>
            </w:tabs>
            <w:rPr>
              <w:rFonts w:asciiTheme="minorHAnsi" w:eastAsiaTheme="minorEastAsia" w:hAnsiTheme="minorHAnsi" w:cstheme="minorBidi"/>
              <w:noProof/>
              <w:color w:val="auto"/>
            </w:rPr>
          </w:pPr>
          <w:hyperlink w:anchor="_Toc229697831" w:history="1">
            <w:r w:rsidRPr="00EC620B">
              <w:rPr>
                <w:rStyle w:val="Hyperlink"/>
                <w:noProof/>
              </w:rPr>
              <w:t>3.3.1. Data Validation:</w:t>
            </w:r>
            <w:r>
              <w:rPr>
                <w:noProof/>
                <w:webHidden/>
              </w:rPr>
              <w:tab/>
            </w:r>
            <w:r>
              <w:rPr>
                <w:noProof/>
                <w:webHidden/>
              </w:rPr>
              <w:fldChar w:fldCharType="begin"/>
            </w:r>
            <w:r>
              <w:rPr>
                <w:noProof/>
                <w:webHidden/>
              </w:rPr>
              <w:instrText xml:space="preserve"> PAGEREF _Toc229697831 \h </w:instrText>
            </w:r>
            <w:r>
              <w:rPr>
                <w:noProof/>
                <w:webHidden/>
              </w:rPr>
            </w:r>
            <w:r>
              <w:rPr>
                <w:noProof/>
                <w:webHidden/>
              </w:rPr>
              <w:fldChar w:fldCharType="separate"/>
            </w:r>
            <w:r w:rsidR="000120D7">
              <w:rPr>
                <w:noProof/>
                <w:webHidden/>
              </w:rPr>
              <w:t>15</w:t>
            </w:r>
            <w:r>
              <w:rPr>
                <w:noProof/>
                <w:webHidden/>
              </w:rPr>
              <w:fldChar w:fldCharType="end"/>
            </w:r>
          </w:hyperlink>
        </w:p>
        <w:p w14:paraId="00B0CD71" w14:textId="3471A1E2" w:rsidR="003E30C3" w:rsidRDefault="003E30C3">
          <w:pPr>
            <w:pStyle w:val="TOC2"/>
            <w:tabs>
              <w:tab w:val="right" w:leader="dot" w:pos="9354"/>
            </w:tabs>
            <w:rPr>
              <w:rFonts w:asciiTheme="minorHAnsi" w:eastAsiaTheme="minorEastAsia" w:hAnsiTheme="minorHAnsi" w:cstheme="minorBidi"/>
              <w:noProof/>
              <w:color w:val="auto"/>
            </w:rPr>
          </w:pPr>
          <w:hyperlink w:anchor="_Toc229697832" w:history="1">
            <w:r w:rsidRPr="00EC620B">
              <w:rPr>
                <w:rStyle w:val="Hyperlink"/>
                <w:noProof/>
              </w:rPr>
              <w:t>3.4 The need for data leakage prevention:</w:t>
            </w:r>
            <w:r>
              <w:rPr>
                <w:noProof/>
                <w:webHidden/>
              </w:rPr>
              <w:tab/>
            </w:r>
            <w:r>
              <w:rPr>
                <w:noProof/>
                <w:webHidden/>
              </w:rPr>
              <w:fldChar w:fldCharType="begin"/>
            </w:r>
            <w:r>
              <w:rPr>
                <w:noProof/>
                <w:webHidden/>
              </w:rPr>
              <w:instrText xml:space="preserve"> PAGEREF _Toc229697832 \h </w:instrText>
            </w:r>
            <w:r>
              <w:rPr>
                <w:noProof/>
                <w:webHidden/>
              </w:rPr>
            </w:r>
            <w:r>
              <w:rPr>
                <w:noProof/>
                <w:webHidden/>
              </w:rPr>
              <w:fldChar w:fldCharType="separate"/>
            </w:r>
            <w:r w:rsidR="000120D7">
              <w:rPr>
                <w:noProof/>
                <w:webHidden/>
              </w:rPr>
              <w:t>16</w:t>
            </w:r>
            <w:r>
              <w:rPr>
                <w:noProof/>
                <w:webHidden/>
              </w:rPr>
              <w:fldChar w:fldCharType="end"/>
            </w:r>
          </w:hyperlink>
        </w:p>
        <w:p w14:paraId="19C60C3E" w14:textId="1A3135AF" w:rsidR="003E30C3" w:rsidRDefault="003E30C3">
          <w:pPr>
            <w:pStyle w:val="TOC2"/>
            <w:tabs>
              <w:tab w:val="right" w:leader="dot" w:pos="9354"/>
            </w:tabs>
            <w:rPr>
              <w:rFonts w:asciiTheme="minorHAnsi" w:eastAsiaTheme="minorEastAsia" w:hAnsiTheme="minorHAnsi" w:cstheme="minorBidi"/>
              <w:noProof/>
              <w:color w:val="auto"/>
            </w:rPr>
          </w:pPr>
          <w:hyperlink w:anchor="_Toc229697833" w:history="1">
            <w:r w:rsidRPr="00EC620B">
              <w:rPr>
                <w:rStyle w:val="Hyperlink"/>
                <w:noProof/>
              </w:rPr>
              <w:t>3.5 Multivariate Imputation Architecture</w:t>
            </w:r>
            <w:r>
              <w:rPr>
                <w:noProof/>
                <w:webHidden/>
              </w:rPr>
              <w:tab/>
            </w:r>
            <w:r>
              <w:rPr>
                <w:noProof/>
                <w:webHidden/>
              </w:rPr>
              <w:fldChar w:fldCharType="begin"/>
            </w:r>
            <w:r>
              <w:rPr>
                <w:noProof/>
                <w:webHidden/>
              </w:rPr>
              <w:instrText xml:space="preserve"> PAGEREF _Toc229697833 \h </w:instrText>
            </w:r>
            <w:r>
              <w:rPr>
                <w:noProof/>
                <w:webHidden/>
              </w:rPr>
            </w:r>
            <w:r>
              <w:rPr>
                <w:noProof/>
                <w:webHidden/>
              </w:rPr>
              <w:fldChar w:fldCharType="separate"/>
            </w:r>
            <w:r w:rsidR="000120D7">
              <w:rPr>
                <w:noProof/>
                <w:webHidden/>
              </w:rPr>
              <w:t>16</w:t>
            </w:r>
            <w:r>
              <w:rPr>
                <w:noProof/>
                <w:webHidden/>
              </w:rPr>
              <w:fldChar w:fldCharType="end"/>
            </w:r>
          </w:hyperlink>
        </w:p>
        <w:p w14:paraId="5DD07619" w14:textId="2F4F9875" w:rsidR="003E30C3" w:rsidRDefault="003E30C3">
          <w:pPr>
            <w:pStyle w:val="TOC1"/>
            <w:tabs>
              <w:tab w:val="right" w:leader="dot" w:pos="9354"/>
            </w:tabs>
            <w:rPr>
              <w:rFonts w:asciiTheme="minorHAnsi" w:eastAsiaTheme="minorEastAsia" w:hAnsiTheme="minorHAnsi" w:cstheme="minorBidi"/>
              <w:noProof/>
              <w:color w:val="auto"/>
            </w:rPr>
          </w:pPr>
          <w:hyperlink w:anchor="_Toc229697834" w:history="1">
            <w:r w:rsidRPr="00EC620B">
              <w:rPr>
                <w:rStyle w:val="Hyperlink"/>
                <w:rFonts w:ascii="Times New Roman" w:hAnsi="Times New Roman" w:cs="Times New Roman"/>
                <w:noProof/>
              </w:rPr>
              <w:t>Chapter 4: Exploratory Data Analysis</w:t>
            </w:r>
            <w:r>
              <w:rPr>
                <w:noProof/>
                <w:webHidden/>
              </w:rPr>
              <w:tab/>
            </w:r>
            <w:r>
              <w:rPr>
                <w:noProof/>
                <w:webHidden/>
              </w:rPr>
              <w:fldChar w:fldCharType="begin"/>
            </w:r>
            <w:r>
              <w:rPr>
                <w:noProof/>
                <w:webHidden/>
              </w:rPr>
              <w:instrText xml:space="preserve"> PAGEREF _Toc229697834 \h </w:instrText>
            </w:r>
            <w:r>
              <w:rPr>
                <w:noProof/>
                <w:webHidden/>
              </w:rPr>
            </w:r>
            <w:r>
              <w:rPr>
                <w:noProof/>
                <w:webHidden/>
              </w:rPr>
              <w:fldChar w:fldCharType="separate"/>
            </w:r>
            <w:r w:rsidR="000120D7">
              <w:rPr>
                <w:noProof/>
                <w:webHidden/>
              </w:rPr>
              <w:t>19</w:t>
            </w:r>
            <w:r>
              <w:rPr>
                <w:noProof/>
                <w:webHidden/>
              </w:rPr>
              <w:fldChar w:fldCharType="end"/>
            </w:r>
          </w:hyperlink>
        </w:p>
        <w:p w14:paraId="214F7EAE" w14:textId="44D3DCC4" w:rsidR="003E30C3" w:rsidRDefault="003E30C3">
          <w:pPr>
            <w:pStyle w:val="TOC2"/>
            <w:tabs>
              <w:tab w:val="right" w:leader="dot" w:pos="9354"/>
            </w:tabs>
            <w:rPr>
              <w:rFonts w:asciiTheme="minorHAnsi" w:eastAsiaTheme="minorEastAsia" w:hAnsiTheme="minorHAnsi" w:cstheme="minorBidi"/>
              <w:noProof/>
              <w:color w:val="auto"/>
            </w:rPr>
          </w:pPr>
          <w:hyperlink w:anchor="_Toc229697835" w:history="1">
            <w:r w:rsidRPr="00EC620B">
              <w:rPr>
                <w:rStyle w:val="Hyperlink"/>
                <w:rFonts w:ascii="Times New Roman" w:hAnsi="Times New Roman" w:cs="Times New Roman"/>
                <w:noProof/>
              </w:rPr>
              <w:t>4.1 The Role of Exploratory Data Analysis in Business Analytics</w:t>
            </w:r>
            <w:r>
              <w:rPr>
                <w:noProof/>
                <w:webHidden/>
              </w:rPr>
              <w:tab/>
            </w:r>
            <w:r>
              <w:rPr>
                <w:noProof/>
                <w:webHidden/>
              </w:rPr>
              <w:fldChar w:fldCharType="begin"/>
            </w:r>
            <w:r>
              <w:rPr>
                <w:noProof/>
                <w:webHidden/>
              </w:rPr>
              <w:instrText xml:space="preserve"> PAGEREF _Toc229697835 \h </w:instrText>
            </w:r>
            <w:r>
              <w:rPr>
                <w:noProof/>
                <w:webHidden/>
              </w:rPr>
            </w:r>
            <w:r>
              <w:rPr>
                <w:noProof/>
                <w:webHidden/>
              </w:rPr>
              <w:fldChar w:fldCharType="separate"/>
            </w:r>
            <w:r w:rsidR="000120D7">
              <w:rPr>
                <w:noProof/>
                <w:webHidden/>
              </w:rPr>
              <w:t>19</w:t>
            </w:r>
            <w:r>
              <w:rPr>
                <w:noProof/>
                <w:webHidden/>
              </w:rPr>
              <w:fldChar w:fldCharType="end"/>
            </w:r>
          </w:hyperlink>
        </w:p>
        <w:p w14:paraId="01BB9010" w14:textId="56795ED7" w:rsidR="003E30C3" w:rsidRDefault="003E30C3">
          <w:pPr>
            <w:pStyle w:val="TOC2"/>
            <w:tabs>
              <w:tab w:val="right" w:leader="dot" w:pos="9354"/>
            </w:tabs>
            <w:rPr>
              <w:rFonts w:asciiTheme="minorHAnsi" w:eastAsiaTheme="minorEastAsia" w:hAnsiTheme="minorHAnsi" w:cstheme="minorBidi"/>
              <w:noProof/>
              <w:color w:val="auto"/>
            </w:rPr>
          </w:pPr>
          <w:hyperlink w:anchor="_Toc229697836" w:history="1">
            <w:r w:rsidRPr="00EC620B">
              <w:rPr>
                <w:rStyle w:val="Hyperlink"/>
                <w:noProof/>
              </w:rPr>
              <w:t>4.2 Target Variable Distribution and Class Imbalance:</w:t>
            </w:r>
            <w:r>
              <w:rPr>
                <w:noProof/>
                <w:webHidden/>
              </w:rPr>
              <w:tab/>
            </w:r>
            <w:r>
              <w:rPr>
                <w:noProof/>
                <w:webHidden/>
              </w:rPr>
              <w:fldChar w:fldCharType="begin"/>
            </w:r>
            <w:r>
              <w:rPr>
                <w:noProof/>
                <w:webHidden/>
              </w:rPr>
              <w:instrText xml:space="preserve"> PAGEREF _Toc229697836 \h </w:instrText>
            </w:r>
            <w:r>
              <w:rPr>
                <w:noProof/>
                <w:webHidden/>
              </w:rPr>
            </w:r>
            <w:r>
              <w:rPr>
                <w:noProof/>
                <w:webHidden/>
              </w:rPr>
              <w:fldChar w:fldCharType="separate"/>
            </w:r>
            <w:r w:rsidR="000120D7">
              <w:rPr>
                <w:noProof/>
                <w:webHidden/>
              </w:rPr>
              <w:t>19</w:t>
            </w:r>
            <w:r>
              <w:rPr>
                <w:noProof/>
                <w:webHidden/>
              </w:rPr>
              <w:fldChar w:fldCharType="end"/>
            </w:r>
          </w:hyperlink>
        </w:p>
        <w:p w14:paraId="139267CB" w14:textId="4BC45C3A" w:rsidR="003E30C3" w:rsidRDefault="003E30C3">
          <w:pPr>
            <w:pStyle w:val="TOC2"/>
            <w:tabs>
              <w:tab w:val="right" w:leader="dot" w:pos="9354"/>
            </w:tabs>
            <w:rPr>
              <w:rFonts w:asciiTheme="minorHAnsi" w:eastAsiaTheme="minorEastAsia" w:hAnsiTheme="minorHAnsi" w:cstheme="minorBidi"/>
              <w:noProof/>
              <w:color w:val="auto"/>
            </w:rPr>
          </w:pPr>
          <w:hyperlink w:anchor="_Toc229697837" w:history="1">
            <w:r w:rsidRPr="00EC620B">
              <w:rPr>
                <w:rStyle w:val="Hyperlink"/>
                <w:noProof/>
              </w:rPr>
              <w:t>4.3 Feature Correlation and Multicollinearity Matrix:</w:t>
            </w:r>
            <w:r>
              <w:rPr>
                <w:noProof/>
                <w:webHidden/>
              </w:rPr>
              <w:tab/>
            </w:r>
            <w:r>
              <w:rPr>
                <w:noProof/>
                <w:webHidden/>
              </w:rPr>
              <w:fldChar w:fldCharType="begin"/>
            </w:r>
            <w:r>
              <w:rPr>
                <w:noProof/>
                <w:webHidden/>
              </w:rPr>
              <w:instrText xml:space="preserve"> PAGEREF _Toc229697837 \h </w:instrText>
            </w:r>
            <w:r>
              <w:rPr>
                <w:noProof/>
                <w:webHidden/>
              </w:rPr>
            </w:r>
            <w:r>
              <w:rPr>
                <w:noProof/>
                <w:webHidden/>
              </w:rPr>
              <w:fldChar w:fldCharType="separate"/>
            </w:r>
            <w:r w:rsidR="000120D7">
              <w:rPr>
                <w:noProof/>
                <w:webHidden/>
              </w:rPr>
              <w:t>19</w:t>
            </w:r>
            <w:r>
              <w:rPr>
                <w:noProof/>
                <w:webHidden/>
              </w:rPr>
              <w:fldChar w:fldCharType="end"/>
            </w:r>
          </w:hyperlink>
        </w:p>
        <w:p w14:paraId="72A49024" w14:textId="3B9D3114" w:rsidR="003E30C3" w:rsidRDefault="003E30C3">
          <w:pPr>
            <w:pStyle w:val="TOC2"/>
            <w:tabs>
              <w:tab w:val="right" w:leader="dot" w:pos="9354"/>
            </w:tabs>
            <w:rPr>
              <w:rFonts w:asciiTheme="minorHAnsi" w:eastAsiaTheme="minorEastAsia" w:hAnsiTheme="minorHAnsi" w:cstheme="minorBidi"/>
              <w:noProof/>
              <w:color w:val="auto"/>
            </w:rPr>
          </w:pPr>
          <w:hyperlink w:anchor="_Toc229697838" w:history="1">
            <w:r w:rsidRPr="00EC620B">
              <w:rPr>
                <w:rStyle w:val="Hyperlink"/>
                <w:noProof/>
              </w:rPr>
              <w:t>4.4 Bivariate Analysis: Visualizing Business Friction Points:</w:t>
            </w:r>
            <w:r>
              <w:rPr>
                <w:noProof/>
                <w:webHidden/>
              </w:rPr>
              <w:tab/>
            </w:r>
            <w:r>
              <w:rPr>
                <w:noProof/>
                <w:webHidden/>
              </w:rPr>
              <w:fldChar w:fldCharType="begin"/>
            </w:r>
            <w:r>
              <w:rPr>
                <w:noProof/>
                <w:webHidden/>
              </w:rPr>
              <w:instrText xml:space="preserve"> PAGEREF _Toc229697838 \h </w:instrText>
            </w:r>
            <w:r>
              <w:rPr>
                <w:noProof/>
                <w:webHidden/>
              </w:rPr>
            </w:r>
            <w:r>
              <w:rPr>
                <w:noProof/>
                <w:webHidden/>
              </w:rPr>
              <w:fldChar w:fldCharType="separate"/>
            </w:r>
            <w:r w:rsidR="000120D7">
              <w:rPr>
                <w:noProof/>
                <w:webHidden/>
              </w:rPr>
              <w:t>21</w:t>
            </w:r>
            <w:r>
              <w:rPr>
                <w:noProof/>
                <w:webHidden/>
              </w:rPr>
              <w:fldChar w:fldCharType="end"/>
            </w:r>
          </w:hyperlink>
        </w:p>
        <w:p w14:paraId="2E3AAB2B" w14:textId="3405F277" w:rsidR="003E30C3" w:rsidRDefault="003E30C3">
          <w:pPr>
            <w:pStyle w:val="TOC2"/>
            <w:tabs>
              <w:tab w:val="right" w:leader="dot" w:pos="9354"/>
            </w:tabs>
            <w:rPr>
              <w:rFonts w:asciiTheme="minorHAnsi" w:eastAsiaTheme="minorEastAsia" w:hAnsiTheme="minorHAnsi" w:cstheme="minorBidi"/>
              <w:noProof/>
              <w:color w:val="auto"/>
            </w:rPr>
          </w:pPr>
          <w:hyperlink w:anchor="_Toc229697839" w:history="1">
            <w:r w:rsidRPr="00EC620B">
              <w:rPr>
                <w:rStyle w:val="Hyperlink"/>
                <w:noProof/>
              </w:rPr>
              <w:t>4.5 Establishing the Baseline Benchmark:</w:t>
            </w:r>
            <w:r>
              <w:rPr>
                <w:noProof/>
                <w:webHidden/>
              </w:rPr>
              <w:tab/>
            </w:r>
            <w:r>
              <w:rPr>
                <w:noProof/>
                <w:webHidden/>
              </w:rPr>
              <w:fldChar w:fldCharType="begin"/>
            </w:r>
            <w:r>
              <w:rPr>
                <w:noProof/>
                <w:webHidden/>
              </w:rPr>
              <w:instrText xml:space="preserve"> PAGEREF _Toc229697839 \h </w:instrText>
            </w:r>
            <w:r>
              <w:rPr>
                <w:noProof/>
                <w:webHidden/>
              </w:rPr>
            </w:r>
            <w:r>
              <w:rPr>
                <w:noProof/>
                <w:webHidden/>
              </w:rPr>
              <w:fldChar w:fldCharType="separate"/>
            </w:r>
            <w:r w:rsidR="000120D7">
              <w:rPr>
                <w:noProof/>
                <w:webHidden/>
              </w:rPr>
              <w:t>22</w:t>
            </w:r>
            <w:r>
              <w:rPr>
                <w:noProof/>
                <w:webHidden/>
              </w:rPr>
              <w:fldChar w:fldCharType="end"/>
            </w:r>
          </w:hyperlink>
        </w:p>
        <w:p w14:paraId="1BC54E4A" w14:textId="4C4DA72D" w:rsidR="003E30C3" w:rsidRDefault="003E30C3">
          <w:pPr>
            <w:pStyle w:val="TOC1"/>
            <w:tabs>
              <w:tab w:val="right" w:leader="dot" w:pos="9354"/>
            </w:tabs>
            <w:rPr>
              <w:rFonts w:asciiTheme="minorHAnsi" w:eastAsiaTheme="minorEastAsia" w:hAnsiTheme="minorHAnsi" w:cstheme="minorBidi"/>
              <w:noProof/>
              <w:color w:val="auto"/>
            </w:rPr>
          </w:pPr>
          <w:hyperlink w:anchor="_Toc229697840" w:history="1">
            <w:r w:rsidRPr="00EC620B">
              <w:rPr>
                <w:rStyle w:val="Hyperlink"/>
                <w:rFonts w:ascii="Times New Roman" w:hAnsi="Times New Roman" w:cs="Times New Roman"/>
                <w:noProof/>
              </w:rPr>
              <w:t>Chapter 5: Implementation of Algorithms and Models</w:t>
            </w:r>
            <w:r>
              <w:rPr>
                <w:noProof/>
                <w:webHidden/>
              </w:rPr>
              <w:tab/>
            </w:r>
            <w:r>
              <w:rPr>
                <w:noProof/>
                <w:webHidden/>
              </w:rPr>
              <w:fldChar w:fldCharType="begin"/>
            </w:r>
            <w:r>
              <w:rPr>
                <w:noProof/>
                <w:webHidden/>
              </w:rPr>
              <w:instrText xml:space="preserve"> PAGEREF _Toc229697840 \h </w:instrText>
            </w:r>
            <w:r>
              <w:rPr>
                <w:noProof/>
                <w:webHidden/>
              </w:rPr>
            </w:r>
            <w:r>
              <w:rPr>
                <w:noProof/>
                <w:webHidden/>
              </w:rPr>
              <w:fldChar w:fldCharType="separate"/>
            </w:r>
            <w:r w:rsidR="000120D7">
              <w:rPr>
                <w:noProof/>
                <w:webHidden/>
              </w:rPr>
              <w:t>23</w:t>
            </w:r>
            <w:r>
              <w:rPr>
                <w:noProof/>
                <w:webHidden/>
              </w:rPr>
              <w:fldChar w:fldCharType="end"/>
            </w:r>
          </w:hyperlink>
        </w:p>
        <w:p w14:paraId="7B59332A" w14:textId="3369730E" w:rsidR="003E30C3" w:rsidRDefault="003E30C3">
          <w:pPr>
            <w:pStyle w:val="TOC2"/>
            <w:tabs>
              <w:tab w:val="right" w:leader="dot" w:pos="9354"/>
            </w:tabs>
            <w:rPr>
              <w:rFonts w:asciiTheme="minorHAnsi" w:eastAsiaTheme="minorEastAsia" w:hAnsiTheme="minorHAnsi" w:cstheme="minorBidi"/>
              <w:noProof/>
              <w:color w:val="auto"/>
            </w:rPr>
          </w:pPr>
          <w:hyperlink w:anchor="_Toc229697841" w:history="1">
            <w:r w:rsidRPr="00EC620B">
              <w:rPr>
                <w:rStyle w:val="Hyperlink"/>
                <w:rFonts w:ascii="Times New Roman" w:hAnsi="Times New Roman" w:cs="Times New Roman"/>
                <w:noProof/>
              </w:rPr>
              <w:t>5.1 Algorithm Selection and Justification</w:t>
            </w:r>
            <w:r>
              <w:rPr>
                <w:noProof/>
                <w:webHidden/>
              </w:rPr>
              <w:tab/>
            </w:r>
            <w:r>
              <w:rPr>
                <w:noProof/>
                <w:webHidden/>
              </w:rPr>
              <w:fldChar w:fldCharType="begin"/>
            </w:r>
            <w:r>
              <w:rPr>
                <w:noProof/>
                <w:webHidden/>
              </w:rPr>
              <w:instrText xml:space="preserve"> PAGEREF _Toc229697841 \h </w:instrText>
            </w:r>
            <w:r>
              <w:rPr>
                <w:noProof/>
                <w:webHidden/>
              </w:rPr>
            </w:r>
            <w:r>
              <w:rPr>
                <w:noProof/>
                <w:webHidden/>
              </w:rPr>
              <w:fldChar w:fldCharType="separate"/>
            </w:r>
            <w:r w:rsidR="000120D7">
              <w:rPr>
                <w:noProof/>
                <w:webHidden/>
              </w:rPr>
              <w:t>23</w:t>
            </w:r>
            <w:r>
              <w:rPr>
                <w:noProof/>
                <w:webHidden/>
              </w:rPr>
              <w:fldChar w:fldCharType="end"/>
            </w:r>
          </w:hyperlink>
        </w:p>
        <w:p w14:paraId="280CBAA2" w14:textId="29A1A8C6" w:rsidR="003E30C3" w:rsidRDefault="003E30C3">
          <w:pPr>
            <w:pStyle w:val="TOC2"/>
            <w:tabs>
              <w:tab w:val="right" w:leader="dot" w:pos="9354"/>
            </w:tabs>
            <w:rPr>
              <w:rFonts w:asciiTheme="minorHAnsi" w:eastAsiaTheme="minorEastAsia" w:hAnsiTheme="minorHAnsi" w:cstheme="minorBidi"/>
              <w:noProof/>
              <w:color w:val="auto"/>
            </w:rPr>
          </w:pPr>
          <w:hyperlink w:anchor="_Toc229697842" w:history="1">
            <w:r w:rsidRPr="00EC620B">
              <w:rPr>
                <w:rStyle w:val="Hyperlink"/>
                <w:noProof/>
              </w:rPr>
              <w:t>5.2. Python Implementation and Pipeline Architecture:</w:t>
            </w:r>
            <w:r>
              <w:rPr>
                <w:noProof/>
                <w:webHidden/>
              </w:rPr>
              <w:tab/>
            </w:r>
            <w:r>
              <w:rPr>
                <w:noProof/>
                <w:webHidden/>
              </w:rPr>
              <w:fldChar w:fldCharType="begin"/>
            </w:r>
            <w:r>
              <w:rPr>
                <w:noProof/>
                <w:webHidden/>
              </w:rPr>
              <w:instrText xml:space="preserve"> PAGEREF _Toc229697842 \h </w:instrText>
            </w:r>
            <w:r>
              <w:rPr>
                <w:noProof/>
                <w:webHidden/>
              </w:rPr>
            </w:r>
            <w:r>
              <w:rPr>
                <w:noProof/>
                <w:webHidden/>
              </w:rPr>
              <w:fldChar w:fldCharType="separate"/>
            </w:r>
            <w:r w:rsidR="000120D7">
              <w:rPr>
                <w:noProof/>
                <w:webHidden/>
              </w:rPr>
              <w:t>24</w:t>
            </w:r>
            <w:r>
              <w:rPr>
                <w:noProof/>
                <w:webHidden/>
              </w:rPr>
              <w:fldChar w:fldCharType="end"/>
            </w:r>
          </w:hyperlink>
        </w:p>
        <w:p w14:paraId="0B60B3BE" w14:textId="29D115EE" w:rsidR="003E30C3" w:rsidRDefault="003E30C3">
          <w:pPr>
            <w:pStyle w:val="TOC2"/>
            <w:tabs>
              <w:tab w:val="right" w:leader="dot" w:pos="9354"/>
            </w:tabs>
            <w:rPr>
              <w:rFonts w:asciiTheme="minorHAnsi" w:eastAsiaTheme="minorEastAsia" w:hAnsiTheme="minorHAnsi" w:cstheme="minorBidi"/>
              <w:noProof/>
              <w:color w:val="auto"/>
            </w:rPr>
          </w:pPr>
          <w:hyperlink w:anchor="_Toc229697843" w:history="1">
            <w:r w:rsidRPr="00EC620B">
              <w:rPr>
                <w:rStyle w:val="Hyperlink"/>
                <w:noProof/>
              </w:rPr>
              <w:t>5.3 Baseline Model Formulation:</w:t>
            </w:r>
            <w:r>
              <w:rPr>
                <w:noProof/>
                <w:webHidden/>
              </w:rPr>
              <w:tab/>
            </w:r>
            <w:r>
              <w:rPr>
                <w:noProof/>
                <w:webHidden/>
              </w:rPr>
              <w:fldChar w:fldCharType="begin"/>
            </w:r>
            <w:r>
              <w:rPr>
                <w:noProof/>
                <w:webHidden/>
              </w:rPr>
              <w:instrText xml:space="preserve"> PAGEREF _Toc229697843 \h </w:instrText>
            </w:r>
            <w:r>
              <w:rPr>
                <w:noProof/>
                <w:webHidden/>
              </w:rPr>
            </w:r>
            <w:r>
              <w:rPr>
                <w:noProof/>
                <w:webHidden/>
              </w:rPr>
              <w:fldChar w:fldCharType="separate"/>
            </w:r>
            <w:r w:rsidR="000120D7">
              <w:rPr>
                <w:noProof/>
                <w:webHidden/>
              </w:rPr>
              <w:t>24</w:t>
            </w:r>
            <w:r>
              <w:rPr>
                <w:noProof/>
                <w:webHidden/>
              </w:rPr>
              <w:fldChar w:fldCharType="end"/>
            </w:r>
          </w:hyperlink>
        </w:p>
        <w:p w14:paraId="17DC402A" w14:textId="0A571F88" w:rsidR="003E30C3" w:rsidRDefault="003E30C3">
          <w:pPr>
            <w:pStyle w:val="TOC2"/>
            <w:tabs>
              <w:tab w:val="right" w:leader="dot" w:pos="9354"/>
            </w:tabs>
            <w:rPr>
              <w:rFonts w:asciiTheme="minorHAnsi" w:eastAsiaTheme="minorEastAsia" w:hAnsiTheme="minorHAnsi" w:cstheme="minorBidi"/>
              <w:noProof/>
              <w:color w:val="auto"/>
            </w:rPr>
          </w:pPr>
          <w:hyperlink w:anchor="_Toc229697844" w:history="1">
            <w:r w:rsidRPr="00EC620B">
              <w:rPr>
                <w:rStyle w:val="Hyperlink"/>
                <w:noProof/>
              </w:rPr>
              <w:t>5.4 Implementation of Random Forest and Class Balancing:</w:t>
            </w:r>
            <w:r>
              <w:rPr>
                <w:noProof/>
                <w:webHidden/>
              </w:rPr>
              <w:tab/>
            </w:r>
            <w:r>
              <w:rPr>
                <w:noProof/>
                <w:webHidden/>
              </w:rPr>
              <w:fldChar w:fldCharType="begin"/>
            </w:r>
            <w:r>
              <w:rPr>
                <w:noProof/>
                <w:webHidden/>
              </w:rPr>
              <w:instrText xml:space="preserve"> PAGEREF _Toc229697844 \h </w:instrText>
            </w:r>
            <w:r>
              <w:rPr>
                <w:noProof/>
                <w:webHidden/>
              </w:rPr>
            </w:r>
            <w:r>
              <w:rPr>
                <w:noProof/>
                <w:webHidden/>
              </w:rPr>
              <w:fldChar w:fldCharType="separate"/>
            </w:r>
            <w:r w:rsidR="000120D7">
              <w:rPr>
                <w:noProof/>
                <w:webHidden/>
              </w:rPr>
              <w:t>25</w:t>
            </w:r>
            <w:r>
              <w:rPr>
                <w:noProof/>
                <w:webHidden/>
              </w:rPr>
              <w:fldChar w:fldCharType="end"/>
            </w:r>
          </w:hyperlink>
        </w:p>
        <w:p w14:paraId="77965150" w14:textId="6E92607F" w:rsidR="003E30C3" w:rsidRDefault="003E30C3">
          <w:pPr>
            <w:pStyle w:val="TOC2"/>
            <w:tabs>
              <w:tab w:val="right" w:leader="dot" w:pos="9354"/>
            </w:tabs>
            <w:rPr>
              <w:rFonts w:asciiTheme="minorHAnsi" w:eastAsiaTheme="minorEastAsia" w:hAnsiTheme="minorHAnsi" w:cstheme="minorBidi"/>
              <w:noProof/>
              <w:color w:val="auto"/>
            </w:rPr>
          </w:pPr>
          <w:hyperlink w:anchor="_Toc229697845" w:history="1">
            <w:r w:rsidRPr="00EC620B">
              <w:rPr>
                <w:rStyle w:val="Hyperlink"/>
                <w:noProof/>
              </w:rPr>
              <w:t>5.5 Optimization of Hyperparameters with Cross Validation:</w:t>
            </w:r>
            <w:r>
              <w:rPr>
                <w:noProof/>
                <w:webHidden/>
              </w:rPr>
              <w:tab/>
            </w:r>
            <w:r>
              <w:rPr>
                <w:noProof/>
                <w:webHidden/>
              </w:rPr>
              <w:fldChar w:fldCharType="begin"/>
            </w:r>
            <w:r>
              <w:rPr>
                <w:noProof/>
                <w:webHidden/>
              </w:rPr>
              <w:instrText xml:space="preserve"> PAGEREF _Toc229697845 \h </w:instrText>
            </w:r>
            <w:r>
              <w:rPr>
                <w:noProof/>
                <w:webHidden/>
              </w:rPr>
            </w:r>
            <w:r>
              <w:rPr>
                <w:noProof/>
                <w:webHidden/>
              </w:rPr>
              <w:fldChar w:fldCharType="separate"/>
            </w:r>
            <w:r w:rsidR="000120D7">
              <w:rPr>
                <w:noProof/>
                <w:webHidden/>
              </w:rPr>
              <w:t>26</w:t>
            </w:r>
            <w:r>
              <w:rPr>
                <w:noProof/>
                <w:webHidden/>
              </w:rPr>
              <w:fldChar w:fldCharType="end"/>
            </w:r>
          </w:hyperlink>
        </w:p>
        <w:p w14:paraId="5CBA63E5" w14:textId="38EDE106" w:rsidR="003E30C3" w:rsidRDefault="003E30C3">
          <w:pPr>
            <w:pStyle w:val="TOC2"/>
            <w:tabs>
              <w:tab w:val="right" w:leader="dot" w:pos="9354"/>
            </w:tabs>
            <w:rPr>
              <w:rFonts w:asciiTheme="minorHAnsi" w:eastAsiaTheme="minorEastAsia" w:hAnsiTheme="minorHAnsi" w:cstheme="minorBidi"/>
              <w:noProof/>
              <w:color w:val="auto"/>
            </w:rPr>
          </w:pPr>
          <w:hyperlink w:anchor="_Toc229697846" w:history="1">
            <w:r w:rsidRPr="00EC620B">
              <w:rPr>
                <w:rStyle w:val="Hyperlink"/>
                <w:noProof/>
              </w:rPr>
              <w:t>5.6 Feature Importance Extraction:</w:t>
            </w:r>
            <w:r>
              <w:rPr>
                <w:noProof/>
                <w:webHidden/>
              </w:rPr>
              <w:tab/>
            </w:r>
            <w:r>
              <w:rPr>
                <w:noProof/>
                <w:webHidden/>
              </w:rPr>
              <w:fldChar w:fldCharType="begin"/>
            </w:r>
            <w:r>
              <w:rPr>
                <w:noProof/>
                <w:webHidden/>
              </w:rPr>
              <w:instrText xml:space="preserve"> PAGEREF _Toc229697846 \h </w:instrText>
            </w:r>
            <w:r>
              <w:rPr>
                <w:noProof/>
                <w:webHidden/>
              </w:rPr>
            </w:r>
            <w:r>
              <w:rPr>
                <w:noProof/>
                <w:webHidden/>
              </w:rPr>
              <w:fldChar w:fldCharType="separate"/>
            </w:r>
            <w:r w:rsidR="000120D7">
              <w:rPr>
                <w:noProof/>
                <w:webHidden/>
              </w:rPr>
              <w:t>27</w:t>
            </w:r>
            <w:r>
              <w:rPr>
                <w:noProof/>
                <w:webHidden/>
              </w:rPr>
              <w:fldChar w:fldCharType="end"/>
            </w:r>
          </w:hyperlink>
        </w:p>
        <w:p w14:paraId="75972F84" w14:textId="2BCAD64E" w:rsidR="003E30C3" w:rsidRDefault="003E30C3">
          <w:pPr>
            <w:pStyle w:val="TOC1"/>
            <w:tabs>
              <w:tab w:val="right" w:leader="dot" w:pos="9354"/>
            </w:tabs>
            <w:rPr>
              <w:rFonts w:asciiTheme="minorHAnsi" w:eastAsiaTheme="minorEastAsia" w:hAnsiTheme="minorHAnsi" w:cstheme="minorBidi"/>
              <w:noProof/>
              <w:color w:val="auto"/>
            </w:rPr>
          </w:pPr>
          <w:hyperlink w:anchor="_Toc229697847" w:history="1">
            <w:r w:rsidRPr="00EC620B">
              <w:rPr>
                <w:rStyle w:val="Hyperlink"/>
                <w:noProof/>
              </w:rPr>
              <w:t>Chapter 6: Results and Analysis</w:t>
            </w:r>
            <w:r>
              <w:rPr>
                <w:noProof/>
                <w:webHidden/>
              </w:rPr>
              <w:tab/>
            </w:r>
            <w:r>
              <w:rPr>
                <w:noProof/>
                <w:webHidden/>
              </w:rPr>
              <w:fldChar w:fldCharType="begin"/>
            </w:r>
            <w:r>
              <w:rPr>
                <w:noProof/>
                <w:webHidden/>
              </w:rPr>
              <w:instrText xml:space="preserve"> PAGEREF _Toc229697847 \h </w:instrText>
            </w:r>
            <w:r>
              <w:rPr>
                <w:noProof/>
                <w:webHidden/>
              </w:rPr>
            </w:r>
            <w:r>
              <w:rPr>
                <w:noProof/>
                <w:webHidden/>
              </w:rPr>
              <w:fldChar w:fldCharType="separate"/>
            </w:r>
            <w:r w:rsidR="000120D7">
              <w:rPr>
                <w:noProof/>
                <w:webHidden/>
              </w:rPr>
              <w:t>29</w:t>
            </w:r>
            <w:r>
              <w:rPr>
                <w:noProof/>
                <w:webHidden/>
              </w:rPr>
              <w:fldChar w:fldCharType="end"/>
            </w:r>
          </w:hyperlink>
        </w:p>
        <w:p w14:paraId="4406C74D" w14:textId="6277C681" w:rsidR="003E30C3" w:rsidRDefault="003E30C3">
          <w:pPr>
            <w:pStyle w:val="TOC2"/>
            <w:tabs>
              <w:tab w:val="right" w:leader="dot" w:pos="9354"/>
            </w:tabs>
            <w:rPr>
              <w:rFonts w:asciiTheme="minorHAnsi" w:eastAsiaTheme="minorEastAsia" w:hAnsiTheme="minorHAnsi" w:cstheme="minorBidi"/>
              <w:noProof/>
              <w:color w:val="auto"/>
            </w:rPr>
          </w:pPr>
          <w:hyperlink w:anchor="_Toc229697848" w:history="1">
            <w:r w:rsidRPr="00EC620B">
              <w:rPr>
                <w:rStyle w:val="Hyperlink"/>
                <w:rFonts w:ascii="Times New Roman" w:hAnsi="Times New Roman" w:cs="Times New Roman"/>
                <w:noProof/>
              </w:rPr>
              <w:t>6.1 Reframing Model Performance   The Limits of AUC</w:t>
            </w:r>
            <w:r>
              <w:rPr>
                <w:noProof/>
                <w:webHidden/>
              </w:rPr>
              <w:tab/>
            </w:r>
            <w:r>
              <w:rPr>
                <w:noProof/>
                <w:webHidden/>
              </w:rPr>
              <w:fldChar w:fldCharType="begin"/>
            </w:r>
            <w:r>
              <w:rPr>
                <w:noProof/>
                <w:webHidden/>
              </w:rPr>
              <w:instrText xml:space="preserve"> PAGEREF _Toc229697848 \h </w:instrText>
            </w:r>
            <w:r>
              <w:rPr>
                <w:noProof/>
                <w:webHidden/>
              </w:rPr>
            </w:r>
            <w:r>
              <w:rPr>
                <w:noProof/>
                <w:webHidden/>
              </w:rPr>
              <w:fldChar w:fldCharType="separate"/>
            </w:r>
            <w:r w:rsidR="000120D7">
              <w:rPr>
                <w:noProof/>
                <w:webHidden/>
              </w:rPr>
              <w:t>29</w:t>
            </w:r>
            <w:r>
              <w:rPr>
                <w:noProof/>
                <w:webHidden/>
              </w:rPr>
              <w:fldChar w:fldCharType="end"/>
            </w:r>
          </w:hyperlink>
        </w:p>
        <w:p w14:paraId="5318A1A0" w14:textId="3401B5C5" w:rsidR="003E30C3" w:rsidRDefault="003E30C3">
          <w:pPr>
            <w:pStyle w:val="TOC2"/>
            <w:tabs>
              <w:tab w:val="right" w:leader="dot" w:pos="9354"/>
            </w:tabs>
            <w:rPr>
              <w:rFonts w:asciiTheme="minorHAnsi" w:eastAsiaTheme="minorEastAsia" w:hAnsiTheme="minorHAnsi" w:cstheme="minorBidi"/>
              <w:noProof/>
              <w:color w:val="auto"/>
            </w:rPr>
          </w:pPr>
          <w:hyperlink w:anchor="_Toc229697849" w:history="1">
            <w:r w:rsidRPr="00EC620B">
              <w:rPr>
                <w:rStyle w:val="Hyperlink"/>
                <w:noProof/>
              </w:rPr>
              <w:t>6.2 Creating the Financial Cost Matrix:</w:t>
            </w:r>
            <w:r>
              <w:rPr>
                <w:noProof/>
                <w:webHidden/>
              </w:rPr>
              <w:tab/>
            </w:r>
            <w:r>
              <w:rPr>
                <w:noProof/>
                <w:webHidden/>
              </w:rPr>
              <w:fldChar w:fldCharType="begin"/>
            </w:r>
            <w:r>
              <w:rPr>
                <w:noProof/>
                <w:webHidden/>
              </w:rPr>
              <w:instrText xml:space="preserve"> PAGEREF _Toc229697849 \h </w:instrText>
            </w:r>
            <w:r>
              <w:rPr>
                <w:noProof/>
                <w:webHidden/>
              </w:rPr>
            </w:r>
            <w:r>
              <w:rPr>
                <w:noProof/>
                <w:webHidden/>
              </w:rPr>
              <w:fldChar w:fldCharType="separate"/>
            </w:r>
            <w:r w:rsidR="000120D7">
              <w:rPr>
                <w:noProof/>
                <w:webHidden/>
              </w:rPr>
              <w:t>29</w:t>
            </w:r>
            <w:r>
              <w:rPr>
                <w:noProof/>
                <w:webHidden/>
              </w:rPr>
              <w:fldChar w:fldCharType="end"/>
            </w:r>
          </w:hyperlink>
        </w:p>
        <w:p w14:paraId="72FD49FE" w14:textId="66148D24" w:rsidR="003E30C3" w:rsidRDefault="003E30C3">
          <w:pPr>
            <w:pStyle w:val="TOC2"/>
            <w:tabs>
              <w:tab w:val="right" w:leader="dot" w:pos="9354"/>
            </w:tabs>
            <w:rPr>
              <w:rFonts w:asciiTheme="minorHAnsi" w:eastAsiaTheme="minorEastAsia" w:hAnsiTheme="minorHAnsi" w:cstheme="minorBidi"/>
              <w:noProof/>
              <w:color w:val="auto"/>
            </w:rPr>
          </w:pPr>
          <w:hyperlink w:anchor="_Toc229697850" w:history="1">
            <w:r w:rsidRPr="00EC620B">
              <w:rPr>
                <w:rStyle w:val="Hyperlink"/>
                <w:noProof/>
              </w:rPr>
              <w:t>6.3 Simulating the Profit Optimization Curve</w:t>
            </w:r>
            <w:r>
              <w:rPr>
                <w:noProof/>
                <w:webHidden/>
              </w:rPr>
              <w:tab/>
            </w:r>
            <w:r>
              <w:rPr>
                <w:noProof/>
                <w:webHidden/>
              </w:rPr>
              <w:fldChar w:fldCharType="begin"/>
            </w:r>
            <w:r>
              <w:rPr>
                <w:noProof/>
                <w:webHidden/>
              </w:rPr>
              <w:instrText xml:space="preserve"> PAGEREF _Toc229697850 \h </w:instrText>
            </w:r>
            <w:r>
              <w:rPr>
                <w:noProof/>
                <w:webHidden/>
              </w:rPr>
            </w:r>
            <w:r>
              <w:rPr>
                <w:noProof/>
                <w:webHidden/>
              </w:rPr>
              <w:fldChar w:fldCharType="separate"/>
            </w:r>
            <w:r w:rsidR="000120D7">
              <w:rPr>
                <w:noProof/>
                <w:webHidden/>
              </w:rPr>
              <w:t>30</w:t>
            </w:r>
            <w:r>
              <w:rPr>
                <w:noProof/>
                <w:webHidden/>
              </w:rPr>
              <w:fldChar w:fldCharType="end"/>
            </w:r>
          </w:hyperlink>
        </w:p>
        <w:p w14:paraId="7A0C916D" w14:textId="2F5C54B6" w:rsidR="003E30C3" w:rsidRDefault="003E30C3">
          <w:pPr>
            <w:pStyle w:val="TOC2"/>
            <w:tabs>
              <w:tab w:val="right" w:leader="dot" w:pos="9354"/>
            </w:tabs>
            <w:rPr>
              <w:rFonts w:asciiTheme="minorHAnsi" w:eastAsiaTheme="minorEastAsia" w:hAnsiTheme="minorHAnsi" w:cstheme="minorBidi"/>
              <w:noProof/>
              <w:color w:val="auto"/>
            </w:rPr>
          </w:pPr>
          <w:hyperlink w:anchor="_Toc229697851" w:history="1">
            <w:r w:rsidRPr="00EC620B">
              <w:rPr>
                <w:rStyle w:val="Hyperlink"/>
                <w:noProof/>
              </w:rPr>
              <w:t>6.4 Finding the best threshold</w:t>
            </w:r>
            <w:r>
              <w:rPr>
                <w:noProof/>
                <w:webHidden/>
              </w:rPr>
              <w:tab/>
            </w:r>
            <w:r>
              <w:rPr>
                <w:noProof/>
                <w:webHidden/>
              </w:rPr>
              <w:fldChar w:fldCharType="begin"/>
            </w:r>
            <w:r>
              <w:rPr>
                <w:noProof/>
                <w:webHidden/>
              </w:rPr>
              <w:instrText xml:space="preserve"> PAGEREF _Toc229697851 \h </w:instrText>
            </w:r>
            <w:r>
              <w:rPr>
                <w:noProof/>
                <w:webHidden/>
              </w:rPr>
            </w:r>
            <w:r>
              <w:rPr>
                <w:noProof/>
                <w:webHidden/>
              </w:rPr>
              <w:fldChar w:fldCharType="separate"/>
            </w:r>
            <w:r w:rsidR="000120D7">
              <w:rPr>
                <w:noProof/>
                <w:webHidden/>
              </w:rPr>
              <w:t>31</w:t>
            </w:r>
            <w:r>
              <w:rPr>
                <w:noProof/>
                <w:webHidden/>
              </w:rPr>
              <w:fldChar w:fldCharType="end"/>
            </w:r>
          </w:hyperlink>
        </w:p>
        <w:p w14:paraId="4F34020D" w14:textId="70FDD566" w:rsidR="003E30C3" w:rsidRDefault="003E30C3">
          <w:pPr>
            <w:pStyle w:val="TOC2"/>
            <w:tabs>
              <w:tab w:val="right" w:leader="dot" w:pos="9354"/>
            </w:tabs>
            <w:rPr>
              <w:rFonts w:asciiTheme="minorHAnsi" w:eastAsiaTheme="minorEastAsia" w:hAnsiTheme="minorHAnsi" w:cstheme="minorBidi"/>
              <w:noProof/>
              <w:color w:val="auto"/>
            </w:rPr>
          </w:pPr>
          <w:hyperlink w:anchor="_Toc229697852" w:history="1">
            <w:r w:rsidRPr="00EC620B">
              <w:rPr>
                <w:rStyle w:val="Hyperlink"/>
                <w:noProof/>
              </w:rPr>
              <w:t>6.5 Alignment with the Problem Statement</w:t>
            </w:r>
            <w:r>
              <w:rPr>
                <w:noProof/>
                <w:webHidden/>
              </w:rPr>
              <w:tab/>
            </w:r>
            <w:r>
              <w:rPr>
                <w:noProof/>
                <w:webHidden/>
              </w:rPr>
              <w:fldChar w:fldCharType="begin"/>
            </w:r>
            <w:r>
              <w:rPr>
                <w:noProof/>
                <w:webHidden/>
              </w:rPr>
              <w:instrText xml:space="preserve"> PAGEREF _Toc229697852 \h </w:instrText>
            </w:r>
            <w:r>
              <w:rPr>
                <w:noProof/>
                <w:webHidden/>
              </w:rPr>
            </w:r>
            <w:r>
              <w:rPr>
                <w:noProof/>
                <w:webHidden/>
              </w:rPr>
              <w:fldChar w:fldCharType="separate"/>
            </w:r>
            <w:r w:rsidR="000120D7">
              <w:rPr>
                <w:noProof/>
                <w:webHidden/>
              </w:rPr>
              <w:t>32</w:t>
            </w:r>
            <w:r>
              <w:rPr>
                <w:noProof/>
                <w:webHidden/>
              </w:rPr>
              <w:fldChar w:fldCharType="end"/>
            </w:r>
          </w:hyperlink>
        </w:p>
        <w:p w14:paraId="193F8584" w14:textId="2FF43566" w:rsidR="003E30C3" w:rsidRDefault="003E30C3">
          <w:pPr>
            <w:pStyle w:val="TOC1"/>
            <w:tabs>
              <w:tab w:val="right" w:leader="dot" w:pos="9354"/>
            </w:tabs>
            <w:rPr>
              <w:rFonts w:asciiTheme="minorHAnsi" w:eastAsiaTheme="minorEastAsia" w:hAnsiTheme="minorHAnsi" w:cstheme="minorBidi"/>
              <w:noProof/>
              <w:color w:val="auto"/>
            </w:rPr>
          </w:pPr>
          <w:hyperlink w:anchor="_Toc229697853" w:history="1">
            <w:r w:rsidRPr="00EC620B">
              <w:rPr>
                <w:rStyle w:val="Hyperlink"/>
                <w:rFonts w:ascii="Times New Roman" w:hAnsi="Times New Roman" w:cs="Times New Roman"/>
                <w:noProof/>
              </w:rPr>
              <w:t>Chapter 7:</w:t>
            </w:r>
            <w:r>
              <w:rPr>
                <w:noProof/>
                <w:webHidden/>
              </w:rPr>
              <w:tab/>
            </w:r>
            <w:r>
              <w:rPr>
                <w:noProof/>
                <w:webHidden/>
              </w:rPr>
              <w:fldChar w:fldCharType="begin"/>
            </w:r>
            <w:r>
              <w:rPr>
                <w:noProof/>
                <w:webHidden/>
              </w:rPr>
              <w:instrText xml:space="preserve"> PAGEREF _Toc229697853 \h </w:instrText>
            </w:r>
            <w:r>
              <w:rPr>
                <w:noProof/>
                <w:webHidden/>
              </w:rPr>
            </w:r>
            <w:r>
              <w:rPr>
                <w:noProof/>
                <w:webHidden/>
              </w:rPr>
              <w:fldChar w:fldCharType="separate"/>
            </w:r>
            <w:r w:rsidR="000120D7">
              <w:rPr>
                <w:noProof/>
                <w:webHidden/>
              </w:rPr>
              <w:t>33</w:t>
            </w:r>
            <w:r>
              <w:rPr>
                <w:noProof/>
                <w:webHidden/>
              </w:rPr>
              <w:fldChar w:fldCharType="end"/>
            </w:r>
          </w:hyperlink>
        </w:p>
        <w:p w14:paraId="34F1D5CC" w14:textId="19EE2C6F" w:rsidR="003E30C3" w:rsidRDefault="003E30C3">
          <w:pPr>
            <w:pStyle w:val="TOC1"/>
            <w:tabs>
              <w:tab w:val="right" w:leader="dot" w:pos="9354"/>
            </w:tabs>
            <w:rPr>
              <w:rFonts w:asciiTheme="minorHAnsi" w:eastAsiaTheme="minorEastAsia" w:hAnsiTheme="minorHAnsi" w:cstheme="minorBidi"/>
              <w:noProof/>
              <w:color w:val="auto"/>
            </w:rPr>
          </w:pPr>
          <w:hyperlink w:anchor="_Toc229697854" w:history="1">
            <w:r w:rsidRPr="00EC620B">
              <w:rPr>
                <w:rStyle w:val="Hyperlink"/>
                <w:rFonts w:ascii="Times New Roman" w:hAnsi="Times New Roman" w:cs="Times New Roman"/>
                <w:noProof/>
              </w:rPr>
              <w:t>Business Insights and Recommendations</w:t>
            </w:r>
            <w:r>
              <w:rPr>
                <w:noProof/>
                <w:webHidden/>
              </w:rPr>
              <w:tab/>
            </w:r>
            <w:r>
              <w:rPr>
                <w:noProof/>
                <w:webHidden/>
              </w:rPr>
              <w:fldChar w:fldCharType="begin"/>
            </w:r>
            <w:r>
              <w:rPr>
                <w:noProof/>
                <w:webHidden/>
              </w:rPr>
              <w:instrText xml:space="preserve"> PAGEREF _Toc229697854 \h </w:instrText>
            </w:r>
            <w:r>
              <w:rPr>
                <w:noProof/>
                <w:webHidden/>
              </w:rPr>
            </w:r>
            <w:r>
              <w:rPr>
                <w:noProof/>
                <w:webHidden/>
              </w:rPr>
              <w:fldChar w:fldCharType="separate"/>
            </w:r>
            <w:r w:rsidR="000120D7">
              <w:rPr>
                <w:noProof/>
                <w:webHidden/>
              </w:rPr>
              <w:t>33</w:t>
            </w:r>
            <w:r>
              <w:rPr>
                <w:noProof/>
                <w:webHidden/>
              </w:rPr>
              <w:fldChar w:fldCharType="end"/>
            </w:r>
          </w:hyperlink>
        </w:p>
        <w:p w14:paraId="3CA3B978" w14:textId="55DF97CA" w:rsidR="003E30C3" w:rsidRDefault="003E30C3">
          <w:pPr>
            <w:pStyle w:val="TOC2"/>
            <w:tabs>
              <w:tab w:val="right" w:leader="dot" w:pos="9354"/>
            </w:tabs>
            <w:rPr>
              <w:rFonts w:asciiTheme="minorHAnsi" w:eastAsiaTheme="minorEastAsia" w:hAnsiTheme="minorHAnsi" w:cstheme="minorBidi"/>
              <w:noProof/>
              <w:color w:val="auto"/>
            </w:rPr>
          </w:pPr>
          <w:hyperlink w:anchor="_Toc229697855" w:history="1">
            <w:r w:rsidRPr="00EC620B">
              <w:rPr>
                <w:rStyle w:val="Hyperlink"/>
                <w:rFonts w:ascii="Times New Roman" w:hAnsi="Times New Roman" w:cs="Times New Roman"/>
                <w:noProof/>
              </w:rPr>
              <w:t>7.1 The Bridge from Mathematics to Management</w:t>
            </w:r>
            <w:r>
              <w:rPr>
                <w:noProof/>
                <w:webHidden/>
              </w:rPr>
              <w:tab/>
            </w:r>
            <w:r>
              <w:rPr>
                <w:noProof/>
                <w:webHidden/>
              </w:rPr>
              <w:fldChar w:fldCharType="begin"/>
            </w:r>
            <w:r>
              <w:rPr>
                <w:noProof/>
                <w:webHidden/>
              </w:rPr>
              <w:instrText xml:space="preserve"> PAGEREF _Toc229697855 \h </w:instrText>
            </w:r>
            <w:r>
              <w:rPr>
                <w:noProof/>
                <w:webHidden/>
              </w:rPr>
            </w:r>
            <w:r>
              <w:rPr>
                <w:noProof/>
                <w:webHidden/>
              </w:rPr>
              <w:fldChar w:fldCharType="separate"/>
            </w:r>
            <w:r w:rsidR="000120D7">
              <w:rPr>
                <w:noProof/>
                <w:webHidden/>
              </w:rPr>
              <w:t>33</w:t>
            </w:r>
            <w:r>
              <w:rPr>
                <w:noProof/>
                <w:webHidden/>
              </w:rPr>
              <w:fldChar w:fldCharType="end"/>
            </w:r>
          </w:hyperlink>
        </w:p>
        <w:p w14:paraId="700EF992" w14:textId="0B676B98" w:rsidR="003E30C3" w:rsidRDefault="003E30C3">
          <w:pPr>
            <w:pStyle w:val="TOC2"/>
            <w:tabs>
              <w:tab w:val="right" w:leader="dot" w:pos="9354"/>
            </w:tabs>
            <w:rPr>
              <w:rFonts w:asciiTheme="minorHAnsi" w:eastAsiaTheme="minorEastAsia" w:hAnsiTheme="minorHAnsi" w:cstheme="minorBidi"/>
              <w:noProof/>
              <w:color w:val="auto"/>
            </w:rPr>
          </w:pPr>
          <w:hyperlink w:anchor="_Toc229697856" w:history="1">
            <w:r w:rsidRPr="00EC620B">
              <w:rPr>
                <w:rStyle w:val="Hyperlink"/>
                <w:noProof/>
              </w:rPr>
              <w:t>7.2 Strategic Insight 1:</w:t>
            </w:r>
            <w:r>
              <w:rPr>
                <w:noProof/>
                <w:webHidden/>
              </w:rPr>
              <w:tab/>
            </w:r>
            <w:r>
              <w:rPr>
                <w:noProof/>
                <w:webHidden/>
              </w:rPr>
              <w:fldChar w:fldCharType="begin"/>
            </w:r>
            <w:r>
              <w:rPr>
                <w:noProof/>
                <w:webHidden/>
              </w:rPr>
              <w:instrText xml:space="preserve"> PAGEREF _Toc229697856 \h </w:instrText>
            </w:r>
            <w:r>
              <w:rPr>
                <w:noProof/>
                <w:webHidden/>
              </w:rPr>
            </w:r>
            <w:r>
              <w:rPr>
                <w:noProof/>
                <w:webHidden/>
              </w:rPr>
              <w:fldChar w:fldCharType="separate"/>
            </w:r>
            <w:r w:rsidR="000120D7">
              <w:rPr>
                <w:noProof/>
                <w:webHidden/>
              </w:rPr>
              <w:t>37</w:t>
            </w:r>
            <w:r>
              <w:rPr>
                <w:noProof/>
                <w:webHidden/>
              </w:rPr>
              <w:fldChar w:fldCharType="end"/>
            </w:r>
          </w:hyperlink>
        </w:p>
        <w:p w14:paraId="09895319" w14:textId="5EE2CD20" w:rsidR="003E30C3" w:rsidRDefault="003E30C3">
          <w:pPr>
            <w:pStyle w:val="TOC2"/>
            <w:tabs>
              <w:tab w:val="right" w:leader="dot" w:pos="9354"/>
            </w:tabs>
            <w:rPr>
              <w:rFonts w:asciiTheme="minorHAnsi" w:eastAsiaTheme="minorEastAsia" w:hAnsiTheme="minorHAnsi" w:cstheme="minorBidi"/>
              <w:noProof/>
              <w:color w:val="auto"/>
            </w:rPr>
          </w:pPr>
          <w:hyperlink w:anchor="_Toc229697857" w:history="1">
            <w:r w:rsidRPr="00EC620B">
              <w:rPr>
                <w:rStyle w:val="Hyperlink"/>
                <w:noProof/>
              </w:rPr>
              <w:t>7.3 Strategic Insight 2:</w:t>
            </w:r>
            <w:r>
              <w:rPr>
                <w:noProof/>
                <w:webHidden/>
              </w:rPr>
              <w:tab/>
            </w:r>
            <w:r>
              <w:rPr>
                <w:noProof/>
                <w:webHidden/>
              </w:rPr>
              <w:fldChar w:fldCharType="begin"/>
            </w:r>
            <w:r>
              <w:rPr>
                <w:noProof/>
                <w:webHidden/>
              </w:rPr>
              <w:instrText xml:space="preserve"> PAGEREF _Toc229697857 \h </w:instrText>
            </w:r>
            <w:r>
              <w:rPr>
                <w:noProof/>
                <w:webHidden/>
              </w:rPr>
            </w:r>
            <w:r>
              <w:rPr>
                <w:noProof/>
                <w:webHidden/>
              </w:rPr>
              <w:fldChar w:fldCharType="separate"/>
            </w:r>
            <w:r w:rsidR="000120D7">
              <w:rPr>
                <w:noProof/>
                <w:webHidden/>
              </w:rPr>
              <w:t>38</w:t>
            </w:r>
            <w:r>
              <w:rPr>
                <w:noProof/>
                <w:webHidden/>
              </w:rPr>
              <w:fldChar w:fldCharType="end"/>
            </w:r>
          </w:hyperlink>
        </w:p>
        <w:p w14:paraId="74459FB3" w14:textId="783A15CE" w:rsidR="003E30C3" w:rsidRDefault="003E30C3">
          <w:pPr>
            <w:pStyle w:val="TOC2"/>
            <w:tabs>
              <w:tab w:val="right" w:leader="dot" w:pos="9354"/>
            </w:tabs>
            <w:rPr>
              <w:rFonts w:asciiTheme="minorHAnsi" w:eastAsiaTheme="minorEastAsia" w:hAnsiTheme="minorHAnsi" w:cstheme="minorBidi"/>
              <w:noProof/>
              <w:color w:val="auto"/>
            </w:rPr>
          </w:pPr>
          <w:hyperlink w:anchor="_Toc229697858" w:history="1">
            <w:r w:rsidRPr="00EC620B">
              <w:rPr>
                <w:rStyle w:val="Hyperlink"/>
                <w:noProof/>
              </w:rPr>
              <w:t>7.4 Executive Recommendations:</w:t>
            </w:r>
            <w:r>
              <w:rPr>
                <w:noProof/>
                <w:webHidden/>
              </w:rPr>
              <w:tab/>
            </w:r>
            <w:r>
              <w:rPr>
                <w:noProof/>
                <w:webHidden/>
              </w:rPr>
              <w:fldChar w:fldCharType="begin"/>
            </w:r>
            <w:r>
              <w:rPr>
                <w:noProof/>
                <w:webHidden/>
              </w:rPr>
              <w:instrText xml:space="preserve"> PAGEREF _Toc229697858 \h </w:instrText>
            </w:r>
            <w:r>
              <w:rPr>
                <w:noProof/>
                <w:webHidden/>
              </w:rPr>
            </w:r>
            <w:r>
              <w:rPr>
                <w:noProof/>
                <w:webHidden/>
              </w:rPr>
              <w:fldChar w:fldCharType="separate"/>
            </w:r>
            <w:r w:rsidR="000120D7">
              <w:rPr>
                <w:noProof/>
                <w:webHidden/>
              </w:rPr>
              <w:t>38</w:t>
            </w:r>
            <w:r>
              <w:rPr>
                <w:noProof/>
                <w:webHidden/>
              </w:rPr>
              <w:fldChar w:fldCharType="end"/>
            </w:r>
          </w:hyperlink>
        </w:p>
        <w:p w14:paraId="2E0C8A05" w14:textId="70814260" w:rsidR="003E30C3" w:rsidRDefault="003E30C3">
          <w:pPr>
            <w:pStyle w:val="TOC1"/>
            <w:tabs>
              <w:tab w:val="right" w:leader="dot" w:pos="9354"/>
            </w:tabs>
            <w:rPr>
              <w:rFonts w:asciiTheme="minorHAnsi" w:eastAsiaTheme="minorEastAsia" w:hAnsiTheme="minorHAnsi" w:cstheme="minorBidi"/>
              <w:noProof/>
              <w:color w:val="auto"/>
            </w:rPr>
          </w:pPr>
          <w:hyperlink w:anchor="_Toc229697859" w:history="1">
            <w:r w:rsidRPr="00EC620B">
              <w:rPr>
                <w:rStyle w:val="Hyperlink"/>
                <w:rFonts w:ascii="Times New Roman" w:hAnsi="Times New Roman" w:cs="Times New Roman"/>
                <w:noProof/>
              </w:rPr>
              <w:t>Chapter 8: Conclusion</w:t>
            </w:r>
            <w:r>
              <w:rPr>
                <w:noProof/>
                <w:webHidden/>
              </w:rPr>
              <w:tab/>
            </w:r>
            <w:r>
              <w:rPr>
                <w:noProof/>
                <w:webHidden/>
              </w:rPr>
              <w:fldChar w:fldCharType="begin"/>
            </w:r>
            <w:r>
              <w:rPr>
                <w:noProof/>
                <w:webHidden/>
              </w:rPr>
              <w:instrText xml:space="preserve"> PAGEREF _Toc229697859 \h </w:instrText>
            </w:r>
            <w:r>
              <w:rPr>
                <w:noProof/>
                <w:webHidden/>
              </w:rPr>
            </w:r>
            <w:r>
              <w:rPr>
                <w:noProof/>
                <w:webHidden/>
              </w:rPr>
              <w:fldChar w:fldCharType="separate"/>
            </w:r>
            <w:r w:rsidR="000120D7">
              <w:rPr>
                <w:noProof/>
                <w:webHidden/>
              </w:rPr>
              <w:t>40</w:t>
            </w:r>
            <w:r>
              <w:rPr>
                <w:noProof/>
                <w:webHidden/>
              </w:rPr>
              <w:fldChar w:fldCharType="end"/>
            </w:r>
          </w:hyperlink>
        </w:p>
        <w:p w14:paraId="32179C30" w14:textId="043F4D5C" w:rsidR="003E30C3" w:rsidRDefault="003E30C3">
          <w:pPr>
            <w:pStyle w:val="TOC2"/>
            <w:tabs>
              <w:tab w:val="right" w:leader="dot" w:pos="9354"/>
            </w:tabs>
            <w:rPr>
              <w:rFonts w:asciiTheme="minorHAnsi" w:eastAsiaTheme="minorEastAsia" w:hAnsiTheme="minorHAnsi" w:cstheme="minorBidi"/>
              <w:noProof/>
              <w:color w:val="auto"/>
            </w:rPr>
          </w:pPr>
          <w:hyperlink w:anchor="_Toc229697860" w:history="1">
            <w:r w:rsidRPr="00EC620B">
              <w:rPr>
                <w:rStyle w:val="Hyperlink"/>
                <w:rFonts w:ascii="Times New Roman" w:hAnsi="Times New Roman" w:cs="Times New Roman"/>
                <w:noProof/>
              </w:rPr>
              <w:t>8.1 Summary and Key Findings</w:t>
            </w:r>
            <w:r>
              <w:rPr>
                <w:noProof/>
                <w:webHidden/>
              </w:rPr>
              <w:tab/>
            </w:r>
            <w:r>
              <w:rPr>
                <w:noProof/>
                <w:webHidden/>
              </w:rPr>
              <w:fldChar w:fldCharType="begin"/>
            </w:r>
            <w:r>
              <w:rPr>
                <w:noProof/>
                <w:webHidden/>
              </w:rPr>
              <w:instrText xml:space="preserve"> PAGEREF _Toc229697860 \h </w:instrText>
            </w:r>
            <w:r>
              <w:rPr>
                <w:noProof/>
                <w:webHidden/>
              </w:rPr>
            </w:r>
            <w:r>
              <w:rPr>
                <w:noProof/>
                <w:webHidden/>
              </w:rPr>
              <w:fldChar w:fldCharType="separate"/>
            </w:r>
            <w:r w:rsidR="000120D7">
              <w:rPr>
                <w:noProof/>
                <w:webHidden/>
              </w:rPr>
              <w:t>40</w:t>
            </w:r>
            <w:r>
              <w:rPr>
                <w:noProof/>
                <w:webHidden/>
              </w:rPr>
              <w:fldChar w:fldCharType="end"/>
            </w:r>
          </w:hyperlink>
        </w:p>
        <w:p w14:paraId="4ECFA405" w14:textId="68D0D28F" w:rsidR="003E30C3" w:rsidRDefault="003E30C3">
          <w:pPr>
            <w:pStyle w:val="TOC2"/>
            <w:tabs>
              <w:tab w:val="right" w:leader="dot" w:pos="9354"/>
            </w:tabs>
            <w:rPr>
              <w:rFonts w:asciiTheme="minorHAnsi" w:eastAsiaTheme="minorEastAsia" w:hAnsiTheme="minorHAnsi" w:cstheme="minorBidi"/>
              <w:noProof/>
              <w:color w:val="auto"/>
            </w:rPr>
          </w:pPr>
          <w:hyperlink w:anchor="_Toc229697861" w:history="1">
            <w:r w:rsidRPr="00EC620B">
              <w:rPr>
                <w:rStyle w:val="Hyperlink"/>
                <w:noProof/>
              </w:rPr>
              <w:t>8.2 Limitations of the Study</w:t>
            </w:r>
            <w:r>
              <w:rPr>
                <w:noProof/>
                <w:webHidden/>
              </w:rPr>
              <w:tab/>
            </w:r>
            <w:r>
              <w:rPr>
                <w:noProof/>
                <w:webHidden/>
              </w:rPr>
              <w:fldChar w:fldCharType="begin"/>
            </w:r>
            <w:r>
              <w:rPr>
                <w:noProof/>
                <w:webHidden/>
              </w:rPr>
              <w:instrText xml:space="preserve"> PAGEREF _Toc229697861 \h </w:instrText>
            </w:r>
            <w:r>
              <w:rPr>
                <w:noProof/>
                <w:webHidden/>
              </w:rPr>
            </w:r>
            <w:r>
              <w:rPr>
                <w:noProof/>
                <w:webHidden/>
              </w:rPr>
              <w:fldChar w:fldCharType="separate"/>
            </w:r>
            <w:r w:rsidR="000120D7">
              <w:rPr>
                <w:noProof/>
                <w:webHidden/>
              </w:rPr>
              <w:t>40</w:t>
            </w:r>
            <w:r>
              <w:rPr>
                <w:noProof/>
                <w:webHidden/>
              </w:rPr>
              <w:fldChar w:fldCharType="end"/>
            </w:r>
          </w:hyperlink>
        </w:p>
        <w:p w14:paraId="0ED431B4" w14:textId="340D8E33" w:rsidR="003E30C3" w:rsidRDefault="003E30C3">
          <w:pPr>
            <w:pStyle w:val="TOC2"/>
            <w:tabs>
              <w:tab w:val="right" w:leader="dot" w:pos="9354"/>
            </w:tabs>
            <w:rPr>
              <w:rFonts w:asciiTheme="minorHAnsi" w:eastAsiaTheme="minorEastAsia" w:hAnsiTheme="minorHAnsi" w:cstheme="minorBidi"/>
              <w:noProof/>
              <w:color w:val="auto"/>
            </w:rPr>
          </w:pPr>
          <w:hyperlink w:anchor="_Toc229697862" w:history="1">
            <w:r w:rsidRPr="00EC620B">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_Toc229697862 \h </w:instrText>
            </w:r>
            <w:r>
              <w:rPr>
                <w:noProof/>
                <w:webHidden/>
              </w:rPr>
            </w:r>
            <w:r>
              <w:rPr>
                <w:noProof/>
                <w:webHidden/>
              </w:rPr>
              <w:fldChar w:fldCharType="separate"/>
            </w:r>
            <w:r w:rsidR="000120D7">
              <w:rPr>
                <w:noProof/>
                <w:webHidden/>
              </w:rPr>
              <w:t>41</w:t>
            </w:r>
            <w:r>
              <w:rPr>
                <w:noProof/>
                <w:webHidden/>
              </w:rPr>
              <w:fldChar w:fldCharType="end"/>
            </w:r>
          </w:hyperlink>
        </w:p>
        <w:p w14:paraId="7D8390B7" w14:textId="4DC6D6D0" w:rsidR="003E30C3" w:rsidRDefault="003E30C3">
          <w:pPr>
            <w:pStyle w:val="TOC1"/>
            <w:tabs>
              <w:tab w:val="right" w:leader="dot" w:pos="9354"/>
            </w:tabs>
            <w:rPr>
              <w:rFonts w:asciiTheme="minorHAnsi" w:eastAsiaTheme="minorEastAsia" w:hAnsiTheme="minorHAnsi" w:cstheme="minorBidi"/>
              <w:noProof/>
              <w:color w:val="auto"/>
            </w:rPr>
          </w:pPr>
          <w:hyperlink w:anchor="_Toc229697863" w:history="1">
            <w:r w:rsidRPr="00EC620B">
              <w:rPr>
                <w:rStyle w:val="Hyperlink"/>
                <w:noProof/>
              </w:rPr>
              <w:t>Appendices</w:t>
            </w:r>
            <w:r>
              <w:rPr>
                <w:noProof/>
                <w:webHidden/>
              </w:rPr>
              <w:tab/>
            </w:r>
            <w:r>
              <w:rPr>
                <w:noProof/>
                <w:webHidden/>
              </w:rPr>
              <w:fldChar w:fldCharType="begin"/>
            </w:r>
            <w:r>
              <w:rPr>
                <w:noProof/>
                <w:webHidden/>
              </w:rPr>
              <w:instrText xml:space="preserve"> PAGEREF _Toc229697863 \h </w:instrText>
            </w:r>
            <w:r>
              <w:rPr>
                <w:noProof/>
                <w:webHidden/>
              </w:rPr>
            </w:r>
            <w:r>
              <w:rPr>
                <w:noProof/>
                <w:webHidden/>
              </w:rPr>
              <w:fldChar w:fldCharType="separate"/>
            </w:r>
            <w:r w:rsidR="000120D7">
              <w:rPr>
                <w:noProof/>
                <w:webHidden/>
              </w:rPr>
              <w:t>43</w:t>
            </w:r>
            <w:r>
              <w:rPr>
                <w:noProof/>
                <w:webHidden/>
              </w:rPr>
              <w:fldChar w:fldCharType="end"/>
            </w:r>
          </w:hyperlink>
        </w:p>
        <w:p w14:paraId="3B53C3E0" w14:textId="0AA37034" w:rsidR="003E30C3" w:rsidRDefault="003E30C3">
          <w:pPr>
            <w:pStyle w:val="TOC2"/>
            <w:tabs>
              <w:tab w:val="right" w:leader="dot" w:pos="9354"/>
            </w:tabs>
            <w:rPr>
              <w:rFonts w:asciiTheme="minorHAnsi" w:eastAsiaTheme="minorEastAsia" w:hAnsiTheme="minorHAnsi" w:cstheme="minorBidi"/>
              <w:noProof/>
              <w:color w:val="auto"/>
            </w:rPr>
          </w:pPr>
          <w:hyperlink w:anchor="_Toc229697864" w:history="1">
            <w:r w:rsidRPr="00EC620B">
              <w:rPr>
                <w:rStyle w:val="Hyperlink"/>
                <w:noProof/>
              </w:rPr>
              <w:t>Appendix 1 : Github Repository</w:t>
            </w:r>
            <w:r>
              <w:rPr>
                <w:noProof/>
                <w:webHidden/>
              </w:rPr>
              <w:tab/>
            </w:r>
            <w:r>
              <w:rPr>
                <w:noProof/>
                <w:webHidden/>
              </w:rPr>
              <w:fldChar w:fldCharType="begin"/>
            </w:r>
            <w:r>
              <w:rPr>
                <w:noProof/>
                <w:webHidden/>
              </w:rPr>
              <w:instrText xml:space="preserve"> PAGEREF _Toc229697864 \h </w:instrText>
            </w:r>
            <w:r>
              <w:rPr>
                <w:noProof/>
                <w:webHidden/>
              </w:rPr>
            </w:r>
            <w:r>
              <w:rPr>
                <w:noProof/>
                <w:webHidden/>
              </w:rPr>
              <w:fldChar w:fldCharType="separate"/>
            </w:r>
            <w:r w:rsidR="000120D7">
              <w:rPr>
                <w:noProof/>
                <w:webHidden/>
              </w:rPr>
              <w:t>43</w:t>
            </w:r>
            <w:r>
              <w:rPr>
                <w:noProof/>
                <w:webHidden/>
              </w:rPr>
              <w:fldChar w:fldCharType="end"/>
            </w:r>
          </w:hyperlink>
        </w:p>
        <w:p w14:paraId="178E4AE9" w14:textId="12C4A0FC" w:rsidR="003E30C3" w:rsidRDefault="003E30C3">
          <w:pPr>
            <w:pStyle w:val="TOC2"/>
            <w:tabs>
              <w:tab w:val="right" w:leader="dot" w:pos="9354"/>
            </w:tabs>
            <w:rPr>
              <w:rFonts w:asciiTheme="minorHAnsi" w:eastAsiaTheme="minorEastAsia" w:hAnsiTheme="minorHAnsi" w:cstheme="minorBidi"/>
              <w:noProof/>
              <w:color w:val="auto"/>
            </w:rPr>
          </w:pPr>
          <w:hyperlink w:anchor="_Toc229697865" w:history="1">
            <w:r w:rsidRPr="00EC620B">
              <w:rPr>
                <w:rStyle w:val="Hyperlink"/>
                <w:noProof/>
              </w:rPr>
              <w:t>Appendix 2 : All Imgaes</w:t>
            </w:r>
            <w:r>
              <w:rPr>
                <w:noProof/>
                <w:webHidden/>
              </w:rPr>
              <w:tab/>
            </w:r>
            <w:r>
              <w:rPr>
                <w:noProof/>
                <w:webHidden/>
              </w:rPr>
              <w:fldChar w:fldCharType="begin"/>
            </w:r>
            <w:r>
              <w:rPr>
                <w:noProof/>
                <w:webHidden/>
              </w:rPr>
              <w:instrText xml:space="preserve"> PAGEREF _Toc229697865 \h </w:instrText>
            </w:r>
            <w:r>
              <w:rPr>
                <w:noProof/>
                <w:webHidden/>
              </w:rPr>
            </w:r>
            <w:r>
              <w:rPr>
                <w:noProof/>
                <w:webHidden/>
              </w:rPr>
              <w:fldChar w:fldCharType="separate"/>
            </w:r>
            <w:r w:rsidR="000120D7">
              <w:rPr>
                <w:noProof/>
                <w:webHidden/>
              </w:rPr>
              <w:t>44</w:t>
            </w:r>
            <w:r>
              <w:rPr>
                <w:noProof/>
                <w:webHidden/>
              </w:rPr>
              <w:fldChar w:fldCharType="end"/>
            </w:r>
          </w:hyperlink>
        </w:p>
        <w:p w14:paraId="48DC7AA6" w14:textId="40BF70A7" w:rsidR="003E30C3" w:rsidRDefault="003E30C3">
          <w:pPr>
            <w:pStyle w:val="TOC2"/>
            <w:tabs>
              <w:tab w:val="right" w:leader="dot" w:pos="9354"/>
            </w:tabs>
            <w:rPr>
              <w:rFonts w:asciiTheme="minorHAnsi" w:eastAsiaTheme="minorEastAsia" w:hAnsiTheme="minorHAnsi" w:cstheme="minorBidi"/>
              <w:noProof/>
              <w:color w:val="auto"/>
            </w:rPr>
          </w:pPr>
          <w:hyperlink w:anchor="_Toc229697866" w:history="1">
            <w:r w:rsidRPr="00EC620B">
              <w:rPr>
                <w:rStyle w:val="Hyperlink"/>
                <w:noProof/>
              </w:rPr>
              <w:t>Appendix 3 :  Ai disclosure</w:t>
            </w:r>
            <w:r>
              <w:rPr>
                <w:noProof/>
                <w:webHidden/>
              </w:rPr>
              <w:tab/>
            </w:r>
            <w:r>
              <w:rPr>
                <w:noProof/>
                <w:webHidden/>
              </w:rPr>
              <w:fldChar w:fldCharType="begin"/>
            </w:r>
            <w:r>
              <w:rPr>
                <w:noProof/>
                <w:webHidden/>
              </w:rPr>
              <w:instrText xml:space="preserve"> PAGEREF _Toc229697866 \h </w:instrText>
            </w:r>
            <w:r>
              <w:rPr>
                <w:noProof/>
                <w:webHidden/>
              </w:rPr>
            </w:r>
            <w:r>
              <w:rPr>
                <w:noProof/>
                <w:webHidden/>
              </w:rPr>
              <w:fldChar w:fldCharType="separate"/>
            </w:r>
            <w:r w:rsidR="000120D7">
              <w:rPr>
                <w:noProof/>
                <w:webHidden/>
              </w:rPr>
              <w:t>50</w:t>
            </w:r>
            <w:r>
              <w:rPr>
                <w:noProof/>
                <w:webHidden/>
              </w:rPr>
              <w:fldChar w:fldCharType="end"/>
            </w:r>
          </w:hyperlink>
        </w:p>
        <w:p w14:paraId="2EE7B40A" w14:textId="4D5A2060" w:rsidR="004A3C8A" w:rsidRDefault="004A3C8A" w:rsidP="004A3C8A">
          <w:pPr>
            <w:jc w:val="center"/>
          </w:pPr>
          <w:r w:rsidRPr="004A3C8A">
            <w:rPr>
              <w:rFonts w:ascii="Times New Roman" w:hAnsi="Times New Roman" w:cs="Times New Roman"/>
              <w:b/>
              <w:bCs/>
              <w:noProof/>
            </w:rPr>
            <w:fldChar w:fldCharType="end"/>
          </w:r>
        </w:p>
      </w:sdtContent>
    </w:sdt>
    <w:p w14:paraId="245A2BD8" w14:textId="77777777" w:rsidR="004A3C8A" w:rsidRDefault="004A3C8A">
      <w:pPr>
        <w:spacing w:after="160" w:line="278" w:lineRule="auto"/>
        <w:ind w:left="0" w:firstLine="0"/>
        <w:rPr>
          <w:rFonts w:ascii="Times New Roman" w:hAnsi="Times New Roman" w:cs="Times New Roman"/>
          <w:b/>
        </w:rPr>
      </w:pPr>
    </w:p>
    <w:p w14:paraId="1DB27DF6" w14:textId="77777777" w:rsidR="003B7EAA" w:rsidRDefault="003B7EAA">
      <w:pPr>
        <w:spacing w:after="160" w:line="278" w:lineRule="auto"/>
        <w:ind w:left="0" w:firstLine="0"/>
        <w:rPr>
          <w:rFonts w:ascii="Times New Roman" w:hAnsi="Times New Roman" w:cs="Times New Roman"/>
          <w:b/>
        </w:rPr>
      </w:pPr>
    </w:p>
    <w:p w14:paraId="00FA68B5" w14:textId="77777777" w:rsidR="004A3C8A" w:rsidRDefault="004A3C8A">
      <w:pPr>
        <w:spacing w:after="160" w:line="278" w:lineRule="auto"/>
        <w:ind w:left="0" w:firstLine="0"/>
        <w:rPr>
          <w:rFonts w:ascii="Times New Roman" w:hAnsi="Times New Roman" w:cs="Times New Roman"/>
          <w:b/>
        </w:rPr>
      </w:pPr>
    </w:p>
    <w:p w14:paraId="60AEB6E6" w14:textId="77777777" w:rsidR="004A3C8A" w:rsidRPr="004A3C8A" w:rsidRDefault="004A3C8A">
      <w:pPr>
        <w:spacing w:after="160" w:line="278" w:lineRule="auto"/>
        <w:ind w:left="0" w:firstLine="0"/>
        <w:rPr>
          <w:rFonts w:ascii="Times New Roman" w:hAnsi="Times New Roman" w:cs="Times New Roman"/>
          <w:b/>
        </w:rPr>
      </w:pPr>
    </w:p>
    <w:p w14:paraId="3EACA913" w14:textId="7251AA06" w:rsidR="006A07D6" w:rsidRPr="00C05928" w:rsidRDefault="00000000" w:rsidP="001152BF">
      <w:pPr>
        <w:pStyle w:val="Heading1"/>
        <w:spacing w:after="0" w:line="259" w:lineRule="auto"/>
        <w:ind w:left="-5"/>
        <w:jc w:val="both"/>
        <w:rPr>
          <w:rFonts w:ascii="Times New Roman" w:hAnsi="Times New Roman" w:cs="Times New Roman"/>
          <w:bCs/>
          <w:sz w:val="24"/>
        </w:rPr>
      </w:pPr>
      <w:bookmarkStart w:id="3" w:name="_Toc229689091"/>
      <w:bookmarkStart w:id="4" w:name="_Toc229697817"/>
      <w:r w:rsidRPr="00C05928">
        <w:rPr>
          <w:rFonts w:ascii="Times New Roman" w:hAnsi="Times New Roman" w:cs="Times New Roman"/>
          <w:bCs/>
        </w:rPr>
        <w:lastRenderedPageBreak/>
        <w:t>Executive Summary</w:t>
      </w:r>
      <w:bookmarkEnd w:id="3"/>
      <w:bookmarkEnd w:id="4"/>
      <w:r w:rsidRPr="00C05928">
        <w:rPr>
          <w:rFonts w:ascii="Times New Roman" w:hAnsi="Times New Roman" w:cs="Times New Roman"/>
          <w:bCs/>
          <w:sz w:val="24"/>
        </w:rPr>
        <w:t xml:space="preserve"> </w:t>
      </w:r>
    </w:p>
    <w:p w14:paraId="689DBF23" w14:textId="77777777" w:rsidR="00351F3B" w:rsidRPr="00F5299D" w:rsidRDefault="00351F3B" w:rsidP="001152BF">
      <w:pPr>
        <w:jc w:val="both"/>
        <w:rPr>
          <w:rFonts w:ascii="Times New Roman" w:hAnsi="Times New Roman" w:cs="Times New Roman"/>
        </w:rPr>
      </w:pPr>
    </w:p>
    <w:p w14:paraId="0A10A31E" w14:textId="3FEA83CA" w:rsidR="00836479" w:rsidRPr="00453528" w:rsidRDefault="00836479" w:rsidP="001152BF">
      <w:pPr>
        <w:spacing w:after="575" w:line="259" w:lineRule="auto"/>
        <w:ind w:left="0" w:firstLine="0"/>
        <w:jc w:val="both"/>
        <w:rPr>
          <w:rFonts w:ascii="Times New Roman" w:hAnsi="Times New Roman" w:cs="Times New Roman"/>
        </w:rPr>
      </w:pPr>
      <w:r w:rsidRPr="00453528">
        <w:rPr>
          <w:rFonts w:ascii="Times New Roman" w:hAnsi="Times New Roman" w:cs="Times New Roman"/>
        </w:rPr>
        <w:t xml:space="preserve">With the global e-commerce market being a very competitive place, companies are increasingly investing in customer retention as the key to profitability, as customer acquisition costs continue to rise. As predictive machine learning models become a standard tool for predicting customer churn, they have one big operational drawback they are designed to be statistically accurate, but not financially effective. The loss of a low-value consumer is dealt with in the same way as the loss of a highly profitable loyalist. </w:t>
      </w:r>
      <w:proofErr w:type="gramStart"/>
      <w:r w:rsidRPr="00453528">
        <w:rPr>
          <w:rFonts w:ascii="Times New Roman" w:hAnsi="Times New Roman" w:cs="Times New Roman"/>
        </w:rPr>
        <w:t>So</w:t>
      </w:r>
      <w:proofErr w:type="gramEnd"/>
      <w:r w:rsidRPr="00453528">
        <w:rPr>
          <w:rFonts w:ascii="Times New Roman" w:hAnsi="Times New Roman" w:cs="Times New Roman"/>
        </w:rPr>
        <w:t xml:space="preserve"> when it comes to retention strategies like sending out blanket 15% discounts, just because it's a probability-based algorithm doesn't mean it will always turn out to be a profitable strategy, and it will always be a marketing capital waste.</w:t>
      </w:r>
    </w:p>
    <w:p w14:paraId="4A023B7D" w14:textId="22CEA31E" w:rsidR="00836479" w:rsidRPr="00453528" w:rsidRDefault="00836479" w:rsidP="001152BF">
      <w:pPr>
        <w:spacing w:after="575" w:line="259" w:lineRule="auto"/>
        <w:ind w:left="0" w:firstLine="0"/>
        <w:jc w:val="both"/>
        <w:rPr>
          <w:rFonts w:ascii="Times New Roman" w:hAnsi="Times New Roman" w:cs="Times New Roman"/>
        </w:rPr>
      </w:pPr>
      <w:r w:rsidRPr="00453528">
        <w:rPr>
          <w:rFonts w:ascii="Times New Roman" w:hAnsi="Times New Roman" w:cs="Times New Roman"/>
        </w:rPr>
        <w:t xml:space="preserve">This project aims to fill the gap between predictive data science and prescriptive business strategy by creating Profit Optimized Retention Framework. This study takes a financial optimization approach to churn management, as it uses an extensive database of 50,000 e-commerce customers with 25 </w:t>
      </w:r>
      <w:proofErr w:type="spellStart"/>
      <w:r w:rsidRPr="00453528">
        <w:rPr>
          <w:rFonts w:ascii="Times New Roman" w:hAnsi="Times New Roman" w:cs="Times New Roman"/>
        </w:rPr>
        <w:t>behavioral</w:t>
      </w:r>
      <w:proofErr w:type="spellEnd"/>
      <w:r w:rsidRPr="00453528">
        <w:rPr>
          <w:rFonts w:ascii="Times New Roman" w:hAnsi="Times New Roman" w:cs="Times New Roman"/>
        </w:rPr>
        <w:t xml:space="preserve"> and transactional attributes to turn the problem into a financial optimization problem. In order to achieve maximum academic and methodological rigor, the data set was carefully divided before processing it, so that there was no data leakage. A scikit-learn pipeline was designed so as to have standardized features and use the multivariate imputation K-Nearest </w:t>
      </w:r>
      <w:proofErr w:type="spellStart"/>
      <w:r w:rsidRPr="00453528">
        <w:rPr>
          <w:rFonts w:ascii="Times New Roman" w:hAnsi="Times New Roman" w:cs="Times New Roman"/>
        </w:rPr>
        <w:t>Neighbors</w:t>
      </w:r>
      <w:proofErr w:type="spellEnd"/>
      <w:r w:rsidRPr="00453528">
        <w:rPr>
          <w:rFonts w:ascii="Times New Roman" w:hAnsi="Times New Roman" w:cs="Times New Roman"/>
        </w:rPr>
        <w:t xml:space="preserve"> (KNN). Next, a Random Forest Classifier has been trained and hyperparameter optimized, using class weights to address the natural class imbalance of the commercial data.</w:t>
      </w:r>
    </w:p>
    <w:p w14:paraId="69AF976E" w14:textId="3575BA29" w:rsidR="00836479" w:rsidRPr="00453528" w:rsidRDefault="00836479" w:rsidP="001152BF">
      <w:pPr>
        <w:spacing w:after="575" w:line="259" w:lineRule="auto"/>
        <w:ind w:left="0" w:firstLine="0"/>
        <w:jc w:val="both"/>
        <w:rPr>
          <w:rFonts w:ascii="Times New Roman" w:hAnsi="Times New Roman" w:cs="Times New Roman"/>
        </w:rPr>
      </w:pPr>
      <w:r w:rsidRPr="00453528">
        <w:rPr>
          <w:rFonts w:ascii="Times New Roman" w:hAnsi="Times New Roman" w:cs="Times New Roman"/>
        </w:rPr>
        <w:t xml:space="preserve">The optimized predictive algorithm not only scored an outstanding ROC -AUC of </w:t>
      </w:r>
      <w:r w:rsidR="00A22CF6">
        <w:rPr>
          <w:rFonts w:ascii="Times New Roman" w:hAnsi="Times New Roman" w:cs="Times New Roman"/>
        </w:rPr>
        <w:t>0.9248</w:t>
      </w:r>
      <w:r w:rsidRPr="00453528">
        <w:rPr>
          <w:rFonts w:ascii="Times New Roman" w:hAnsi="Times New Roman" w:cs="Times New Roman"/>
        </w:rPr>
        <w:t xml:space="preserve">, which means it was very good at distinguishing between loyal consumers and active flight risks, but also had a very good minority class Recall of </w:t>
      </w:r>
      <w:r w:rsidR="00A22CF6">
        <w:rPr>
          <w:rFonts w:ascii="Times New Roman" w:hAnsi="Times New Roman" w:cs="Times New Roman"/>
        </w:rPr>
        <w:t>0.9248</w:t>
      </w:r>
      <w:r w:rsidRPr="00453528">
        <w:rPr>
          <w:rFonts w:ascii="Times New Roman" w:hAnsi="Times New Roman" w:cs="Times New Roman"/>
        </w:rPr>
        <w:t>. The operational friction - namely consecutive customer service calls and digital cart abandonment emerged as the biggest driver of platform defection, according to extracted feature importances.</w:t>
      </w:r>
    </w:p>
    <w:p w14:paraId="1B981749" w14:textId="168A6F29" w:rsidR="00836479" w:rsidRPr="00453528" w:rsidRDefault="00836479" w:rsidP="001152BF">
      <w:pPr>
        <w:spacing w:after="575" w:line="259" w:lineRule="auto"/>
        <w:ind w:left="0" w:firstLine="0"/>
        <w:jc w:val="both"/>
        <w:rPr>
          <w:rFonts w:ascii="Times New Roman" w:hAnsi="Times New Roman" w:cs="Times New Roman"/>
        </w:rPr>
      </w:pPr>
      <w:r w:rsidRPr="00453528">
        <w:rPr>
          <w:rFonts w:ascii="Times New Roman" w:hAnsi="Times New Roman" w:cs="Times New Roman"/>
        </w:rPr>
        <w:t>But this is the fundamental finding of this research and it disproved a common machine learning decision threshold of 0.50. Rather, a bespoke financial simulation matrix was designed. This was an interesting matrix that mathematically balanced the direct margin cost of a retention intervention against the total Loss of Lifetime Value (LTV) of an actual churner (the cost of a False Negative). The project was able to replicate probability thresholds ranging from 10% to 90% and found an optimal intervention threshold of 0.</w:t>
      </w:r>
      <w:proofErr w:type="gramStart"/>
      <w:r w:rsidRPr="00453528">
        <w:rPr>
          <w:rFonts w:ascii="Times New Roman" w:hAnsi="Times New Roman" w:cs="Times New Roman"/>
        </w:rPr>
        <w:t>28.This</w:t>
      </w:r>
      <w:proofErr w:type="gramEnd"/>
      <w:r w:rsidRPr="00453528">
        <w:rPr>
          <w:rFonts w:ascii="Times New Roman" w:hAnsi="Times New Roman" w:cs="Times New Roman"/>
        </w:rPr>
        <w:t xml:space="preserve"> demonstrates the fact that if you deliberately decrease the threshold and accept a higher percentage of False Positives then you are able to trap those at the edge of the flight risk bucket and </w:t>
      </w:r>
      <w:proofErr w:type="spellStart"/>
      <w:r w:rsidRPr="00453528">
        <w:rPr>
          <w:rFonts w:ascii="Times New Roman" w:hAnsi="Times New Roman" w:cs="Times New Roman"/>
        </w:rPr>
        <w:t>youincrease</w:t>
      </w:r>
      <w:proofErr w:type="spellEnd"/>
      <w:r w:rsidRPr="00453528">
        <w:rPr>
          <w:rFonts w:ascii="Times New Roman" w:hAnsi="Times New Roman" w:cs="Times New Roman"/>
        </w:rPr>
        <w:t xml:space="preserve"> the net return on spending some of the discount bucket on loyalists and maximise the net </w:t>
      </w:r>
      <w:proofErr w:type="spellStart"/>
      <w:r w:rsidRPr="00453528">
        <w:rPr>
          <w:rFonts w:ascii="Times New Roman" w:hAnsi="Times New Roman" w:cs="Times New Roman"/>
        </w:rPr>
        <w:t>campaignrevenue</w:t>
      </w:r>
      <w:proofErr w:type="spellEnd"/>
    </w:p>
    <w:p w14:paraId="00DF18A5" w14:textId="7DC54AE8" w:rsidR="006A07D6" w:rsidRPr="00453528" w:rsidRDefault="00836479" w:rsidP="001152BF">
      <w:pPr>
        <w:spacing w:after="575" w:line="259" w:lineRule="auto"/>
        <w:ind w:left="0" w:firstLine="0"/>
        <w:jc w:val="both"/>
        <w:rPr>
          <w:rFonts w:ascii="Times New Roman" w:hAnsi="Times New Roman" w:cs="Times New Roman"/>
        </w:rPr>
      </w:pPr>
      <w:r w:rsidRPr="00453528">
        <w:rPr>
          <w:rFonts w:ascii="Times New Roman" w:hAnsi="Times New Roman" w:cs="Times New Roman"/>
        </w:rPr>
        <w:lastRenderedPageBreak/>
        <w:t xml:space="preserve">The mathematics models were operationalized into interactive executive dashboards with Tableau and Python </w:t>
      </w:r>
      <w:proofErr w:type="spellStart"/>
      <w:r w:rsidRPr="00453528">
        <w:rPr>
          <w:rFonts w:ascii="Times New Roman" w:hAnsi="Times New Roman" w:cs="Times New Roman"/>
        </w:rPr>
        <w:t>Streamlit</w:t>
      </w:r>
      <w:proofErr w:type="spellEnd"/>
      <w:r w:rsidRPr="00453528">
        <w:rPr>
          <w:rFonts w:ascii="Times New Roman" w:hAnsi="Times New Roman" w:cs="Times New Roman"/>
        </w:rPr>
        <w:t xml:space="preserve"> to provide immediate corporate value. These visual intelligence tools enable stakeholders to focus on a number of ‘Revenue at Risk' instead of just raw churn </w:t>
      </w:r>
      <w:proofErr w:type="spellStart"/>
      <w:proofErr w:type="gramStart"/>
      <w:r w:rsidRPr="00453528">
        <w:rPr>
          <w:rFonts w:ascii="Times New Roman" w:hAnsi="Times New Roman" w:cs="Times New Roman"/>
        </w:rPr>
        <w:t>volumes.</w:t>
      </w:r>
      <w:r w:rsidR="00A9516E" w:rsidRPr="00453528">
        <w:rPr>
          <w:rFonts w:ascii="Times New Roman" w:hAnsi="Times New Roman" w:cs="Times New Roman"/>
        </w:rPr>
        <w:t>T</w:t>
      </w:r>
      <w:r w:rsidRPr="00453528">
        <w:rPr>
          <w:rFonts w:ascii="Times New Roman" w:hAnsi="Times New Roman" w:cs="Times New Roman"/>
        </w:rPr>
        <w:t>hey</w:t>
      </w:r>
      <w:proofErr w:type="spellEnd"/>
      <w:proofErr w:type="gramEnd"/>
      <w:r w:rsidRPr="00453528">
        <w:rPr>
          <w:rFonts w:ascii="Times New Roman" w:hAnsi="Times New Roman" w:cs="Times New Roman"/>
        </w:rPr>
        <w:t xml:space="preserve"> produce </w:t>
      </w:r>
      <w:proofErr w:type="spellStart"/>
      <w:r w:rsidRPr="00453528">
        <w:rPr>
          <w:rFonts w:ascii="Times New Roman" w:hAnsi="Times New Roman" w:cs="Times New Roman"/>
        </w:rPr>
        <w:t>dynamicallyfiltered</w:t>
      </w:r>
      <w:proofErr w:type="spellEnd"/>
      <w:r w:rsidRPr="00453528">
        <w:rPr>
          <w:rFonts w:ascii="Times New Roman" w:hAnsi="Times New Roman" w:cs="Times New Roman"/>
        </w:rPr>
        <w:t xml:space="preserve"> rosters of high value customers that fall within the optimized 0.28 profit window, giving local managers call lists that are tailored to each one. Finally, the data science models have to face the hard </w:t>
      </w:r>
      <w:proofErr w:type="spellStart"/>
      <w:r w:rsidRPr="00453528">
        <w:rPr>
          <w:rFonts w:ascii="Times New Roman" w:hAnsi="Times New Roman" w:cs="Times New Roman"/>
        </w:rPr>
        <w:t>realitiesof</w:t>
      </w:r>
      <w:proofErr w:type="spellEnd"/>
      <w:r w:rsidRPr="00453528">
        <w:rPr>
          <w:rFonts w:ascii="Times New Roman" w:hAnsi="Times New Roman" w:cs="Times New Roman"/>
        </w:rPr>
        <w:t xml:space="preserve"> a corporate cost-matrix in order to become revenue-generating enterprise solutions.</w:t>
      </w:r>
    </w:p>
    <w:p w14:paraId="0730A0B3" w14:textId="77777777" w:rsidR="00351F3B" w:rsidRPr="00F5299D" w:rsidRDefault="00351F3B" w:rsidP="001152BF">
      <w:pPr>
        <w:spacing w:after="575" w:line="259" w:lineRule="auto"/>
        <w:ind w:left="0" w:firstLine="0"/>
        <w:jc w:val="both"/>
        <w:rPr>
          <w:rFonts w:ascii="Times New Roman" w:hAnsi="Times New Roman" w:cs="Times New Roman"/>
          <w:sz w:val="28"/>
          <w:szCs w:val="28"/>
        </w:rPr>
      </w:pPr>
    </w:p>
    <w:p w14:paraId="435CA123" w14:textId="77777777" w:rsidR="00351F3B" w:rsidRPr="00F5299D" w:rsidRDefault="00351F3B" w:rsidP="001152BF">
      <w:pPr>
        <w:spacing w:after="575" w:line="259" w:lineRule="auto"/>
        <w:ind w:left="0" w:firstLine="0"/>
        <w:jc w:val="both"/>
        <w:rPr>
          <w:rFonts w:ascii="Times New Roman" w:hAnsi="Times New Roman" w:cs="Times New Roman"/>
        </w:rPr>
      </w:pPr>
    </w:p>
    <w:p w14:paraId="0524428A" w14:textId="77777777" w:rsidR="00351F3B" w:rsidRPr="00F5299D" w:rsidRDefault="00351F3B" w:rsidP="001152BF">
      <w:pPr>
        <w:spacing w:after="575" w:line="259" w:lineRule="auto"/>
        <w:ind w:left="0" w:firstLine="0"/>
        <w:jc w:val="both"/>
        <w:rPr>
          <w:rFonts w:ascii="Times New Roman" w:hAnsi="Times New Roman" w:cs="Times New Roman"/>
        </w:rPr>
      </w:pPr>
    </w:p>
    <w:p w14:paraId="76130A65" w14:textId="77777777" w:rsidR="00351F3B" w:rsidRPr="00F5299D" w:rsidRDefault="00351F3B" w:rsidP="001152BF">
      <w:pPr>
        <w:spacing w:after="575" w:line="259" w:lineRule="auto"/>
        <w:ind w:left="0" w:firstLine="0"/>
        <w:jc w:val="both"/>
        <w:rPr>
          <w:rFonts w:ascii="Times New Roman" w:hAnsi="Times New Roman" w:cs="Times New Roman"/>
        </w:rPr>
      </w:pPr>
    </w:p>
    <w:p w14:paraId="7E71AE0C" w14:textId="77777777" w:rsidR="00351F3B" w:rsidRDefault="00351F3B" w:rsidP="001152BF">
      <w:pPr>
        <w:spacing w:after="575" w:line="259" w:lineRule="auto"/>
        <w:ind w:left="0" w:firstLine="0"/>
        <w:jc w:val="both"/>
        <w:rPr>
          <w:rFonts w:ascii="Times New Roman" w:hAnsi="Times New Roman" w:cs="Times New Roman"/>
        </w:rPr>
      </w:pPr>
    </w:p>
    <w:p w14:paraId="5348A77A" w14:textId="77777777" w:rsidR="00453528" w:rsidRDefault="00453528" w:rsidP="001152BF">
      <w:pPr>
        <w:spacing w:after="575" w:line="259" w:lineRule="auto"/>
        <w:ind w:left="0" w:firstLine="0"/>
        <w:jc w:val="both"/>
        <w:rPr>
          <w:rFonts w:ascii="Times New Roman" w:hAnsi="Times New Roman" w:cs="Times New Roman"/>
        </w:rPr>
      </w:pPr>
    </w:p>
    <w:p w14:paraId="334340E6" w14:textId="77777777" w:rsidR="00453528" w:rsidRDefault="00453528" w:rsidP="001152BF">
      <w:pPr>
        <w:spacing w:after="575" w:line="259" w:lineRule="auto"/>
        <w:ind w:left="0" w:firstLine="0"/>
        <w:jc w:val="both"/>
        <w:rPr>
          <w:rFonts w:ascii="Times New Roman" w:hAnsi="Times New Roman" w:cs="Times New Roman"/>
        </w:rPr>
      </w:pPr>
    </w:p>
    <w:p w14:paraId="23D34A3B" w14:textId="77777777" w:rsidR="00453528" w:rsidRDefault="00453528" w:rsidP="001152BF">
      <w:pPr>
        <w:spacing w:after="575" w:line="259" w:lineRule="auto"/>
        <w:ind w:left="0" w:firstLine="0"/>
        <w:jc w:val="both"/>
        <w:rPr>
          <w:rFonts w:ascii="Times New Roman" w:hAnsi="Times New Roman" w:cs="Times New Roman"/>
        </w:rPr>
      </w:pPr>
    </w:p>
    <w:p w14:paraId="7E63FA7F" w14:textId="77777777" w:rsidR="00453528" w:rsidRDefault="00453528" w:rsidP="001152BF">
      <w:pPr>
        <w:spacing w:after="575" w:line="259" w:lineRule="auto"/>
        <w:ind w:left="0" w:firstLine="0"/>
        <w:jc w:val="both"/>
        <w:rPr>
          <w:rFonts w:ascii="Times New Roman" w:hAnsi="Times New Roman" w:cs="Times New Roman"/>
        </w:rPr>
      </w:pPr>
    </w:p>
    <w:p w14:paraId="46ED2526" w14:textId="77777777" w:rsidR="00453528" w:rsidRDefault="00453528" w:rsidP="001152BF">
      <w:pPr>
        <w:spacing w:after="575" w:line="259" w:lineRule="auto"/>
        <w:ind w:left="0" w:firstLine="0"/>
        <w:jc w:val="both"/>
        <w:rPr>
          <w:rFonts w:ascii="Times New Roman" w:hAnsi="Times New Roman" w:cs="Times New Roman"/>
        </w:rPr>
      </w:pPr>
    </w:p>
    <w:p w14:paraId="78531DAC" w14:textId="77777777" w:rsidR="00F5299D" w:rsidRDefault="00F5299D" w:rsidP="001152BF">
      <w:pPr>
        <w:spacing w:after="575" w:line="259" w:lineRule="auto"/>
        <w:ind w:left="0" w:firstLine="0"/>
        <w:jc w:val="both"/>
        <w:rPr>
          <w:rFonts w:ascii="Times New Roman" w:hAnsi="Times New Roman" w:cs="Times New Roman"/>
        </w:rPr>
      </w:pPr>
    </w:p>
    <w:p w14:paraId="32ECDD71" w14:textId="77777777" w:rsidR="00F5299D" w:rsidRPr="00F5299D" w:rsidRDefault="00F5299D" w:rsidP="001152BF">
      <w:pPr>
        <w:spacing w:after="575" w:line="259" w:lineRule="auto"/>
        <w:ind w:left="0" w:firstLine="0"/>
        <w:jc w:val="both"/>
        <w:rPr>
          <w:rFonts w:ascii="Times New Roman" w:hAnsi="Times New Roman" w:cs="Times New Roman"/>
        </w:rPr>
      </w:pPr>
    </w:p>
    <w:p w14:paraId="09C12426" w14:textId="77777777" w:rsidR="006A07D6" w:rsidRPr="00F5299D" w:rsidRDefault="00000000" w:rsidP="004A3C8A">
      <w:pPr>
        <w:pStyle w:val="Heading1"/>
      </w:pPr>
      <w:bookmarkStart w:id="5" w:name="_Toc229697818"/>
      <w:r w:rsidRPr="00F5299D">
        <w:lastRenderedPageBreak/>
        <w:t>Chapter 1: Introduction</w:t>
      </w:r>
      <w:bookmarkEnd w:id="5"/>
      <w:r w:rsidRPr="00F5299D">
        <w:rPr>
          <w:sz w:val="40"/>
        </w:rPr>
        <w:t xml:space="preserve"> </w:t>
      </w:r>
    </w:p>
    <w:p w14:paraId="51946DBE" w14:textId="77777777" w:rsidR="006A07D6" w:rsidRPr="00F5299D" w:rsidRDefault="00000000" w:rsidP="001152BF">
      <w:pPr>
        <w:pStyle w:val="Heading2"/>
        <w:ind w:left="-5"/>
        <w:jc w:val="both"/>
        <w:rPr>
          <w:rFonts w:ascii="Times New Roman" w:hAnsi="Times New Roman" w:cs="Times New Roman"/>
          <w:color w:val="auto"/>
        </w:rPr>
      </w:pPr>
      <w:bookmarkStart w:id="6" w:name="_Toc229689092"/>
      <w:bookmarkStart w:id="7" w:name="_Toc229697819"/>
      <w:r w:rsidRPr="00F5299D">
        <w:rPr>
          <w:rFonts w:ascii="Times New Roman" w:hAnsi="Times New Roman" w:cs="Times New Roman"/>
          <w:color w:val="auto"/>
        </w:rPr>
        <w:t>1.1 Background and Context of the Project</w:t>
      </w:r>
      <w:bookmarkEnd w:id="6"/>
      <w:bookmarkEnd w:id="7"/>
      <w:r w:rsidRPr="00F5299D">
        <w:rPr>
          <w:rFonts w:ascii="Times New Roman" w:hAnsi="Times New Roman" w:cs="Times New Roman"/>
          <w:b w:val="0"/>
          <w:color w:val="auto"/>
        </w:rPr>
        <w:t xml:space="preserve"> </w:t>
      </w:r>
    </w:p>
    <w:p w14:paraId="4642F03F" w14:textId="752FFD6C"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Digital economy has revolutionised the nature of consumer loyalty. With a perfectly flat world of e commerce and </w:t>
      </w:r>
      <w:proofErr w:type="gramStart"/>
      <w:r w:rsidRPr="00F5299D">
        <w:rPr>
          <w:rFonts w:ascii="Times New Roman" w:hAnsi="Times New Roman" w:cs="Times New Roman"/>
        </w:rPr>
        <w:t>subscription based</w:t>
      </w:r>
      <w:proofErr w:type="gramEnd"/>
      <w:r w:rsidRPr="00F5299D">
        <w:rPr>
          <w:rFonts w:ascii="Times New Roman" w:hAnsi="Times New Roman" w:cs="Times New Roman"/>
        </w:rPr>
        <w:t xml:space="preserve"> service models, switching platforms has been reduced to a choice without any friction. As a result, the top existential risk to digital retail platforms is customer churn, defined as a customer's decision to end </w:t>
      </w:r>
      <w:proofErr w:type="gramStart"/>
      <w:r w:rsidR="00B01B1D" w:rsidRPr="00F5299D">
        <w:rPr>
          <w:rFonts w:ascii="Times New Roman" w:hAnsi="Times New Roman" w:cs="Times New Roman"/>
        </w:rPr>
        <w:t>a</w:t>
      </w:r>
      <w:r w:rsidR="00947A6D" w:rsidRPr="00F5299D">
        <w:rPr>
          <w:rFonts w:ascii="Times New Roman" w:hAnsi="Times New Roman" w:cs="Times New Roman"/>
        </w:rPr>
        <w:t xml:space="preserve">  </w:t>
      </w:r>
      <w:r w:rsidRPr="00F5299D">
        <w:rPr>
          <w:rFonts w:ascii="Times New Roman" w:hAnsi="Times New Roman" w:cs="Times New Roman"/>
        </w:rPr>
        <w:t>commercial</w:t>
      </w:r>
      <w:proofErr w:type="gramEnd"/>
      <w:r w:rsidRPr="00F5299D">
        <w:rPr>
          <w:rFonts w:ascii="Times New Roman" w:hAnsi="Times New Roman" w:cs="Times New Roman"/>
        </w:rPr>
        <w:t xml:space="preserve"> relationship. In the last ten years, digital advertising channels have become more saturated and costs to acquire customers (CACs) have risen at an alarming rate for the last few years. It is now widely accepted in the industry that the cost of</w:t>
      </w:r>
      <w:r w:rsidR="00947A6D" w:rsidRPr="00F5299D">
        <w:rPr>
          <w:rFonts w:ascii="Times New Roman" w:hAnsi="Times New Roman" w:cs="Times New Roman"/>
        </w:rPr>
        <w:t xml:space="preserve"> </w:t>
      </w:r>
      <w:r w:rsidRPr="00F5299D">
        <w:rPr>
          <w:rFonts w:ascii="Times New Roman" w:hAnsi="Times New Roman" w:cs="Times New Roman"/>
        </w:rPr>
        <w:t xml:space="preserve">obtaining a new customer is much more costly than the cost of retaining one (Reichheld and Sasser, 1990). This macroeconomic fact has compelled enterprise organizations to switch from a top line user acquisition approach to a data driven, system wide approach to customer retention. </w:t>
      </w:r>
    </w:p>
    <w:p w14:paraId="1107775B"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667AA90F" w14:textId="2E04D622" w:rsidR="006A07D6" w:rsidRPr="00F5299D" w:rsidRDefault="00000000" w:rsidP="001152BF">
      <w:pPr>
        <w:spacing w:after="8"/>
        <w:ind w:left="-5" w:right="7"/>
        <w:jc w:val="both"/>
        <w:rPr>
          <w:rFonts w:ascii="Times New Roman" w:hAnsi="Times New Roman" w:cs="Times New Roman"/>
        </w:rPr>
      </w:pPr>
      <w:r w:rsidRPr="00F5299D">
        <w:rPr>
          <w:rFonts w:ascii="Times New Roman" w:hAnsi="Times New Roman" w:cs="Times New Roman"/>
        </w:rPr>
        <w:t xml:space="preserve">In the past, business responses to customer attrition were very reactive, with workflows only starting when </w:t>
      </w:r>
      <w:proofErr w:type="spellStart"/>
      <w:r w:rsidRPr="00F5299D">
        <w:rPr>
          <w:rFonts w:ascii="Times New Roman" w:hAnsi="Times New Roman" w:cs="Times New Roman"/>
        </w:rPr>
        <w:t>acustomer</w:t>
      </w:r>
      <w:proofErr w:type="spellEnd"/>
      <w:r w:rsidRPr="00F5299D">
        <w:rPr>
          <w:rFonts w:ascii="Times New Roman" w:hAnsi="Times New Roman" w:cs="Times New Roman"/>
        </w:rPr>
        <w:t xml:space="preserve"> had made contact with the business about a formal cancellation process or severe complaint. Business Data </w:t>
      </w:r>
      <w:proofErr w:type="spellStart"/>
      <w:r w:rsidRPr="00F5299D">
        <w:rPr>
          <w:rFonts w:ascii="Times New Roman" w:hAnsi="Times New Roman" w:cs="Times New Roman"/>
        </w:rPr>
        <w:t>Anlytics</w:t>
      </w:r>
      <w:proofErr w:type="spellEnd"/>
      <w:r w:rsidRPr="00F5299D">
        <w:rPr>
          <w:rFonts w:ascii="Times New Roman" w:hAnsi="Times New Roman" w:cs="Times New Roman"/>
        </w:rPr>
        <w:t xml:space="preserve"> has enabled an important transition to proactive retention. Recent businesses are consuming enormous amounts of historical telemetry, demographic and transactional data in a</w:t>
      </w:r>
      <w:r w:rsidR="00947A6D" w:rsidRPr="00F5299D">
        <w:rPr>
          <w:rFonts w:ascii="Times New Roman" w:hAnsi="Times New Roman" w:cs="Times New Roman"/>
        </w:rPr>
        <w:t xml:space="preserve"> </w:t>
      </w:r>
      <w:r w:rsidRPr="00F5299D">
        <w:rPr>
          <w:rFonts w:ascii="Times New Roman" w:hAnsi="Times New Roman" w:cs="Times New Roman"/>
        </w:rPr>
        <w:t xml:space="preserve">predictive machine learning architecture, including Logistic Regression, Gradient Boosting and Random Forests. The algorithms give an </w:t>
      </w:r>
      <w:proofErr w:type="spellStart"/>
      <w:proofErr w:type="gramStart"/>
      <w:r w:rsidRPr="00F5299D">
        <w:rPr>
          <w:rFonts w:ascii="Times New Roman" w:hAnsi="Times New Roman" w:cs="Times New Roman"/>
        </w:rPr>
        <w:t>on going</w:t>
      </w:r>
      <w:proofErr w:type="spellEnd"/>
      <w:proofErr w:type="gramEnd"/>
      <w:r w:rsidRPr="00F5299D">
        <w:rPr>
          <w:rFonts w:ascii="Times New Roman" w:hAnsi="Times New Roman" w:cs="Times New Roman"/>
        </w:rPr>
        <w:t xml:space="preserve"> probability score, for example, to forecast the probability of an individual user quitting the platform within a given future time horizon. </w:t>
      </w:r>
      <w:proofErr w:type="gramStart"/>
      <w:r w:rsidRPr="00F5299D">
        <w:rPr>
          <w:rFonts w:ascii="Times New Roman" w:hAnsi="Times New Roman" w:cs="Times New Roman"/>
        </w:rPr>
        <w:t>However</w:t>
      </w:r>
      <w:r w:rsidR="00B01B1D" w:rsidRPr="00F5299D">
        <w:rPr>
          <w:rFonts w:ascii="Times New Roman" w:hAnsi="Times New Roman" w:cs="Times New Roman"/>
        </w:rPr>
        <w:t xml:space="preserve"> </w:t>
      </w:r>
      <w:r w:rsidRPr="00F5299D">
        <w:rPr>
          <w:rFonts w:ascii="Times New Roman" w:hAnsi="Times New Roman" w:cs="Times New Roman"/>
        </w:rPr>
        <w:t>,although</w:t>
      </w:r>
      <w:proofErr w:type="gramEnd"/>
      <w:r w:rsidRPr="00F5299D">
        <w:rPr>
          <w:rFonts w:ascii="Times New Roman" w:hAnsi="Times New Roman" w:cs="Times New Roman"/>
        </w:rPr>
        <w:t xml:space="preserve"> these predictive algorithms are quite advanced, they are still not well placed in the wider business plan. </w:t>
      </w:r>
    </w:p>
    <w:p w14:paraId="0AB49DD6" w14:textId="77777777" w:rsidR="006A07D6" w:rsidRPr="00F5299D" w:rsidRDefault="00000000" w:rsidP="001152BF">
      <w:pPr>
        <w:spacing w:after="29"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4E17D81C" w14:textId="77777777" w:rsidR="006A07D6" w:rsidRPr="00F5299D" w:rsidRDefault="00000000" w:rsidP="001152BF">
      <w:pPr>
        <w:spacing w:after="2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03CA7AF3" w14:textId="77777777" w:rsidR="006A07D6" w:rsidRPr="00C05928" w:rsidRDefault="00000000" w:rsidP="00C05928">
      <w:pPr>
        <w:pStyle w:val="Heading2"/>
      </w:pPr>
      <w:bookmarkStart w:id="8" w:name="_Toc229697820"/>
      <w:r w:rsidRPr="00C05928">
        <w:rPr>
          <w:color w:val="auto"/>
        </w:rPr>
        <w:t>1.2 Business and Technical Significance of the Chosen Problem</w:t>
      </w:r>
      <w:bookmarkEnd w:id="8"/>
      <w:r w:rsidRPr="00C05928">
        <w:rPr>
          <w:color w:val="auto"/>
        </w:rPr>
        <w:t xml:space="preserve"> </w:t>
      </w:r>
    </w:p>
    <w:p w14:paraId="09DB686A" w14:textId="77777777" w:rsidR="006A07D6" w:rsidRPr="00F5299D" w:rsidRDefault="00000000" w:rsidP="001152BF">
      <w:pPr>
        <w:spacing w:after="2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41415D76"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This project aims to tackle the fundamental challenge of connecting the evaluation of machine learning models in the data science landscape with their impact on financial results in the corporate context. </w:t>
      </w:r>
    </w:p>
    <w:p w14:paraId="03AB3F21"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5BA17E7F" w14:textId="7C4DDC42"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Technically, standard binary classifiers minimize a loss function that is based on mathematical properties such as Binary Cross Entropy, Area Under the Receiver Operating Characteristic Curve (ROC AUC), or F1 Score. These algorithms by default use a static and uncalibrated churn threshold of 0.50, which means if a customer's likeliho</w:t>
      </w:r>
      <w:r w:rsidR="00947A6D" w:rsidRPr="00F5299D">
        <w:rPr>
          <w:rFonts w:ascii="Times New Roman" w:hAnsi="Times New Roman" w:cs="Times New Roman"/>
        </w:rPr>
        <w:t>o</w:t>
      </w:r>
      <w:r w:rsidRPr="00F5299D">
        <w:rPr>
          <w:rFonts w:ascii="Times New Roman" w:hAnsi="Times New Roman" w:cs="Times New Roman"/>
        </w:rPr>
        <w:t>d of churn is greater than 50%, the algorithm will consider that customer a flight risk. An algorithm with a high AUC might be technically successful, but blindly following the output of the</w:t>
      </w:r>
      <w:r w:rsidR="00947A6D" w:rsidRPr="00F5299D">
        <w:rPr>
          <w:rFonts w:ascii="Times New Roman" w:hAnsi="Times New Roman" w:cs="Times New Roman"/>
        </w:rPr>
        <w:t xml:space="preserve"> </w:t>
      </w:r>
      <w:r w:rsidRPr="00F5299D">
        <w:rPr>
          <w:rFonts w:ascii="Times New Roman" w:hAnsi="Times New Roman" w:cs="Times New Roman"/>
        </w:rPr>
        <w:t xml:space="preserve">algorithm could be financially devastating to a company. </w:t>
      </w:r>
    </w:p>
    <w:p w14:paraId="5D7EC01A"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lastRenderedPageBreak/>
        <w:t xml:space="preserve">  </w:t>
      </w:r>
    </w:p>
    <w:p w14:paraId="629C89D9" w14:textId="40334CA2"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This project is important for the business because of the </w:t>
      </w:r>
      <w:proofErr w:type="spellStart"/>
      <w:r w:rsidRPr="00F5299D">
        <w:rPr>
          <w:rFonts w:ascii="Times New Roman" w:hAnsi="Times New Roman" w:cs="Times New Roman"/>
        </w:rPr>
        <w:t>conceptof</w:t>
      </w:r>
      <w:proofErr w:type="spellEnd"/>
      <w:r w:rsidRPr="00F5299D">
        <w:rPr>
          <w:rFonts w:ascii="Times New Roman" w:hAnsi="Times New Roman" w:cs="Times New Roman"/>
        </w:rPr>
        <w:t xml:space="preserve"> Customer Lifetime Value (LTV) and the margin penalties of interventions </w:t>
      </w:r>
      <w:proofErr w:type="spellStart"/>
      <w:r w:rsidRPr="00F5299D">
        <w:rPr>
          <w:rFonts w:ascii="Times New Roman" w:hAnsi="Times New Roman" w:cs="Times New Roman"/>
        </w:rPr>
        <w:t>toretain</w:t>
      </w:r>
      <w:proofErr w:type="spellEnd"/>
      <w:r w:rsidRPr="00F5299D">
        <w:rPr>
          <w:rFonts w:ascii="Times New Roman" w:hAnsi="Times New Roman" w:cs="Times New Roman"/>
        </w:rPr>
        <w:t xml:space="preserve"> customers (Gupta, Lehmann and Stuart, 2004). The common predictive model doesn't </w:t>
      </w:r>
      <w:proofErr w:type="spellStart"/>
      <w:r w:rsidRPr="00F5299D">
        <w:rPr>
          <w:rFonts w:ascii="Times New Roman" w:hAnsi="Times New Roman" w:cs="Times New Roman"/>
        </w:rPr>
        <w:t>differentiat</w:t>
      </w:r>
      <w:r w:rsidR="00947A6D" w:rsidRPr="00F5299D">
        <w:rPr>
          <w:rFonts w:ascii="Times New Roman" w:hAnsi="Times New Roman" w:cs="Times New Roman"/>
        </w:rPr>
        <w:t>e</w:t>
      </w:r>
      <w:r w:rsidRPr="00F5299D">
        <w:rPr>
          <w:rFonts w:ascii="Times New Roman" w:hAnsi="Times New Roman" w:cs="Times New Roman"/>
        </w:rPr>
        <w:t>between</w:t>
      </w:r>
      <w:proofErr w:type="spellEnd"/>
      <w:r w:rsidRPr="00F5299D">
        <w:rPr>
          <w:rFonts w:ascii="Times New Roman" w:hAnsi="Times New Roman" w:cs="Times New Roman"/>
        </w:rPr>
        <w:t xml:space="preserve"> a very profitable customer with a large annual spend and a low spend, marginal customer. Also, not retaining is not an option without a cost. 15% discount or sending away free products is a direct financial expense, as is having </w:t>
      </w:r>
      <w:proofErr w:type="spellStart"/>
      <w:r w:rsidRPr="00F5299D">
        <w:rPr>
          <w:rFonts w:ascii="Times New Roman" w:hAnsi="Times New Roman" w:cs="Times New Roman"/>
        </w:rPr>
        <w:t>adedicated</w:t>
      </w:r>
      <w:proofErr w:type="spellEnd"/>
      <w:r w:rsidRPr="00F5299D">
        <w:rPr>
          <w:rFonts w:ascii="Times New Roman" w:hAnsi="Times New Roman" w:cs="Times New Roman"/>
        </w:rPr>
        <w:t xml:space="preserve"> customer success manager. When a business proceeds with a financial intervention for all customers whose baseline machine learning model flags them for intervention, it immediately sets itself </w:t>
      </w:r>
      <w:proofErr w:type="spellStart"/>
      <w:r w:rsidRPr="00F5299D">
        <w:rPr>
          <w:rFonts w:ascii="Times New Roman" w:hAnsi="Times New Roman" w:cs="Times New Roman"/>
        </w:rPr>
        <w:t>upfor</w:t>
      </w:r>
      <w:proofErr w:type="spellEnd"/>
      <w:r w:rsidRPr="00F5299D">
        <w:rPr>
          <w:rFonts w:ascii="Times New Roman" w:hAnsi="Times New Roman" w:cs="Times New Roman"/>
        </w:rPr>
        <w:t xml:space="preserve"> the "false positive trap" wasting valuable marketing funds on customers that didn't deserve the </w:t>
      </w:r>
      <w:proofErr w:type="spellStart"/>
      <w:proofErr w:type="gramStart"/>
      <w:r w:rsidRPr="00F5299D">
        <w:rPr>
          <w:rFonts w:ascii="Times New Roman" w:hAnsi="Times New Roman" w:cs="Times New Roman"/>
        </w:rPr>
        <w:t>intervention,or</w:t>
      </w:r>
      <w:proofErr w:type="spellEnd"/>
      <w:proofErr w:type="gramEnd"/>
      <w:r w:rsidRPr="00F5299D">
        <w:rPr>
          <w:rFonts w:ascii="Times New Roman" w:hAnsi="Times New Roman" w:cs="Times New Roman"/>
        </w:rPr>
        <w:t xml:space="preserve"> giving discounts to users that weren't truly churning. </w:t>
      </w:r>
    </w:p>
    <w:p w14:paraId="2A6132F5" w14:textId="77777777" w:rsidR="006A07D6" w:rsidRPr="00F5299D" w:rsidRDefault="00000000" w:rsidP="001152BF">
      <w:pPr>
        <w:spacing w:after="189"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6DECB4C5"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Thus, predictive accuracy is an essential but not sufficient precondition for good enterprise churn management. The real technical and business value of this project will be to make the mathematical model give way to the financial realities of the business. </w:t>
      </w:r>
    </w:p>
    <w:p w14:paraId="2CDFEC9E"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25853767" w14:textId="77777777" w:rsidR="006A07D6" w:rsidRPr="00C05928" w:rsidRDefault="00000000" w:rsidP="00C05928">
      <w:pPr>
        <w:pStyle w:val="Heading2"/>
        <w:rPr>
          <w:color w:val="auto"/>
        </w:rPr>
      </w:pPr>
      <w:bookmarkStart w:id="9" w:name="_Toc229697821"/>
      <w:r w:rsidRPr="00C05928">
        <w:rPr>
          <w:color w:val="auto"/>
        </w:rPr>
        <w:t>1.3 Problem Statement and Objectives</w:t>
      </w:r>
      <w:bookmarkEnd w:id="9"/>
      <w:r w:rsidRPr="00C05928">
        <w:rPr>
          <w:color w:val="auto"/>
        </w:rPr>
        <w:t xml:space="preserve"> </w:t>
      </w:r>
    </w:p>
    <w:p w14:paraId="02AB2145" w14:textId="77777777" w:rsidR="006A07D6" w:rsidRPr="00F5299D" w:rsidRDefault="00000000" w:rsidP="001152BF">
      <w:pPr>
        <w:spacing w:after="2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7A28060A" w14:textId="77777777" w:rsidR="006A07D6" w:rsidRPr="00F5299D" w:rsidRDefault="00000000" w:rsidP="001152BF">
      <w:pPr>
        <w:spacing w:after="2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6C7CB3C1" w14:textId="51ECFB0E"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thesis of this entire study is that unconstrained predictive churn models are not aimed at the maximisation of net enterprise profit, and therefore misallocate retention budgets. Equal treatment leads to lapse of the borderline high value customers and </w:t>
      </w:r>
      <w:r w:rsidR="00947A6D" w:rsidRPr="00F5299D">
        <w:rPr>
          <w:rFonts w:ascii="Times New Roman" w:hAnsi="Times New Roman" w:cs="Times New Roman"/>
        </w:rPr>
        <w:t xml:space="preserve">  </w:t>
      </w:r>
      <w:r w:rsidRPr="00F5299D">
        <w:rPr>
          <w:rFonts w:ascii="Times New Roman" w:hAnsi="Times New Roman" w:cs="Times New Roman"/>
        </w:rPr>
        <w:t xml:space="preserve">to wasting of margin on the low value ones. </w:t>
      </w:r>
    </w:p>
    <w:p w14:paraId="0708E947"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7BEA0D80" w14:textId="3823F569"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To address this, the analytical framework in this project moves from </w:t>
      </w:r>
      <w:proofErr w:type="spellStart"/>
      <w:r w:rsidRPr="00F5299D">
        <w:rPr>
          <w:rFonts w:ascii="Times New Roman" w:hAnsi="Times New Roman" w:cs="Times New Roman"/>
        </w:rPr>
        <w:t>predictiv</w:t>
      </w:r>
      <w:proofErr w:type="spellEnd"/>
      <w:r w:rsidRPr="00F5299D">
        <w:rPr>
          <w:rFonts w:ascii="Times New Roman" w:hAnsi="Times New Roman" w:cs="Times New Roman"/>
        </w:rPr>
        <w:t xml:space="preserve"> analytics, or trying to figure out </w:t>
      </w:r>
      <w:proofErr w:type="spellStart"/>
      <w:r w:rsidRPr="00F5299D">
        <w:rPr>
          <w:rFonts w:ascii="Times New Roman" w:hAnsi="Times New Roman" w:cs="Times New Roman"/>
        </w:rPr>
        <w:t>whowill</w:t>
      </w:r>
      <w:proofErr w:type="spellEnd"/>
      <w:r w:rsidRPr="00F5299D">
        <w:rPr>
          <w:rFonts w:ascii="Times New Roman" w:hAnsi="Times New Roman" w:cs="Times New Roman"/>
        </w:rPr>
        <w:t xml:space="preserve"> churn, to prescriptive analytics, or determining which of the mathematically best practices is it logical to consider, given the cost of the intervention, and the LTV of the user. </w:t>
      </w:r>
      <w:r w:rsidRPr="00F5299D">
        <w:rPr>
          <w:rFonts w:ascii="Times New Roman" w:hAnsi="Times New Roman" w:cs="Times New Roman"/>
          <w:i/>
        </w:rPr>
        <w:t>(</w:t>
      </w:r>
      <w:proofErr w:type="spellStart"/>
      <w:r w:rsidRPr="00F5299D">
        <w:rPr>
          <w:rFonts w:ascii="Times New Roman" w:hAnsi="Times New Roman" w:cs="Times New Roman"/>
          <w:i/>
        </w:rPr>
        <w:t>Lepenioti</w:t>
      </w:r>
      <w:proofErr w:type="spellEnd"/>
      <w:r w:rsidRPr="00F5299D">
        <w:rPr>
          <w:rFonts w:ascii="Times New Roman" w:hAnsi="Times New Roman" w:cs="Times New Roman"/>
          <w:i/>
        </w:rPr>
        <w:t xml:space="preserve"> et al., 2020)</w:t>
      </w:r>
      <w:r w:rsidRPr="00F5299D">
        <w:rPr>
          <w:rFonts w:ascii="Times New Roman" w:hAnsi="Times New Roman" w:cs="Times New Roman"/>
        </w:rPr>
        <w:t xml:space="preserve"> </w:t>
      </w:r>
    </w:p>
    <w:p w14:paraId="5D14D6FE"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0388B2E8"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aims of this research are: </w:t>
      </w:r>
    </w:p>
    <w:p w14:paraId="2E441F96"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067C84E7" w14:textId="0B683303"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To Architect a Rigorous, Leakage Proof Predictive Pipeline: Build a </w:t>
      </w:r>
      <w:proofErr w:type="gramStart"/>
      <w:r w:rsidRPr="00F5299D">
        <w:rPr>
          <w:rFonts w:ascii="Times New Roman" w:hAnsi="Times New Roman" w:cs="Times New Roman"/>
        </w:rPr>
        <w:t>high performance</w:t>
      </w:r>
      <w:proofErr w:type="gramEnd"/>
      <w:r w:rsidRPr="00F5299D">
        <w:rPr>
          <w:rFonts w:ascii="Times New Roman" w:hAnsi="Times New Roman" w:cs="Times New Roman"/>
        </w:rPr>
        <w:t xml:space="preserve"> predictive model (Random Forest) with rigorous academic rigor and without data leakage. This includes using the Multivariate Imputation by K Nearest </w:t>
      </w:r>
      <w:proofErr w:type="spellStart"/>
      <w:r w:rsidRPr="00F5299D">
        <w:rPr>
          <w:rFonts w:ascii="Times New Roman" w:hAnsi="Times New Roman" w:cs="Times New Roman"/>
        </w:rPr>
        <w:t>Neighbors</w:t>
      </w:r>
      <w:proofErr w:type="spellEnd"/>
      <w:r w:rsidRPr="00F5299D">
        <w:rPr>
          <w:rFonts w:ascii="Times New Roman" w:hAnsi="Times New Roman" w:cs="Times New Roman"/>
        </w:rPr>
        <w:t xml:space="preserve"> (KNN) method and applying standard scaling to isolated Scikit Learn p</w:t>
      </w:r>
      <w:r w:rsidR="00947A6D" w:rsidRPr="00F5299D">
        <w:rPr>
          <w:rFonts w:ascii="Times New Roman" w:hAnsi="Times New Roman" w:cs="Times New Roman"/>
        </w:rPr>
        <w:t xml:space="preserve"> </w:t>
      </w:r>
      <w:proofErr w:type="spellStart"/>
      <w:r w:rsidRPr="00F5299D">
        <w:rPr>
          <w:rFonts w:ascii="Times New Roman" w:hAnsi="Times New Roman" w:cs="Times New Roman"/>
        </w:rPr>
        <w:t>ipelines</w:t>
      </w:r>
      <w:proofErr w:type="spellEnd"/>
      <w:r w:rsidRPr="00F5299D">
        <w:rPr>
          <w:rFonts w:ascii="Times New Roman" w:hAnsi="Times New Roman" w:cs="Times New Roman"/>
        </w:rPr>
        <w:t xml:space="preserve"> to get complete data leakage free predictive probabilities. </w:t>
      </w:r>
    </w:p>
    <w:p w14:paraId="7203495D" w14:textId="77777777" w:rsidR="006A07D6" w:rsidRPr="00F5299D" w:rsidRDefault="00000000" w:rsidP="001152BF">
      <w:pPr>
        <w:spacing w:after="189" w:line="259" w:lineRule="auto"/>
        <w:ind w:left="0" w:firstLine="0"/>
        <w:jc w:val="both"/>
        <w:rPr>
          <w:rFonts w:ascii="Times New Roman" w:hAnsi="Times New Roman" w:cs="Times New Roman"/>
        </w:rPr>
      </w:pPr>
      <w:r w:rsidRPr="00F5299D">
        <w:rPr>
          <w:rFonts w:ascii="Times New Roman" w:hAnsi="Times New Roman" w:cs="Times New Roman"/>
        </w:rPr>
        <w:lastRenderedPageBreak/>
        <w:t xml:space="preserve">  </w:t>
      </w:r>
    </w:p>
    <w:p w14:paraId="03225E83" w14:textId="532C780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To reject the default 0.50 probability threshold categorically to Develop a Profit Optimized Threshold Matrix: Build a bespoke financial simulator to punish algorithmic mistakes in dollars not percentages in terms of Cost </w:t>
      </w:r>
      <w:proofErr w:type="gramStart"/>
      <w:r w:rsidRPr="00F5299D">
        <w:rPr>
          <w:rFonts w:ascii="Times New Roman" w:hAnsi="Times New Roman" w:cs="Times New Roman"/>
        </w:rPr>
        <w:t xml:space="preserve">of </w:t>
      </w:r>
      <w:r w:rsidR="00947A6D" w:rsidRPr="00F5299D">
        <w:rPr>
          <w:rFonts w:ascii="Times New Roman" w:hAnsi="Times New Roman" w:cs="Times New Roman"/>
        </w:rPr>
        <w:t xml:space="preserve"> </w:t>
      </w:r>
      <w:proofErr w:type="spellStart"/>
      <w:r w:rsidRPr="00F5299D">
        <w:rPr>
          <w:rFonts w:ascii="Times New Roman" w:hAnsi="Times New Roman" w:cs="Times New Roman"/>
        </w:rPr>
        <w:t>Interventon</w:t>
      </w:r>
      <w:proofErr w:type="spellEnd"/>
      <w:proofErr w:type="gramEnd"/>
      <w:r w:rsidRPr="00F5299D">
        <w:rPr>
          <w:rFonts w:ascii="Times New Roman" w:hAnsi="Times New Roman" w:cs="Times New Roman"/>
        </w:rPr>
        <w:t xml:space="preserve"> against Cost of a False Negative (loss of LTV) to determine the exact probability threshold that will maximize the net financial gain from the campaign. </w:t>
      </w:r>
    </w:p>
    <w:p w14:paraId="58908674"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3B82F931" w14:textId="7F2DEB79"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To Operationalize Insights via Business Intelligence Dashboards: Show how advanced information </w:t>
      </w:r>
      <w:proofErr w:type="spellStart"/>
      <w:r w:rsidRPr="00F5299D">
        <w:rPr>
          <w:rFonts w:ascii="Times New Roman" w:hAnsi="Times New Roman" w:cs="Times New Roman"/>
        </w:rPr>
        <w:t>scienceis</w:t>
      </w:r>
      <w:proofErr w:type="spellEnd"/>
      <w:r w:rsidRPr="00F5299D">
        <w:rPr>
          <w:rFonts w:ascii="Times New Roman" w:hAnsi="Times New Roman" w:cs="Times New Roman"/>
        </w:rPr>
        <w:t xml:space="preserve"> of little value if it is not </w:t>
      </w:r>
      <w:proofErr w:type="spellStart"/>
      <w:r w:rsidRPr="00F5299D">
        <w:rPr>
          <w:rFonts w:ascii="Times New Roman" w:hAnsi="Times New Roman" w:cs="Times New Roman"/>
        </w:rPr>
        <w:t>availableto</w:t>
      </w:r>
      <w:proofErr w:type="spellEnd"/>
      <w:r w:rsidRPr="00F5299D">
        <w:rPr>
          <w:rFonts w:ascii="Times New Roman" w:hAnsi="Times New Roman" w:cs="Times New Roman"/>
        </w:rPr>
        <w:t xml:space="preserve"> operational stakeholders. The mathematical results of the profit </w:t>
      </w:r>
      <w:proofErr w:type="spellStart"/>
      <w:r w:rsidRPr="00F5299D">
        <w:rPr>
          <w:rFonts w:ascii="Times New Roman" w:hAnsi="Times New Roman" w:cs="Times New Roman"/>
        </w:rPr>
        <w:t>matri</w:t>
      </w:r>
      <w:proofErr w:type="spellEnd"/>
      <w:r w:rsidRPr="00F5299D">
        <w:rPr>
          <w:rFonts w:ascii="Times New Roman" w:hAnsi="Times New Roman" w:cs="Times New Roman"/>
        </w:rPr>
        <w:t xml:space="preserve"> will be fed into interactive and prescriptive BI applications through Tableau and Python Streamlit, empowering marketing executives to turn algorithmic prediction into action. </w:t>
      </w:r>
    </w:p>
    <w:p w14:paraId="2A9EB09B"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24EA020D" w14:textId="77777777" w:rsidR="006A07D6" w:rsidRPr="00C05928" w:rsidRDefault="00000000" w:rsidP="00C05928">
      <w:pPr>
        <w:pStyle w:val="Heading2"/>
        <w:rPr>
          <w:color w:val="auto"/>
        </w:rPr>
      </w:pPr>
      <w:bookmarkStart w:id="10" w:name="_Toc229697822"/>
      <w:r w:rsidRPr="00C05928">
        <w:rPr>
          <w:color w:val="auto"/>
        </w:rPr>
        <w:t>1.4 Scope of the Study and Expected Contributions</w:t>
      </w:r>
      <w:bookmarkEnd w:id="10"/>
      <w:r w:rsidRPr="00C05928">
        <w:rPr>
          <w:color w:val="auto"/>
        </w:rPr>
        <w:t xml:space="preserve"> </w:t>
      </w:r>
    </w:p>
    <w:p w14:paraId="405D7B19" w14:textId="77777777" w:rsidR="006A07D6" w:rsidRPr="00F5299D" w:rsidRDefault="00000000" w:rsidP="001152BF">
      <w:pPr>
        <w:spacing w:after="2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5D4847C5" w14:textId="295E2C52"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This empirical study is limited to a constructed global ecommerce dataset of 50,000 unique customer records and 25 features </w:t>
      </w:r>
      <w:proofErr w:type="spellStart"/>
      <w:r w:rsidRPr="00F5299D">
        <w:rPr>
          <w:rFonts w:ascii="Times New Roman" w:hAnsi="Times New Roman" w:cs="Times New Roman"/>
        </w:rPr>
        <w:t>thatcover</w:t>
      </w:r>
      <w:proofErr w:type="spellEnd"/>
      <w:r w:rsidRPr="00F5299D">
        <w:rPr>
          <w:rFonts w:ascii="Times New Roman" w:hAnsi="Times New Roman" w:cs="Times New Roman"/>
        </w:rPr>
        <w:t xml:space="preserve"> demographic, engagement, financial and service interactions. The data presented are specific to the ecommerce domain, but the mathematical architecture and the profit optimisation matrix presented here are generally applicable to any subscription based or retail business model who wish to optimise retention expenditure. </w:t>
      </w:r>
    </w:p>
    <w:p w14:paraId="38F63AAA" w14:textId="77777777" w:rsidR="006A07D6" w:rsidRPr="00F5299D" w:rsidRDefault="00000000" w:rsidP="001152BF">
      <w:pPr>
        <w:spacing w:after="34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59356D63" w14:textId="0E36D3B0" w:rsidR="006A07D6" w:rsidRDefault="00000000" w:rsidP="001152BF">
      <w:pPr>
        <w:spacing w:after="13"/>
        <w:ind w:left="-5" w:right="7"/>
        <w:jc w:val="both"/>
        <w:rPr>
          <w:rFonts w:ascii="Times New Roman" w:hAnsi="Times New Roman" w:cs="Times New Roman"/>
        </w:rPr>
      </w:pPr>
      <w:r w:rsidRPr="00F5299D">
        <w:rPr>
          <w:rFonts w:ascii="Times New Roman" w:hAnsi="Times New Roman" w:cs="Times New Roman"/>
        </w:rPr>
        <w:t xml:space="preserve">The main contribution in this thesis is to show that data scientists should not rely on conventional </w:t>
      </w:r>
      <w:proofErr w:type="spellStart"/>
      <w:r w:rsidRPr="00F5299D">
        <w:rPr>
          <w:rFonts w:ascii="Times New Roman" w:hAnsi="Times New Roman" w:cs="Times New Roman"/>
        </w:rPr>
        <w:t>evaluationparameters</w:t>
      </w:r>
      <w:proofErr w:type="spellEnd"/>
      <w:r w:rsidRPr="00F5299D">
        <w:rPr>
          <w:rFonts w:ascii="Times New Roman" w:hAnsi="Times New Roman" w:cs="Times New Roman"/>
        </w:rPr>
        <w:t xml:space="preserve"> (Precision and Recall). This project builds on the premise of a replicable blueprint for organizations to close the communication gap between technical data science teams and financial stakeholders by introducing </w:t>
      </w:r>
      <w:proofErr w:type="spellStart"/>
      <w:r w:rsidRPr="00F5299D">
        <w:rPr>
          <w:rFonts w:ascii="Times New Roman" w:hAnsi="Times New Roman" w:cs="Times New Roman"/>
        </w:rPr>
        <w:t>acustom</w:t>
      </w:r>
      <w:proofErr w:type="spellEnd"/>
      <w:r w:rsidRPr="00F5299D">
        <w:rPr>
          <w:rFonts w:ascii="Times New Roman" w:hAnsi="Times New Roman" w:cs="Times New Roman"/>
        </w:rPr>
        <w:t xml:space="preserve"> financial loss simulator to tune the decision threshold. </w:t>
      </w:r>
      <w:r w:rsidR="00792042" w:rsidRPr="00F5299D">
        <w:rPr>
          <w:rFonts w:ascii="Times New Roman" w:hAnsi="Times New Roman" w:cs="Times New Roman"/>
        </w:rPr>
        <w:t>E</w:t>
      </w:r>
      <w:r w:rsidRPr="00F5299D">
        <w:rPr>
          <w:rFonts w:ascii="Times New Roman" w:hAnsi="Times New Roman" w:cs="Times New Roman"/>
        </w:rPr>
        <w:t xml:space="preserve">nd to end dashboards create a </w:t>
      </w:r>
      <w:proofErr w:type="spellStart"/>
      <w:r w:rsidRPr="00F5299D">
        <w:rPr>
          <w:rFonts w:ascii="Times New Roman" w:hAnsi="Times New Roman" w:cs="Times New Roman"/>
        </w:rPr>
        <w:t>fulllifecycle</w:t>
      </w:r>
      <w:proofErr w:type="spellEnd"/>
      <w:r w:rsidRPr="00F5299D">
        <w:rPr>
          <w:rFonts w:ascii="Times New Roman" w:hAnsi="Times New Roman" w:cs="Times New Roman"/>
        </w:rPr>
        <w:t xml:space="preserve"> of Business Data Analytics, ranging from </w:t>
      </w:r>
      <w:proofErr w:type="spellStart"/>
      <w:proofErr w:type="gramStart"/>
      <w:r w:rsidRPr="00F5299D">
        <w:rPr>
          <w:rFonts w:ascii="Times New Roman" w:hAnsi="Times New Roman" w:cs="Times New Roman"/>
        </w:rPr>
        <w:t>raw,missing</w:t>
      </w:r>
      <w:proofErr w:type="spellEnd"/>
      <w:proofErr w:type="gramEnd"/>
      <w:r w:rsidRPr="00F5299D">
        <w:rPr>
          <w:rFonts w:ascii="Times New Roman" w:hAnsi="Times New Roman" w:cs="Times New Roman"/>
        </w:rPr>
        <w:t xml:space="preserve"> data to innovative statistical inference to executive profit generation. </w:t>
      </w:r>
    </w:p>
    <w:p w14:paraId="1FB63F49" w14:textId="77777777" w:rsidR="00F5299D" w:rsidRDefault="00F5299D" w:rsidP="001152BF">
      <w:pPr>
        <w:spacing w:after="13"/>
        <w:ind w:left="-5" w:right="7"/>
        <w:jc w:val="both"/>
        <w:rPr>
          <w:rFonts w:ascii="Times New Roman" w:hAnsi="Times New Roman" w:cs="Times New Roman"/>
        </w:rPr>
      </w:pPr>
    </w:p>
    <w:p w14:paraId="6B787512" w14:textId="77777777" w:rsidR="00F5299D" w:rsidRDefault="00F5299D" w:rsidP="001152BF">
      <w:pPr>
        <w:spacing w:after="13"/>
        <w:ind w:left="-5" w:right="7"/>
        <w:jc w:val="both"/>
        <w:rPr>
          <w:rFonts w:ascii="Times New Roman" w:hAnsi="Times New Roman" w:cs="Times New Roman"/>
        </w:rPr>
      </w:pPr>
    </w:p>
    <w:p w14:paraId="5BAE9AD7" w14:textId="77777777" w:rsidR="00F5299D" w:rsidRDefault="00F5299D" w:rsidP="001152BF">
      <w:pPr>
        <w:spacing w:after="13"/>
        <w:ind w:left="-5" w:right="7"/>
        <w:jc w:val="both"/>
        <w:rPr>
          <w:rFonts w:ascii="Times New Roman" w:hAnsi="Times New Roman" w:cs="Times New Roman"/>
        </w:rPr>
      </w:pPr>
    </w:p>
    <w:p w14:paraId="773231D0" w14:textId="77777777" w:rsidR="00F5299D" w:rsidRDefault="00F5299D" w:rsidP="001152BF">
      <w:pPr>
        <w:spacing w:after="13"/>
        <w:ind w:left="-5" w:right="7"/>
        <w:jc w:val="both"/>
        <w:rPr>
          <w:rFonts w:ascii="Times New Roman" w:hAnsi="Times New Roman" w:cs="Times New Roman"/>
        </w:rPr>
      </w:pPr>
    </w:p>
    <w:p w14:paraId="219C6DAE" w14:textId="77777777" w:rsidR="00F5299D" w:rsidRDefault="00F5299D" w:rsidP="001152BF">
      <w:pPr>
        <w:spacing w:after="13"/>
        <w:ind w:left="-5" w:right="7"/>
        <w:jc w:val="both"/>
        <w:rPr>
          <w:rFonts w:ascii="Times New Roman" w:hAnsi="Times New Roman" w:cs="Times New Roman"/>
        </w:rPr>
      </w:pPr>
    </w:p>
    <w:p w14:paraId="6E9AE135" w14:textId="77777777" w:rsidR="00F5299D" w:rsidRPr="00F5299D" w:rsidRDefault="00F5299D" w:rsidP="001152BF">
      <w:pPr>
        <w:spacing w:after="13"/>
        <w:ind w:left="-5" w:right="7"/>
        <w:jc w:val="both"/>
        <w:rPr>
          <w:rFonts w:ascii="Times New Roman" w:hAnsi="Times New Roman" w:cs="Times New Roman"/>
        </w:rPr>
      </w:pPr>
    </w:p>
    <w:p w14:paraId="782DB132" w14:textId="7F9D9479" w:rsidR="006A07D6" w:rsidRPr="00F5299D" w:rsidRDefault="00000000" w:rsidP="001152BF">
      <w:pPr>
        <w:spacing w:after="2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0BF3C992" w14:textId="77777777" w:rsidR="006A07D6" w:rsidRPr="00F5299D" w:rsidRDefault="00000000" w:rsidP="001152BF">
      <w:pPr>
        <w:pStyle w:val="Heading1"/>
        <w:ind w:left="-5"/>
        <w:jc w:val="both"/>
        <w:rPr>
          <w:rFonts w:ascii="Times New Roman" w:hAnsi="Times New Roman" w:cs="Times New Roman"/>
        </w:rPr>
      </w:pPr>
      <w:bookmarkStart w:id="11" w:name="_Toc229689093"/>
      <w:bookmarkStart w:id="12" w:name="_Toc229697823"/>
      <w:r w:rsidRPr="00F5299D">
        <w:rPr>
          <w:rFonts w:ascii="Times New Roman" w:hAnsi="Times New Roman" w:cs="Times New Roman"/>
        </w:rPr>
        <w:lastRenderedPageBreak/>
        <w:t>Chapter 2: Literature Review</w:t>
      </w:r>
      <w:bookmarkEnd w:id="11"/>
      <w:bookmarkEnd w:id="12"/>
      <w:r w:rsidRPr="00F5299D">
        <w:rPr>
          <w:rFonts w:ascii="Times New Roman" w:hAnsi="Times New Roman" w:cs="Times New Roman"/>
          <w:b w:val="0"/>
          <w:sz w:val="24"/>
        </w:rPr>
        <w:t xml:space="preserve"> </w:t>
      </w:r>
    </w:p>
    <w:p w14:paraId="2288AA00" w14:textId="77777777" w:rsidR="006A07D6" w:rsidRPr="00F5299D" w:rsidRDefault="00000000" w:rsidP="001152BF">
      <w:pPr>
        <w:pStyle w:val="Heading2"/>
        <w:ind w:left="-5"/>
        <w:jc w:val="both"/>
        <w:rPr>
          <w:rFonts w:ascii="Times New Roman" w:hAnsi="Times New Roman" w:cs="Times New Roman"/>
          <w:color w:val="auto"/>
        </w:rPr>
      </w:pPr>
      <w:bookmarkStart w:id="13" w:name="_Toc229689094"/>
      <w:bookmarkStart w:id="14" w:name="_Toc229697824"/>
      <w:r w:rsidRPr="00F5299D">
        <w:rPr>
          <w:rFonts w:ascii="Times New Roman" w:hAnsi="Times New Roman" w:cs="Times New Roman"/>
          <w:color w:val="auto"/>
        </w:rPr>
        <w:t>2.1 The Evolution of Customer Retention Strategies</w:t>
      </w:r>
      <w:bookmarkEnd w:id="13"/>
      <w:bookmarkEnd w:id="14"/>
      <w:r w:rsidRPr="00F5299D">
        <w:rPr>
          <w:rFonts w:ascii="Times New Roman" w:hAnsi="Times New Roman" w:cs="Times New Roman"/>
          <w:b w:val="0"/>
          <w:color w:val="auto"/>
        </w:rPr>
        <w:t xml:space="preserve"> </w:t>
      </w:r>
    </w:p>
    <w:p w14:paraId="6FEE922C"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2E6A8976" w14:textId="14C19848"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In the past twenty years Customer Relationship Management (CRM) has changed dramatically   much of this is due to the explosion of digital data in telemetry and the computing power needed to process the </w:t>
      </w:r>
      <w:proofErr w:type="spellStart"/>
      <w:proofErr w:type="gramStart"/>
      <w:r w:rsidRPr="00F5299D">
        <w:rPr>
          <w:rFonts w:ascii="Times New Roman" w:hAnsi="Times New Roman" w:cs="Times New Roman"/>
        </w:rPr>
        <w:t>data.The</w:t>
      </w:r>
      <w:proofErr w:type="spellEnd"/>
      <w:proofErr w:type="gramEnd"/>
      <w:r w:rsidRPr="00F5299D">
        <w:rPr>
          <w:rFonts w:ascii="Times New Roman" w:hAnsi="Times New Roman" w:cs="Times New Roman"/>
        </w:rPr>
        <w:t xml:space="preserve"> initial studies on </w:t>
      </w:r>
      <w:proofErr w:type="spellStart"/>
      <w:r w:rsidRPr="00F5299D">
        <w:rPr>
          <w:rFonts w:ascii="Times New Roman" w:hAnsi="Times New Roman" w:cs="Times New Roman"/>
        </w:rPr>
        <w:t>customerretention</w:t>
      </w:r>
      <w:proofErr w:type="spellEnd"/>
      <w:r w:rsidRPr="00F5299D">
        <w:rPr>
          <w:rFonts w:ascii="Times New Roman" w:hAnsi="Times New Roman" w:cs="Times New Roman"/>
        </w:rPr>
        <w:t xml:space="preserve"> focused primarily on marketing science and were descriptive in nature, with many studies using heuristics. The classic method was the RFM (Recency, Frequency, Monetary value) method that classified users considering their previous purchases (Hughes, 1994). Although RFM was a good way to look at who the valuable customers were, it was backward looking. It was only able to detect that a customer had churned and provide no way to prevent that churn. </w:t>
      </w:r>
    </w:p>
    <w:p w14:paraId="482847DD" w14:textId="77777777" w:rsidR="006A07D6" w:rsidRPr="00F5299D" w:rsidRDefault="00000000" w:rsidP="001152BF">
      <w:pPr>
        <w:spacing w:after="0"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4C59B483" w14:textId="5784038B"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When acquiring digital </w:t>
      </w:r>
      <w:proofErr w:type="spellStart"/>
      <w:r w:rsidRPr="00F5299D">
        <w:rPr>
          <w:rFonts w:ascii="Times New Roman" w:hAnsi="Times New Roman" w:cs="Times New Roman"/>
        </w:rPr>
        <w:t>contentbecame</w:t>
      </w:r>
      <w:proofErr w:type="spellEnd"/>
      <w:r w:rsidRPr="00F5299D">
        <w:rPr>
          <w:rFonts w:ascii="Times New Roman" w:hAnsi="Times New Roman" w:cs="Times New Roman"/>
        </w:rPr>
        <w:t xml:space="preserve"> more expensive, there was an increasing trend towards predictive analytics over descriptive segmentation </w:t>
      </w:r>
      <w:proofErr w:type="spellStart"/>
      <w:r w:rsidRPr="00F5299D">
        <w:rPr>
          <w:rFonts w:ascii="Times New Roman" w:hAnsi="Times New Roman" w:cs="Times New Roman"/>
        </w:rPr>
        <w:t>amongacademics</w:t>
      </w:r>
      <w:proofErr w:type="spellEnd"/>
      <w:r w:rsidRPr="00F5299D">
        <w:rPr>
          <w:rFonts w:ascii="Times New Roman" w:hAnsi="Times New Roman" w:cs="Times New Roman"/>
        </w:rPr>
        <w:t xml:space="preserve"> and in the corporate world. The change in approach to churn with the introduction of statistical </w:t>
      </w:r>
      <w:proofErr w:type="spellStart"/>
      <w:r w:rsidRPr="00F5299D">
        <w:rPr>
          <w:rFonts w:ascii="Times New Roman" w:hAnsi="Times New Roman" w:cs="Times New Roman"/>
        </w:rPr>
        <w:t>modeling</w:t>
      </w:r>
      <w:proofErr w:type="spellEnd"/>
      <w:r w:rsidRPr="00F5299D">
        <w:rPr>
          <w:rFonts w:ascii="Times New Roman" w:hAnsi="Times New Roman" w:cs="Times New Roman"/>
        </w:rPr>
        <w:t xml:space="preserve"> into CRM was a fundamental shift in </w:t>
      </w:r>
      <w:proofErr w:type="spellStart"/>
      <w:r w:rsidRPr="00F5299D">
        <w:rPr>
          <w:rFonts w:ascii="Times New Roman" w:hAnsi="Times New Roman" w:cs="Times New Roman"/>
        </w:rPr>
        <w:t>howbusinesses</w:t>
      </w:r>
      <w:proofErr w:type="spellEnd"/>
      <w:r w:rsidRPr="00F5299D">
        <w:rPr>
          <w:rFonts w:ascii="Times New Roman" w:hAnsi="Times New Roman" w:cs="Times New Roman"/>
        </w:rPr>
        <w:t xml:space="preserve"> looked at churn. Initial predictive models have been based on extensive logistical regression and </w:t>
      </w:r>
      <w:proofErr w:type="spellStart"/>
      <w:r w:rsidRPr="00F5299D">
        <w:rPr>
          <w:rFonts w:ascii="Times New Roman" w:hAnsi="Times New Roman" w:cs="Times New Roman"/>
        </w:rPr>
        <w:t>survivalanalysis</w:t>
      </w:r>
      <w:proofErr w:type="spellEnd"/>
      <w:r w:rsidRPr="00F5299D">
        <w:rPr>
          <w:rFonts w:ascii="Times New Roman" w:hAnsi="Times New Roman" w:cs="Times New Roman"/>
        </w:rPr>
        <w:t xml:space="preserve"> to predict a customer's likelihood of defecting. These models were very interpretable, giving marketing teams a clear picture of the factors contributing to customer discontent, whether it was a decrease in logins or an increase in service tickets. But for </w:t>
      </w:r>
      <w:proofErr w:type="spellStart"/>
      <w:r w:rsidRPr="00F5299D">
        <w:rPr>
          <w:rFonts w:ascii="Times New Roman" w:hAnsi="Times New Roman" w:cs="Times New Roman"/>
        </w:rPr>
        <w:t>manysuch</w:t>
      </w:r>
      <w:proofErr w:type="spellEnd"/>
      <w:r w:rsidRPr="00F5299D">
        <w:rPr>
          <w:rFonts w:ascii="Times New Roman" w:hAnsi="Times New Roman" w:cs="Times New Roman"/>
        </w:rPr>
        <w:t xml:space="preserve"> parametric models, complex and </w:t>
      </w:r>
      <w:proofErr w:type="spellStart"/>
      <w:proofErr w:type="gramStart"/>
      <w:r w:rsidRPr="00F5299D">
        <w:rPr>
          <w:rFonts w:ascii="Times New Roman" w:hAnsi="Times New Roman" w:cs="Times New Roman"/>
        </w:rPr>
        <w:t>non linear</w:t>
      </w:r>
      <w:proofErr w:type="spellEnd"/>
      <w:proofErr w:type="gramEnd"/>
      <w:r w:rsidRPr="00F5299D">
        <w:rPr>
          <w:rFonts w:ascii="Times New Roman" w:hAnsi="Times New Roman" w:cs="Times New Roman"/>
        </w:rPr>
        <w:t xml:space="preserve"> interactions in today's digital consumer </w:t>
      </w:r>
      <w:proofErr w:type="spellStart"/>
      <w:r w:rsidRPr="00F5299D">
        <w:rPr>
          <w:rFonts w:ascii="Times New Roman" w:hAnsi="Times New Roman" w:cs="Times New Roman"/>
        </w:rPr>
        <w:t>behavior</w:t>
      </w:r>
      <w:proofErr w:type="spellEnd"/>
      <w:r w:rsidRPr="00F5299D">
        <w:rPr>
          <w:rFonts w:ascii="Times New Roman" w:hAnsi="Times New Roman" w:cs="Times New Roman"/>
        </w:rPr>
        <w:t xml:space="preserve"> were hard to </w:t>
      </w:r>
      <w:proofErr w:type="spellStart"/>
      <w:proofErr w:type="gramStart"/>
      <w:r w:rsidRPr="00F5299D">
        <w:rPr>
          <w:rFonts w:ascii="Times New Roman" w:hAnsi="Times New Roman" w:cs="Times New Roman"/>
        </w:rPr>
        <w:t>map.For</w:t>
      </w:r>
      <w:proofErr w:type="spellEnd"/>
      <w:proofErr w:type="gramEnd"/>
      <w:r w:rsidRPr="00F5299D">
        <w:rPr>
          <w:rFonts w:ascii="Times New Roman" w:hAnsi="Times New Roman" w:cs="Times New Roman"/>
        </w:rPr>
        <w:t xml:space="preserve"> instance, when a customer </w:t>
      </w:r>
      <w:proofErr w:type="spellStart"/>
      <w:r w:rsidRPr="00F5299D">
        <w:rPr>
          <w:rFonts w:ascii="Times New Roman" w:hAnsi="Times New Roman" w:cs="Times New Roman"/>
        </w:rPr>
        <w:t>servicecall</w:t>
      </w:r>
      <w:proofErr w:type="spellEnd"/>
      <w:r w:rsidRPr="00F5299D">
        <w:rPr>
          <w:rFonts w:ascii="Times New Roman" w:hAnsi="Times New Roman" w:cs="Times New Roman"/>
        </w:rPr>
        <w:t xml:space="preserve"> is made by a customer, that may not signal churn risk, but when </w:t>
      </w:r>
      <w:proofErr w:type="spellStart"/>
      <w:r w:rsidRPr="00F5299D">
        <w:rPr>
          <w:rFonts w:ascii="Times New Roman" w:hAnsi="Times New Roman" w:cs="Times New Roman"/>
        </w:rPr>
        <w:t>acustomer</w:t>
      </w:r>
      <w:proofErr w:type="spellEnd"/>
      <w:r w:rsidRPr="00F5299D">
        <w:rPr>
          <w:rFonts w:ascii="Times New Roman" w:hAnsi="Times New Roman" w:cs="Times New Roman"/>
        </w:rPr>
        <w:t xml:space="preserve"> makes a service call plus a </w:t>
      </w:r>
    </w:p>
    <w:p w14:paraId="286EED84" w14:textId="42D56410"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certain amount of cart abandonment that can signal a </w:t>
      </w:r>
      <w:proofErr w:type="spellStart"/>
      <w:r w:rsidRPr="00F5299D">
        <w:rPr>
          <w:rFonts w:ascii="Times New Roman" w:hAnsi="Times New Roman" w:cs="Times New Roman"/>
        </w:rPr>
        <w:t>hugedanger</w:t>
      </w:r>
      <w:proofErr w:type="spellEnd"/>
      <w:r w:rsidRPr="00F5299D">
        <w:rPr>
          <w:rFonts w:ascii="Times New Roman" w:hAnsi="Times New Roman" w:cs="Times New Roman"/>
        </w:rPr>
        <w:t xml:space="preserve"> of flight. The traditional linear models needed the analysts </w:t>
      </w:r>
      <w:proofErr w:type="spellStart"/>
      <w:r w:rsidRPr="00F5299D">
        <w:rPr>
          <w:rFonts w:ascii="Times New Roman" w:hAnsi="Times New Roman" w:cs="Times New Roman"/>
        </w:rPr>
        <w:t>tmanually</w:t>
      </w:r>
      <w:proofErr w:type="spellEnd"/>
      <w:r w:rsidRPr="00F5299D">
        <w:rPr>
          <w:rFonts w:ascii="Times New Roman" w:hAnsi="Times New Roman" w:cs="Times New Roman"/>
        </w:rPr>
        <w:t xml:space="preserve"> build such interaction terms, making them far from scalable. </w:t>
      </w:r>
    </w:p>
    <w:p w14:paraId="429AB852"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449DF3B0" w14:textId="77777777" w:rsidR="006A07D6" w:rsidRPr="00C05928" w:rsidRDefault="00000000" w:rsidP="00C05928">
      <w:pPr>
        <w:pStyle w:val="Heading2"/>
        <w:rPr>
          <w:color w:val="auto"/>
        </w:rPr>
      </w:pPr>
      <w:bookmarkStart w:id="15" w:name="_Toc229697825"/>
      <w:r w:rsidRPr="00C05928">
        <w:rPr>
          <w:color w:val="auto"/>
        </w:rPr>
        <w:t>2.2 Machine Learning in Churn Prediction:</w:t>
      </w:r>
      <w:bookmarkEnd w:id="15"/>
      <w:r w:rsidRPr="00C05928">
        <w:rPr>
          <w:color w:val="auto"/>
        </w:rPr>
        <w:t xml:space="preserve"> </w:t>
      </w:r>
    </w:p>
    <w:p w14:paraId="7A9A6EDE"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119C22E0" w14:textId="54355628"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inability of conventional statistical approaches to capture the complexity and dynamic nature of customer </w:t>
      </w:r>
      <w:proofErr w:type="spellStart"/>
      <w:r w:rsidRPr="00F5299D">
        <w:rPr>
          <w:rFonts w:ascii="Times New Roman" w:hAnsi="Times New Roman" w:cs="Times New Roman"/>
        </w:rPr>
        <w:t>behavior</w:t>
      </w:r>
      <w:proofErr w:type="spellEnd"/>
      <w:r w:rsidRPr="00F5299D">
        <w:rPr>
          <w:rFonts w:ascii="Times New Roman" w:hAnsi="Times New Roman" w:cs="Times New Roman"/>
        </w:rPr>
        <w:t xml:space="preserve"> spurred the growth </w:t>
      </w:r>
      <w:proofErr w:type="spellStart"/>
      <w:r w:rsidRPr="00F5299D">
        <w:rPr>
          <w:rFonts w:ascii="Times New Roman" w:hAnsi="Times New Roman" w:cs="Times New Roman"/>
        </w:rPr>
        <w:t>ofalgorithmic</w:t>
      </w:r>
      <w:proofErr w:type="spellEnd"/>
      <w:r w:rsidRPr="00F5299D">
        <w:rPr>
          <w:rFonts w:ascii="Times New Roman" w:hAnsi="Times New Roman" w:cs="Times New Roman"/>
        </w:rPr>
        <w:t xml:space="preserve"> machine learning in churn </w:t>
      </w:r>
      <w:proofErr w:type="spellStart"/>
      <w:proofErr w:type="gramStart"/>
      <w:r w:rsidRPr="00F5299D">
        <w:rPr>
          <w:rFonts w:ascii="Times New Roman" w:hAnsi="Times New Roman" w:cs="Times New Roman"/>
        </w:rPr>
        <w:t>prediction.Algorithmic</w:t>
      </w:r>
      <w:proofErr w:type="spellEnd"/>
      <w:proofErr w:type="gramEnd"/>
      <w:r w:rsidRPr="00F5299D">
        <w:rPr>
          <w:rFonts w:ascii="Times New Roman" w:hAnsi="Times New Roman" w:cs="Times New Roman"/>
        </w:rPr>
        <w:t xml:space="preserve"> machine learning emerged as a solution to the limitations of traditional statistical models, offering a more sophisticated approach to understanding customer </w:t>
      </w:r>
      <w:proofErr w:type="spellStart"/>
      <w:r w:rsidRPr="00F5299D">
        <w:rPr>
          <w:rFonts w:ascii="Times New Roman" w:hAnsi="Times New Roman" w:cs="Times New Roman"/>
        </w:rPr>
        <w:t>behavior</w:t>
      </w:r>
      <w:proofErr w:type="spellEnd"/>
      <w:r w:rsidRPr="00F5299D">
        <w:rPr>
          <w:rFonts w:ascii="Times New Roman" w:hAnsi="Times New Roman" w:cs="Times New Roman"/>
        </w:rPr>
        <w:t xml:space="preserve">. There are many studies in the contemporary literature that show that non parametric algorithms work better when dealing with </w:t>
      </w:r>
      <w:proofErr w:type="spellStart"/>
      <w:r w:rsidRPr="00F5299D">
        <w:rPr>
          <w:rFonts w:ascii="Times New Roman" w:hAnsi="Times New Roman" w:cs="Times New Roman"/>
        </w:rPr>
        <w:t>highdimensional</w:t>
      </w:r>
      <w:proofErr w:type="spellEnd"/>
      <w:r w:rsidRPr="00F5299D">
        <w:rPr>
          <w:rFonts w:ascii="Times New Roman" w:hAnsi="Times New Roman" w:cs="Times New Roman"/>
        </w:rPr>
        <w:t xml:space="preserve"> and complex data. </w:t>
      </w:r>
    </w:p>
    <w:p w14:paraId="2DF2B854"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539636E5" w14:textId="1D37243C" w:rsidR="006A07D6" w:rsidRPr="00F5299D" w:rsidRDefault="00000000" w:rsidP="001152BF">
      <w:pPr>
        <w:spacing w:after="12"/>
        <w:ind w:left="-5" w:right="7"/>
        <w:jc w:val="both"/>
        <w:rPr>
          <w:rFonts w:ascii="Times New Roman" w:hAnsi="Times New Roman" w:cs="Times New Roman"/>
        </w:rPr>
      </w:pPr>
      <w:r w:rsidRPr="00F5299D">
        <w:rPr>
          <w:rFonts w:ascii="Times New Roman" w:hAnsi="Times New Roman" w:cs="Times New Roman"/>
        </w:rPr>
        <w:lastRenderedPageBreak/>
        <w:t xml:space="preserve">For tabular data, the industry standard is </w:t>
      </w:r>
      <w:proofErr w:type="spellStart"/>
      <w:r w:rsidRPr="00F5299D">
        <w:rPr>
          <w:rFonts w:ascii="Times New Roman" w:hAnsi="Times New Roman" w:cs="Times New Roman"/>
        </w:rPr>
        <w:t>nowthe</w:t>
      </w:r>
      <w:proofErr w:type="spellEnd"/>
      <w:r w:rsidRPr="00F5299D">
        <w:rPr>
          <w:rFonts w:ascii="Times New Roman" w:hAnsi="Times New Roman" w:cs="Times New Roman"/>
        </w:rPr>
        <w:t xml:space="preserve"> </w:t>
      </w:r>
      <w:proofErr w:type="gramStart"/>
      <w:r w:rsidRPr="00F5299D">
        <w:rPr>
          <w:rFonts w:ascii="Times New Roman" w:hAnsi="Times New Roman" w:cs="Times New Roman"/>
        </w:rPr>
        <w:t>tree based</w:t>
      </w:r>
      <w:proofErr w:type="gramEnd"/>
      <w:r w:rsidRPr="00F5299D">
        <w:rPr>
          <w:rFonts w:ascii="Times New Roman" w:hAnsi="Times New Roman" w:cs="Times New Roman"/>
        </w:rPr>
        <w:t xml:space="preserve"> ensemble methods, including </w:t>
      </w:r>
    </w:p>
    <w:p w14:paraId="44C4DADD"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Random Forests and Gradient Boosting Machines (GBM) like </w:t>
      </w:r>
      <w:proofErr w:type="spellStart"/>
      <w:r w:rsidRPr="00F5299D">
        <w:rPr>
          <w:rFonts w:ascii="Times New Roman" w:hAnsi="Times New Roman" w:cs="Times New Roman"/>
        </w:rPr>
        <w:t>XGBoost</w:t>
      </w:r>
      <w:proofErr w:type="spellEnd"/>
      <w:r w:rsidRPr="00F5299D">
        <w:rPr>
          <w:rFonts w:ascii="Times New Roman" w:hAnsi="Times New Roman" w:cs="Times New Roman"/>
        </w:rPr>
        <w:t xml:space="preserve"> and </w:t>
      </w:r>
      <w:proofErr w:type="spellStart"/>
      <w:r w:rsidRPr="00F5299D">
        <w:rPr>
          <w:rFonts w:ascii="Times New Roman" w:hAnsi="Times New Roman" w:cs="Times New Roman"/>
        </w:rPr>
        <w:t>LightGBM</w:t>
      </w:r>
      <w:proofErr w:type="spellEnd"/>
      <w:r w:rsidRPr="00F5299D">
        <w:rPr>
          <w:rFonts w:ascii="Times New Roman" w:hAnsi="Times New Roman" w:cs="Times New Roman"/>
        </w:rPr>
        <w:t xml:space="preserve">) (Chen and </w:t>
      </w:r>
      <w:proofErr w:type="spellStart"/>
      <w:r w:rsidRPr="00F5299D">
        <w:rPr>
          <w:rFonts w:ascii="Times New Roman" w:hAnsi="Times New Roman" w:cs="Times New Roman"/>
        </w:rPr>
        <w:t>Guestrin</w:t>
      </w:r>
      <w:proofErr w:type="spellEnd"/>
      <w:r w:rsidRPr="00F5299D">
        <w:rPr>
          <w:rFonts w:ascii="Times New Roman" w:hAnsi="Times New Roman" w:cs="Times New Roman"/>
        </w:rPr>
        <w:t>, 2016). Random Forests have been repeatedly recommended as having high predictive accuracy and good interpretability (</w:t>
      </w:r>
      <w:proofErr w:type="spellStart"/>
      <w:r w:rsidRPr="00F5299D">
        <w:rPr>
          <w:rFonts w:ascii="Times New Roman" w:hAnsi="Times New Roman" w:cs="Times New Roman"/>
        </w:rPr>
        <w:t>Breiman</w:t>
      </w:r>
      <w:proofErr w:type="spellEnd"/>
      <w:r w:rsidRPr="00F5299D">
        <w:rPr>
          <w:rFonts w:ascii="Times New Roman" w:hAnsi="Times New Roman" w:cs="Times New Roman"/>
        </w:rPr>
        <w:t xml:space="preserve">, 2001). Random Forests are not a deep neural network, rather it can be used to derive feature importances, whereas deep neural networks are a "black box. In a business environment, this is important   stakeholders are not just asking who will churn, but also why, in order to plan structural interventions. </w:t>
      </w:r>
    </w:p>
    <w:p w14:paraId="4F0D2ACC" w14:textId="77777777" w:rsidR="006A07D6" w:rsidRPr="00F5299D" w:rsidRDefault="00000000" w:rsidP="001152BF">
      <w:pPr>
        <w:spacing w:after="0"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472FBE22"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But there are also methodological hazards often discussed in the literature with regard to the use of machine learning in real world business data. The two main themes are: data leakage and class imbalance. </w:t>
      </w:r>
    </w:p>
    <w:p w14:paraId="0D9DF905"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0066E00E"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Data Leakage and Preprocessing:  </w:t>
      </w:r>
    </w:p>
    <w:p w14:paraId="05AE2526"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Strict isolation of the training and testing data is required in academic standards, which is called Data Leakage and Preprocessing. In reality, it is common in e commerce datasets to have missing data. The literature is very popular with techniques such as K Nearest </w:t>
      </w:r>
      <w:proofErr w:type="spellStart"/>
      <w:r w:rsidRPr="00F5299D">
        <w:rPr>
          <w:rFonts w:ascii="Times New Roman" w:hAnsi="Times New Roman" w:cs="Times New Roman"/>
        </w:rPr>
        <w:t>Neighbors</w:t>
      </w:r>
      <w:proofErr w:type="spellEnd"/>
      <w:r w:rsidRPr="00F5299D">
        <w:rPr>
          <w:rFonts w:ascii="Times New Roman" w:hAnsi="Times New Roman" w:cs="Times New Roman"/>
        </w:rPr>
        <w:t xml:space="preserve"> (KNN) imputation, which are used for filling in missing values and maintain multivariate relationships. However, it has been shown in many studies that when data is first imputed or standardized and is subsequently partitioned into a test set and a training set, the information in the test set will inevitably leak into the training set, leading to artificially </w:t>
      </w:r>
      <w:proofErr w:type="gramStart"/>
      <w:r w:rsidRPr="00F5299D">
        <w:rPr>
          <w:rFonts w:ascii="Times New Roman" w:hAnsi="Times New Roman" w:cs="Times New Roman"/>
        </w:rPr>
        <w:t>high performance</w:t>
      </w:r>
      <w:proofErr w:type="gramEnd"/>
      <w:r w:rsidRPr="00F5299D">
        <w:rPr>
          <w:rFonts w:ascii="Times New Roman" w:hAnsi="Times New Roman" w:cs="Times New Roman"/>
        </w:rPr>
        <w:t xml:space="preserve"> rating by the model. (Kaufman et al., 2012) </w:t>
      </w:r>
    </w:p>
    <w:p w14:paraId="04D3CECB" w14:textId="77777777" w:rsidR="006A07D6" w:rsidRPr="00F5299D" w:rsidRDefault="00000000" w:rsidP="001152BF">
      <w:pPr>
        <w:spacing w:after="189"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4CB0F522" w14:textId="64097209"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Target Imbalance: Churned datasets are always imbalanced, the majority of customers remain, and a minority of customers churn</w:t>
      </w:r>
      <w:r w:rsidRPr="00F5299D">
        <w:rPr>
          <w:rFonts w:ascii="Times New Roman" w:hAnsi="Times New Roman" w:cs="Times New Roman"/>
          <w:i/>
        </w:rPr>
        <w:t xml:space="preserve"> (Burez and Van den Poel, 2009)</w:t>
      </w:r>
      <w:r w:rsidRPr="00F5299D">
        <w:rPr>
          <w:rFonts w:ascii="Times New Roman" w:hAnsi="Times New Roman" w:cs="Times New Roman"/>
        </w:rPr>
        <w:t xml:space="preserve">. There </w:t>
      </w:r>
      <w:proofErr w:type="spellStart"/>
      <w:r w:rsidRPr="00F5299D">
        <w:rPr>
          <w:rFonts w:ascii="Times New Roman" w:hAnsi="Times New Roman" w:cs="Times New Roman"/>
        </w:rPr>
        <w:t>aremany</w:t>
      </w:r>
      <w:proofErr w:type="spellEnd"/>
      <w:r w:rsidRPr="00F5299D">
        <w:rPr>
          <w:rFonts w:ascii="Times New Roman" w:hAnsi="Times New Roman" w:cs="Times New Roman"/>
        </w:rPr>
        <w:t xml:space="preserve"> papers addressing the problem of under representation penalties. Other methods that are widely used include SMOTE (Synthetic Minority Over </w:t>
      </w:r>
      <w:proofErr w:type="gramStart"/>
      <w:r w:rsidRPr="00F5299D">
        <w:rPr>
          <w:rFonts w:ascii="Times New Roman" w:hAnsi="Times New Roman" w:cs="Times New Roman"/>
        </w:rPr>
        <w:t>sampling</w:t>
      </w:r>
      <w:proofErr w:type="gramEnd"/>
      <w:r w:rsidRPr="00F5299D">
        <w:rPr>
          <w:rFonts w:ascii="Times New Roman" w:hAnsi="Times New Roman" w:cs="Times New Roman"/>
        </w:rPr>
        <w:t xml:space="preserve"> Technique) but in recent studies (Chawla et al., 2002), there was a consensus for using algorithmic adjustments such as computing the balanced class </w:t>
      </w:r>
      <w:proofErr w:type="gramStart"/>
      <w:r w:rsidRPr="00F5299D">
        <w:rPr>
          <w:rFonts w:ascii="Times New Roman" w:hAnsi="Times New Roman" w:cs="Times New Roman"/>
        </w:rPr>
        <w:t>weight</w:t>
      </w:r>
      <w:r w:rsidR="00947A6D" w:rsidRPr="00F5299D">
        <w:rPr>
          <w:rFonts w:ascii="Times New Roman" w:hAnsi="Times New Roman" w:cs="Times New Roman"/>
        </w:rPr>
        <w:t xml:space="preserve"> </w:t>
      </w:r>
      <w:r w:rsidRPr="00F5299D">
        <w:rPr>
          <w:rFonts w:ascii="Times New Roman" w:hAnsi="Times New Roman" w:cs="Times New Roman"/>
        </w:rPr>
        <w:t xml:space="preserve"> within</w:t>
      </w:r>
      <w:proofErr w:type="gramEnd"/>
      <w:r w:rsidRPr="00F5299D">
        <w:rPr>
          <w:rFonts w:ascii="Times New Roman" w:hAnsi="Times New Roman" w:cs="Times New Roman"/>
        </w:rPr>
        <w:t xml:space="preserve"> the model itself that helps to </w:t>
      </w:r>
      <w:proofErr w:type="spellStart"/>
      <w:r w:rsidRPr="00F5299D">
        <w:rPr>
          <w:rFonts w:ascii="Times New Roman" w:hAnsi="Times New Roman" w:cs="Times New Roman"/>
        </w:rPr>
        <w:t>preserv</w:t>
      </w:r>
      <w:proofErr w:type="spellEnd"/>
      <w:r w:rsidR="00947A6D" w:rsidRPr="00F5299D">
        <w:rPr>
          <w:rFonts w:ascii="Times New Roman" w:hAnsi="Times New Roman" w:cs="Times New Roman"/>
        </w:rPr>
        <w:t xml:space="preserve"> e</w:t>
      </w:r>
      <w:r w:rsidRPr="00F5299D">
        <w:rPr>
          <w:rFonts w:ascii="Times New Roman" w:hAnsi="Times New Roman" w:cs="Times New Roman"/>
        </w:rPr>
        <w:t xml:space="preserve">the original class distribution of the data without introducing synthetic noise. </w:t>
      </w:r>
    </w:p>
    <w:p w14:paraId="3BB8F388" w14:textId="77777777" w:rsidR="006A07D6" w:rsidRPr="00F5299D" w:rsidRDefault="00000000" w:rsidP="001152BF">
      <w:pPr>
        <w:spacing w:after="189"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41638DDC" w14:textId="77777777" w:rsidR="006A07D6" w:rsidRPr="00C05928" w:rsidRDefault="00000000" w:rsidP="00C05928">
      <w:pPr>
        <w:pStyle w:val="Heading2"/>
        <w:rPr>
          <w:color w:val="auto"/>
        </w:rPr>
      </w:pPr>
      <w:bookmarkStart w:id="16" w:name="_Toc229697826"/>
      <w:r w:rsidRPr="00C05928">
        <w:rPr>
          <w:color w:val="auto"/>
        </w:rPr>
        <w:t>2.3 The Evaluation Trap: Accuracy vs. Utility:</w:t>
      </w:r>
      <w:bookmarkEnd w:id="16"/>
      <w:r w:rsidRPr="00C05928">
        <w:rPr>
          <w:color w:val="auto"/>
        </w:rPr>
        <w:t xml:space="preserve">  </w:t>
      </w:r>
    </w:p>
    <w:p w14:paraId="23460884"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50C17064"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data science community has developed the architecture of predictive models, but there is a large gap between the way predictive models are evaluated and how they are applied. The </w:t>
      </w:r>
      <w:r w:rsidRPr="00F5299D">
        <w:rPr>
          <w:rFonts w:ascii="Times New Roman" w:hAnsi="Times New Roman" w:cs="Times New Roman"/>
        </w:rPr>
        <w:lastRenderedPageBreak/>
        <w:t xml:space="preserve">"evaluation trap" is likely one of the biggest hurdles for academic machine learning and business strategy. </w:t>
      </w:r>
    </w:p>
    <w:p w14:paraId="28018E43"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5EBB6353" w14:textId="0DBB441A" w:rsidR="006A07D6" w:rsidRPr="00F5299D" w:rsidRDefault="00000000" w:rsidP="001152BF">
      <w:pPr>
        <w:spacing w:after="12"/>
        <w:ind w:left="-5" w:right="7"/>
        <w:jc w:val="both"/>
        <w:rPr>
          <w:rFonts w:ascii="Times New Roman" w:hAnsi="Times New Roman" w:cs="Times New Roman"/>
        </w:rPr>
      </w:pPr>
      <w:r w:rsidRPr="00F5299D">
        <w:rPr>
          <w:rFonts w:ascii="Times New Roman" w:hAnsi="Times New Roman" w:cs="Times New Roman"/>
        </w:rPr>
        <w:t xml:space="preserve">Typical data science literature reports on classification models measure their performance with the following metrics, </w:t>
      </w:r>
      <w:proofErr w:type="spellStart"/>
      <w:r w:rsidRPr="00F5299D">
        <w:rPr>
          <w:rFonts w:ascii="Times New Roman" w:hAnsi="Times New Roman" w:cs="Times New Roman"/>
        </w:rPr>
        <w:t>basedon</w:t>
      </w:r>
      <w:proofErr w:type="spellEnd"/>
      <w:r w:rsidRPr="00F5299D">
        <w:rPr>
          <w:rFonts w:ascii="Times New Roman" w:hAnsi="Times New Roman" w:cs="Times New Roman"/>
        </w:rPr>
        <w:t xml:space="preserve"> the </w:t>
      </w:r>
      <w:proofErr w:type="spellStart"/>
      <w:r w:rsidRPr="00F5299D">
        <w:rPr>
          <w:rFonts w:ascii="Times New Roman" w:hAnsi="Times New Roman" w:cs="Times New Roman"/>
        </w:rPr>
        <w:t>confusionmatrix</w:t>
      </w:r>
      <w:proofErr w:type="spellEnd"/>
      <w:r w:rsidRPr="00F5299D">
        <w:rPr>
          <w:rFonts w:ascii="Times New Roman" w:hAnsi="Times New Roman" w:cs="Times New Roman"/>
        </w:rPr>
        <w:t xml:space="preserve">: Accuracy, Precision, Recall, F1 </w:t>
      </w:r>
    </w:p>
    <w:p w14:paraId="55DE4FD3" w14:textId="5968A2F4"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Score and the Area Under the Receiver Operating Characteristic Curve (ROC AUC)</w:t>
      </w:r>
      <w:r w:rsidRPr="00F5299D">
        <w:rPr>
          <w:rFonts w:ascii="Times New Roman" w:hAnsi="Times New Roman" w:cs="Times New Roman"/>
          <w:i/>
        </w:rPr>
        <w:t xml:space="preserve"> (Fawcett, 2006)</w:t>
      </w:r>
      <w:r w:rsidRPr="00F5299D">
        <w:rPr>
          <w:rFonts w:ascii="Times New Roman" w:hAnsi="Times New Roman" w:cs="Times New Roman"/>
        </w:rPr>
        <w:t xml:space="preserve">. ROC AUC is especially powerful because it assesses the accuracy of the model's ability to correctly rank order customers by the highest risk to </w:t>
      </w:r>
      <w:proofErr w:type="gramStart"/>
      <w:r w:rsidRPr="00F5299D">
        <w:rPr>
          <w:rFonts w:ascii="Times New Roman" w:hAnsi="Times New Roman" w:cs="Times New Roman"/>
        </w:rPr>
        <w:t>the</w:t>
      </w:r>
      <w:r w:rsidR="00947A6D" w:rsidRPr="00F5299D">
        <w:rPr>
          <w:rFonts w:ascii="Times New Roman" w:hAnsi="Times New Roman" w:cs="Times New Roman"/>
        </w:rPr>
        <w:t xml:space="preserve"> </w:t>
      </w:r>
      <w:r w:rsidRPr="00F5299D">
        <w:rPr>
          <w:rFonts w:ascii="Times New Roman" w:hAnsi="Times New Roman" w:cs="Times New Roman"/>
        </w:rPr>
        <w:t xml:space="preserve"> lowest</w:t>
      </w:r>
      <w:proofErr w:type="gramEnd"/>
      <w:r w:rsidRPr="00F5299D">
        <w:rPr>
          <w:rFonts w:ascii="Times New Roman" w:hAnsi="Times New Roman" w:cs="Times New Roman"/>
        </w:rPr>
        <w:t xml:space="preserve">. </w:t>
      </w:r>
    </w:p>
    <w:p w14:paraId="4CA94857"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154900A8" w14:textId="2BB925C6"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However, it is not enough to just rank customers. Eventually, a business must make a decision and determine who to use </w:t>
      </w:r>
      <w:proofErr w:type="spellStart"/>
      <w:r w:rsidRPr="00F5299D">
        <w:rPr>
          <w:rFonts w:ascii="Times New Roman" w:hAnsi="Times New Roman" w:cs="Times New Roman"/>
        </w:rPr>
        <w:t>aretention</w:t>
      </w:r>
      <w:proofErr w:type="spellEnd"/>
      <w:r w:rsidRPr="00F5299D">
        <w:rPr>
          <w:rFonts w:ascii="Times New Roman" w:hAnsi="Times New Roman" w:cs="Times New Roman"/>
        </w:rPr>
        <w:t xml:space="preserve"> tool on (such as a discount) and who </w:t>
      </w:r>
      <w:proofErr w:type="spellStart"/>
      <w:r w:rsidRPr="00F5299D">
        <w:rPr>
          <w:rFonts w:ascii="Times New Roman" w:hAnsi="Times New Roman" w:cs="Times New Roman"/>
        </w:rPr>
        <w:t>to</w:t>
      </w:r>
      <w:proofErr w:type="spellEnd"/>
      <w:r w:rsidRPr="00F5299D">
        <w:rPr>
          <w:rFonts w:ascii="Times New Roman" w:hAnsi="Times New Roman" w:cs="Times New Roman"/>
        </w:rPr>
        <w:t xml:space="preserve"> not use it on. Most machine learning classifiers make this cut at the 50% probability level. The algorithm identifies a customer for flagging if it is over50% sure that the customer will churn. </w:t>
      </w:r>
    </w:p>
    <w:p w14:paraId="2CAAF8B6"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36142321" w14:textId="637AD612"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A critical literature, which was initiated by scholars such as Provost and Fawcett in their book Data Science for Business, exposes that this 0.50 threshold is a quick </w:t>
      </w:r>
      <w:proofErr w:type="spellStart"/>
      <w:r w:rsidRPr="00F5299D">
        <w:rPr>
          <w:rFonts w:ascii="Times New Roman" w:hAnsi="Times New Roman" w:cs="Times New Roman"/>
        </w:rPr>
        <w:t>andeasy</w:t>
      </w:r>
      <w:proofErr w:type="spellEnd"/>
      <w:r w:rsidRPr="00F5299D">
        <w:rPr>
          <w:rFonts w:ascii="Times New Roman" w:hAnsi="Times New Roman" w:cs="Times New Roman"/>
        </w:rPr>
        <w:t xml:space="preserve"> figure for businessmen and is not scientific</w:t>
      </w:r>
      <w:r w:rsidRPr="00F5299D">
        <w:rPr>
          <w:rFonts w:ascii="Times New Roman" w:hAnsi="Times New Roman" w:cs="Times New Roman"/>
          <w:i/>
        </w:rPr>
        <w:t xml:space="preserve"> (Provost and Fawcett, 2013)</w:t>
      </w:r>
      <w:r w:rsidRPr="00F5299D">
        <w:rPr>
          <w:rFonts w:ascii="Times New Roman" w:hAnsi="Times New Roman" w:cs="Times New Roman"/>
        </w:rPr>
        <w:t>. It assumes that cost of a False Positive (predicting churn when the customer was staying) is equal to cost of False Negative (not predicting when the customer was churning). But in most commercia</w:t>
      </w:r>
      <w:r w:rsidR="00947A6D" w:rsidRPr="00F5299D">
        <w:rPr>
          <w:rFonts w:ascii="Times New Roman" w:hAnsi="Times New Roman" w:cs="Times New Roman"/>
        </w:rPr>
        <w:t>l</w:t>
      </w:r>
      <w:r w:rsidRPr="00F5299D">
        <w:rPr>
          <w:rFonts w:ascii="Times New Roman" w:hAnsi="Times New Roman" w:cs="Times New Roman"/>
        </w:rPr>
        <w:t xml:space="preserve"> situations this is not the case. </w:t>
      </w:r>
    </w:p>
    <w:p w14:paraId="3D9467A1"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01585FA3" w14:textId="77777777" w:rsidR="006A07D6" w:rsidRPr="00C05928" w:rsidRDefault="00000000" w:rsidP="00C05928">
      <w:pPr>
        <w:pStyle w:val="Heading2"/>
        <w:rPr>
          <w:color w:val="auto"/>
        </w:rPr>
      </w:pPr>
      <w:bookmarkStart w:id="17" w:name="_Toc229697827"/>
      <w:r w:rsidRPr="00C05928">
        <w:rPr>
          <w:color w:val="auto"/>
        </w:rPr>
        <w:t>2.4 The Missing Link: Cost Sensitive learning and Prescriptive analytics:</w:t>
      </w:r>
      <w:bookmarkEnd w:id="17"/>
      <w:r w:rsidRPr="00C05928">
        <w:rPr>
          <w:color w:val="auto"/>
        </w:rPr>
        <w:t xml:space="preserve"> </w:t>
      </w:r>
    </w:p>
    <w:p w14:paraId="3659A304"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27CFB024"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Precisely where this project fits in the gaps </w:t>
      </w:r>
      <w:proofErr w:type="gramStart"/>
      <w:r w:rsidRPr="00F5299D">
        <w:rPr>
          <w:rFonts w:ascii="Times New Roman" w:hAnsi="Times New Roman" w:cs="Times New Roman"/>
        </w:rPr>
        <w:t>is</w:t>
      </w:r>
      <w:proofErr w:type="gramEnd"/>
      <w:r w:rsidRPr="00F5299D">
        <w:rPr>
          <w:rFonts w:ascii="Times New Roman" w:hAnsi="Times New Roman" w:cs="Times New Roman"/>
        </w:rPr>
        <w:t xml:space="preserve"> where predictive probabilities meet financial cost matrices. Most of the academic papers out there about churn end with reporting the ROC AUC score. The handful that </w:t>
      </w:r>
      <w:proofErr w:type="gramStart"/>
      <w:r w:rsidRPr="00F5299D">
        <w:rPr>
          <w:rFonts w:ascii="Times New Roman" w:hAnsi="Times New Roman" w:cs="Times New Roman"/>
        </w:rPr>
        <w:t>do</w:t>
      </w:r>
      <w:proofErr w:type="gramEnd"/>
      <w:r w:rsidRPr="00F5299D">
        <w:rPr>
          <w:rFonts w:ascii="Times New Roman" w:hAnsi="Times New Roman" w:cs="Times New Roman"/>
        </w:rPr>
        <w:t xml:space="preserve"> extend beyond that work discuss "cost sensitive learning", a technique that involves training the algorithm differently for different types of error.</w:t>
      </w:r>
      <w:r w:rsidRPr="00F5299D">
        <w:rPr>
          <w:rFonts w:ascii="Times New Roman" w:hAnsi="Times New Roman" w:cs="Times New Roman"/>
          <w:i/>
        </w:rPr>
        <w:t xml:space="preserve"> (Elkan, 2001)</w:t>
      </w:r>
      <w:r w:rsidRPr="00F5299D">
        <w:rPr>
          <w:rFonts w:ascii="Times New Roman" w:hAnsi="Times New Roman" w:cs="Times New Roman"/>
        </w:rPr>
        <w:t xml:space="preserve"> </w:t>
      </w:r>
    </w:p>
    <w:p w14:paraId="65A5124B"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08BBB073"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But, for true prescriptive analytics, you need to take the 'real financials of the business' into the evaluation layer. A False Positive is the margin that is lost on a retention intervention (such as offering a 15% discount to a customer who did not need it) in e commerce. A False Negative represents the lifetime value (LTV) of the customer that is lost due to the churn. </w:t>
      </w:r>
    </w:p>
    <w:p w14:paraId="236CE027" w14:textId="77777777" w:rsidR="006A07D6" w:rsidRPr="00F5299D" w:rsidRDefault="00000000" w:rsidP="001152BF">
      <w:pPr>
        <w:spacing w:after="34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22E010BC" w14:textId="77777777" w:rsidR="006A07D6" w:rsidRPr="00F5299D" w:rsidRDefault="00000000" w:rsidP="001152BF">
      <w:pPr>
        <w:spacing w:after="337"/>
        <w:ind w:left="-5" w:right="7"/>
        <w:jc w:val="both"/>
        <w:rPr>
          <w:rFonts w:ascii="Times New Roman" w:hAnsi="Times New Roman" w:cs="Times New Roman"/>
        </w:rPr>
      </w:pPr>
      <w:r w:rsidRPr="00F5299D">
        <w:rPr>
          <w:rFonts w:ascii="Times New Roman" w:hAnsi="Times New Roman" w:cs="Times New Roman"/>
        </w:rPr>
        <w:lastRenderedPageBreak/>
        <w:t xml:space="preserve">LTV is not fixed across all customers and to take one cut at 0.50 for the whole population means that the company is losing money. There are no current available, replicable models available that combine individual customer LTV, the cost of marketing interventions, and the probabilistic predictions of the </w:t>
      </w:r>
      <w:proofErr w:type="gramStart"/>
      <w:r w:rsidRPr="00F5299D">
        <w:rPr>
          <w:rFonts w:ascii="Times New Roman" w:hAnsi="Times New Roman" w:cs="Times New Roman"/>
        </w:rPr>
        <w:t>tree based</w:t>
      </w:r>
      <w:proofErr w:type="gramEnd"/>
      <w:r w:rsidRPr="00F5299D">
        <w:rPr>
          <w:rFonts w:ascii="Times New Roman" w:hAnsi="Times New Roman" w:cs="Times New Roman"/>
        </w:rPr>
        <w:t xml:space="preserve"> models to determine an optimal (profit maximising) decision boundary. (</w:t>
      </w:r>
      <w:proofErr w:type="spellStart"/>
      <w:r w:rsidRPr="00F5299D">
        <w:rPr>
          <w:rFonts w:ascii="Times New Roman" w:hAnsi="Times New Roman" w:cs="Times New Roman"/>
        </w:rPr>
        <w:t>Verbraken</w:t>
      </w:r>
      <w:proofErr w:type="spellEnd"/>
      <w:r w:rsidRPr="00F5299D">
        <w:rPr>
          <w:rFonts w:ascii="Times New Roman" w:hAnsi="Times New Roman" w:cs="Times New Roman"/>
        </w:rPr>
        <w:t xml:space="preserve">, Verbeke and </w:t>
      </w:r>
      <w:proofErr w:type="spellStart"/>
      <w:r w:rsidRPr="00F5299D">
        <w:rPr>
          <w:rFonts w:ascii="Times New Roman" w:hAnsi="Times New Roman" w:cs="Times New Roman"/>
        </w:rPr>
        <w:t>Baesens</w:t>
      </w:r>
      <w:proofErr w:type="spellEnd"/>
      <w:r w:rsidRPr="00F5299D">
        <w:rPr>
          <w:rFonts w:ascii="Times New Roman" w:hAnsi="Times New Roman" w:cs="Times New Roman"/>
        </w:rPr>
        <w:t xml:space="preserve">, 2013) </w:t>
      </w:r>
    </w:p>
    <w:p w14:paraId="08EECA9A" w14:textId="77777777" w:rsidR="006A07D6" w:rsidRPr="00F5299D" w:rsidRDefault="00000000" w:rsidP="001152BF">
      <w:pPr>
        <w:spacing w:after="34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4BDF224D" w14:textId="77777777" w:rsidR="006A07D6" w:rsidRPr="00F5299D" w:rsidRDefault="00000000" w:rsidP="001152BF">
      <w:pPr>
        <w:spacing w:after="2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4A33D231" w14:textId="77777777" w:rsidR="006A07D6" w:rsidRPr="00F5299D" w:rsidRDefault="00000000" w:rsidP="001152BF">
      <w:pPr>
        <w:spacing w:after="249"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0B70ED5E" w14:textId="77777777" w:rsidR="00351F3B" w:rsidRPr="00F5299D" w:rsidRDefault="00351F3B" w:rsidP="001152BF">
      <w:pPr>
        <w:spacing w:after="249" w:line="259" w:lineRule="auto"/>
        <w:ind w:left="0" w:firstLine="0"/>
        <w:jc w:val="both"/>
        <w:rPr>
          <w:rFonts w:ascii="Times New Roman" w:hAnsi="Times New Roman" w:cs="Times New Roman"/>
        </w:rPr>
      </w:pPr>
    </w:p>
    <w:p w14:paraId="1A6490CB" w14:textId="77777777" w:rsidR="00351F3B" w:rsidRPr="00F5299D" w:rsidRDefault="00351F3B" w:rsidP="001152BF">
      <w:pPr>
        <w:spacing w:after="249" w:line="259" w:lineRule="auto"/>
        <w:ind w:left="0" w:firstLine="0"/>
        <w:jc w:val="both"/>
        <w:rPr>
          <w:rFonts w:ascii="Times New Roman" w:hAnsi="Times New Roman" w:cs="Times New Roman"/>
        </w:rPr>
      </w:pPr>
    </w:p>
    <w:p w14:paraId="484E077D" w14:textId="77777777" w:rsidR="00351F3B" w:rsidRPr="00F5299D" w:rsidRDefault="00351F3B" w:rsidP="001152BF">
      <w:pPr>
        <w:spacing w:after="249" w:line="259" w:lineRule="auto"/>
        <w:ind w:left="0" w:firstLine="0"/>
        <w:jc w:val="both"/>
        <w:rPr>
          <w:rFonts w:ascii="Times New Roman" w:hAnsi="Times New Roman" w:cs="Times New Roman"/>
        </w:rPr>
      </w:pPr>
    </w:p>
    <w:p w14:paraId="419D0C15" w14:textId="77777777" w:rsidR="00351F3B" w:rsidRPr="00F5299D" w:rsidRDefault="00351F3B" w:rsidP="001152BF">
      <w:pPr>
        <w:spacing w:after="249" w:line="259" w:lineRule="auto"/>
        <w:ind w:left="0" w:firstLine="0"/>
        <w:jc w:val="both"/>
        <w:rPr>
          <w:rFonts w:ascii="Times New Roman" w:hAnsi="Times New Roman" w:cs="Times New Roman"/>
        </w:rPr>
      </w:pPr>
    </w:p>
    <w:p w14:paraId="3A2699F0" w14:textId="77777777" w:rsidR="00351F3B" w:rsidRPr="00F5299D" w:rsidRDefault="00351F3B" w:rsidP="001152BF">
      <w:pPr>
        <w:spacing w:after="249" w:line="259" w:lineRule="auto"/>
        <w:ind w:left="0" w:firstLine="0"/>
        <w:jc w:val="both"/>
        <w:rPr>
          <w:rFonts w:ascii="Times New Roman" w:hAnsi="Times New Roman" w:cs="Times New Roman"/>
        </w:rPr>
      </w:pPr>
    </w:p>
    <w:p w14:paraId="09636899" w14:textId="77777777" w:rsidR="00351F3B" w:rsidRPr="00F5299D" w:rsidRDefault="00351F3B" w:rsidP="001152BF">
      <w:pPr>
        <w:spacing w:after="249" w:line="259" w:lineRule="auto"/>
        <w:ind w:left="0" w:firstLine="0"/>
        <w:jc w:val="both"/>
        <w:rPr>
          <w:rFonts w:ascii="Times New Roman" w:hAnsi="Times New Roman" w:cs="Times New Roman"/>
        </w:rPr>
      </w:pPr>
    </w:p>
    <w:p w14:paraId="1BA43729" w14:textId="77777777" w:rsidR="00351F3B" w:rsidRPr="00F5299D" w:rsidRDefault="00351F3B" w:rsidP="001152BF">
      <w:pPr>
        <w:spacing w:after="249" w:line="259" w:lineRule="auto"/>
        <w:ind w:left="0" w:firstLine="0"/>
        <w:jc w:val="both"/>
        <w:rPr>
          <w:rFonts w:ascii="Times New Roman" w:hAnsi="Times New Roman" w:cs="Times New Roman"/>
        </w:rPr>
      </w:pPr>
    </w:p>
    <w:p w14:paraId="35AD7F46" w14:textId="77777777" w:rsidR="00351F3B" w:rsidRDefault="00351F3B" w:rsidP="001152BF">
      <w:pPr>
        <w:spacing w:after="249" w:line="259" w:lineRule="auto"/>
        <w:ind w:left="0" w:firstLine="0"/>
        <w:jc w:val="both"/>
        <w:rPr>
          <w:rFonts w:ascii="Times New Roman" w:hAnsi="Times New Roman" w:cs="Times New Roman"/>
        </w:rPr>
      </w:pPr>
    </w:p>
    <w:p w14:paraId="1B7F9888" w14:textId="77777777" w:rsidR="00F5299D" w:rsidRDefault="00F5299D" w:rsidP="001152BF">
      <w:pPr>
        <w:spacing w:after="249" w:line="259" w:lineRule="auto"/>
        <w:ind w:left="0" w:firstLine="0"/>
        <w:jc w:val="both"/>
        <w:rPr>
          <w:rFonts w:ascii="Times New Roman" w:hAnsi="Times New Roman" w:cs="Times New Roman"/>
        </w:rPr>
      </w:pPr>
    </w:p>
    <w:p w14:paraId="11D368CD" w14:textId="77777777" w:rsidR="00F5299D" w:rsidRDefault="00F5299D" w:rsidP="001152BF">
      <w:pPr>
        <w:spacing w:after="249" w:line="259" w:lineRule="auto"/>
        <w:ind w:left="0" w:firstLine="0"/>
        <w:jc w:val="both"/>
        <w:rPr>
          <w:rFonts w:ascii="Times New Roman" w:hAnsi="Times New Roman" w:cs="Times New Roman"/>
        </w:rPr>
      </w:pPr>
    </w:p>
    <w:p w14:paraId="199780AE" w14:textId="77777777" w:rsidR="00F5299D" w:rsidRDefault="00F5299D" w:rsidP="001152BF">
      <w:pPr>
        <w:spacing w:after="249" w:line="259" w:lineRule="auto"/>
        <w:ind w:left="0" w:firstLine="0"/>
        <w:jc w:val="both"/>
        <w:rPr>
          <w:rFonts w:ascii="Times New Roman" w:hAnsi="Times New Roman" w:cs="Times New Roman"/>
        </w:rPr>
      </w:pPr>
    </w:p>
    <w:p w14:paraId="794C1360" w14:textId="77777777" w:rsidR="00F5299D" w:rsidRDefault="00F5299D" w:rsidP="001152BF">
      <w:pPr>
        <w:spacing w:after="249" w:line="259" w:lineRule="auto"/>
        <w:ind w:left="0" w:firstLine="0"/>
        <w:jc w:val="both"/>
        <w:rPr>
          <w:rFonts w:ascii="Times New Roman" w:hAnsi="Times New Roman" w:cs="Times New Roman"/>
        </w:rPr>
      </w:pPr>
    </w:p>
    <w:p w14:paraId="18A4B0F2" w14:textId="77777777" w:rsidR="00F5299D" w:rsidRPr="00F5299D" w:rsidRDefault="00F5299D" w:rsidP="001152BF">
      <w:pPr>
        <w:spacing w:after="249" w:line="259" w:lineRule="auto"/>
        <w:ind w:left="0" w:firstLine="0"/>
        <w:jc w:val="both"/>
        <w:rPr>
          <w:rFonts w:ascii="Times New Roman" w:hAnsi="Times New Roman" w:cs="Times New Roman"/>
        </w:rPr>
      </w:pPr>
    </w:p>
    <w:p w14:paraId="17D70541" w14:textId="77777777" w:rsidR="00351F3B" w:rsidRPr="00F5299D" w:rsidRDefault="00351F3B" w:rsidP="001152BF">
      <w:pPr>
        <w:spacing w:after="249" w:line="259" w:lineRule="auto"/>
        <w:ind w:left="0" w:firstLine="0"/>
        <w:jc w:val="both"/>
        <w:rPr>
          <w:rFonts w:ascii="Times New Roman" w:hAnsi="Times New Roman" w:cs="Times New Roman"/>
        </w:rPr>
      </w:pPr>
    </w:p>
    <w:p w14:paraId="7AA92532" w14:textId="77777777" w:rsidR="00351F3B" w:rsidRPr="00F5299D" w:rsidRDefault="00351F3B" w:rsidP="001152BF">
      <w:pPr>
        <w:spacing w:after="249" w:line="259" w:lineRule="auto"/>
        <w:ind w:left="0" w:firstLine="0"/>
        <w:jc w:val="both"/>
        <w:rPr>
          <w:rFonts w:ascii="Times New Roman" w:hAnsi="Times New Roman" w:cs="Times New Roman"/>
        </w:rPr>
      </w:pPr>
    </w:p>
    <w:p w14:paraId="4113830F" w14:textId="77777777" w:rsidR="006A07D6" w:rsidRPr="00F5299D" w:rsidRDefault="00000000" w:rsidP="001152BF">
      <w:pPr>
        <w:pStyle w:val="Heading1"/>
        <w:ind w:left="-5"/>
        <w:jc w:val="both"/>
        <w:rPr>
          <w:rFonts w:ascii="Times New Roman" w:hAnsi="Times New Roman" w:cs="Times New Roman"/>
        </w:rPr>
      </w:pPr>
      <w:bookmarkStart w:id="18" w:name="_Toc229689095"/>
      <w:bookmarkStart w:id="19" w:name="_Toc229697828"/>
      <w:r w:rsidRPr="00F5299D">
        <w:rPr>
          <w:rFonts w:ascii="Times New Roman" w:hAnsi="Times New Roman" w:cs="Times New Roman"/>
        </w:rPr>
        <w:lastRenderedPageBreak/>
        <w:t>Chapter 3: Methodology, Data Architecture, and Preprocessing</w:t>
      </w:r>
      <w:bookmarkEnd w:id="18"/>
      <w:bookmarkEnd w:id="19"/>
      <w:r w:rsidRPr="00F5299D">
        <w:rPr>
          <w:rFonts w:ascii="Times New Roman" w:hAnsi="Times New Roman" w:cs="Times New Roman"/>
          <w:b w:val="0"/>
          <w:sz w:val="24"/>
        </w:rPr>
        <w:t xml:space="preserve"> </w:t>
      </w:r>
    </w:p>
    <w:p w14:paraId="2497A773" w14:textId="77777777" w:rsidR="006A07D6" w:rsidRPr="00F5299D" w:rsidRDefault="00000000" w:rsidP="001152BF">
      <w:pPr>
        <w:pStyle w:val="Heading2"/>
        <w:ind w:left="-5"/>
        <w:jc w:val="both"/>
        <w:rPr>
          <w:rFonts w:ascii="Times New Roman" w:hAnsi="Times New Roman" w:cs="Times New Roman"/>
          <w:color w:val="auto"/>
        </w:rPr>
      </w:pPr>
      <w:bookmarkStart w:id="20" w:name="_Toc229689096"/>
      <w:bookmarkStart w:id="21" w:name="_Toc229697829"/>
      <w:r w:rsidRPr="00F5299D">
        <w:rPr>
          <w:rFonts w:ascii="Times New Roman" w:hAnsi="Times New Roman" w:cs="Times New Roman"/>
          <w:color w:val="auto"/>
        </w:rPr>
        <w:t>3.1 Introduction to the Research Methodology</w:t>
      </w:r>
      <w:bookmarkEnd w:id="20"/>
      <w:bookmarkEnd w:id="21"/>
      <w:r w:rsidRPr="00F5299D">
        <w:rPr>
          <w:rFonts w:ascii="Times New Roman" w:hAnsi="Times New Roman" w:cs="Times New Roman"/>
          <w:b w:val="0"/>
          <w:color w:val="auto"/>
        </w:rPr>
        <w:t xml:space="preserve"> </w:t>
      </w:r>
    </w:p>
    <w:p w14:paraId="68FFA7D0"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32D5C9E1"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methodological framework of this research has been created to explicitly tackle the analytical weaknesses that were identified in the literature review, with attention to the cases of data leakage and the mishandling of the complex cases of missing values. The aim of this was to take the raw, imperfect commercial data and make it into a mathematically valid matrix that would be suitable for high dimensional machine learning, while maintaining the integrity of the predictive validation process. </w:t>
      </w:r>
    </w:p>
    <w:p w14:paraId="4EAE851E"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1835BB93"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For this purpose, the project adopted a highly segregated architecture of Scikit Learn pipeline. This guarantees that only the training distribution is used to fit all the preprocessing algorithms such as multivariate imputation models and standardization matrices. (Pedregosa et al., 2011) This methodology also removes the need for the preprocessing step from this set of raw data and embeds it directly into the </w:t>
      </w:r>
      <w:proofErr w:type="gramStart"/>
      <w:r w:rsidRPr="00F5299D">
        <w:rPr>
          <w:rFonts w:ascii="Times New Roman" w:hAnsi="Times New Roman" w:cs="Times New Roman"/>
        </w:rPr>
        <w:t>cross validation</w:t>
      </w:r>
      <w:proofErr w:type="gramEnd"/>
      <w:r w:rsidRPr="00F5299D">
        <w:rPr>
          <w:rFonts w:ascii="Times New Roman" w:hAnsi="Times New Roman" w:cs="Times New Roman"/>
        </w:rPr>
        <w:t xml:space="preserve"> procedure, ensuring that the predictive probabilities computed in the following chapters are in fact real world probabilities of the data and not data leakage artifacts. </w:t>
      </w:r>
    </w:p>
    <w:p w14:paraId="6069AA8D"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50C0CD3F" w14:textId="77777777" w:rsidR="006A07D6" w:rsidRPr="00C05928" w:rsidRDefault="00000000" w:rsidP="00C05928">
      <w:pPr>
        <w:pStyle w:val="Heading2"/>
        <w:rPr>
          <w:color w:val="auto"/>
        </w:rPr>
      </w:pPr>
      <w:bookmarkStart w:id="22" w:name="_Toc229697830"/>
      <w:r w:rsidRPr="00C05928">
        <w:rPr>
          <w:color w:val="auto"/>
        </w:rPr>
        <w:t>3.2 Data Acquisition and Feature Architecture:</w:t>
      </w:r>
      <w:bookmarkEnd w:id="22"/>
      <w:r w:rsidRPr="00C05928">
        <w:rPr>
          <w:color w:val="auto"/>
        </w:rPr>
        <w:t xml:space="preserve"> </w:t>
      </w:r>
    </w:p>
    <w:p w14:paraId="0F8EC48E" w14:textId="77777777" w:rsidR="006A07D6" w:rsidRPr="00F5299D" w:rsidRDefault="00000000" w:rsidP="001152BF">
      <w:pPr>
        <w:spacing w:after="183"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731726D1"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empirical basis of this research is a rich customer analytics data set consisting of 50k unique users of an e commerce and subscription platform from around the world. The data set reflects a snapshot of the customer lifecycle, from acquisition to the present, and uses 25 different attributes to measure customer </w:t>
      </w:r>
      <w:proofErr w:type="spellStart"/>
      <w:r w:rsidRPr="00F5299D">
        <w:rPr>
          <w:rFonts w:ascii="Times New Roman" w:hAnsi="Times New Roman" w:cs="Times New Roman"/>
        </w:rPr>
        <w:t>behavior</w:t>
      </w:r>
      <w:proofErr w:type="spellEnd"/>
      <w:r w:rsidRPr="00F5299D">
        <w:rPr>
          <w:rFonts w:ascii="Times New Roman" w:hAnsi="Times New Roman" w:cs="Times New Roman"/>
        </w:rPr>
        <w:t xml:space="preserve">. </w:t>
      </w:r>
    </w:p>
    <w:p w14:paraId="5A3918B5"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5B75D076"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A feature architecture is segmented into four main analytical areas: </w:t>
      </w:r>
    </w:p>
    <w:p w14:paraId="51CB309C" w14:textId="77777777" w:rsidR="006A07D6" w:rsidRPr="00F5299D" w:rsidRDefault="00000000" w:rsidP="001152BF">
      <w:pPr>
        <w:spacing w:after="189"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7B14A02B" w14:textId="77777777" w:rsidR="006A07D6" w:rsidRPr="00F5299D" w:rsidRDefault="00000000" w:rsidP="001152BF">
      <w:pPr>
        <w:spacing w:after="159" w:line="280" w:lineRule="auto"/>
        <w:ind w:left="0" w:right="800" w:firstLine="0"/>
        <w:jc w:val="both"/>
        <w:rPr>
          <w:rFonts w:ascii="Times New Roman" w:hAnsi="Times New Roman" w:cs="Times New Roman"/>
        </w:rPr>
      </w:pPr>
      <w:r w:rsidRPr="00F5299D">
        <w:rPr>
          <w:rFonts w:ascii="Times New Roman" w:hAnsi="Times New Roman" w:cs="Times New Roman"/>
        </w:rPr>
        <w:t xml:space="preserve">Demographic Variables: Baseline attributes of the user: Age, Gender, Country, City, </w:t>
      </w:r>
      <w:proofErr w:type="spellStart"/>
      <w:r w:rsidRPr="00F5299D">
        <w:rPr>
          <w:rFonts w:ascii="Times New Roman" w:hAnsi="Times New Roman" w:cs="Times New Roman"/>
        </w:rPr>
        <w:t>Membership_Years</w:t>
      </w:r>
      <w:proofErr w:type="spellEnd"/>
      <w:r w:rsidRPr="00F5299D">
        <w:rPr>
          <w:rFonts w:ascii="Times New Roman" w:hAnsi="Times New Roman" w:cs="Times New Roman"/>
        </w:rPr>
        <w:t xml:space="preserve">. These variables serve as context to be used for geographic and temporal cohort analysis. </w:t>
      </w:r>
    </w:p>
    <w:p w14:paraId="6151871B"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lastRenderedPageBreak/>
        <w:t xml:space="preserve">  </w:t>
      </w:r>
    </w:p>
    <w:p w14:paraId="0FB90FD2"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Platform Engagement Metrics: Metrics based on telemetry that show how easy or difficult it is for users to interact with digital platforms. These are some of the key features that are included such as </w:t>
      </w:r>
      <w:proofErr w:type="spellStart"/>
      <w:r w:rsidRPr="00F5299D">
        <w:rPr>
          <w:rFonts w:ascii="Times New Roman" w:hAnsi="Times New Roman" w:cs="Times New Roman"/>
        </w:rPr>
        <w:t>Login_Frequency</w:t>
      </w:r>
      <w:proofErr w:type="spellEnd"/>
      <w:r w:rsidRPr="00F5299D">
        <w:rPr>
          <w:rFonts w:ascii="Times New Roman" w:hAnsi="Times New Roman" w:cs="Times New Roman"/>
        </w:rPr>
        <w:t xml:space="preserve">, </w:t>
      </w:r>
      <w:proofErr w:type="spellStart"/>
      <w:r w:rsidRPr="00F5299D">
        <w:rPr>
          <w:rFonts w:ascii="Times New Roman" w:hAnsi="Times New Roman" w:cs="Times New Roman"/>
        </w:rPr>
        <w:t>Session_Duration_Avg</w:t>
      </w:r>
      <w:proofErr w:type="spellEnd"/>
      <w:r w:rsidRPr="00F5299D">
        <w:rPr>
          <w:rFonts w:ascii="Times New Roman" w:hAnsi="Times New Roman" w:cs="Times New Roman"/>
        </w:rPr>
        <w:t xml:space="preserve">, </w:t>
      </w:r>
      <w:proofErr w:type="spellStart"/>
      <w:r w:rsidRPr="00F5299D">
        <w:rPr>
          <w:rFonts w:ascii="Times New Roman" w:hAnsi="Times New Roman" w:cs="Times New Roman"/>
        </w:rPr>
        <w:t>Pages_Per_Session</w:t>
      </w:r>
      <w:proofErr w:type="spellEnd"/>
      <w:r w:rsidRPr="00F5299D">
        <w:rPr>
          <w:rFonts w:ascii="Times New Roman" w:hAnsi="Times New Roman" w:cs="Times New Roman"/>
        </w:rPr>
        <w:t xml:space="preserve"> and </w:t>
      </w:r>
      <w:proofErr w:type="spellStart"/>
      <w:r w:rsidRPr="00F5299D">
        <w:rPr>
          <w:rFonts w:ascii="Times New Roman" w:hAnsi="Times New Roman" w:cs="Times New Roman"/>
        </w:rPr>
        <w:t>Cart_Abandonment_Rate</w:t>
      </w:r>
      <w:proofErr w:type="spellEnd"/>
      <w:r w:rsidRPr="00F5299D">
        <w:rPr>
          <w:rFonts w:ascii="Times New Roman" w:hAnsi="Times New Roman" w:cs="Times New Roman"/>
        </w:rPr>
        <w:t xml:space="preserve">. </w:t>
      </w:r>
    </w:p>
    <w:p w14:paraId="49A0AC2D" w14:textId="77777777" w:rsidR="006A07D6" w:rsidRPr="00F5299D" w:rsidRDefault="00000000" w:rsidP="001152BF">
      <w:pPr>
        <w:spacing w:after="189"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33FA1FBA" w14:textId="77777777" w:rsidR="006A07D6" w:rsidRPr="00F5299D" w:rsidRDefault="00000000" w:rsidP="001152BF">
      <w:pPr>
        <w:spacing w:after="0" w:line="280" w:lineRule="auto"/>
        <w:ind w:left="0" w:right="800" w:firstLine="0"/>
        <w:jc w:val="both"/>
        <w:rPr>
          <w:rFonts w:ascii="Times New Roman" w:hAnsi="Times New Roman" w:cs="Times New Roman"/>
        </w:rPr>
      </w:pPr>
      <w:r w:rsidRPr="00F5299D">
        <w:rPr>
          <w:rFonts w:ascii="Times New Roman" w:hAnsi="Times New Roman" w:cs="Times New Roman"/>
        </w:rPr>
        <w:t xml:space="preserve">Purchase </w:t>
      </w:r>
      <w:proofErr w:type="spellStart"/>
      <w:r w:rsidRPr="00F5299D">
        <w:rPr>
          <w:rFonts w:ascii="Times New Roman" w:hAnsi="Times New Roman" w:cs="Times New Roman"/>
        </w:rPr>
        <w:t>Behavior</w:t>
      </w:r>
      <w:proofErr w:type="spellEnd"/>
      <w:r w:rsidRPr="00F5299D">
        <w:rPr>
          <w:rFonts w:ascii="Times New Roman" w:hAnsi="Times New Roman" w:cs="Times New Roman"/>
        </w:rPr>
        <w:t xml:space="preserve"> and Financials: The economic components of the customer relationship. These metrics consist of the main metrics, including </w:t>
      </w:r>
      <w:proofErr w:type="spellStart"/>
      <w:r w:rsidRPr="00F5299D">
        <w:rPr>
          <w:rFonts w:ascii="Times New Roman" w:hAnsi="Times New Roman" w:cs="Times New Roman"/>
        </w:rPr>
        <w:t>Total_Purchases</w:t>
      </w:r>
      <w:proofErr w:type="spellEnd"/>
      <w:r w:rsidRPr="00F5299D">
        <w:rPr>
          <w:rFonts w:ascii="Times New Roman" w:hAnsi="Times New Roman" w:cs="Times New Roman"/>
        </w:rPr>
        <w:t xml:space="preserve">, </w:t>
      </w:r>
      <w:proofErr w:type="spellStart"/>
      <w:r w:rsidRPr="00F5299D">
        <w:rPr>
          <w:rFonts w:ascii="Times New Roman" w:hAnsi="Times New Roman" w:cs="Times New Roman"/>
        </w:rPr>
        <w:t>Average_Order_Value</w:t>
      </w:r>
      <w:proofErr w:type="spellEnd"/>
      <w:r w:rsidRPr="00F5299D">
        <w:rPr>
          <w:rFonts w:ascii="Times New Roman" w:hAnsi="Times New Roman" w:cs="Times New Roman"/>
        </w:rPr>
        <w:t xml:space="preserve">, </w:t>
      </w:r>
      <w:proofErr w:type="spellStart"/>
      <w:r w:rsidRPr="00F5299D">
        <w:rPr>
          <w:rFonts w:ascii="Times New Roman" w:hAnsi="Times New Roman" w:cs="Times New Roman"/>
        </w:rPr>
        <w:t>Days_Since_Last_Purchase</w:t>
      </w:r>
      <w:proofErr w:type="spellEnd"/>
      <w:r w:rsidRPr="00F5299D">
        <w:rPr>
          <w:rFonts w:ascii="Times New Roman" w:hAnsi="Times New Roman" w:cs="Times New Roman"/>
        </w:rPr>
        <w:t xml:space="preserve">, </w:t>
      </w:r>
      <w:proofErr w:type="spellStart"/>
      <w:r w:rsidRPr="00F5299D">
        <w:rPr>
          <w:rFonts w:ascii="Times New Roman" w:hAnsi="Times New Roman" w:cs="Times New Roman"/>
        </w:rPr>
        <w:t>Discount_Usage_Rate</w:t>
      </w:r>
      <w:proofErr w:type="spellEnd"/>
      <w:r w:rsidRPr="00F5299D">
        <w:rPr>
          <w:rFonts w:ascii="Times New Roman" w:hAnsi="Times New Roman" w:cs="Times New Roman"/>
        </w:rPr>
        <w:t xml:space="preserve">, and </w:t>
      </w:r>
    </w:p>
    <w:p w14:paraId="1D9FF332" w14:textId="77777777" w:rsidR="006A07D6" w:rsidRPr="00F5299D" w:rsidRDefault="00000000" w:rsidP="001152BF">
      <w:pPr>
        <w:ind w:left="-5" w:right="7"/>
        <w:jc w:val="both"/>
        <w:rPr>
          <w:rFonts w:ascii="Times New Roman" w:hAnsi="Times New Roman" w:cs="Times New Roman"/>
        </w:rPr>
      </w:pPr>
      <w:proofErr w:type="spellStart"/>
      <w:r w:rsidRPr="00F5299D">
        <w:rPr>
          <w:rFonts w:ascii="Times New Roman" w:hAnsi="Times New Roman" w:cs="Times New Roman"/>
        </w:rPr>
        <w:t>Lifetime_Value</w:t>
      </w:r>
      <w:proofErr w:type="spellEnd"/>
      <w:r w:rsidRPr="00F5299D">
        <w:rPr>
          <w:rFonts w:ascii="Times New Roman" w:hAnsi="Times New Roman" w:cs="Times New Roman"/>
        </w:rPr>
        <w:t xml:space="preserve"> (LTV). The LTV variable is the key variable for the financial optimization models that will be produced in this research later on. </w:t>
      </w:r>
    </w:p>
    <w:p w14:paraId="1C4189BA"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194D5FC4" w14:textId="77777777" w:rsidR="006A07D6" w:rsidRPr="00F5299D" w:rsidRDefault="00000000" w:rsidP="001152BF">
      <w:pPr>
        <w:ind w:left="-5" w:right="7"/>
        <w:jc w:val="both"/>
        <w:rPr>
          <w:rFonts w:ascii="Times New Roman" w:hAnsi="Times New Roman" w:cs="Times New Roman"/>
        </w:rPr>
      </w:pPr>
      <w:proofErr w:type="spellStart"/>
      <w:r w:rsidRPr="00F5299D">
        <w:rPr>
          <w:rFonts w:ascii="Times New Roman" w:hAnsi="Times New Roman" w:cs="Times New Roman"/>
        </w:rPr>
        <w:t>Customer_Service_Calls</w:t>
      </w:r>
      <w:proofErr w:type="spellEnd"/>
      <w:r w:rsidRPr="00F5299D">
        <w:rPr>
          <w:rFonts w:ascii="Times New Roman" w:hAnsi="Times New Roman" w:cs="Times New Roman"/>
        </w:rPr>
        <w:t xml:space="preserve">, </w:t>
      </w:r>
      <w:proofErr w:type="spellStart"/>
      <w:r w:rsidRPr="00F5299D">
        <w:rPr>
          <w:rFonts w:ascii="Times New Roman" w:hAnsi="Times New Roman" w:cs="Times New Roman"/>
        </w:rPr>
        <w:t>Product_Reviews_Written</w:t>
      </w:r>
      <w:proofErr w:type="spellEnd"/>
      <w:r w:rsidRPr="00F5299D">
        <w:rPr>
          <w:rFonts w:ascii="Times New Roman" w:hAnsi="Times New Roman" w:cs="Times New Roman"/>
        </w:rPr>
        <w:t xml:space="preserve">, and </w:t>
      </w:r>
      <w:proofErr w:type="spellStart"/>
      <w:r w:rsidRPr="00F5299D">
        <w:rPr>
          <w:rFonts w:ascii="Times New Roman" w:hAnsi="Times New Roman" w:cs="Times New Roman"/>
        </w:rPr>
        <w:t>Returns_Rate</w:t>
      </w:r>
      <w:proofErr w:type="spellEnd"/>
      <w:r w:rsidRPr="00F5299D">
        <w:rPr>
          <w:rFonts w:ascii="Times New Roman" w:hAnsi="Times New Roman" w:cs="Times New Roman"/>
        </w:rPr>
        <w:t xml:space="preserve"> are examples of metrics that reveal a level of friction in the operations, known as Service Interactions. </w:t>
      </w:r>
    </w:p>
    <w:p w14:paraId="485FA8B6"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18D82509"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Target variable: Churned a deterministic binary indicator (0 = Active, 1 = Churned). Preliminary frequency distribution analysis showed that there was a class imbalance with the target customers being the churned class, which accounted for about 28.9% of the data. In fact, this intrinsic imbalance required some algorithmic adjustments in the </w:t>
      </w:r>
      <w:proofErr w:type="spellStart"/>
      <w:r w:rsidRPr="00F5299D">
        <w:rPr>
          <w:rFonts w:ascii="Times New Roman" w:hAnsi="Times New Roman" w:cs="Times New Roman"/>
        </w:rPr>
        <w:t>modeling</w:t>
      </w:r>
      <w:proofErr w:type="spellEnd"/>
      <w:r w:rsidRPr="00F5299D">
        <w:rPr>
          <w:rFonts w:ascii="Times New Roman" w:hAnsi="Times New Roman" w:cs="Times New Roman"/>
        </w:rPr>
        <w:t xml:space="preserve"> stage, namely the use of class weights that resulted in no majority class bias in the classifier. </w:t>
      </w:r>
    </w:p>
    <w:p w14:paraId="371198B8"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391CAB81" w14:textId="77777777" w:rsidR="006A07D6" w:rsidRPr="00C05928" w:rsidRDefault="00000000" w:rsidP="00C05928">
      <w:pPr>
        <w:pStyle w:val="Heading2"/>
        <w:rPr>
          <w:color w:val="auto"/>
        </w:rPr>
      </w:pPr>
      <w:bookmarkStart w:id="23" w:name="_Toc229697831"/>
      <w:r w:rsidRPr="00C05928">
        <w:rPr>
          <w:color w:val="auto"/>
        </w:rPr>
        <w:t>3.3.1. Data Validation:</w:t>
      </w:r>
      <w:bookmarkEnd w:id="23"/>
      <w:r w:rsidRPr="00C05928">
        <w:rPr>
          <w:color w:val="auto"/>
        </w:rPr>
        <w:t xml:space="preserve"> </w:t>
      </w:r>
    </w:p>
    <w:p w14:paraId="1BEC337B"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4F7FB153"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A thorough validation process was carried out before implementing machine learning pipelines to verify the integrity of the data and the integrity of the structure. A preliminary diagnosis scan was performed and showed that there were no duplicate rows in the database, eliminating the possibility of a systematic error in logging that might have occurred from duplicate data entry. </w:t>
      </w:r>
    </w:p>
    <w:p w14:paraId="70C2AD78"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7785B925" w14:textId="77777777" w:rsidR="006A07D6" w:rsidRPr="00F5299D" w:rsidRDefault="00000000" w:rsidP="00C05928">
      <w:pPr>
        <w:ind w:left="0" w:right="7" w:firstLine="0"/>
        <w:jc w:val="both"/>
        <w:rPr>
          <w:rFonts w:ascii="Times New Roman" w:hAnsi="Times New Roman" w:cs="Times New Roman"/>
        </w:rPr>
      </w:pPr>
      <w:r w:rsidRPr="00F5299D">
        <w:rPr>
          <w:rFonts w:ascii="Times New Roman" w:hAnsi="Times New Roman" w:cs="Times New Roman"/>
        </w:rPr>
        <w:t xml:space="preserve">But an examination of categorical cardinality showed that there was a very great structural risk. There were thousands of distinct values per City. One of the problems faced with high categorical variables in the context of </w:t>
      </w:r>
      <w:proofErr w:type="gramStart"/>
      <w:r w:rsidRPr="00F5299D">
        <w:rPr>
          <w:rFonts w:ascii="Times New Roman" w:hAnsi="Times New Roman" w:cs="Times New Roman"/>
        </w:rPr>
        <w:t>tree based</w:t>
      </w:r>
      <w:proofErr w:type="gramEnd"/>
      <w:r w:rsidRPr="00F5299D">
        <w:rPr>
          <w:rFonts w:ascii="Times New Roman" w:hAnsi="Times New Roman" w:cs="Times New Roman"/>
        </w:rPr>
        <w:t xml:space="preserve"> models and One Hot Encoding is that it causes dimensionality to explode. This gives rise to a sparse matrix with inevitable "curse of dimensionality", which means that algorithms will learn specifically to a few, low frequency geographic nodes (e.g. learning the churn behaviour of a particular user in a small town, instead of learning churn </w:t>
      </w:r>
      <w:r w:rsidRPr="00F5299D">
        <w:rPr>
          <w:rFonts w:ascii="Times New Roman" w:hAnsi="Times New Roman" w:cs="Times New Roman"/>
        </w:rPr>
        <w:lastRenderedPageBreak/>
        <w:t xml:space="preserve">patterns). The </w:t>
      </w:r>
      <w:proofErr w:type="gramStart"/>
      <w:r w:rsidRPr="00F5299D">
        <w:rPr>
          <w:rFonts w:ascii="Times New Roman" w:hAnsi="Times New Roman" w:cs="Times New Roman"/>
        </w:rPr>
        <w:t>City</w:t>
      </w:r>
      <w:proofErr w:type="gramEnd"/>
      <w:r w:rsidRPr="00F5299D">
        <w:rPr>
          <w:rFonts w:ascii="Times New Roman" w:hAnsi="Times New Roman" w:cs="Times New Roman"/>
        </w:rPr>
        <w:t xml:space="preserve"> feature is intentionally omitted from the predictive architecture, as it is believed that it should not be included because it is likely to be a contaminating variable. A low and manageable cardinality of the Country variable was instead accounted for by the macro geographic Country variable. </w:t>
      </w:r>
    </w:p>
    <w:p w14:paraId="601CB7A7"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48BE5B35" w14:textId="77777777" w:rsidR="006A07D6" w:rsidRPr="00C05928" w:rsidRDefault="00000000" w:rsidP="00C05928">
      <w:pPr>
        <w:pStyle w:val="Heading2"/>
        <w:rPr>
          <w:color w:val="auto"/>
        </w:rPr>
      </w:pPr>
      <w:bookmarkStart w:id="24" w:name="_Toc229697832"/>
      <w:r w:rsidRPr="00C05928">
        <w:rPr>
          <w:color w:val="auto"/>
        </w:rPr>
        <w:t>3.4 The need for data leakage prevention:</w:t>
      </w:r>
      <w:bookmarkEnd w:id="24"/>
      <w:r w:rsidRPr="00C05928">
        <w:rPr>
          <w:color w:val="auto"/>
        </w:rPr>
        <w:t xml:space="preserve"> </w:t>
      </w:r>
    </w:p>
    <w:p w14:paraId="49BDDC6A"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13BDB862"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One of the biggest problems in the majority of the applied data science literature is the order of the imputation. An often used, albeit mathematically incorrect approach is to use imputation algorithms (e.g., filling in missing values with the mean of the dataset) on the full dataset before dividing it into the training and testing sets. The overall mean reflects data from the test set, which in turn provides information about the future to the training data, leading to an over optimistic evaluation of the accuracy of the model and an ineffective application of the model for business purposes. </w:t>
      </w:r>
    </w:p>
    <w:p w14:paraId="70575453"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614AF45A" w14:textId="77777777" w:rsidR="006A07D6" w:rsidRPr="00F5299D" w:rsidRDefault="00000000" w:rsidP="001152BF">
      <w:pPr>
        <w:spacing w:after="32"/>
        <w:ind w:left="-5" w:right="7"/>
        <w:jc w:val="both"/>
        <w:rPr>
          <w:rFonts w:ascii="Times New Roman" w:hAnsi="Times New Roman" w:cs="Times New Roman"/>
        </w:rPr>
      </w:pPr>
      <w:r w:rsidRPr="00F5299D">
        <w:rPr>
          <w:rFonts w:ascii="Times New Roman" w:hAnsi="Times New Roman" w:cs="Times New Roman"/>
        </w:rPr>
        <w:t>This methodology had a rigid isolation as a strict requirement to maintain absolute academic rigour. The first 50,000 records were split into two equal groups, exactly equal, with an 80/20 ratio (</w:t>
      </w:r>
      <w:proofErr w:type="spellStart"/>
      <w:r w:rsidRPr="00F5299D">
        <w:rPr>
          <w:rFonts w:ascii="Times New Roman" w:hAnsi="Times New Roman" w:cs="Times New Roman"/>
        </w:rPr>
        <w:t>test_size</w:t>
      </w:r>
      <w:proofErr w:type="spellEnd"/>
      <w:r w:rsidRPr="00F5299D">
        <w:rPr>
          <w:rFonts w:ascii="Times New Roman" w:hAnsi="Times New Roman" w:cs="Times New Roman"/>
        </w:rPr>
        <w:t xml:space="preserve">=0.20), but with an equal number of records in both groups for the target variable Churned (attrition rate 29%). At that time the test set was set aside. All subsequent calculations of means, standard deviations and nearest neighbour spatial distance were performed only on the </w:t>
      </w:r>
      <w:proofErr w:type="gramStart"/>
      <w:r w:rsidRPr="00F5299D">
        <w:rPr>
          <w:rFonts w:ascii="Times New Roman" w:hAnsi="Times New Roman" w:cs="Times New Roman"/>
        </w:rPr>
        <w:t>40,000 record</w:t>
      </w:r>
      <w:proofErr w:type="gramEnd"/>
      <w:r w:rsidRPr="00F5299D">
        <w:rPr>
          <w:rFonts w:ascii="Times New Roman" w:hAnsi="Times New Roman" w:cs="Times New Roman"/>
        </w:rPr>
        <w:t xml:space="preserve"> training set. </w:t>
      </w:r>
    </w:p>
    <w:p w14:paraId="138D18CF"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26FD7732" w14:textId="77777777" w:rsidR="006A07D6" w:rsidRPr="00F5299D" w:rsidRDefault="00000000" w:rsidP="001152BF">
      <w:pPr>
        <w:spacing w:after="26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64D28344" w14:textId="77777777" w:rsidR="006A07D6" w:rsidRPr="00C05928" w:rsidRDefault="00000000" w:rsidP="00C05928">
      <w:pPr>
        <w:pStyle w:val="Heading2"/>
        <w:rPr>
          <w:color w:val="auto"/>
        </w:rPr>
      </w:pPr>
      <w:bookmarkStart w:id="25" w:name="_Toc229697833"/>
      <w:r w:rsidRPr="00C05928">
        <w:rPr>
          <w:color w:val="auto"/>
        </w:rPr>
        <w:t>3.5 Multivariate Imputation Architecture</w:t>
      </w:r>
      <w:bookmarkEnd w:id="25"/>
      <w:r w:rsidRPr="00C05928">
        <w:rPr>
          <w:color w:val="auto"/>
        </w:rPr>
        <w:t xml:space="preserve">  </w:t>
      </w:r>
    </w:p>
    <w:p w14:paraId="7B02BA31" w14:textId="77777777" w:rsidR="006A07D6" w:rsidRDefault="00000000" w:rsidP="001152BF">
      <w:pPr>
        <w:spacing w:after="247"/>
        <w:ind w:left="-5" w:right="7"/>
        <w:jc w:val="both"/>
        <w:rPr>
          <w:rFonts w:ascii="Times New Roman" w:hAnsi="Times New Roman" w:cs="Times New Roman"/>
        </w:rPr>
      </w:pPr>
      <w:r w:rsidRPr="00F5299D">
        <w:rPr>
          <w:rFonts w:ascii="Times New Roman" w:hAnsi="Times New Roman" w:cs="Times New Roman"/>
        </w:rPr>
        <w:t>The data in real world e commerce telemetry is noisy and can contain missing data (</w:t>
      </w:r>
      <w:proofErr w:type="spellStart"/>
      <w:r w:rsidRPr="00F5299D">
        <w:rPr>
          <w:rFonts w:ascii="Times New Roman" w:hAnsi="Times New Roman" w:cs="Times New Roman"/>
        </w:rPr>
        <w:t>NaN</w:t>
      </w:r>
      <w:proofErr w:type="spellEnd"/>
      <w:r w:rsidRPr="00F5299D">
        <w:rPr>
          <w:rFonts w:ascii="Times New Roman" w:hAnsi="Times New Roman" w:cs="Times New Roman"/>
        </w:rPr>
        <w:t xml:space="preserve"> values). Listwise deletion of rows with missing data was explicitly rejected as a preprocessing method on a </w:t>
      </w:r>
      <w:proofErr w:type="gramStart"/>
      <w:r w:rsidRPr="00F5299D">
        <w:rPr>
          <w:rFonts w:ascii="Times New Roman" w:hAnsi="Times New Roman" w:cs="Times New Roman"/>
        </w:rPr>
        <w:t>25 feature</w:t>
      </w:r>
      <w:proofErr w:type="gramEnd"/>
      <w:r w:rsidRPr="00F5299D">
        <w:rPr>
          <w:rFonts w:ascii="Times New Roman" w:hAnsi="Times New Roman" w:cs="Times New Roman"/>
        </w:rPr>
        <w:t xml:space="preserve"> dataset, this would have reduced the loss of statistical power by almost 40% and caused significant survivorship bias. </w:t>
      </w:r>
    </w:p>
    <w:p w14:paraId="7A6C6318" w14:textId="6887DC03" w:rsidR="00187C47" w:rsidRPr="00F5299D" w:rsidRDefault="00187C47" w:rsidP="001152BF">
      <w:pPr>
        <w:spacing w:after="247"/>
        <w:ind w:left="-5" w:right="7"/>
        <w:jc w:val="both"/>
        <w:rPr>
          <w:rFonts w:ascii="Times New Roman" w:hAnsi="Times New Roman" w:cs="Times New Roman"/>
        </w:rPr>
      </w:pPr>
      <w:r>
        <w:rPr>
          <w:rFonts w:ascii="Times New Roman" w:hAnsi="Times New Roman" w:cs="Times New Roman"/>
          <w:noProof/>
        </w:rPr>
        <w:lastRenderedPageBreak/>
        <w:drawing>
          <wp:inline distT="0" distB="0" distL="0" distR="0" wp14:anchorId="3F105793" wp14:editId="198079A0">
            <wp:extent cx="5946140" cy="3613150"/>
            <wp:effectExtent l="0" t="0" r="0" b="6350"/>
            <wp:docPr id="13789272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27282" name="Picture 13789272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6140" cy="3613150"/>
                    </a:xfrm>
                    <a:prstGeom prst="rect">
                      <a:avLst/>
                    </a:prstGeom>
                  </pic:spPr>
                </pic:pic>
              </a:graphicData>
            </a:graphic>
          </wp:inline>
        </w:drawing>
      </w:r>
    </w:p>
    <w:p w14:paraId="32ADD89F" w14:textId="77777777" w:rsidR="006A07D6" w:rsidRPr="00F5299D" w:rsidRDefault="00000000" w:rsidP="001152BF">
      <w:pPr>
        <w:spacing w:after="248"/>
        <w:ind w:left="-5" w:right="7"/>
        <w:jc w:val="both"/>
        <w:rPr>
          <w:rFonts w:ascii="Times New Roman" w:hAnsi="Times New Roman" w:cs="Times New Roman"/>
        </w:rPr>
      </w:pPr>
      <w:r w:rsidRPr="00F5299D">
        <w:rPr>
          <w:rFonts w:ascii="Times New Roman" w:hAnsi="Times New Roman" w:cs="Times New Roman"/>
        </w:rPr>
        <w:t xml:space="preserve">Rather, missing data were handled mathematically using a tripartite Scikit Learn pipeline of </w:t>
      </w:r>
      <w:proofErr w:type="spellStart"/>
      <w:r w:rsidRPr="00F5299D">
        <w:rPr>
          <w:rFonts w:ascii="Times New Roman" w:hAnsi="Times New Roman" w:cs="Times New Roman"/>
        </w:rPr>
        <w:t>ColumnTransformer</w:t>
      </w:r>
      <w:proofErr w:type="spellEnd"/>
      <w:r w:rsidRPr="00F5299D">
        <w:rPr>
          <w:rFonts w:ascii="Times New Roman" w:hAnsi="Times New Roman" w:cs="Times New Roman"/>
        </w:rPr>
        <w:t xml:space="preserve"> implementing different imputation logic, depending on the context of the missing variable. </w:t>
      </w:r>
    </w:p>
    <w:p w14:paraId="525C181D" w14:textId="77777777" w:rsidR="006A07D6" w:rsidRPr="00F5299D" w:rsidRDefault="00000000" w:rsidP="001152BF">
      <w:pPr>
        <w:spacing w:after="26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3215EDE6" w14:textId="77777777" w:rsidR="006A07D6" w:rsidRPr="00F5299D" w:rsidRDefault="00000000" w:rsidP="001152BF">
      <w:pPr>
        <w:spacing w:after="252"/>
        <w:ind w:left="-5" w:right="7"/>
        <w:jc w:val="both"/>
        <w:rPr>
          <w:rFonts w:ascii="Times New Roman" w:hAnsi="Times New Roman" w:cs="Times New Roman"/>
        </w:rPr>
      </w:pPr>
      <w:r w:rsidRPr="00F5299D">
        <w:rPr>
          <w:rFonts w:ascii="Times New Roman" w:hAnsi="Times New Roman" w:cs="Times New Roman"/>
        </w:rPr>
        <w:t xml:space="preserve">3.5.1 Constant Imputation for </w:t>
      </w:r>
      <w:proofErr w:type="spellStart"/>
      <w:r w:rsidRPr="00F5299D">
        <w:rPr>
          <w:rFonts w:ascii="Times New Roman" w:hAnsi="Times New Roman" w:cs="Times New Roman"/>
        </w:rPr>
        <w:t>Behavioral</w:t>
      </w:r>
      <w:proofErr w:type="spellEnd"/>
      <w:r w:rsidRPr="00F5299D">
        <w:rPr>
          <w:rFonts w:ascii="Times New Roman" w:hAnsi="Times New Roman" w:cs="Times New Roman"/>
        </w:rPr>
        <w:t xml:space="preserve"> Absences </w:t>
      </w:r>
    </w:p>
    <w:p w14:paraId="0E545079" w14:textId="77777777" w:rsidR="006A07D6" w:rsidRPr="00F5299D" w:rsidRDefault="00000000" w:rsidP="001152BF">
      <w:pPr>
        <w:spacing w:after="12"/>
        <w:ind w:left="-5" w:right="7"/>
        <w:jc w:val="both"/>
        <w:rPr>
          <w:rFonts w:ascii="Times New Roman" w:hAnsi="Times New Roman" w:cs="Times New Roman"/>
        </w:rPr>
      </w:pPr>
      <w:r w:rsidRPr="00F5299D">
        <w:rPr>
          <w:rFonts w:ascii="Times New Roman" w:hAnsi="Times New Roman" w:cs="Times New Roman"/>
        </w:rPr>
        <w:t xml:space="preserve">If a value is missing in any of the following </w:t>
      </w:r>
      <w:proofErr w:type="spellStart"/>
      <w:r w:rsidRPr="00F5299D">
        <w:rPr>
          <w:rFonts w:ascii="Times New Roman" w:hAnsi="Times New Roman" w:cs="Times New Roman"/>
        </w:rPr>
        <w:t>behavioral</w:t>
      </w:r>
      <w:proofErr w:type="spellEnd"/>
      <w:r w:rsidRPr="00F5299D">
        <w:rPr>
          <w:rFonts w:ascii="Times New Roman" w:hAnsi="Times New Roman" w:cs="Times New Roman"/>
        </w:rPr>
        <w:t xml:space="preserve"> metrics, it is unlikely that this is a system error: </w:t>
      </w:r>
      <w:proofErr w:type="spellStart"/>
      <w:r w:rsidRPr="00F5299D">
        <w:rPr>
          <w:rFonts w:ascii="Times New Roman" w:hAnsi="Times New Roman" w:cs="Times New Roman"/>
        </w:rPr>
        <w:t>Wishlist_Items</w:t>
      </w:r>
      <w:proofErr w:type="spellEnd"/>
      <w:r w:rsidRPr="00F5299D">
        <w:rPr>
          <w:rFonts w:ascii="Times New Roman" w:hAnsi="Times New Roman" w:cs="Times New Roman"/>
        </w:rPr>
        <w:t xml:space="preserve">, </w:t>
      </w:r>
      <w:proofErr w:type="spellStart"/>
      <w:r w:rsidRPr="00F5299D">
        <w:rPr>
          <w:rFonts w:ascii="Times New Roman" w:hAnsi="Times New Roman" w:cs="Times New Roman"/>
        </w:rPr>
        <w:t>Returns_Rate</w:t>
      </w:r>
      <w:proofErr w:type="spellEnd"/>
      <w:r w:rsidRPr="00F5299D">
        <w:rPr>
          <w:rFonts w:ascii="Times New Roman" w:hAnsi="Times New Roman" w:cs="Times New Roman"/>
        </w:rPr>
        <w:t xml:space="preserve">, </w:t>
      </w:r>
      <w:proofErr w:type="spellStart"/>
      <w:r w:rsidRPr="00F5299D">
        <w:rPr>
          <w:rFonts w:ascii="Times New Roman" w:hAnsi="Times New Roman" w:cs="Times New Roman"/>
        </w:rPr>
        <w:t>Customer_Service_Calls</w:t>
      </w:r>
      <w:proofErr w:type="spellEnd"/>
      <w:r w:rsidRPr="00F5299D">
        <w:rPr>
          <w:rFonts w:ascii="Times New Roman" w:hAnsi="Times New Roman" w:cs="Times New Roman"/>
        </w:rPr>
        <w:t xml:space="preserve">, </w:t>
      </w:r>
    </w:p>
    <w:p w14:paraId="539FE31C" w14:textId="77777777" w:rsidR="006A07D6" w:rsidRPr="00F5299D" w:rsidRDefault="00000000" w:rsidP="001152BF">
      <w:pPr>
        <w:spacing w:after="248"/>
        <w:ind w:left="-5" w:right="7"/>
        <w:jc w:val="both"/>
        <w:rPr>
          <w:rFonts w:ascii="Times New Roman" w:hAnsi="Times New Roman" w:cs="Times New Roman"/>
        </w:rPr>
      </w:pPr>
      <w:proofErr w:type="spellStart"/>
      <w:r w:rsidRPr="00F5299D">
        <w:rPr>
          <w:rFonts w:ascii="Times New Roman" w:hAnsi="Times New Roman" w:cs="Times New Roman"/>
        </w:rPr>
        <w:t>Product_Reviews_Written</w:t>
      </w:r>
      <w:proofErr w:type="spellEnd"/>
      <w:r w:rsidRPr="00F5299D">
        <w:rPr>
          <w:rFonts w:ascii="Times New Roman" w:hAnsi="Times New Roman" w:cs="Times New Roman"/>
        </w:rPr>
        <w:t xml:space="preserve">, and </w:t>
      </w:r>
      <w:proofErr w:type="spellStart"/>
      <w:r w:rsidRPr="00F5299D">
        <w:rPr>
          <w:rFonts w:ascii="Times New Roman" w:hAnsi="Times New Roman" w:cs="Times New Roman"/>
        </w:rPr>
        <w:t>Social_Media_Engagement_Score</w:t>
      </w:r>
      <w:proofErr w:type="spellEnd"/>
      <w:r w:rsidRPr="00F5299D">
        <w:rPr>
          <w:rFonts w:ascii="Times New Roman" w:hAnsi="Times New Roman" w:cs="Times New Roman"/>
        </w:rPr>
        <w:t xml:space="preserve">. In electronic trade, a lack of return rate is almost certainly a sign that the user just didn't return the product. Due to this, these columns were treated with a pipeline that included a </w:t>
      </w:r>
      <w:proofErr w:type="spellStart"/>
      <w:r w:rsidRPr="00F5299D">
        <w:rPr>
          <w:rFonts w:ascii="Times New Roman" w:hAnsi="Times New Roman" w:cs="Times New Roman"/>
        </w:rPr>
        <w:t>SimpleImputer</w:t>
      </w:r>
      <w:proofErr w:type="spellEnd"/>
      <w:r w:rsidRPr="00F5299D">
        <w:rPr>
          <w:rFonts w:ascii="Times New Roman" w:hAnsi="Times New Roman" w:cs="Times New Roman"/>
        </w:rPr>
        <w:t xml:space="preserve"> with a constant strategy, explicitly setting all the </w:t>
      </w:r>
      <w:proofErr w:type="spellStart"/>
      <w:r w:rsidRPr="00F5299D">
        <w:rPr>
          <w:rFonts w:ascii="Times New Roman" w:hAnsi="Times New Roman" w:cs="Times New Roman"/>
        </w:rPr>
        <w:t>NaN</w:t>
      </w:r>
      <w:proofErr w:type="spellEnd"/>
      <w:r w:rsidRPr="00F5299D">
        <w:rPr>
          <w:rFonts w:ascii="Times New Roman" w:hAnsi="Times New Roman" w:cs="Times New Roman"/>
        </w:rPr>
        <w:t xml:space="preserve"> values to zero to properly represent user inactivity. </w:t>
      </w:r>
    </w:p>
    <w:p w14:paraId="37D88902" w14:textId="77777777" w:rsidR="006A07D6" w:rsidRPr="00F5299D" w:rsidRDefault="00000000" w:rsidP="001152BF">
      <w:pPr>
        <w:spacing w:after="252"/>
        <w:ind w:left="-5" w:right="7"/>
        <w:jc w:val="both"/>
        <w:rPr>
          <w:rFonts w:ascii="Times New Roman" w:hAnsi="Times New Roman" w:cs="Times New Roman"/>
        </w:rPr>
      </w:pPr>
      <w:r w:rsidRPr="00F5299D">
        <w:rPr>
          <w:rFonts w:ascii="Times New Roman" w:hAnsi="Times New Roman" w:cs="Times New Roman"/>
        </w:rPr>
        <w:t xml:space="preserve">3.5.2 KNN Imputation for Continuous Data  </w:t>
      </w:r>
    </w:p>
    <w:p w14:paraId="090CD16B" w14:textId="77777777" w:rsidR="006A07D6" w:rsidRPr="00F5299D" w:rsidRDefault="00000000" w:rsidP="001152BF">
      <w:pPr>
        <w:spacing w:after="17"/>
        <w:ind w:left="-5" w:right="7"/>
        <w:jc w:val="both"/>
        <w:rPr>
          <w:rFonts w:ascii="Times New Roman" w:hAnsi="Times New Roman" w:cs="Times New Roman"/>
        </w:rPr>
      </w:pPr>
      <w:r w:rsidRPr="00F5299D">
        <w:rPr>
          <w:rFonts w:ascii="Times New Roman" w:hAnsi="Times New Roman" w:cs="Times New Roman"/>
        </w:rPr>
        <w:t xml:space="preserve">The zero filling of continuous metrics like </w:t>
      </w:r>
      <w:proofErr w:type="spellStart"/>
      <w:r w:rsidRPr="00F5299D">
        <w:rPr>
          <w:rFonts w:ascii="Times New Roman" w:hAnsi="Times New Roman" w:cs="Times New Roman"/>
        </w:rPr>
        <w:t>Session_Duration_Avg</w:t>
      </w:r>
      <w:proofErr w:type="spellEnd"/>
      <w:r w:rsidRPr="00F5299D">
        <w:rPr>
          <w:rFonts w:ascii="Times New Roman" w:hAnsi="Times New Roman" w:cs="Times New Roman"/>
        </w:rPr>
        <w:t xml:space="preserve">, </w:t>
      </w:r>
    </w:p>
    <w:p w14:paraId="4BCAB87B" w14:textId="77777777" w:rsidR="006A07D6" w:rsidRPr="00F5299D" w:rsidRDefault="00000000" w:rsidP="001152BF">
      <w:pPr>
        <w:spacing w:after="248"/>
        <w:ind w:left="-5" w:right="7"/>
        <w:jc w:val="both"/>
        <w:rPr>
          <w:rFonts w:ascii="Times New Roman" w:hAnsi="Times New Roman" w:cs="Times New Roman"/>
        </w:rPr>
      </w:pPr>
      <w:proofErr w:type="spellStart"/>
      <w:r w:rsidRPr="00F5299D">
        <w:rPr>
          <w:rFonts w:ascii="Times New Roman" w:hAnsi="Times New Roman" w:cs="Times New Roman"/>
        </w:rPr>
        <w:t>Days_Since_Last_Purchase</w:t>
      </w:r>
      <w:proofErr w:type="spellEnd"/>
      <w:r w:rsidRPr="00F5299D">
        <w:rPr>
          <w:rFonts w:ascii="Times New Roman" w:hAnsi="Times New Roman" w:cs="Times New Roman"/>
        </w:rPr>
        <w:t xml:space="preserve">, </w:t>
      </w:r>
      <w:proofErr w:type="spellStart"/>
      <w:r w:rsidRPr="00F5299D">
        <w:rPr>
          <w:rFonts w:ascii="Times New Roman" w:hAnsi="Times New Roman" w:cs="Times New Roman"/>
        </w:rPr>
        <w:t>Credit_Balance</w:t>
      </w:r>
      <w:proofErr w:type="spellEnd"/>
      <w:r w:rsidRPr="00F5299D">
        <w:rPr>
          <w:rFonts w:ascii="Times New Roman" w:hAnsi="Times New Roman" w:cs="Times New Roman"/>
        </w:rPr>
        <w:t xml:space="preserve">, etc. would have a significant effect on the statistical distribution. Lost session duration does not mean that the session time is 0 seconds, it means that the telemetry is lost. </w:t>
      </w:r>
    </w:p>
    <w:p w14:paraId="3B1432E1" w14:textId="77777777" w:rsidR="006A07D6" w:rsidRPr="00F5299D" w:rsidRDefault="00000000" w:rsidP="001152BF">
      <w:pPr>
        <w:spacing w:after="248"/>
        <w:ind w:left="-5" w:right="7"/>
        <w:jc w:val="both"/>
        <w:rPr>
          <w:rFonts w:ascii="Times New Roman" w:hAnsi="Times New Roman" w:cs="Times New Roman"/>
        </w:rPr>
      </w:pPr>
      <w:r w:rsidRPr="00F5299D">
        <w:rPr>
          <w:rFonts w:ascii="Times New Roman" w:hAnsi="Times New Roman" w:cs="Times New Roman"/>
        </w:rPr>
        <w:lastRenderedPageBreak/>
        <w:t xml:space="preserve">A K Nearest </w:t>
      </w:r>
      <w:proofErr w:type="spellStart"/>
      <w:r w:rsidRPr="00F5299D">
        <w:rPr>
          <w:rFonts w:ascii="Times New Roman" w:hAnsi="Times New Roman" w:cs="Times New Roman"/>
        </w:rPr>
        <w:t>Neighbors</w:t>
      </w:r>
      <w:proofErr w:type="spellEnd"/>
      <w:r w:rsidRPr="00F5299D">
        <w:rPr>
          <w:rFonts w:ascii="Times New Roman" w:hAnsi="Times New Roman" w:cs="Times New Roman"/>
        </w:rPr>
        <w:t xml:space="preserve"> (</w:t>
      </w:r>
      <w:proofErr w:type="spellStart"/>
      <w:r w:rsidRPr="00F5299D">
        <w:rPr>
          <w:rFonts w:ascii="Times New Roman" w:hAnsi="Times New Roman" w:cs="Times New Roman"/>
        </w:rPr>
        <w:t>KNNImputer</w:t>
      </w:r>
      <w:proofErr w:type="spellEnd"/>
      <w:r w:rsidRPr="00F5299D">
        <w:rPr>
          <w:rFonts w:ascii="Times New Roman" w:hAnsi="Times New Roman" w:cs="Times New Roman"/>
        </w:rPr>
        <w:t>) algorithm was used to impute these values</w:t>
      </w:r>
      <w:r w:rsidRPr="00F5299D">
        <w:rPr>
          <w:rFonts w:ascii="Times New Roman" w:hAnsi="Times New Roman" w:cs="Times New Roman"/>
          <w:i/>
        </w:rPr>
        <w:t xml:space="preserve"> (</w:t>
      </w:r>
      <w:proofErr w:type="spellStart"/>
      <w:r w:rsidRPr="00F5299D">
        <w:rPr>
          <w:rFonts w:ascii="Times New Roman" w:hAnsi="Times New Roman" w:cs="Times New Roman"/>
          <w:i/>
        </w:rPr>
        <w:t>Troyanskaya</w:t>
      </w:r>
      <w:proofErr w:type="spellEnd"/>
      <w:r w:rsidRPr="00F5299D">
        <w:rPr>
          <w:rFonts w:ascii="Times New Roman" w:hAnsi="Times New Roman" w:cs="Times New Roman"/>
          <w:i/>
        </w:rPr>
        <w:t xml:space="preserve"> et al., 2001)</w:t>
      </w:r>
      <w:r w:rsidRPr="00F5299D">
        <w:rPr>
          <w:rFonts w:ascii="Times New Roman" w:hAnsi="Times New Roman" w:cs="Times New Roman"/>
        </w:rPr>
        <w:t xml:space="preserve">. The assumption of KNN is that the missing values in one customer record are similar to those in other records with the same behavioural profile. The algorithm computes the Euclidean distance between the user with the missing data value and their 5 closest </w:t>
      </w:r>
      <w:proofErr w:type="spellStart"/>
      <w:r w:rsidRPr="00F5299D">
        <w:rPr>
          <w:rFonts w:ascii="Times New Roman" w:hAnsi="Times New Roman" w:cs="Times New Roman"/>
        </w:rPr>
        <w:t>neighbors</w:t>
      </w:r>
      <w:proofErr w:type="spellEnd"/>
      <w:r w:rsidRPr="00F5299D">
        <w:rPr>
          <w:rFonts w:ascii="Times New Roman" w:hAnsi="Times New Roman" w:cs="Times New Roman"/>
        </w:rPr>
        <w:t xml:space="preserve"> (k=5) in all other data that are known for each user, and uses the mathematics to estimate the missing data value, which preserves the multivariate spatial relationships of the customer cohort. </w:t>
      </w:r>
    </w:p>
    <w:p w14:paraId="10F0C6AB" w14:textId="77777777" w:rsidR="006A07D6" w:rsidRPr="00F5299D" w:rsidRDefault="00000000" w:rsidP="001152BF">
      <w:pPr>
        <w:spacing w:after="252"/>
        <w:ind w:left="-5" w:right="7"/>
        <w:jc w:val="both"/>
        <w:rPr>
          <w:rFonts w:ascii="Times New Roman" w:hAnsi="Times New Roman" w:cs="Times New Roman"/>
        </w:rPr>
      </w:pPr>
      <w:r w:rsidRPr="00F5299D">
        <w:rPr>
          <w:rFonts w:ascii="Times New Roman" w:hAnsi="Times New Roman" w:cs="Times New Roman"/>
        </w:rPr>
        <w:t xml:space="preserve">3.5.3 Standardization prior to Distance Metrics </w:t>
      </w:r>
    </w:p>
    <w:p w14:paraId="00025B4D" w14:textId="1E4042C2" w:rsidR="006A07D6" w:rsidRPr="00F5299D" w:rsidRDefault="00000000" w:rsidP="001152BF">
      <w:pPr>
        <w:spacing w:after="9"/>
        <w:ind w:left="-5" w:right="7"/>
        <w:jc w:val="both"/>
        <w:rPr>
          <w:rFonts w:ascii="Times New Roman" w:hAnsi="Times New Roman" w:cs="Times New Roman"/>
        </w:rPr>
      </w:pPr>
      <w:r w:rsidRPr="00F5299D">
        <w:rPr>
          <w:rFonts w:ascii="Times New Roman" w:hAnsi="Times New Roman" w:cs="Times New Roman"/>
        </w:rPr>
        <w:t xml:space="preserve"> This was a second mathematical fault introduced as part of implementation of KNN imputation. Since KNN uses the Euclidean distance, if one of the </w:t>
      </w:r>
      <w:proofErr w:type="spellStart"/>
      <w:r w:rsidRPr="00F5299D">
        <w:rPr>
          <w:rFonts w:ascii="Times New Roman" w:hAnsi="Times New Roman" w:cs="Times New Roman"/>
        </w:rPr>
        <w:t>va</w:t>
      </w:r>
      <w:proofErr w:type="spellEnd"/>
      <w:r w:rsidR="00947A6D" w:rsidRPr="00F5299D">
        <w:rPr>
          <w:rFonts w:ascii="Times New Roman" w:hAnsi="Times New Roman" w:cs="Times New Roman"/>
        </w:rPr>
        <w:t xml:space="preserve"> </w:t>
      </w:r>
      <w:proofErr w:type="spellStart"/>
      <w:r w:rsidRPr="00F5299D">
        <w:rPr>
          <w:rFonts w:ascii="Times New Roman" w:hAnsi="Times New Roman" w:cs="Times New Roman"/>
        </w:rPr>
        <w:t>riables</w:t>
      </w:r>
      <w:proofErr w:type="spellEnd"/>
      <w:r w:rsidRPr="00F5299D">
        <w:rPr>
          <w:rFonts w:ascii="Times New Roman" w:hAnsi="Times New Roman" w:cs="Times New Roman"/>
        </w:rPr>
        <w:t xml:space="preserve"> has a very large numerical scale, then the distance calculation is dominated by this variable. With no treatment, the distance between two customers would only be determined by </w:t>
      </w:r>
    </w:p>
    <w:p w14:paraId="75754FE4" w14:textId="77777777" w:rsidR="006A07D6" w:rsidRPr="00F5299D" w:rsidRDefault="00000000" w:rsidP="001152BF">
      <w:pPr>
        <w:spacing w:after="12"/>
        <w:ind w:left="-5" w:right="7"/>
        <w:jc w:val="both"/>
        <w:rPr>
          <w:rFonts w:ascii="Times New Roman" w:hAnsi="Times New Roman" w:cs="Times New Roman"/>
        </w:rPr>
      </w:pPr>
      <w:proofErr w:type="spellStart"/>
      <w:r w:rsidRPr="00F5299D">
        <w:rPr>
          <w:rFonts w:ascii="Times New Roman" w:hAnsi="Times New Roman" w:cs="Times New Roman"/>
        </w:rPr>
        <w:t>Lifetime_Value</w:t>
      </w:r>
      <w:proofErr w:type="spellEnd"/>
      <w:r w:rsidRPr="00F5299D">
        <w:rPr>
          <w:rFonts w:ascii="Times New Roman" w:hAnsi="Times New Roman" w:cs="Times New Roman"/>
        </w:rPr>
        <w:t xml:space="preserve"> (in the thousands), and other important variables such as </w:t>
      </w:r>
    </w:p>
    <w:p w14:paraId="3086E381" w14:textId="77777777" w:rsidR="006A07D6" w:rsidRPr="00F5299D" w:rsidRDefault="00000000" w:rsidP="001152BF">
      <w:pPr>
        <w:spacing w:after="252"/>
        <w:ind w:left="-5" w:right="7"/>
        <w:jc w:val="both"/>
        <w:rPr>
          <w:rFonts w:ascii="Times New Roman" w:hAnsi="Times New Roman" w:cs="Times New Roman"/>
        </w:rPr>
      </w:pPr>
      <w:proofErr w:type="spellStart"/>
      <w:r w:rsidRPr="00F5299D">
        <w:rPr>
          <w:rFonts w:ascii="Times New Roman" w:hAnsi="Times New Roman" w:cs="Times New Roman"/>
        </w:rPr>
        <w:t>Pages_Per_Session</w:t>
      </w:r>
      <w:proofErr w:type="spellEnd"/>
      <w:r w:rsidRPr="00F5299D">
        <w:rPr>
          <w:rFonts w:ascii="Times New Roman" w:hAnsi="Times New Roman" w:cs="Times New Roman"/>
        </w:rPr>
        <w:t xml:space="preserve"> (in the single digits) would simply disappear from the treatment. </w:t>
      </w:r>
    </w:p>
    <w:p w14:paraId="41D28F13" w14:textId="77777777" w:rsidR="006A07D6" w:rsidRPr="00F5299D" w:rsidRDefault="00000000" w:rsidP="001152BF">
      <w:pPr>
        <w:spacing w:after="253"/>
        <w:ind w:left="-5" w:right="7"/>
        <w:jc w:val="both"/>
        <w:rPr>
          <w:rFonts w:ascii="Times New Roman" w:hAnsi="Times New Roman" w:cs="Times New Roman"/>
        </w:rPr>
      </w:pPr>
      <w:r w:rsidRPr="00F5299D">
        <w:rPr>
          <w:rFonts w:ascii="Times New Roman" w:hAnsi="Times New Roman" w:cs="Times New Roman"/>
        </w:rPr>
        <w:t xml:space="preserve">To overcome this, a </w:t>
      </w:r>
      <w:proofErr w:type="spellStart"/>
      <w:r w:rsidRPr="00F5299D">
        <w:rPr>
          <w:rFonts w:ascii="Times New Roman" w:hAnsi="Times New Roman" w:cs="Times New Roman"/>
        </w:rPr>
        <w:t>StandardScaler</w:t>
      </w:r>
      <w:proofErr w:type="spellEnd"/>
      <w:r w:rsidRPr="00F5299D">
        <w:rPr>
          <w:rFonts w:ascii="Times New Roman" w:hAnsi="Times New Roman" w:cs="Times New Roman"/>
        </w:rPr>
        <w:t xml:space="preserve"> was explicitly added in front of the </w:t>
      </w:r>
      <w:proofErr w:type="spellStart"/>
      <w:r w:rsidRPr="00F5299D">
        <w:rPr>
          <w:rFonts w:ascii="Times New Roman" w:hAnsi="Times New Roman" w:cs="Times New Roman"/>
        </w:rPr>
        <w:t>KNNImputer</w:t>
      </w:r>
      <w:proofErr w:type="spellEnd"/>
      <w:r w:rsidRPr="00F5299D">
        <w:rPr>
          <w:rFonts w:ascii="Times New Roman" w:hAnsi="Times New Roman" w:cs="Times New Roman"/>
        </w:rPr>
        <w:t xml:space="preserve"> in the Continuous Data Pipeline. This step made all continuous variables follow a standardized distribution (with mean = 0 and standard deviation = 1). The methodology standardized the geometric </w:t>
      </w:r>
      <w:proofErr w:type="gramStart"/>
      <w:r w:rsidRPr="00F5299D">
        <w:rPr>
          <w:rFonts w:ascii="Times New Roman" w:hAnsi="Times New Roman" w:cs="Times New Roman"/>
        </w:rPr>
        <w:t>space,</w:t>
      </w:r>
      <w:proofErr w:type="gramEnd"/>
      <w:r w:rsidRPr="00F5299D">
        <w:rPr>
          <w:rFonts w:ascii="Times New Roman" w:hAnsi="Times New Roman" w:cs="Times New Roman"/>
        </w:rPr>
        <w:t xml:space="preserve"> thus all the features were given equal weight during the nearest </w:t>
      </w:r>
      <w:proofErr w:type="spellStart"/>
      <w:r w:rsidRPr="00F5299D">
        <w:rPr>
          <w:rFonts w:ascii="Times New Roman" w:hAnsi="Times New Roman" w:cs="Times New Roman"/>
        </w:rPr>
        <w:t>neighbor</w:t>
      </w:r>
      <w:proofErr w:type="spellEnd"/>
      <w:r w:rsidRPr="00F5299D">
        <w:rPr>
          <w:rFonts w:ascii="Times New Roman" w:hAnsi="Times New Roman" w:cs="Times New Roman"/>
        </w:rPr>
        <w:t xml:space="preserve"> search and the synthesized missing information was very accurate, multivariate. </w:t>
      </w:r>
    </w:p>
    <w:p w14:paraId="45C7A31E" w14:textId="77777777" w:rsidR="006A07D6" w:rsidRPr="00F5299D" w:rsidRDefault="00000000" w:rsidP="001152BF">
      <w:pPr>
        <w:spacing w:after="26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16C9A039" w14:textId="77777777" w:rsidR="006A07D6" w:rsidRPr="00F5299D" w:rsidRDefault="00000000" w:rsidP="001152BF">
      <w:pPr>
        <w:spacing w:after="252"/>
        <w:ind w:left="-5" w:right="7"/>
        <w:jc w:val="both"/>
        <w:rPr>
          <w:rFonts w:ascii="Times New Roman" w:hAnsi="Times New Roman" w:cs="Times New Roman"/>
        </w:rPr>
      </w:pPr>
      <w:r w:rsidRPr="00F5299D">
        <w:rPr>
          <w:rFonts w:ascii="Times New Roman" w:hAnsi="Times New Roman" w:cs="Times New Roman"/>
        </w:rPr>
        <w:t xml:space="preserve">3.5.4 Categorical Processing  </w:t>
      </w:r>
    </w:p>
    <w:p w14:paraId="50147AE1" w14:textId="0C747558" w:rsidR="006A07D6" w:rsidRPr="00F5299D" w:rsidRDefault="00000000" w:rsidP="001152BF">
      <w:pPr>
        <w:spacing w:after="328"/>
        <w:ind w:left="-5" w:right="7"/>
        <w:jc w:val="both"/>
        <w:rPr>
          <w:rFonts w:ascii="Times New Roman" w:hAnsi="Times New Roman" w:cs="Times New Roman"/>
        </w:rPr>
      </w:pPr>
      <w:r w:rsidRPr="00F5299D">
        <w:rPr>
          <w:rFonts w:ascii="Times New Roman" w:hAnsi="Times New Roman" w:cs="Times New Roman"/>
        </w:rPr>
        <w:t xml:space="preserve">Categorical variables (Gender, Country, </w:t>
      </w:r>
      <w:proofErr w:type="spellStart"/>
      <w:r w:rsidRPr="00F5299D">
        <w:rPr>
          <w:rFonts w:ascii="Times New Roman" w:hAnsi="Times New Roman" w:cs="Times New Roman"/>
        </w:rPr>
        <w:t>Signup_Quarter</w:t>
      </w:r>
      <w:proofErr w:type="spellEnd"/>
      <w:r w:rsidRPr="00F5299D">
        <w:rPr>
          <w:rFonts w:ascii="Times New Roman" w:hAnsi="Times New Roman" w:cs="Times New Roman"/>
        </w:rPr>
        <w:t xml:space="preserve">) were the last variables in the preprocessing pipeline. Missing data in these columns were imputed with the mode (most common value in the training data set). After the imputation the </w:t>
      </w:r>
      <w:proofErr w:type="gramStart"/>
      <w:r w:rsidRPr="00F5299D">
        <w:rPr>
          <w:rFonts w:ascii="Times New Roman" w:hAnsi="Times New Roman" w:cs="Times New Roman"/>
        </w:rPr>
        <w:t>text based</w:t>
      </w:r>
      <w:proofErr w:type="gramEnd"/>
      <w:r w:rsidRPr="00F5299D">
        <w:rPr>
          <w:rFonts w:ascii="Times New Roman" w:hAnsi="Times New Roman" w:cs="Times New Roman"/>
        </w:rPr>
        <w:t xml:space="preserve"> categories were converted to binary vectors using a </w:t>
      </w:r>
      <w:proofErr w:type="spellStart"/>
      <w:r w:rsidRPr="00F5299D">
        <w:rPr>
          <w:rFonts w:ascii="Times New Roman" w:hAnsi="Times New Roman" w:cs="Times New Roman"/>
        </w:rPr>
        <w:t>OneHotEncoder</w:t>
      </w:r>
      <w:proofErr w:type="spellEnd"/>
      <w:r w:rsidRPr="00F5299D">
        <w:rPr>
          <w:rFonts w:ascii="Times New Roman" w:hAnsi="Times New Roman" w:cs="Times New Roman"/>
        </w:rPr>
        <w:t xml:space="preserve">, </w:t>
      </w:r>
      <w:proofErr w:type="spellStart"/>
      <w:r w:rsidRPr="00F5299D">
        <w:rPr>
          <w:rFonts w:ascii="Times New Roman" w:hAnsi="Times New Roman" w:cs="Times New Roman"/>
        </w:rPr>
        <w:t>whichis</w:t>
      </w:r>
      <w:proofErr w:type="spellEnd"/>
      <w:r w:rsidRPr="00F5299D">
        <w:rPr>
          <w:rFonts w:ascii="Times New Roman" w:hAnsi="Times New Roman" w:cs="Times New Roman"/>
        </w:rPr>
        <w:t xml:space="preserve"> a strict requirement for the Random Forest classifier. </w:t>
      </w:r>
    </w:p>
    <w:p w14:paraId="3CBAF137" w14:textId="568FAC07" w:rsidR="006A07D6" w:rsidRPr="00F5299D" w:rsidRDefault="00000000" w:rsidP="001152BF">
      <w:pPr>
        <w:spacing w:after="332"/>
        <w:ind w:left="-5" w:right="7"/>
        <w:jc w:val="both"/>
        <w:rPr>
          <w:rFonts w:ascii="Times New Roman" w:hAnsi="Times New Roman" w:cs="Times New Roman"/>
        </w:rPr>
      </w:pPr>
      <w:r w:rsidRPr="00F5299D">
        <w:rPr>
          <w:rFonts w:ascii="Times New Roman" w:hAnsi="Times New Roman" w:cs="Times New Roman"/>
        </w:rPr>
        <w:t xml:space="preserve">The data were in data ready </w:t>
      </w:r>
      <w:proofErr w:type="spellStart"/>
      <w:proofErr w:type="gramStart"/>
      <w:r w:rsidRPr="00F5299D">
        <w:rPr>
          <w:rFonts w:ascii="Times New Roman" w:hAnsi="Times New Roman" w:cs="Times New Roman"/>
        </w:rPr>
        <w:t>format.The</w:t>
      </w:r>
      <w:proofErr w:type="spellEnd"/>
      <w:proofErr w:type="gramEnd"/>
      <w:r w:rsidRPr="00F5299D">
        <w:rPr>
          <w:rFonts w:ascii="Times New Roman" w:hAnsi="Times New Roman" w:cs="Times New Roman"/>
        </w:rPr>
        <w:t xml:space="preserve"> data were ready for analysis. The end of this methodological part was the complete vectorisation and mathematical completion and standardisation of the matrix. The </w:t>
      </w:r>
      <w:proofErr w:type="gramStart"/>
      <w:r w:rsidRPr="00F5299D">
        <w:rPr>
          <w:rFonts w:ascii="Times New Roman" w:hAnsi="Times New Roman" w:cs="Times New Roman"/>
        </w:rPr>
        <w:t>zero fill</w:t>
      </w:r>
      <w:proofErr w:type="gramEnd"/>
      <w:r w:rsidRPr="00F5299D">
        <w:rPr>
          <w:rFonts w:ascii="Times New Roman" w:hAnsi="Times New Roman" w:cs="Times New Roman"/>
        </w:rPr>
        <w:t xml:space="preserve"> logic, scaled KNN </w:t>
      </w:r>
      <w:proofErr w:type="spellStart"/>
      <w:r w:rsidRPr="00F5299D">
        <w:rPr>
          <w:rFonts w:ascii="Times New Roman" w:hAnsi="Times New Roman" w:cs="Times New Roman"/>
        </w:rPr>
        <w:t>imputationand</w:t>
      </w:r>
      <w:proofErr w:type="spellEnd"/>
      <w:r w:rsidRPr="00F5299D">
        <w:rPr>
          <w:rFonts w:ascii="Times New Roman" w:hAnsi="Times New Roman" w:cs="Times New Roman"/>
        </w:rPr>
        <w:t xml:space="preserve"> one hot encoding were encapsulated in a scikit learn pipeline to avoid data leakage and to ensure that no values were dropped from the data. This carefully tested dataset was used </w:t>
      </w:r>
      <w:proofErr w:type="spellStart"/>
      <w:r w:rsidRPr="00F5299D">
        <w:rPr>
          <w:rFonts w:ascii="Times New Roman" w:hAnsi="Times New Roman" w:cs="Times New Roman"/>
        </w:rPr>
        <w:t>inthe</w:t>
      </w:r>
      <w:proofErr w:type="spellEnd"/>
      <w:r w:rsidRPr="00F5299D">
        <w:rPr>
          <w:rFonts w:ascii="Times New Roman" w:hAnsi="Times New Roman" w:cs="Times New Roman"/>
        </w:rPr>
        <w:t xml:space="preserve"> next steps of analysis, exploration and algorithmic tuning. </w:t>
      </w:r>
    </w:p>
    <w:p w14:paraId="7CD9A039" w14:textId="1CD6153D" w:rsidR="00351F3B" w:rsidRPr="00F5299D" w:rsidRDefault="00000000" w:rsidP="00A22CF6">
      <w:pPr>
        <w:spacing w:after="34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3033729F" w14:textId="77777777" w:rsidR="006A07D6" w:rsidRPr="00F5299D" w:rsidRDefault="00000000" w:rsidP="001152BF">
      <w:pPr>
        <w:pStyle w:val="Heading1"/>
        <w:ind w:left="-5"/>
        <w:jc w:val="both"/>
        <w:rPr>
          <w:rFonts w:ascii="Times New Roman" w:hAnsi="Times New Roman" w:cs="Times New Roman"/>
        </w:rPr>
      </w:pPr>
      <w:bookmarkStart w:id="26" w:name="_Toc229689097"/>
      <w:bookmarkStart w:id="27" w:name="_Toc229697834"/>
      <w:r w:rsidRPr="00F5299D">
        <w:rPr>
          <w:rFonts w:ascii="Times New Roman" w:hAnsi="Times New Roman" w:cs="Times New Roman"/>
        </w:rPr>
        <w:lastRenderedPageBreak/>
        <w:t>Chapter 4: Exploratory Data Analysis</w:t>
      </w:r>
      <w:bookmarkEnd w:id="26"/>
      <w:bookmarkEnd w:id="27"/>
      <w:r w:rsidRPr="00F5299D">
        <w:rPr>
          <w:rFonts w:ascii="Times New Roman" w:hAnsi="Times New Roman" w:cs="Times New Roman"/>
          <w:b w:val="0"/>
          <w:sz w:val="24"/>
        </w:rPr>
        <w:t xml:space="preserve"> </w:t>
      </w:r>
    </w:p>
    <w:p w14:paraId="40C112A8" w14:textId="77777777" w:rsidR="006A07D6" w:rsidRPr="00F5299D" w:rsidRDefault="00000000" w:rsidP="001152BF">
      <w:pPr>
        <w:pStyle w:val="Heading2"/>
        <w:ind w:left="-5"/>
        <w:jc w:val="both"/>
        <w:rPr>
          <w:rFonts w:ascii="Times New Roman" w:hAnsi="Times New Roman" w:cs="Times New Roman"/>
          <w:color w:val="auto"/>
        </w:rPr>
      </w:pPr>
      <w:bookmarkStart w:id="28" w:name="_Toc229689098"/>
      <w:bookmarkStart w:id="29" w:name="_Toc229697835"/>
      <w:r w:rsidRPr="00F5299D">
        <w:rPr>
          <w:rFonts w:ascii="Times New Roman" w:hAnsi="Times New Roman" w:cs="Times New Roman"/>
          <w:color w:val="auto"/>
        </w:rPr>
        <w:t>4.1 The Role of Exploratory Data Analysis in Business Analytics</w:t>
      </w:r>
      <w:bookmarkEnd w:id="28"/>
      <w:bookmarkEnd w:id="29"/>
      <w:r w:rsidRPr="00F5299D">
        <w:rPr>
          <w:rFonts w:ascii="Times New Roman" w:hAnsi="Times New Roman" w:cs="Times New Roman"/>
          <w:b w:val="0"/>
          <w:color w:val="auto"/>
        </w:rPr>
        <w:t xml:space="preserve"> </w:t>
      </w:r>
    </w:p>
    <w:p w14:paraId="46A4543A" w14:textId="2877A6B2" w:rsidR="006A07D6" w:rsidRPr="00F5299D" w:rsidRDefault="00000000" w:rsidP="00C05928">
      <w:pPr>
        <w:spacing w:after="264" w:line="259" w:lineRule="auto"/>
        <w:ind w:left="0" w:firstLine="0"/>
        <w:jc w:val="both"/>
        <w:rPr>
          <w:rFonts w:ascii="Times New Roman" w:hAnsi="Times New Roman" w:cs="Times New Roman"/>
        </w:rPr>
      </w:pPr>
      <w:r w:rsidRPr="00F5299D">
        <w:rPr>
          <w:rFonts w:ascii="Times New Roman" w:hAnsi="Times New Roman" w:cs="Times New Roman"/>
        </w:rPr>
        <w:t xml:space="preserve">Applied business data analytics has two roles for Exploratory Data Analysis (EDA). From a technical point of view, it is a </w:t>
      </w:r>
      <w:proofErr w:type="spellStart"/>
      <w:r w:rsidRPr="00F5299D">
        <w:rPr>
          <w:rFonts w:ascii="Times New Roman" w:hAnsi="Times New Roman" w:cs="Times New Roman"/>
        </w:rPr>
        <w:t>prediagnostic</w:t>
      </w:r>
      <w:proofErr w:type="spellEnd"/>
      <w:r w:rsidRPr="00F5299D">
        <w:rPr>
          <w:rFonts w:ascii="Times New Roman" w:hAnsi="Times New Roman" w:cs="Times New Roman"/>
        </w:rPr>
        <w:t xml:space="preserve"> step that is used to identify structural abnormalities, </w:t>
      </w:r>
      <w:proofErr w:type="spellStart"/>
      <w:r w:rsidRPr="00F5299D">
        <w:rPr>
          <w:rFonts w:ascii="Times New Roman" w:hAnsi="Times New Roman" w:cs="Times New Roman"/>
        </w:rPr>
        <w:t>non normal</w:t>
      </w:r>
      <w:proofErr w:type="spellEnd"/>
      <w:r w:rsidRPr="00F5299D">
        <w:rPr>
          <w:rFonts w:ascii="Times New Roman" w:hAnsi="Times New Roman" w:cs="Times New Roman"/>
        </w:rPr>
        <w:t xml:space="preserve"> distribution and multicollinearity, which may lead to the destabilization of the machine learning algorithms used later. EDA is the visual and statistical evidence of the business problem in the commercial world. Before implementing any complex algorithmic modelling, the data needs to show empirically that there is customer attrition due to some operational friction. </w:t>
      </w:r>
    </w:p>
    <w:p w14:paraId="29400339" w14:textId="4863DB49" w:rsidR="006A07D6" w:rsidRPr="00F5299D" w:rsidRDefault="00000000" w:rsidP="001152BF">
      <w:pPr>
        <w:spacing w:after="248"/>
        <w:ind w:left="-5" w:right="7"/>
        <w:jc w:val="both"/>
        <w:rPr>
          <w:rFonts w:ascii="Times New Roman" w:hAnsi="Times New Roman" w:cs="Times New Roman"/>
        </w:rPr>
      </w:pPr>
      <w:r w:rsidRPr="00F5299D">
        <w:rPr>
          <w:rFonts w:ascii="Times New Roman" w:hAnsi="Times New Roman" w:cs="Times New Roman"/>
        </w:rPr>
        <w:t xml:space="preserve">Because of the strict data leakage prevention measures outlined in Chapter 3, exploratory analysis performed in this </w:t>
      </w:r>
      <w:proofErr w:type="spellStart"/>
      <w:r w:rsidRPr="00F5299D">
        <w:rPr>
          <w:rFonts w:ascii="Times New Roman" w:hAnsi="Times New Roman" w:cs="Times New Roman"/>
        </w:rPr>
        <w:t>chapterwas</w:t>
      </w:r>
      <w:proofErr w:type="spellEnd"/>
      <w:r w:rsidRPr="00F5299D">
        <w:rPr>
          <w:rFonts w:ascii="Times New Roman" w:hAnsi="Times New Roman" w:cs="Times New Roman"/>
        </w:rPr>
        <w:t xml:space="preserve"> only performed on the training partition, which had 40,000 records. This helps to make sure that the findings from this analysis (and the hypothesis that follows) are not biased by the holdout test data. The EDA phase evolved from performing univariate distribution analysis to performing </w:t>
      </w:r>
      <w:proofErr w:type="spellStart"/>
      <w:r w:rsidRPr="00F5299D">
        <w:rPr>
          <w:rFonts w:ascii="Times New Roman" w:hAnsi="Times New Roman" w:cs="Times New Roman"/>
        </w:rPr>
        <w:t>complexbivariate</w:t>
      </w:r>
      <w:proofErr w:type="spellEnd"/>
      <w:r w:rsidRPr="00F5299D">
        <w:rPr>
          <w:rFonts w:ascii="Times New Roman" w:hAnsi="Times New Roman" w:cs="Times New Roman"/>
        </w:rPr>
        <w:t xml:space="preserve"> density analysis using libraries seaborn and matplotlib in python. </w:t>
      </w:r>
    </w:p>
    <w:p w14:paraId="17C8667E" w14:textId="77777777" w:rsidR="006A07D6" w:rsidRPr="00C05928" w:rsidRDefault="00000000" w:rsidP="00C05928">
      <w:pPr>
        <w:pStyle w:val="Heading2"/>
        <w:rPr>
          <w:color w:val="auto"/>
        </w:rPr>
      </w:pPr>
      <w:bookmarkStart w:id="30" w:name="_Toc229697836"/>
      <w:r w:rsidRPr="00C05928">
        <w:rPr>
          <w:color w:val="auto"/>
        </w:rPr>
        <w:t>4.2 Target Variable Distribution and Class Imbalance:</w:t>
      </w:r>
      <w:bookmarkEnd w:id="30"/>
      <w:r w:rsidRPr="00C05928">
        <w:rPr>
          <w:color w:val="auto"/>
        </w:rPr>
        <w:t xml:space="preserve"> </w:t>
      </w:r>
    </w:p>
    <w:p w14:paraId="7E10BFDE" w14:textId="77777777" w:rsidR="006A07D6" w:rsidRPr="00F5299D" w:rsidRDefault="00000000" w:rsidP="001152BF">
      <w:pPr>
        <w:spacing w:after="248"/>
        <w:ind w:left="-5" w:right="7"/>
        <w:jc w:val="both"/>
        <w:rPr>
          <w:rFonts w:ascii="Times New Roman" w:hAnsi="Times New Roman" w:cs="Times New Roman"/>
        </w:rPr>
      </w:pPr>
      <w:r w:rsidRPr="00F5299D">
        <w:rPr>
          <w:rFonts w:ascii="Times New Roman" w:hAnsi="Times New Roman" w:cs="Times New Roman"/>
        </w:rPr>
        <w:t xml:space="preserve">A univariate analysis of the target variable, Churned, was one of the first steps of the EDA phase. The statistics of the data set were </w:t>
      </w:r>
      <w:proofErr w:type="spellStart"/>
      <w:r w:rsidRPr="00F5299D">
        <w:rPr>
          <w:rFonts w:ascii="Times New Roman" w:hAnsi="Times New Roman" w:cs="Times New Roman"/>
        </w:rPr>
        <w:t>analyzed</w:t>
      </w:r>
      <w:proofErr w:type="spellEnd"/>
      <w:r w:rsidRPr="00F5299D">
        <w:rPr>
          <w:rFonts w:ascii="Times New Roman" w:hAnsi="Times New Roman" w:cs="Times New Roman"/>
        </w:rPr>
        <w:t xml:space="preserve"> in terms of frequencies, confirming the presence of a class imbalance (71.1% Class 0 remained active users; 28.9% Class 1 had abandoned users). </w:t>
      </w:r>
    </w:p>
    <w:p w14:paraId="639DAE84" w14:textId="5D0BFA83" w:rsidR="006A07D6" w:rsidRPr="00F5299D" w:rsidRDefault="00000000" w:rsidP="001152BF">
      <w:pPr>
        <w:spacing w:after="239" w:line="280" w:lineRule="auto"/>
        <w:ind w:left="0" w:right="69" w:firstLine="0"/>
        <w:jc w:val="both"/>
        <w:rPr>
          <w:rFonts w:ascii="Times New Roman" w:hAnsi="Times New Roman" w:cs="Times New Roman"/>
        </w:rPr>
      </w:pPr>
      <w:r w:rsidRPr="00F5299D">
        <w:rPr>
          <w:rFonts w:ascii="Times New Roman" w:hAnsi="Times New Roman" w:cs="Times New Roman"/>
        </w:rPr>
        <w:t xml:space="preserve">In a business sense, an annualised churn rate of around 29% suggests very deep weaknesses in the e commerce platform's retention process. The 71 to 29 ratio of data to no data would lead to a key shift in the </w:t>
      </w:r>
      <w:proofErr w:type="spellStart"/>
      <w:r w:rsidRPr="00F5299D">
        <w:rPr>
          <w:rFonts w:ascii="Times New Roman" w:hAnsi="Times New Roman" w:cs="Times New Roman"/>
        </w:rPr>
        <w:t>project'sassessment</w:t>
      </w:r>
      <w:proofErr w:type="spellEnd"/>
      <w:r w:rsidRPr="00F5299D">
        <w:rPr>
          <w:rFonts w:ascii="Times New Roman" w:hAnsi="Times New Roman" w:cs="Times New Roman"/>
        </w:rPr>
        <w:t xml:space="preserve"> approach from a data science standpoint. It mathematically demonstrated that the common " Accuracy" could not be used as a valid measure of performance. The accuracy of a naive algorithm that simply guesses "Active" for each and every customer is 71.1%, although </w:t>
      </w:r>
      <w:proofErr w:type="spellStart"/>
      <w:r w:rsidRPr="00F5299D">
        <w:rPr>
          <w:rFonts w:ascii="Times New Roman" w:hAnsi="Times New Roman" w:cs="Times New Roman"/>
        </w:rPr>
        <w:t>itfails</w:t>
      </w:r>
      <w:proofErr w:type="spellEnd"/>
      <w:r w:rsidRPr="00F5299D">
        <w:rPr>
          <w:rFonts w:ascii="Times New Roman" w:hAnsi="Times New Roman" w:cs="Times New Roman"/>
        </w:rPr>
        <w:t xml:space="preserve"> to detect any flight risks in the data. This finding provided a formal justification for the project to use the Area Under the Receiver Operating Characteristic Curve (ROC AUC) </w:t>
      </w:r>
      <w:proofErr w:type="spellStart"/>
      <w:r w:rsidRPr="00F5299D">
        <w:rPr>
          <w:rFonts w:ascii="Times New Roman" w:hAnsi="Times New Roman" w:cs="Times New Roman"/>
        </w:rPr>
        <w:t>andClass</w:t>
      </w:r>
      <w:proofErr w:type="spellEnd"/>
      <w:r w:rsidRPr="00F5299D">
        <w:rPr>
          <w:rFonts w:ascii="Times New Roman" w:hAnsi="Times New Roman" w:cs="Times New Roman"/>
        </w:rPr>
        <w:t xml:space="preserve"> 1 Recall as the major metrics for evaluating the project later in the project. </w:t>
      </w:r>
    </w:p>
    <w:p w14:paraId="333CFC5C" w14:textId="77777777" w:rsidR="006A07D6" w:rsidRPr="00C05928" w:rsidRDefault="00000000" w:rsidP="00C05928">
      <w:pPr>
        <w:pStyle w:val="Heading2"/>
        <w:rPr>
          <w:color w:val="auto"/>
        </w:rPr>
      </w:pPr>
      <w:bookmarkStart w:id="31" w:name="_Toc229697837"/>
      <w:r w:rsidRPr="00C05928">
        <w:rPr>
          <w:color w:val="auto"/>
        </w:rPr>
        <w:t>4.3 Feature Correlation and Multicollinearity Matrix:</w:t>
      </w:r>
      <w:bookmarkEnd w:id="31"/>
      <w:r w:rsidRPr="00C05928">
        <w:rPr>
          <w:color w:val="auto"/>
        </w:rPr>
        <w:t xml:space="preserve"> </w:t>
      </w:r>
    </w:p>
    <w:p w14:paraId="690F9710" w14:textId="273D2050" w:rsidR="00187C47" w:rsidRPr="00F5299D" w:rsidRDefault="00000000" w:rsidP="00187C47">
      <w:pPr>
        <w:spacing w:after="264"/>
        <w:ind w:left="-5" w:right="7"/>
        <w:jc w:val="both"/>
        <w:rPr>
          <w:rFonts w:ascii="Times New Roman" w:hAnsi="Times New Roman" w:cs="Times New Roman"/>
        </w:rPr>
      </w:pPr>
      <w:r w:rsidRPr="00F5299D">
        <w:rPr>
          <w:rFonts w:ascii="Times New Roman" w:hAnsi="Times New Roman" w:cs="Times New Roman"/>
        </w:rPr>
        <w:t xml:space="preserve">A Pearson correlation matrix was created between all continuous numerical variables to determine the main mathematical factors influencing customer attrition. A high resolution heatmap was created to evaluate </w:t>
      </w:r>
      <w:proofErr w:type="spellStart"/>
      <w:r w:rsidRPr="00F5299D">
        <w:rPr>
          <w:rFonts w:ascii="Times New Roman" w:hAnsi="Times New Roman" w:cs="Times New Roman"/>
        </w:rPr>
        <w:t>twodifferent</w:t>
      </w:r>
      <w:proofErr w:type="spellEnd"/>
      <w:r w:rsidRPr="00F5299D">
        <w:rPr>
          <w:rFonts w:ascii="Times New Roman" w:hAnsi="Times New Roman" w:cs="Times New Roman"/>
        </w:rPr>
        <w:t xml:space="preserve"> kinds of relationships: feature to target correlation (to find churn </w:t>
      </w:r>
      <w:r w:rsidRPr="00F5299D">
        <w:rPr>
          <w:rFonts w:ascii="Times New Roman" w:hAnsi="Times New Roman" w:cs="Times New Roman"/>
        </w:rPr>
        <w:lastRenderedPageBreak/>
        <w:t xml:space="preserve">predictors) and feature to feature correlation (to find multicollinearity). </w:t>
      </w:r>
      <w:r w:rsidR="00187C47">
        <w:rPr>
          <w:rFonts w:ascii="Times New Roman" w:hAnsi="Times New Roman" w:cs="Times New Roman"/>
          <w:noProof/>
        </w:rPr>
        <w:drawing>
          <wp:inline distT="0" distB="0" distL="0" distR="0" wp14:anchorId="7DE49FA3" wp14:editId="24B0462A">
            <wp:extent cx="5946140" cy="4004310"/>
            <wp:effectExtent l="0" t="0" r="0" b="0"/>
            <wp:docPr id="10686928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92837" name="Picture 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6140" cy="4004310"/>
                    </a:xfrm>
                    <a:prstGeom prst="rect">
                      <a:avLst/>
                    </a:prstGeom>
                  </pic:spPr>
                </pic:pic>
              </a:graphicData>
            </a:graphic>
          </wp:inline>
        </w:drawing>
      </w:r>
    </w:p>
    <w:p w14:paraId="2999B4E8" w14:textId="23131DBE" w:rsidR="006A07D6" w:rsidRPr="00F5299D" w:rsidRDefault="00000000" w:rsidP="001152BF">
      <w:pPr>
        <w:spacing w:after="252"/>
        <w:ind w:left="721" w:right="7" w:hanging="360"/>
        <w:jc w:val="both"/>
        <w:rPr>
          <w:rFonts w:ascii="Times New Roman" w:hAnsi="Times New Roman" w:cs="Times New Roman"/>
        </w:rPr>
      </w:pPr>
      <w:r w:rsidRPr="00F5299D">
        <w:rPr>
          <w:rFonts w:ascii="Times New Roman" w:eastAsia="Segoe UI Symbol" w:hAnsi="Times New Roman" w:cs="Times New Roman"/>
        </w:rPr>
        <w:t>•</w:t>
      </w:r>
      <w:r w:rsidRPr="00F5299D">
        <w:rPr>
          <w:rFonts w:ascii="Times New Roman" w:eastAsia="Arial" w:hAnsi="Times New Roman" w:cs="Times New Roman"/>
        </w:rPr>
        <w:t xml:space="preserve"> </w:t>
      </w:r>
      <w:r w:rsidRPr="00F5299D">
        <w:rPr>
          <w:rFonts w:ascii="Times New Roman" w:hAnsi="Times New Roman" w:cs="Times New Roman"/>
        </w:rPr>
        <w:t xml:space="preserve">Of the operational friction metrics, strong positive correlations were found between the target variable and the feature to target vectors. The hypothesis that </w:t>
      </w:r>
      <w:proofErr w:type="gramStart"/>
      <w:r w:rsidRPr="00F5299D">
        <w:rPr>
          <w:rFonts w:ascii="Times New Roman" w:hAnsi="Times New Roman" w:cs="Times New Roman"/>
        </w:rPr>
        <w:t>post</w:t>
      </w:r>
      <w:proofErr w:type="gramEnd"/>
      <w:r w:rsidRPr="00F5299D">
        <w:rPr>
          <w:rFonts w:ascii="Times New Roman" w:hAnsi="Times New Roman" w:cs="Times New Roman"/>
        </w:rPr>
        <w:t xml:space="preserve"> purchase friction is the main driver </w:t>
      </w:r>
      <w:proofErr w:type="spellStart"/>
      <w:r w:rsidRPr="00F5299D">
        <w:rPr>
          <w:rFonts w:ascii="Times New Roman" w:hAnsi="Times New Roman" w:cs="Times New Roman"/>
        </w:rPr>
        <w:t>ofplatform</w:t>
      </w:r>
      <w:proofErr w:type="spellEnd"/>
      <w:r w:rsidRPr="00F5299D">
        <w:rPr>
          <w:rFonts w:ascii="Times New Roman" w:hAnsi="Times New Roman" w:cs="Times New Roman"/>
        </w:rPr>
        <w:t xml:space="preserve"> abandonment was confirmed by the very high positive correlation between </w:t>
      </w:r>
      <w:proofErr w:type="spellStart"/>
      <w:r w:rsidRPr="00F5299D">
        <w:rPr>
          <w:rFonts w:ascii="Times New Roman" w:hAnsi="Times New Roman" w:cs="Times New Roman"/>
        </w:rPr>
        <w:t>Customer_Service_Calls</w:t>
      </w:r>
      <w:proofErr w:type="spellEnd"/>
      <w:r w:rsidRPr="00F5299D">
        <w:rPr>
          <w:rFonts w:ascii="Times New Roman" w:hAnsi="Times New Roman" w:cs="Times New Roman"/>
        </w:rPr>
        <w:t xml:space="preserve"> and churn (as shown in the table). A significant positive correlation was also seen for </w:t>
      </w:r>
      <w:proofErr w:type="spellStart"/>
      <w:r w:rsidRPr="00F5299D">
        <w:rPr>
          <w:rFonts w:ascii="Times New Roman" w:hAnsi="Times New Roman" w:cs="Times New Roman"/>
        </w:rPr>
        <w:t>Cart_Abandonment_Rate</w:t>
      </w:r>
      <w:proofErr w:type="spellEnd"/>
      <w:r w:rsidRPr="00F5299D">
        <w:rPr>
          <w:rFonts w:ascii="Times New Roman" w:hAnsi="Times New Roman" w:cs="Times New Roman"/>
        </w:rPr>
        <w:t xml:space="preserve">, which suggests that challenges </w:t>
      </w:r>
      <w:proofErr w:type="spellStart"/>
      <w:r w:rsidRPr="00F5299D">
        <w:rPr>
          <w:rFonts w:ascii="Times New Roman" w:hAnsi="Times New Roman" w:cs="Times New Roman"/>
        </w:rPr>
        <w:t>withdigital</w:t>
      </w:r>
      <w:proofErr w:type="spellEnd"/>
      <w:r w:rsidRPr="00F5299D">
        <w:rPr>
          <w:rFonts w:ascii="Times New Roman" w:hAnsi="Times New Roman" w:cs="Times New Roman"/>
        </w:rPr>
        <w:t xml:space="preserve"> user experience directly </w:t>
      </w:r>
      <w:proofErr w:type="gramStart"/>
      <w:r w:rsidRPr="00F5299D">
        <w:rPr>
          <w:rFonts w:ascii="Times New Roman" w:hAnsi="Times New Roman" w:cs="Times New Roman"/>
        </w:rPr>
        <w:t>lead</w:t>
      </w:r>
      <w:proofErr w:type="gramEnd"/>
      <w:r w:rsidRPr="00F5299D">
        <w:rPr>
          <w:rFonts w:ascii="Times New Roman" w:hAnsi="Times New Roman" w:cs="Times New Roman"/>
        </w:rPr>
        <w:t xml:space="preserve"> to account </w:t>
      </w:r>
      <w:proofErr w:type="spellStart"/>
      <w:r w:rsidRPr="00F5299D">
        <w:rPr>
          <w:rFonts w:ascii="Times New Roman" w:hAnsi="Times New Roman" w:cs="Times New Roman"/>
        </w:rPr>
        <w:t>cancellation</w:t>
      </w:r>
      <w:r w:rsidRPr="00F5299D">
        <w:rPr>
          <w:rFonts w:ascii="Times New Roman" w:hAnsi="Times New Roman" w:cs="Times New Roman"/>
          <w:i/>
        </w:rPr>
        <w:t>Rajamma</w:t>
      </w:r>
      <w:proofErr w:type="spellEnd"/>
      <w:r w:rsidRPr="00F5299D">
        <w:rPr>
          <w:rFonts w:ascii="Times New Roman" w:hAnsi="Times New Roman" w:cs="Times New Roman"/>
          <w:i/>
        </w:rPr>
        <w:t>, Paswan and Hossain, 2009)</w:t>
      </w:r>
      <w:r w:rsidRPr="00F5299D">
        <w:rPr>
          <w:rFonts w:ascii="Times New Roman" w:hAnsi="Times New Roman" w:cs="Times New Roman"/>
        </w:rPr>
        <w:t xml:space="preserve"> </w:t>
      </w:r>
    </w:p>
    <w:p w14:paraId="08BDED85" w14:textId="77777777" w:rsidR="006A07D6" w:rsidRPr="00F5299D" w:rsidRDefault="00000000" w:rsidP="001152BF">
      <w:pPr>
        <w:spacing w:after="248"/>
        <w:ind w:left="-5" w:right="7"/>
        <w:jc w:val="both"/>
        <w:rPr>
          <w:rFonts w:ascii="Times New Roman" w:hAnsi="Times New Roman" w:cs="Times New Roman"/>
        </w:rPr>
      </w:pPr>
      <w:r w:rsidRPr="00F5299D">
        <w:rPr>
          <w:rFonts w:ascii="Times New Roman" w:hAnsi="Times New Roman" w:cs="Times New Roman"/>
        </w:rPr>
        <w:t xml:space="preserve">. On the other hand, variables like </w:t>
      </w:r>
      <w:proofErr w:type="spellStart"/>
      <w:r w:rsidRPr="00F5299D">
        <w:rPr>
          <w:rFonts w:ascii="Times New Roman" w:hAnsi="Times New Roman" w:cs="Times New Roman"/>
        </w:rPr>
        <w:t>Membership_Years</w:t>
      </w:r>
      <w:proofErr w:type="spellEnd"/>
      <w:r w:rsidRPr="00F5299D">
        <w:rPr>
          <w:rFonts w:ascii="Times New Roman" w:hAnsi="Times New Roman" w:cs="Times New Roman"/>
        </w:rPr>
        <w:t xml:space="preserve"> and </w:t>
      </w:r>
      <w:proofErr w:type="spellStart"/>
      <w:r w:rsidRPr="00F5299D">
        <w:rPr>
          <w:rFonts w:ascii="Times New Roman" w:hAnsi="Times New Roman" w:cs="Times New Roman"/>
        </w:rPr>
        <w:t>Lifetime_Value</w:t>
      </w:r>
      <w:proofErr w:type="spellEnd"/>
      <w:r w:rsidRPr="00F5299D">
        <w:rPr>
          <w:rFonts w:ascii="Times New Roman" w:hAnsi="Times New Roman" w:cs="Times New Roman"/>
        </w:rPr>
        <w:t xml:space="preserve"> had high negative correlations, indicating that customers who are older, and have larger sunk costs, have exponentially smaller chances of churn. </w:t>
      </w:r>
    </w:p>
    <w:p w14:paraId="794DB47F" w14:textId="14D78FEF" w:rsidR="006A07D6" w:rsidRPr="00F5299D" w:rsidRDefault="00000000" w:rsidP="001152BF">
      <w:pPr>
        <w:spacing w:after="248"/>
        <w:ind w:left="-5" w:right="7"/>
        <w:jc w:val="both"/>
        <w:rPr>
          <w:rFonts w:ascii="Times New Roman" w:hAnsi="Times New Roman" w:cs="Times New Roman"/>
        </w:rPr>
      </w:pPr>
      <w:r w:rsidRPr="00F5299D">
        <w:rPr>
          <w:rFonts w:ascii="Times New Roman" w:hAnsi="Times New Roman" w:cs="Times New Roman"/>
        </w:rPr>
        <w:t xml:space="preserve">the </w:t>
      </w:r>
      <w:proofErr w:type="spellStart"/>
      <w:r w:rsidRPr="00F5299D">
        <w:rPr>
          <w:rFonts w:ascii="Times New Roman" w:hAnsi="Times New Roman" w:cs="Times New Roman"/>
        </w:rPr>
        <w:t>multicollinearityproblem</w:t>
      </w:r>
      <w:proofErr w:type="spellEnd"/>
      <w:r w:rsidRPr="00F5299D">
        <w:rPr>
          <w:rFonts w:ascii="Times New Roman" w:hAnsi="Times New Roman" w:cs="Times New Roman"/>
        </w:rPr>
        <w:t xml:space="preserve"> (a condition where two independent variables are very correlated) was studied on the matrix, as it can affect the weights of the feature importance analysis of certain models. As would be expected, there was a high level of collinearity in the data between </w:t>
      </w:r>
      <w:proofErr w:type="spellStart"/>
      <w:r w:rsidRPr="00F5299D">
        <w:rPr>
          <w:rFonts w:ascii="Times New Roman" w:hAnsi="Times New Roman" w:cs="Times New Roman"/>
        </w:rPr>
        <w:t>Total_Purchases</w:t>
      </w:r>
      <w:proofErr w:type="spellEnd"/>
      <w:r w:rsidRPr="00F5299D">
        <w:rPr>
          <w:rFonts w:ascii="Times New Roman" w:hAnsi="Times New Roman" w:cs="Times New Roman"/>
        </w:rPr>
        <w:t xml:space="preserve"> and </w:t>
      </w:r>
      <w:proofErr w:type="spellStart"/>
      <w:r w:rsidRPr="00F5299D">
        <w:rPr>
          <w:rFonts w:ascii="Times New Roman" w:hAnsi="Times New Roman" w:cs="Times New Roman"/>
        </w:rPr>
        <w:t>Lifetime_Value.The</w:t>
      </w:r>
      <w:proofErr w:type="spellEnd"/>
      <w:r w:rsidRPr="00F5299D">
        <w:rPr>
          <w:rFonts w:ascii="Times New Roman" w:hAnsi="Times New Roman" w:cs="Times New Roman"/>
        </w:rPr>
        <w:t xml:space="preserve"> multivariate model used in this project (Random Forest) is resistant to multicollinearity, so both features are kept to maximize predictive depth without </w:t>
      </w:r>
      <w:proofErr w:type="spellStart"/>
      <w:r w:rsidRPr="00F5299D">
        <w:rPr>
          <w:rFonts w:ascii="Times New Roman" w:hAnsi="Times New Roman" w:cs="Times New Roman"/>
        </w:rPr>
        <w:t>havingto</w:t>
      </w:r>
      <w:proofErr w:type="spellEnd"/>
      <w:r w:rsidRPr="00F5299D">
        <w:rPr>
          <w:rFonts w:ascii="Times New Roman" w:hAnsi="Times New Roman" w:cs="Times New Roman"/>
        </w:rPr>
        <w:t xml:space="preserve"> remove multicollinear features as is done in traditional multivariate models such as Logistic Regression. </w:t>
      </w:r>
    </w:p>
    <w:p w14:paraId="35125A48" w14:textId="77777777" w:rsidR="006A07D6" w:rsidRPr="00C05928" w:rsidRDefault="00000000" w:rsidP="00C05928">
      <w:pPr>
        <w:pStyle w:val="Heading2"/>
        <w:rPr>
          <w:color w:val="auto"/>
        </w:rPr>
      </w:pPr>
      <w:bookmarkStart w:id="32" w:name="_Toc229697838"/>
      <w:r w:rsidRPr="00C05928">
        <w:rPr>
          <w:color w:val="auto"/>
        </w:rPr>
        <w:lastRenderedPageBreak/>
        <w:t>4.4 Bivariate Analysis: Visualizing Business Friction Points:</w:t>
      </w:r>
      <w:bookmarkEnd w:id="32"/>
      <w:r w:rsidRPr="00C05928">
        <w:rPr>
          <w:color w:val="auto"/>
        </w:rPr>
        <w:t xml:space="preserve"> </w:t>
      </w:r>
    </w:p>
    <w:p w14:paraId="1C1E5699" w14:textId="334E82AB" w:rsidR="006A07D6" w:rsidRPr="00F5299D" w:rsidRDefault="00000000" w:rsidP="001152BF">
      <w:pPr>
        <w:spacing w:after="248"/>
        <w:ind w:left="-5" w:right="7"/>
        <w:jc w:val="both"/>
        <w:rPr>
          <w:rFonts w:ascii="Times New Roman" w:hAnsi="Times New Roman" w:cs="Times New Roman"/>
        </w:rPr>
      </w:pPr>
      <w:r w:rsidRPr="00F5299D">
        <w:rPr>
          <w:rFonts w:ascii="Times New Roman" w:hAnsi="Times New Roman" w:cs="Times New Roman"/>
        </w:rPr>
        <w:t xml:space="preserve">Beyond a simple linear correlation, bivariate density plots were created to show where and how the customer relationship falls apart. Because of the high number of overplotting, the standard scatterplot was discarded in </w:t>
      </w:r>
      <w:proofErr w:type="spellStart"/>
      <w:r w:rsidRPr="00F5299D">
        <w:rPr>
          <w:rFonts w:ascii="Times New Roman" w:hAnsi="Times New Roman" w:cs="Times New Roman"/>
        </w:rPr>
        <w:t>favor</w:t>
      </w:r>
      <w:proofErr w:type="spellEnd"/>
      <w:r w:rsidRPr="00F5299D">
        <w:rPr>
          <w:rFonts w:ascii="Times New Roman" w:hAnsi="Times New Roman" w:cs="Times New Roman"/>
        </w:rPr>
        <w:t xml:space="preserve"> of standard </w:t>
      </w:r>
      <w:proofErr w:type="spellStart"/>
      <w:proofErr w:type="gramStart"/>
      <w:r w:rsidRPr="00F5299D">
        <w:rPr>
          <w:rFonts w:ascii="Times New Roman" w:hAnsi="Times New Roman" w:cs="Times New Roman"/>
        </w:rPr>
        <w:t>deviations.Standard</w:t>
      </w:r>
      <w:proofErr w:type="spellEnd"/>
      <w:proofErr w:type="gramEnd"/>
      <w:r w:rsidRPr="00F5299D">
        <w:rPr>
          <w:rFonts w:ascii="Times New Roman" w:hAnsi="Times New Roman" w:cs="Times New Roman"/>
        </w:rPr>
        <w:t xml:space="preserve"> scatterplots were rejected because they would be unreadable if there were 40,000 records plotted at once. Instead, Kernel Density Estimation (KDE) </w:t>
      </w:r>
      <w:proofErr w:type="spellStart"/>
      <w:r w:rsidRPr="00F5299D">
        <w:rPr>
          <w:rFonts w:ascii="Times New Roman" w:hAnsi="Times New Roman" w:cs="Times New Roman"/>
        </w:rPr>
        <w:t>plotsand</w:t>
      </w:r>
      <w:proofErr w:type="spellEnd"/>
      <w:r w:rsidRPr="00F5299D">
        <w:rPr>
          <w:rFonts w:ascii="Times New Roman" w:hAnsi="Times New Roman" w:cs="Times New Roman"/>
        </w:rPr>
        <w:t xml:space="preserve"> categorical boxplots were used to look for distinct behavioural cohorts. </w:t>
      </w:r>
    </w:p>
    <w:p w14:paraId="52ECE846" w14:textId="54F00F83" w:rsidR="006A07D6" w:rsidRPr="00F5299D" w:rsidRDefault="00000000" w:rsidP="001152BF">
      <w:pPr>
        <w:spacing w:after="248"/>
        <w:ind w:left="-5" w:right="7"/>
        <w:jc w:val="both"/>
        <w:rPr>
          <w:rFonts w:ascii="Times New Roman" w:hAnsi="Times New Roman" w:cs="Times New Roman"/>
        </w:rPr>
      </w:pPr>
      <w:r w:rsidRPr="00F5299D">
        <w:rPr>
          <w:rFonts w:ascii="Times New Roman" w:hAnsi="Times New Roman" w:cs="Times New Roman"/>
        </w:rPr>
        <w:t xml:space="preserve">One of the most important </w:t>
      </w:r>
      <w:proofErr w:type="spellStart"/>
      <w:r w:rsidRPr="00F5299D">
        <w:rPr>
          <w:rFonts w:ascii="Times New Roman" w:hAnsi="Times New Roman" w:cs="Times New Roman"/>
        </w:rPr>
        <w:t>businessassumptions</w:t>
      </w:r>
      <w:proofErr w:type="spellEnd"/>
      <w:r w:rsidRPr="00F5299D">
        <w:rPr>
          <w:rFonts w:ascii="Times New Roman" w:hAnsi="Times New Roman" w:cs="Times New Roman"/>
        </w:rPr>
        <w:t xml:space="preserve"> in eCommerce is that discounts are important to holding onto valuable customers. This is done by plotting a KDE graph of </w:t>
      </w:r>
      <w:proofErr w:type="spellStart"/>
      <w:r w:rsidRPr="00F5299D">
        <w:rPr>
          <w:rFonts w:ascii="Times New Roman" w:hAnsi="Times New Roman" w:cs="Times New Roman"/>
        </w:rPr>
        <w:t>Discount_Usage_Rate</w:t>
      </w:r>
      <w:proofErr w:type="spellEnd"/>
      <w:r w:rsidRPr="00F5299D">
        <w:rPr>
          <w:rFonts w:ascii="Times New Roman" w:hAnsi="Times New Roman" w:cs="Times New Roman"/>
        </w:rPr>
        <w:t xml:space="preserve"> against </w:t>
      </w:r>
      <w:proofErr w:type="spellStart"/>
      <w:r w:rsidRPr="00F5299D">
        <w:rPr>
          <w:rFonts w:ascii="Times New Roman" w:hAnsi="Times New Roman" w:cs="Times New Roman"/>
        </w:rPr>
        <w:t>Lifetime_Value</w:t>
      </w:r>
      <w:proofErr w:type="spellEnd"/>
      <w:r w:rsidRPr="00F5299D">
        <w:rPr>
          <w:rFonts w:ascii="Times New Roman" w:hAnsi="Times New Roman" w:cs="Times New Roman"/>
        </w:rPr>
        <w:t xml:space="preserve">, and then using the Churned target variable to split up the data. </w:t>
      </w:r>
    </w:p>
    <w:p w14:paraId="617712E6" w14:textId="39F4D815" w:rsidR="00C5554D" w:rsidRDefault="00000000" w:rsidP="001152BF">
      <w:pPr>
        <w:spacing w:after="247"/>
        <w:ind w:left="-5" w:right="7"/>
        <w:jc w:val="both"/>
        <w:rPr>
          <w:rFonts w:ascii="Times New Roman" w:hAnsi="Times New Roman" w:cs="Times New Roman"/>
          <w:noProof/>
        </w:rPr>
      </w:pPr>
      <w:r w:rsidRPr="00F5299D">
        <w:rPr>
          <w:rFonts w:ascii="Times New Roman" w:hAnsi="Times New Roman" w:cs="Times New Roman"/>
        </w:rPr>
        <w:t>The density plot show</w:t>
      </w:r>
      <w:r w:rsidR="00836479" w:rsidRPr="00F5299D">
        <w:rPr>
          <w:rFonts w:ascii="Times New Roman" w:hAnsi="Times New Roman" w:cs="Times New Roman"/>
        </w:rPr>
        <w:t xml:space="preserve"> </w:t>
      </w:r>
      <w:proofErr w:type="spellStart"/>
      <w:r w:rsidRPr="00F5299D">
        <w:rPr>
          <w:rFonts w:ascii="Times New Roman" w:hAnsi="Times New Roman" w:cs="Times New Roman"/>
        </w:rPr>
        <w:t>eda</w:t>
      </w:r>
      <w:proofErr w:type="spellEnd"/>
      <w:r w:rsidRPr="00F5299D">
        <w:rPr>
          <w:rFonts w:ascii="Times New Roman" w:hAnsi="Times New Roman" w:cs="Times New Roman"/>
        </w:rPr>
        <w:t xml:space="preserve"> bi modal distribution which was very different from the traditional marketing</w:t>
      </w:r>
      <w:r w:rsidR="00C5554D">
        <w:rPr>
          <w:rFonts w:ascii="Times New Roman" w:hAnsi="Times New Roman" w:cs="Times New Roman"/>
        </w:rPr>
        <w:t xml:space="preserve"> </w:t>
      </w:r>
      <w:r w:rsidRPr="00F5299D">
        <w:rPr>
          <w:rFonts w:ascii="Times New Roman" w:hAnsi="Times New Roman" w:cs="Times New Roman"/>
        </w:rPr>
        <w:t>practice.</w:t>
      </w:r>
    </w:p>
    <w:p w14:paraId="3C5E69B0" w14:textId="242EF8AD" w:rsidR="00C5554D" w:rsidRDefault="00C5554D" w:rsidP="001152BF">
      <w:pPr>
        <w:spacing w:after="247"/>
        <w:ind w:left="-5" w:right="7"/>
        <w:jc w:val="both"/>
        <w:rPr>
          <w:rFonts w:ascii="Times New Roman" w:hAnsi="Times New Roman" w:cs="Times New Roman"/>
        </w:rPr>
      </w:pPr>
      <w:r>
        <w:rPr>
          <w:rFonts w:ascii="Times New Roman" w:hAnsi="Times New Roman" w:cs="Times New Roman"/>
          <w:noProof/>
        </w:rPr>
        <w:drawing>
          <wp:inline distT="0" distB="0" distL="0" distR="0" wp14:anchorId="3906B939" wp14:editId="6117B98C">
            <wp:extent cx="5946140" cy="3619500"/>
            <wp:effectExtent l="0" t="0" r="0" b="0"/>
            <wp:docPr id="1100784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8450" name="Picture 1100784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6140" cy="3619500"/>
                    </a:xfrm>
                    <a:prstGeom prst="rect">
                      <a:avLst/>
                    </a:prstGeom>
                  </pic:spPr>
                </pic:pic>
              </a:graphicData>
            </a:graphic>
          </wp:inline>
        </w:drawing>
      </w:r>
    </w:p>
    <w:p w14:paraId="6597A436" w14:textId="40F711EA" w:rsidR="006A07D6" w:rsidRPr="00F5299D" w:rsidRDefault="00000000" w:rsidP="001152BF">
      <w:pPr>
        <w:spacing w:after="247"/>
        <w:ind w:left="-5" w:right="7"/>
        <w:jc w:val="both"/>
        <w:rPr>
          <w:rFonts w:ascii="Times New Roman" w:hAnsi="Times New Roman" w:cs="Times New Roman"/>
        </w:rPr>
      </w:pPr>
      <w:r w:rsidRPr="00F5299D">
        <w:rPr>
          <w:rFonts w:ascii="Times New Roman" w:hAnsi="Times New Roman" w:cs="Times New Roman"/>
        </w:rPr>
        <w:t xml:space="preserve"> </w:t>
      </w:r>
      <w:proofErr w:type="spellStart"/>
      <w:r w:rsidRPr="00F5299D">
        <w:rPr>
          <w:rFonts w:ascii="Times New Roman" w:hAnsi="Times New Roman" w:cs="Times New Roman"/>
        </w:rPr>
        <w:t>Theflight</w:t>
      </w:r>
      <w:proofErr w:type="spellEnd"/>
      <w:r w:rsidRPr="00F5299D">
        <w:rPr>
          <w:rFonts w:ascii="Times New Roman" w:hAnsi="Times New Roman" w:cs="Times New Roman"/>
        </w:rPr>
        <w:t xml:space="preserve"> risk cohort (the churned customers) was concentrated in the high discount usage quadrant, but to a surprisingly low Lifetime Value. This means that a significant amount of people </w:t>
      </w:r>
      <w:proofErr w:type="gramStart"/>
      <w:r w:rsidRPr="00F5299D">
        <w:rPr>
          <w:rFonts w:ascii="Times New Roman" w:hAnsi="Times New Roman" w:cs="Times New Roman"/>
        </w:rPr>
        <w:t>are</w:t>
      </w:r>
      <w:proofErr w:type="gramEnd"/>
      <w:r w:rsidRPr="00F5299D">
        <w:rPr>
          <w:rFonts w:ascii="Times New Roman" w:hAnsi="Times New Roman" w:cs="Times New Roman"/>
        </w:rPr>
        <w:t xml:space="preserve"> on the platform just to take advantage of the discounts and then leave as soon as the offer is </w:t>
      </w:r>
      <w:proofErr w:type="spellStart"/>
      <w:proofErr w:type="gramStart"/>
      <w:r w:rsidRPr="00F5299D">
        <w:rPr>
          <w:rFonts w:ascii="Times New Roman" w:hAnsi="Times New Roman" w:cs="Times New Roman"/>
        </w:rPr>
        <w:t>over,making</w:t>
      </w:r>
      <w:proofErr w:type="spellEnd"/>
      <w:proofErr w:type="gramEnd"/>
      <w:r w:rsidRPr="00F5299D">
        <w:rPr>
          <w:rFonts w:ascii="Times New Roman" w:hAnsi="Times New Roman" w:cs="Times New Roman"/>
        </w:rPr>
        <w:t xml:space="preserve"> it a "discount trap". On the other hand, moderate to low discount usage rate were observed in the highest LTV customers. This was a visual proof of a key argument for the thesis: that automatically enrolling a 15% retention discount on all churned customers likely isn't </w:t>
      </w:r>
      <w:proofErr w:type="spellStart"/>
      <w:r w:rsidRPr="00F5299D">
        <w:rPr>
          <w:rFonts w:ascii="Times New Roman" w:hAnsi="Times New Roman" w:cs="Times New Roman"/>
        </w:rPr>
        <w:lastRenderedPageBreak/>
        <w:t>aneffective</w:t>
      </w:r>
      <w:proofErr w:type="spellEnd"/>
      <w:r w:rsidRPr="00F5299D">
        <w:rPr>
          <w:rFonts w:ascii="Times New Roman" w:hAnsi="Times New Roman" w:cs="Times New Roman"/>
        </w:rPr>
        <w:t xml:space="preserve"> approach, because it is often providing a 15% discount to a transient, low value user rather than a high value loyal one. </w:t>
      </w:r>
    </w:p>
    <w:p w14:paraId="0583A335" w14:textId="0B80960C" w:rsidR="006A07D6" w:rsidRPr="00F5299D" w:rsidRDefault="00000000" w:rsidP="001152BF">
      <w:pPr>
        <w:spacing w:after="248"/>
        <w:ind w:left="-5" w:right="7"/>
        <w:jc w:val="both"/>
        <w:rPr>
          <w:rFonts w:ascii="Times New Roman" w:hAnsi="Times New Roman" w:cs="Times New Roman"/>
        </w:rPr>
      </w:pPr>
      <w:r w:rsidRPr="00F5299D">
        <w:rPr>
          <w:rFonts w:ascii="Times New Roman" w:hAnsi="Times New Roman" w:cs="Times New Roman"/>
        </w:rPr>
        <w:t xml:space="preserve">Deciding whether </w:t>
      </w:r>
      <w:proofErr w:type="spellStart"/>
      <w:r w:rsidRPr="00F5299D">
        <w:rPr>
          <w:rFonts w:ascii="Times New Roman" w:hAnsi="Times New Roman" w:cs="Times New Roman"/>
        </w:rPr>
        <w:t>it'sbreaking</w:t>
      </w:r>
      <w:proofErr w:type="spellEnd"/>
      <w:r w:rsidRPr="00F5299D">
        <w:rPr>
          <w:rFonts w:ascii="Times New Roman" w:hAnsi="Times New Roman" w:cs="Times New Roman"/>
        </w:rPr>
        <w:t xml:space="preserve"> points for calls or dropping carts. A secondary visualization was created to show how </w:t>
      </w:r>
      <w:proofErr w:type="spellStart"/>
      <w:r w:rsidRPr="00F5299D">
        <w:rPr>
          <w:rFonts w:ascii="Times New Roman" w:hAnsi="Times New Roman" w:cs="Times New Roman"/>
        </w:rPr>
        <w:t>Cart_Abanonment_Rate</w:t>
      </w:r>
      <w:proofErr w:type="spellEnd"/>
      <w:r w:rsidRPr="00F5299D">
        <w:rPr>
          <w:rFonts w:ascii="Times New Roman" w:hAnsi="Times New Roman" w:cs="Times New Roman"/>
        </w:rPr>
        <w:t xml:space="preserve"> was distributed over the discrete number of </w:t>
      </w:r>
      <w:proofErr w:type="spellStart"/>
      <w:r w:rsidRPr="00F5299D">
        <w:rPr>
          <w:rFonts w:ascii="Times New Roman" w:hAnsi="Times New Roman" w:cs="Times New Roman"/>
        </w:rPr>
        <w:t>Customer_Service_Calls</w:t>
      </w:r>
      <w:proofErr w:type="spellEnd"/>
      <w:r w:rsidRPr="00F5299D">
        <w:rPr>
          <w:rFonts w:ascii="Times New Roman" w:hAnsi="Times New Roman" w:cs="Times New Roman"/>
        </w:rPr>
        <w:t xml:space="preserve">. This yielded a clear </w:t>
      </w:r>
      <w:proofErr w:type="spellStart"/>
      <w:r w:rsidRPr="00F5299D">
        <w:rPr>
          <w:rFonts w:ascii="Times New Roman" w:hAnsi="Times New Roman" w:cs="Times New Roman"/>
        </w:rPr>
        <w:t>non linear</w:t>
      </w:r>
      <w:proofErr w:type="spellEnd"/>
      <w:r w:rsidRPr="00F5299D">
        <w:rPr>
          <w:rFonts w:ascii="Times New Roman" w:hAnsi="Times New Roman" w:cs="Times New Roman"/>
        </w:rPr>
        <w:t xml:space="preserve"> operating threshold in the form of a box plot. The probability of churn and cart abandonment rate were fairly consistent for customers with 0 2 service </w:t>
      </w:r>
      <w:proofErr w:type="spellStart"/>
      <w:proofErr w:type="gramStart"/>
      <w:r w:rsidRPr="00F5299D">
        <w:rPr>
          <w:rFonts w:ascii="Times New Roman" w:hAnsi="Times New Roman" w:cs="Times New Roman"/>
        </w:rPr>
        <w:t>calls.Once</w:t>
      </w:r>
      <w:proofErr w:type="spellEnd"/>
      <w:proofErr w:type="gramEnd"/>
      <w:r w:rsidRPr="00F5299D">
        <w:rPr>
          <w:rFonts w:ascii="Times New Roman" w:hAnsi="Times New Roman" w:cs="Times New Roman"/>
        </w:rPr>
        <w:t xml:space="preserve"> they logged their third customer service call, though, the difference in cart abandonment reversed and they had an incredible increase in churn. </w:t>
      </w:r>
    </w:p>
    <w:p w14:paraId="2618D7D6" w14:textId="5F09101E"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fact that this particular finding is obtained demonstrates the superiority of the algorithmic approach selected. Linear models would assume that the probability of churning would increase with each call. The EDA demonstrates that the risk is nonlinear and the platform has a hard and fast "three strike" tolerance limit. Tree based models segment data according to these very structural </w:t>
      </w:r>
      <w:proofErr w:type="spellStart"/>
      <w:proofErr w:type="gramStart"/>
      <w:r w:rsidRPr="00F5299D">
        <w:rPr>
          <w:rFonts w:ascii="Times New Roman" w:hAnsi="Times New Roman" w:cs="Times New Roman"/>
        </w:rPr>
        <w:t>thresholds,which</w:t>
      </w:r>
      <w:proofErr w:type="spellEnd"/>
      <w:proofErr w:type="gramEnd"/>
      <w:r w:rsidRPr="00F5299D">
        <w:rPr>
          <w:rFonts w:ascii="Times New Roman" w:hAnsi="Times New Roman" w:cs="Times New Roman"/>
        </w:rPr>
        <w:t xml:space="preserve"> makes their ability to detect this threshold in </w:t>
      </w:r>
      <w:proofErr w:type="spellStart"/>
      <w:r w:rsidRPr="00F5299D">
        <w:rPr>
          <w:rFonts w:ascii="Times New Roman" w:hAnsi="Times New Roman" w:cs="Times New Roman"/>
        </w:rPr>
        <w:t>behavior</w:t>
      </w:r>
      <w:proofErr w:type="spellEnd"/>
      <w:r w:rsidRPr="00F5299D">
        <w:rPr>
          <w:rFonts w:ascii="Times New Roman" w:hAnsi="Times New Roman" w:cs="Times New Roman"/>
        </w:rPr>
        <w:t xml:space="preserve"> unique. </w:t>
      </w:r>
    </w:p>
    <w:p w14:paraId="221CED55" w14:textId="77777777" w:rsidR="006A07D6" w:rsidRPr="00C05928" w:rsidRDefault="00000000" w:rsidP="00C05928">
      <w:pPr>
        <w:pStyle w:val="Heading2"/>
        <w:rPr>
          <w:color w:val="auto"/>
        </w:rPr>
      </w:pPr>
      <w:bookmarkStart w:id="33" w:name="_Toc229697839"/>
      <w:r w:rsidRPr="00C05928">
        <w:rPr>
          <w:color w:val="auto"/>
        </w:rPr>
        <w:t>4.5 Establishing the Baseline Benchmark:</w:t>
      </w:r>
      <w:bookmarkEnd w:id="33"/>
      <w:r w:rsidRPr="00C05928">
        <w:rPr>
          <w:color w:val="auto"/>
        </w:rPr>
        <w:t xml:space="preserve"> </w:t>
      </w:r>
    </w:p>
    <w:p w14:paraId="4AC99F62" w14:textId="79BC2CDB" w:rsidR="006A07D6" w:rsidRPr="00F5299D" w:rsidRDefault="00000000" w:rsidP="001152BF">
      <w:pPr>
        <w:spacing w:after="253"/>
        <w:ind w:left="-5" w:right="7"/>
        <w:jc w:val="both"/>
        <w:rPr>
          <w:rFonts w:ascii="Times New Roman" w:hAnsi="Times New Roman" w:cs="Times New Roman"/>
        </w:rPr>
      </w:pPr>
      <w:r w:rsidRPr="00F5299D">
        <w:rPr>
          <w:rFonts w:ascii="Times New Roman" w:hAnsi="Times New Roman" w:cs="Times New Roman"/>
        </w:rPr>
        <w:t xml:space="preserve">The final steps in the exploratory analysis were developing a formal algorithmic benchmark for the target </w:t>
      </w:r>
      <w:proofErr w:type="spellStart"/>
      <w:proofErr w:type="gramStart"/>
      <w:r w:rsidRPr="00F5299D">
        <w:rPr>
          <w:rFonts w:ascii="Times New Roman" w:hAnsi="Times New Roman" w:cs="Times New Roman"/>
        </w:rPr>
        <w:t>imbalance.For</w:t>
      </w:r>
      <w:proofErr w:type="spellEnd"/>
      <w:proofErr w:type="gramEnd"/>
      <w:r w:rsidRPr="00F5299D">
        <w:rPr>
          <w:rFonts w:ascii="Times New Roman" w:hAnsi="Times New Roman" w:cs="Times New Roman"/>
        </w:rPr>
        <w:t xml:space="preserve"> this reason, having a model that is less sophisticated and would produce the same results as the advanced model was necessary to measure the predictive power of the advanced model. </w:t>
      </w:r>
    </w:p>
    <w:p w14:paraId="33F453B6" w14:textId="7D332808" w:rsidR="006A07D6" w:rsidRPr="00F5299D" w:rsidRDefault="00000000" w:rsidP="001152BF">
      <w:pPr>
        <w:spacing w:after="328"/>
        <w:ind w:left="-5" w:right="7"/>
        <w:jc w:val="both"/>
        <w:rPr>
          <w:rFonts w:ascii="Times New Roman" w:hAnsi="Times New Roman" w:cs="Times New Roman"/>
        </w:rPr>
      </w:pPr>
      <w:r w:rsidRPr="00F5299D">
        <w:rPr>
          <w:rFonts w:ascii="Times New Roman" w:hAnsi="Times New Roman" w:cs="Times New Roman"/>
        </w:rPr>
        <w:t xml:space="preserve">A </w:t>
      </w:r>
      <w:proofErr w:type="spellStart"/>
      <w:r w:rsidRPr="00F5299D">
        <w:rPr>
          <w:rFonts w:ascii="Times New Roman" w:hAnsi="Times New Roman" w:cs="Times New Roman"/>
        </w:rPr>
        <w:t>DummyClassifier</w:t>
      </w:r>
      <w:proofErr w:type="spellEnd"/>
      <w:r w:rsidRPr="00F5299D">
        <w:rPr>
          <w:rFonts w:ascii="Times New Roman" w:hAnsi="Times New Roman" w:cs="Times New Roman"/>
        </w:rPr>
        <w:t xml:space="preserve"> was added to a Scikit Learn pipeline and trained with the training data using the ‘prior’ strategy. This algorithm simply takes the most occurring class in the data for each </w:t>
      </w:r>
      <w:proofErr w:type="spellStart"/>
      <w:proofErr w:type="gramStart"/>
      <w:r w:rsidRPr="00F5299D">
        <w:rPr>
          <w:rFonts w:ascii="Times New Roman" w:hAnsi="Times New Roman" w:cs="Times New Roman"/>
        </w:rPr>
        <w:t>user.This</w:t>
      </w:r>
      <w:proofErr w:type="spellEnd"/>
      <w:proofErr w:type="gramEnd"/>
      <w:r w:rsidRPr="00F5299D">
        <w:rPr>
          <w:rFonts w:ascii="Times New Roman" w:hAnsi="Times New Roman" w:cs="Times New Roman"/>
        </w:rPr>
        <w:t xml:space="preserve"> algorithm does not</w:t>
      </w:r>
      <w:r w:rsidR="00947A6D" w:rsidRPr="00F5299D">
        <w:rPr>
          <w:rFonts w:ascii="Times New Roman" w:hAnsi="Times New Roman" w:cs="Times New Roman"/>
        </w:rPr>
        <w:t xml:space="preserve"> t</w:t>
      </w:r>
      <w:r w:rsidRPr="00F5299D">
        <w:rPr>
          <w:rFonts w:ascii="Times New Roman" w:hAnsi="Times New Roman" w:cs="Times New Roman"/>
        </w:rPr>
        <w:t xml:space="preserve">ake </w:t>
      </w:r>
      <w:proofErr w:type="spellStart"/>
      <w:r w:rsidRPr="00F5299D">
        <w:rPr>
          <w:rFonts w:ascii="Times New Roman" w:hAnsi="Times New Roman" w:cs="Times New Roman"/>
        </w:rPr>
        <w:t>intoaccount</w:t>
      </w:r>
      <w:proofErr w:type="spellEnd"/>
      <w:r w:rsidRPr="00F5299D">
        <w:rPr>
          <w:rFonts w:ascii="Times New Roman" w:hAnsi="Times New Roman" w:cs="Times New Roman"/>
        </w:rPr>
        <w:t xml:space="preserve"> any of the exploratory features (discount usage, service calls, and session length), it just assigns the most frequent class for each user. The baseline model reached the expected accuracy of 71.1% when trained on the test set and had a Precision, Recall and F1 Score of 0.00 for the churned class. </w:t>
      </w:r>
    </w:p>
    <w:p w14:paraId="3F3C302E" w14:textId="77777777" w:rsidR="006A07D6" w:rsidRPr="00F5299D" w:rsidRDefault="00000000" w:rsidP="001152BF">
      <w:pPr>
        <w:spacing w:after="29"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03111DFF" w14:textId="77777777" w:rsidR="006A07D6" w:rsidRPr="00F5299D" w:rsidRDefault="00000000" w:rsidP="001152BF">
      <w:pPr>
        <w:spacing w:after="2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42B8657A" w14:textId="77777777" w:rsidR="006A07D6" w:rsidRDefault="00000000" w:rsidP="001152BF">
      <w:pPr>
        <w:spacing w:after="2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3B525A54" w14:textId="77777777" w:rsidR="00FB3EEB" w:rsidRPr="00F5299D" w:rsidRDefault="00FB3EEB" w:rsidP="001152BF">
      <w:pPr>
        <w:spacing w:after="24" w:line="259" w:lineRule="auto"/>
        <w:ind w:left="0" w:firstLine="0"/>
        <w:jc w:val="both"/>
        <w:rPr>
          <w:rFonts w:ascii="Times New Roman" w:hAnsi="Times New Roman" w:cs="Times New Roman"/>
        </w:rPr>
      </w:pPr>
    </w:p>
    <w:p w14:paraId="3719C8BF" w14:textId="77777777" w:rsidR="006A07D6" w:rsidRDefault="00000000" w:rsidP="001152BF">
      <w:pPr>
        <w:spacing w:after="249"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3129D785" w14:textId="77777777" w:rsidR="00C05928" w:rsidRDefault="00C05928" w:rsidP="001152BF">
      <w:pPr>
        <w:spacing w:after="249" w:line="259" w:lineRule="auto"/>
        <w:ind w:left="0" w:firstLine="0"/>
        <w:jc w:val="both"/>
        <w:rPr>
          <w:rFonts w:ascii="Times New Roman" w:hAnsi="Times New Roman" w:cs="Times New Roman"/>
        </w:rPr>
      </w:pPr>
    </w:p>
    <w:p w14:paraId="364C74BA" w14:textId="77777777" w:rsidR="00C05928" w:rsidRPr="00F5299D" w:rsidRDefault="00C05928" w:rsidP="001152BF">
      <w:pPr>
        <w:spacing w:after="249" w:line="259" w:lineRule="auto"/>
        <w:ind w:left="0" w:firstLine="0"/>
        <w:jc w:val="both"/>
        <w:rPr>
          <w:rFonts w:ascii="Times New Roman" w:hAnsi="Times New Roman" w:cs="Times New Roman"/>
        </w:rPr>
      </w:pPr>
    </w:p>
    <w:p w14:paraId="7337268B" w14:textId="77777777" w:rsidR="006A07D6" w:rsidRPr="00F5299D" w:rsidRDefault="00000000" w:rsidP="001152BF">
      <w:pPr>
        <w:pStyle w:val="Heading1"/>
        <w:ind w:left="-5"/>
        <w:jc w:val="both"/>
        <w:rPr>
          <w:rFonts w:ascii="Times New Roman" w:hAnsi="Times New Roman" w:cs="Times New Roman"/>
        </w:rPr>
      </w:pPr>
      <w:bookmarkStart w:id="34" w:name="_Toc229689099"/>
      <w:bookmarkStart w:id="35" w:name="_Toc229697840"/>
      <w:r w:rsidRPr="00F5299D">
        <w:rPr>
          <w:rFonts w:ascii="Times New Roman" w:hAnsi="Times New Roman" w:cs="Times New Roman"/>
        </w:rPr>
        <w:lastRenderedPageBreak/>
        <w:t>Chapter 5: Implementation of Algorithms and Models</w:t>
      </w:r>
      <w:bookmarkEnd w:id="34"/>
      <w:bookmarkEnd w:id="35"/>
      <w:r w:rsidRPr="00F5299D">
        <w:rPr>
          <w:rFonts w:ascii="Times New Roman" w:hAnsi="Times New Roman" w:cs="Times New Roman"/>
          <w:b w:val="0"/>
          <w:sz w:val="24"/>
        </w:rPr>
        <w:t xml:space="preserve"> </w:t>
      </w:r>
    </w:p>
    <w:p w14:paraId="25CE9690" w14:textId="77777777" w:rsidR="006A07D6" w:rsidRPr="00F5299D" w:rsidRDefault="00000000" w:rsidP="001152BF">
      <w:pPr>
        <w:pStyle w:val="Heading2"/>
        <w:ind w:left="-5"/>
        <w:jc w:val="both"/>
        <w:rPr>
          <w:rFonts w:ascii="Times New Roman" w:hAnsi="Times New Roman" w:cs="Times New Roman"/>
          <w:color w:val="auto"/>
        </w:rPr>
      </w:pPr>
      <w:bookmarkStart w:id="36" w:name="_Toc229689100"/>
      <w:bookmarkStart w:id="37" w:name="_Toc229697841"/>
      <w:r w:rsidRPr="00F5299D">
        <w:rPr>
          <w:rFonts w:ascii="Times New Roman" w:hAnsi="Times New Roman" w:cs="Times New Roman"/>
          <w:color w:val="auto"/>
        </w:rPr>
        <w:t>5.1 Algorithm Selection and Justification</w:t>
      </w:r>
      <w:bookmarkEnd w:id="36"/>
      <w:bookmarkEnd w:id="37"/>
      <w:r w:rsidRPr="00F5299D">
        <w:rPr>
          <w:rFonts w:ascii="Times New Roman" w:hAnsi="Times New Roman" w:cs="Times New Roman"/>
          <w:b w:val="0"/>
          <w:color w:val="auto"/>
        </w:rPr>
        <w:t xml:space="preserve"> </w:t>
      </w:r>
    </w:p>
    <w:p w14:paraId="0172D3BB" w14:textId="77777777" w:rsidR="006A07D6" w:rsidRPr="00F5299D" w:rsidRDefault="00000000" w:rsidP="001152BF">
      <w:pPr>
        <w:spacing w:after="2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2D315000" w14:textId="733641A9"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Determining the algorithms that will implement this process of EDA to algorithmic implementation involves </w:t>
      </w:r>
      <w:proofErr w:type="spellStart"/>
      <w:r w:rsidRPr="00F5299D">
        <w:rPr>
          <w:rFonts w:ascii="Times New Roman" w:hAnsi="Times New Roman" w:cs="Times New Roman"/>
        </w:rPr>
        <w:t>determininga</w:t>
      </w:r>
      <w:proofErr w:type="spellEnd"/>
      <w:r w:rsidRPr="00F5299D">
        <w:rPr>
          <w:rFonts w:ascii="Times New Roman" w:hAnsi="Times New Roman" w:cs="Times New Roman"/>
        </w:rPr>
        <w:t xml:space="preserve"> machine learning architecture that can map the high dimensional, </w:t>
      </w:r>
      <w:proofErr w:type="spellStart"/>
      <w:r w:rsidRPr="00F5299D">
        <w:rPr>
          <w:rFonts w:ascii="Times New Roman" w:hAnsi="Times New Roman" w:cs="Times New Roman"/>
        </w:rPr>
        <w:t>non linear</w:t>
      </w:r>
      <w:proofErr w:type="spellEnd"/>
      <w:r w:rsidRPr="00F5299D">
        <w:rPr>
          <w:rFonts w:ascii="Times New Roman" w:hAnsi="Times New Roman" w:cs="Times New Roman"/>
        </w:rPr>
        <w:t xml:space="preserve"> consumer telemetry to a binary attrition outcome. Deep neural networks (DNNs) have been widely touted in modern data science literature as predictive data models. But, in the narrow context </w:t>
      </w:r>
      <w:proofErr w:type="spellStart"/>
      <w:r w:rsidRPr="00F5299D">
        <w:rPr>
          <w:rFonts w:ascii="Times New Roman" w:hAnsi="Times New Roman" w:cs="Times New Roman"/>
        </w:rPr>
        <w:t>ofbusiness</w:t>
      </w:r>
      <w:proofErr w:type="spellEnd"/>
      <w:r w:rsidRPr="00F5299D">
        <w:rPr>
          <w:rFonts w:ascii="Times New Roman" w:hAnsi="Times New Roman" w:cs="Times New Roman"/>
        </w:rPr>
        <w:t xml:space="preserve"> data analytics and enterprise customer relationship management, DNNs have a fatal flaw in that they are opaque algorithms. If it cannot explain the "how" and "why" of the churn to the business, a model that can predict churn with 99 percent accuracy is of limited business value. </w:t>
      </w:r>
    </w:p>
    <w:p w14:paraId="57D6EA24"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6AE139C2" w14:textId="77777777" w:rsidR="006A07D6" w:rsidRPr="00F5299D" w:rsidRDefault="00000000" w:rsidP="001152BF">
      <w:pPr>
        <w:spacing w:after="12"/>
        <w:ind w:left="-5" w:right="7"/>
        <w:jc w:val="both"/>
        <w:rPr>
          <w:rFonts w:ascii="Times New Roman" w:hAnsi="Times New Roman" w:cs="Times New Roman"/>
        </w:rPr>
      </w:pPr>
      <w:r w:rsidRPr="00F5299D">
        <w:rPr>
          <w:rFonts w:ascii="Times New Roman" w:hAnsi="Times New Roman" w:cs="Times New Roman"/>
        </w:rPr>
        <w:t xml:space="preserve">Based on the requirement of high predictive accuracy and yet being interpretable, the </w:t>
      </w:r>
    </w:p>
    <w:p w14:paraId="5D71C55B" w14:textId="0381DA33"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Random Forest Classifier is selected as the research tool. Random Forests are an ensemble learning technique made up of a </w:t>
      </w:r>
      <w:proofErr w:type="spellStart"/>
      <w:r w:rsidRPr="00F5299D">
        <w:rPr>
          <w:rFonts w:ascii="Times New Roman" w:hAnsi="Times New Roman" w:cs="Times New Roman"/>
        </w:rPr>
        <w:t>largenumber</w:t>
      </w:r>
      <w:proofErr w:type="spellEnd"/>
      <w:r w:rsidRPr="00F5299D">
        <w:rPr>
          <w:rFonts w:ascii="Times New Roman" w:hAnsi="Times New Roman" w:cs="Times New Roman"/>
        </w:rPr>
        <w:t xml:space="preserve"> of decision trees, and have three important mathematical benefits in the context of churn in an e commerce business: </w:t>
      </w:r>
    </w:p>
    <w:p w14:paraId="70AD13E4"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3AE0F7E2" w14:textId="279C75ED"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Solving </w:t>
      </w:r>
      <w:proofErr w:type="gramStart"/>
      <w:r w:rsidRPr="00F5299D">
        <w:rPr>
          <w:rFonts w:ascii="Times New Roman" w:hAnsi="Times New Roman" w:cs="Times New Roman"/>
        </w:rPr>
        <w:t>Non Linear</w:t>
      </w:r>
      <w:proofErr w:type="gramEnd"/>
      <w:r w:rsidRPr="00F5299D">
        <w:rPr>
          <w:rFonts w:ascii="Times New Roman" w:hAnsi="Times New Roman" w:cs="Times New Roman"/>
        </w:rPr>
        <w:t xml:space="preserve"> Decision Boundaries: As exhibited in the exploratory stage, customers' </w:t>
      </w:r>
      <w:proofErr w:type="spellStart"/>
      <w:r w:rsidRPr="00F5299D">
        <w:rPr>
          <w:rFonts w:ascii="Times New Roman" w:hAnsi="Times New Roman" w:cs="Times New Roman"/>
        </w:rPr>
        <w:t>behavior</w:t>
      </w:r>
      <w:proofErr w:type="spellEnd"/>
      <w:r w:rsidRPr="00F5299D">
        <w:rPr>
          <w:rFonts w:ascii="Times New Roman" w:hAnsi="Times New Roman" w:cs="Times New Roman"/>
        </w:rPr>
        <w:t xml:space="preserve"> is not linear. The probability of "churn" for example is steady after one customer service call, and then increases exponentially after three. The breaking points in </w:t>
      </w:r>
      <w:proofErr w:type="spellStart"/>
      <w:r w:rsidRPr="00F5299D">
        <w:rPr>
          <w:rFonts w:ascii="Times New Roman" w:hAnsi="Times New Roman" w:cs="Times New Roman"/>
        </w:rPr>
        <w:t>behavior</w:t>
      </w:r>
      <w:proofErr w:type="spellEnd"/>
      <w:r w:rsidRPr="00F5299D">
        <w:rPr>
          <w:rFonts w:ascii="Times New Roman" w:hAnsi="Times New Roman" w:cs="Times New Roman"/>
        </w:rPr>
        <w:t xml:space="preserve"> are naturally identified by these same structural thresholds in </w:t>
      </w:r>
      <w:proofErr w:type="gramStart"/>
      <w:r w:rsidRPr="00F5299D">
        <w:rPr>
          <w:rFonts w:ascii="Times New Roman" w:hAnsi="Times New Roman" w:cs="Times New Roman"/>
        </w:rPr>
        <w:t>tree based</w:t>
      </w:r>
      <w:proofErr w:type="gramEnd"/>
      <w:r w:rsidRPr="00F5299D">
        <w:rPr>
          <w:rFonts w:ascii="Times New Roman" w:hAnsi="Times New Roman" w:cs="Times New Roman"/>
        </w:rPr>
        <w:t xml:space="preserve"> models, as the trees do not depend on the creation of </w:t>
      </w:r>
      <w:proofErr w:type="spellStart"/>
      <w:r w:rsidRPr="00F5299D">
        <w:rPr>
          <w:rFonts w:ascii="Times New Roman" w:hAnsi="Times New Roman" w:cs="Times New Roman"/>
        </w:rPr>
        <w:t>polynomialinteraction</w:t>
      </w:r>
      <w:proofErr w:type="spellEnd"/>
      <w:r w:rsidRPr="00F5299D">
        <w:rPr>
          <w:rFonts w:ascii="Times New Roman" w:hAnsi="Times New Roman" w:cs="Times New Roman"/>
        </w:rPr>
        <w:t xml:space="preserve"> terms. </w:t>
      </w:r>
    </w:p>
    <w:p w14:paraId="63925BDC"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00DB010F" w14:textId="3864BCB2"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Random Forest algorithm measures the features based on Gini impurity and Information Gain. This makes it very agnostic </w:t>
      </w:r>
      <w:proofErr w:type="spellStart"/>
      <w:r w:rsidRPr="00F5299D">
        <w:rPr>
          <w:rFonts w:ascii="Times New Roman" w:hAnsi="Times New Roman" w:cs="Times New Roman"/>
        </w:rPr>
        <w:t>towardsmonotonic</w:t>
      </w:r>
      <w:proofErr w:type="spellEnd"/>
      <w:r w:rsidRPr="00F5299D">
        <w:rPr>
          <w:rFonts w:ascii="Times New Roman" w:hAnsi="Times New Roman" w:cs="Times New Roman"/>
        </w:rPr>
        <w:t xml:space="preserve"> transformations, and very robust to extreme numerical outliers (e.g., one customer with a </w:t>
      </w:r>
      <w:proofErr w:type="spellStart"/>
      <w:r w:rsidRPr="00F5299D">
        <w:rPr>
          <w:rFonts w:ascii="Times New Roman" w:hAnsi="Times New Roman" w:cs="Times New Roman"/>
        </w:rPr>
        <w:t>Lifetime_Value</w:t>
      </w:r>
      <w:proofErr w:type="spellEnd"/>
      <w:r w:rsidRPr="00F5299D">
        <w:rPr>
          <w:rFonts w:ascii="Times New Roman" w:hAnsi="Times New Roman" w:cs="Times New Roman"/>
        </w:rPr>
        <w:t xml:space="preserve"> significantly different from the rest). </w:t>
      </w:r>
    </w:p>
    <w:p w14:paraId="6CC452C5" w14:textId="77777777" w:rsidR="006A07D6" w:rsidRPr="00F5299D" w:rsidRDefault="00000000" w:rsidP="001152BF">
      <w:pPr>
        <w:spacing w:after="189"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42A843DB" w14:textId="3EFBBF4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The algorithm produces an absolute measure of the importance of features, taking an average of the reduction in node impurity</w:t>
      </w:r>
      <w:r w:rsidR="00947A6D" w:rsidRPr="00F5299D">
        <w:rPr>
          <w:rFonts w:ascii="Times New Roman" w:hAnsi="Times New Roman" w:cs="Times New Roman"/>
        </w:rPr>
        <w:t xml:space="preserve"> </w:t>
      </w:r>
      <w:r w:rsidRPr="00F5299D">
        <w:rPr>
          <w:rFonts w:ascii="Times New Roman" w:hAnsi="Times New Roman" w:cs="Times New Roman"/>
        </w:rPr>
        <w:t>over all of the trees, so a business analyst can see which features are the absolute most important for the platform to be abandoned. (</w:t>
      </w:r>
      <w:proofErr w:type="spellStart"/>
      <w:r w:rsidRPr="00F5299D">
        <w:rPr>
          <w:rFonts w:ascii="Times New Roman" w:hAnsi="Times New Roman" w:cs="Times New Roman"/>
        </w:rPr>
        <w:t>Louppe</w:t>
      </w:r>
      <w:proofErr w:type="spellEnd"/>
      <w:r w:rsidRPr="00F5299D">
        <w:rPr>
          <w:rFonts w:ascii="Times New Roman" w:hAnsi="Times New Roman" w:cs="Times New Roman"/>
        </w:rPr>
        <w:t xml:space="preserve"> et al., 2013) </w:t>
      </w:r>
    </w:p>
    <w:p w14:paraId="4C400A57"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4FD98704" w14:textId="77777777" w:rsidR="006A07D6" w:rsidRPr="00C05928" w:rsidRDefault="00000000" w:rsidP="00C05928">
      <w:pPr>
        <w:pStyle w:val="Heading2"/>
        <w:rPr>
          <w:color w:val="auto"/>
        </w:rPr>
      </w:pPr>
      <w:bookmarkStart w:id="38" w:name="_Toc229697842"/>
      <w:r w:rsidRPr="00C05928">
        <w:rPr>
          <w:color w:val="auto"/>
        </w:rPr>
        <w:lastRenderedPageBreak/>
        <w:t>5.2. Python Implementation and Pipeline Architecture:</w:t>
      </w:r>
      <w:bookmarkEnd w:id="38"/>
      <w:r w:rsidRPr="00C05928">
        <w:rPr>
          <w:color w:val="auto"/>
        </w:rPr>
        <w:t xml:space="preserve"> </w:t>
      </w:r>
    </w:p>
    <w:p w14:paraId="671D955E"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74F82D15" w14:textId="5AE5E99F"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One of the aims of this project was to address the methodological weaknesses   data leakage   found in the conventional </w:t>
      </w:r>
      <w:proofErr w:type="spellStart"/>
      <w:r w:rsidRPr="00F5299D">
        <w:rPr>
          <w:rFonts w:ascii="Times New Roman" w:hAnsi="Times New Roman" w:cs="Times New Roman"/>
        </w:rPr>
        <w:t>literatureon</w:t>
      </w:r>
      <w:proofErr w:type="spellEnd"/>
      <w:r w:rsidRPr="00F5299D">
        <w:rPr>
          <w:rFonts w:ascii="Times New Roman" w:hAnsi="Times New Roman" w:cs="Times New Roman"/>
        </w:rPr>
        <w:t xml:space="preserve"> retention. The whole algorithmic workflow was designed in a strictly encapsulated Scikit Learn Pipeline architecture, in </w:t>
      </w:r>
      <w:proofErr w:type="spellStart"/>
      <w:r w:rsidRPr="00F5299D">
        <w:rPr>
          <w:rFonts w:ascii="Times New Roman" w:hAnsi="Times New Roman" w:cs="Times New Roman"/>
        </w:rPr>
        <w:t>Pyhton</w:t>
      </w:r>
      <w:proofErr w:type="spellEnd"/>
      <w:r w:rsidRPr="00F5299D">
        <w:rPr>
          <w:rFonts w:ascii="Times New Roman" w:hAnsi="Times New Roman" w:cs="Times New Roman"/>
        </w:rPr>
        <w:t xml:space="preserve">, to ensure the integrity of the predictive validation process. </w:t>
      </w:r>
    </w:p>
    <w:p w14:paraId="6FE67B15"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780CC997" w14:textId="7D74C718"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data transformations (zero filling absences for </w:t>
      </w:r>
      <w:proofErr w:type="spellStart"/>
      <w:r w:rsidRPr="00F5299D">
        <w:rPr>
          <w:rFonts w:ascii="Times New Roman" w:hAnsi="Times New Roman" w:cs="Times New Roman"/>
        </w:rPr>
        <w:t>behavioral</w:t>
      </w:r>
      <w:proofErr w:type="spellEnd"/>
      <w:r w:rsidRPr="00F5299D">
        <w:rPr>
          <w:rFonts w:ascii="Times New Roman" w:hAnsi="Times New Roman" w:cs="Times New Roman"/>
        </w:rPr>
        <w:t xml:space="preserve"> data, univariate imputation for continuous variables using K nearest </w:t>
      </w:r>
      <w:proofErr w:type="spellStart"/>
      <w:r w:rsidRPr="00F5299D">
        <w:rPr>
          <w:rFonts w:ascii="Times New Roman" w:hAnsi="Times New Roman" w:cs="Times New Roman"/>
        </w:rPr>
        <w:t>neighbors</w:t>
      </w:r>
      <w:proofErr w:type="spellEnd"/>
      <w:r w:rsidRPr="00F5299D">
        <w:rPr>
          <w:rFonts w:ascii="Times New Roman" w:hAnsi="Times New Roman" w:cs="Times New Roman"/>
        </w:rPr>
        <w:t xml:space="preserve">, and One Hot Encoding for categorical variables) were combined into a single </w:t>
      </w:r>
      <w:proofErr w:type="spellStart"/>
      <w:r w:rsidRPr="00F5299D">
        <w:rPr>
          <w:rFonts w:ascii="Times New Roman" w:hAnsi="Times New Roman" w:cs="Times New Roman"/>
        </w:rPr>
        <w:t>ColumnTransformer</w:t>
      </w:r>
      <w:proofErr w:type="spellEnd"/>
      <w:r w:rsidRPr="00F5299D">
        <w:rPr>
          <w:rFonts w:ascii="Times New Roman" w:hAnsi="Times New Roman" w:cs="Times New Roman"/>
        </w:rPr>
        <w:t xml:space="preserve"> object instead of performing them one by one, </w:t>
      </w:r>
      <w:proofErr w:type="spellStart"/>
      <w:r w:rsidRPr="00F5299D">
        <w:rPr>
          <w:rFonts w:ascii="Times New Roman" w:hAnsi="Times New Roman" w:cs="Times New Roman"/>
        </w:rPr>
        <w:t>inan</w:t>
      </w:r>
      <w:proofErr w:type="spellEnd"/>
      <w:r w:rsidRPr="00F5299D">
        <w:rPr>
          <w:rFonts w:ascii="Times New Roman" w:hAnsi="Times New Roman" w:cs="Times New Roman"/>
        </w:rPr>
        <w:t xml:space="preserve"> open global world. This preprocessor was subsequently directly connected to the classifier in the pipeline. With this programmatic architecture, the scaling parameters and distance </w:t>
      </w:r>
      <w:proofErr w:type="spellStart"/>
      <w:r w:rsidRPr="00F5299D">
        <w:rPr>
          <w:rFonts w:ascii="Times New Roman" w:hAnsi="Times New Roman" w:cs="Times New Roman"/>
        </w:rPr>
        <w:t>metricsare</w:t>
      </w:r>
      <w:proofErr w:type="spellEnd"/>
      <w:r w:rsidRPr="00F5299D">
        <w:rPr>
          <w:rFonts w:ascii="Times New Roman" w:hAnsi="Times New Roman" w:cs="Times New Roman"/>
        </w:rPr>
        <w:t xml:space="preserve"> only obtained from the training data folds when the pipeline is fitted. In the testing and cross validation period this pipeline is fed with test data in a manner that is fully opaque to it so </w:t>
      </w:r>
      <w:proofErr w:type="spellStart"/>
      <w:r w:rsidRPr="00F5299D">
        <w:rPr>
          <w:rFonts w:ascii="Times New Roman" w:hAnsi="Times New Roman" w:cs="Times New Roman"/>
        </w:rPr>
        <w:t>thatit</w:t>
      </w:r>
      <w:proofErr w:type="spellEnd"/>
      <w:r w:rsidRPr="00F5299D">
        <w:rPr>
          <w:rFonts w:ascii="Times New Roman" w:hAnsi="Times New Roman" w:cs="Times New Roman"/>
        </w:rPr>
        <w:t xml:space="preserve"> simulates the ingestion of </w:t>
      </w:r>
      <w:proofErr w:type="gramStart"/>
      <w:r w:rsidRPr="00F5299D">
        <w:rPr>
          <w:rFonts w:ascii="Times New Roman" w:hAnsi="Times New Roman" w:cs="Times New Roman"/>
        </w:rPr>
        <w:t>real world</w:t>
      </w:r>
      <w:proofErr w:type="gramEnd"/>
      <w:r w:rsidRPr="00F5299D">
        <w:rPr>
          <w:rFonts w:ascii="Times New Roman" w:hAnsi="Times New Roman" w:cs="Times New Roman"/>
        </w:rPr>
        <w:t xml:space="preserve"> commercial data in a way that is perfect. </w:t>
      </w:r>
    </w:p>
    <w:p w14:paraId="1D9E9487" w14:textId="77777777" w:rsidR="006A07D6" w:rsidRPr="00C05928" w:rsidRDefault="00000000" w:rsidP="00C05928">
      <w:pPr>
        <w:pStyle w:val="Heading2"/>
        <w:rPr>
          <w:color w:val="auto"/>
        </w:rPr>
      </w:pPr>
      <w:r w:rsidRPr="00C05928">
        <w:rPr>
          <w:color w:val="auto"/>
        </w:rPr>
        <w:t xml:space="preserve">  </w:t>
      </w:r>
    </w:p>
    <w:p w14:paraId="67B4BD75" w14:textId="77777777" w:rsidR="006A07D6" w:rsidRPr="00C05928" w:rsidRDefault="00000000" w:rsidP="00C05928">
      <w:pPr>
        <w:pStyle w:val="Heading2"/>
        <w:rPr>
          <w:color w:val="auto"/>
        </w:rPr>
      </w:pPr>
      <w:bookmarkStart w:id="39" w:name="_Toc229697843"/>
      <w:r w:rsidRPr="00C05928">
        <w:rPr>
          <w:color w:val="auto"/>
        </w:rPr>
        <w:t>5.3 Baseline Model Formulation:</w:t>
      </w:r>
      <w:bookmarkEnd w:id="39"/>
      <w:r w:rsidRPr="00C05928">
        <w:rPr>
          <w:color w:val="auto"/>
        </w:rPr>
        <w:t xml:space="preserve"> </w:t>
      </w:r>
    </w:p>
    <w:p w14:paraId="1BD5171C"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58E44C56" w14:textId="0406D53D"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One of the naïve mistakes made in applied analytics is the lack of providing a model's performance in the context of the natural distribution of the data. In order to mathematically </w:t>
      </w:r>
      <w:proofErr w:type="spellStart"/>
      <w:r w:rsidRPr="00F5299D">
        <w:rPr>
          <w:rFonts w:ascii="Times New Roman" w:hAnsi="Times New Roman" w:cs="Times New Roman"/>
        </w:rPr>
        <w:t>quantifythe</w:t>
      </w:r>
      <w:proofErr w:type="spellEnd"/>
      <w:r w:rsidRPr="00F5299D">
        <w:rPr>
          <w:rFonts w:ascii="Times New Roman" w:hAnsi="Times New Roman" w:cs="Times New Roman"/>
        </w:rPr>
        <w:t xml:space="preserve"> true predictive lift produced by the Random Forest, a naive baseline control model was set up. </w:t>
      </w:r>
    </w:p>
    <w:p w14:paraId="49515DCD"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51886427" w14:textId="152F3FD5"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Using the strategy='prior' parameter, a </w:t>
      </w:r>
      <w:proofErr w:type="spellStart"/>
      <w:r w:rsidRPr="00F5299D">
        <w:rPr>
          <w:rFonts w:ascii="Times New Roman" w:hAnsi="Times New Roman" w:cs="Times New Roman"/>
        </w:rPr>
        <w:t>DummyClassifier</w:t>
      </w:r>
      <w:proofErr w:type="spellEnd"/>
      <w:r w:rsidRPr="00F5299D">
        <w:rPr>
          <w:rFonts w:ascii="Times New Roman" w:hAnsi="Times New Roman" w:cs="Times New Roman"/>
        </w:rPr>
        <w:t xml:space="preserve"> was added to the Scikit Learn pipeline. This algorithm is deliberate ignorant and only uses the top </w:t>
      </w:r>
      <w:proofErr w:type="spellStart"/>
      <w:r w:rsidRPr="00F5299D">
        <w:rPr>
          <w:rFonts w:ascii="Times New Roman" w:hAnsi="Times New Roman" w:cs="Times New Roman"/>
        </w:rPr>
        <w:t>behavioral</w:t>
      </w:r>
      <w:proofErr w:type="spellEnd"/>
      <w:r w:rsidRPr="00F5299D">
        <w:rPr>
          <w:rFonts w:ascii="Times New Roman" w:hAnsi="Times New Roman" w:cs="Times New Roman"/>
        </w:rPr>
        <w:t xml:space="preserve"> and financial features, and </w:t>
      </w:r>
      <w:proofErr w:type="spellStart"/>
      <w:r w:rsidRPr="00F5299D">
        <w:rPr>
          <w:rFonts w:ascii="Times New Roman" w:hAnsi="Times New Roman" w:cs="Times New Roman"/>
        </w:rPr>
        <w:t>justpredicts</w:t>
      </w:r>
      <w:proofErr w:type="spellEnd"/>
      <w:r w:rsidRPr="00F5299D">
        <w:rPr>
          <w:rFonts w:ascii="Times New Roman" w:hAnsi="Times New Roman" w:cs="Times New Roman"/>
        </w:rPr>
        <w:t xml:space="preserve"> the most common class (0=Active) for each customer in the set. </w:t>
      </w:r>
    </w:p>
    <w:p w14:paraId="78770E79"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7F8D9D3D" w14:textId="77777777" w:rsidR="00C5554D" w:rsidRDefault="00000000" w:rsidP="001152BF">
      <w:pPr>
        <w:ind w:left="-5" w:right="7"/>
        <w:jc w:val="both"/>
        <w:rPr>
          <w:rFonts w:ascii="Times New Roman" w:hAnsi="Times New Roman" w:cs="Times New Roman"/>
        </w:rPr>
      </w:pPr>
      <w:r w:rsidRPr="00F5299D">
        <w:rPr>
          <w:rFonts w:ascii="Times New Roman" w:hAnsi="Times New Roman" w:cs="Times New Roman"/>
        </w:rPr>
        <w:t>The overall Accuracy of the baseline model was 71.1%, as the target variable had a natural imbalance, with 71.1% of the historical user base being active. Note that, however, it has a Precision, Recall and F1 Score of 0.00 for the minority class (Churned).</w:t>
      </w:r>
    </w:p>
    <w:p w14:paraId="0EBCFB62" w14:textId="64057CAC" w:rsidR="00C5554D" w:rsidRDefault="00C5554D" w:rsidP="001152BF">
      <w:pPr>
        <w:ind w:left="-5" w:right="7"/>
        <w:jc w:val="both"/>
        <w:rPr>
          <w:rFonts w:ascii="Times New Roman" w:hAnsi="Times New Roman" w:cs="Times New Roman"/>
        </w:rPr>
      </w:pPr>
      <w:r>
        <w:rPr>
          <w:rFonts w:ascii="Times New Roman" w:hAnsi="Times New Roman" w:cs="Times New Roman"/>
          <w:noProof/>
        </w:rPr>
        <w:lastRenderedPageBreak/>
        <w:drawing>
          <wp:inline distT="0" distB="0" distL="0" distR="0" wp14:anchorId="418CCCFF" wp14:editId="3B863708">
            <wp:extent cx="5926667" cy="2328953"/>
            <wp:effectExtent l="0" t="0" r="0" b="0"/>
            <wp:docPr id="5637441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44160" name="Picture 563744160"/>
                    <pic:cNvPicPr/>
                  </pic:nvPicPr>
                  <pic:blipFill>
                    <a:blip r:embed="rId14">
                      <a:extLst>
                        <a:ext uri="{28A0092B-C50C-407E-A947-70E740481C1C}">
                          <a14:useLocalDpi xmlns:a14="http://schemas.microsoft.com/office/drawing/2010/main" val="0"/>
                        </a:ext>
                      </a:extLst>
                    </a:blip>
                    <a:stretch>
                      <a:fillRect/>
                    </a:stretch>
                  </pic:blipFill>
                  <pic:spPr>
                    <a:xfrm>
                      <a:off x="0" y="0"/>
                      <a:ext cx="5966296" cy="2344526"/>
                    </a:xfrm>
                    <a:prstGeom prst="rect">
                      <a:avLst/>
                    </a:prstGeom>
                  </pic:spPr>
                </pic:pic>
              </a:graphicData>
            </a:graphic>
          </wp:inline>
        </w:drawing>
      </w:r>
    </w:p>
    <w:p w14:paraId="0A731DCA" w14:textId="6C868448"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 It didn't find any of the </w:t>
      </w:r>
      <w:proofErr w:type="spellStart"/>
      <w:r w:rsidRPr="00F5299D">
        <w:rPr>
          <w:rFonts w:ascii="Times New Roman" w:hAnsi="Times New Roman" w:cs="Times New Roman"/>
        </w:rPr>
        <w:t>customerswho</w:t>
      </w:r>
      <w:proofErr w:type="spellEnd"/>
      <w:r w:rsidRPr="00F5299D">
        <w:rPr>
          <w:rFonts w:ascii="Times New Roman" w:hAnsi="Times New Roman" w:cs="Times New Roman"/>
        </w:rPr>
        <w:t xml:space="preserve"> were flight risks. This benchmark explicitly demonstrated that the metric of accuracy is very misleading and ultimately incorrect for imbalanced business domains and formally required complex algorithmic learning to capture the minority class. </w:t>
      </w:r>
    </w:p>
    <w:p w14:paraId="7D4A7C29"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2D8A306D" w14:textId="77777777" w:rsidR="006A07D6" w:rsidRPr="00453528" w:rsidRDefault="00000000" w:rsidP="00453528">
      <w:pPr>
        <w:pStyle w:val="Heading2"/>
        <w:rPr>
          <w:color w:val="auto"/>
        </w:rPr>
      </w:pPr>
      <w:bookmarkStart w:id="40" w:name="_Toc229697844"/>
      <w:r w:rsidRPr="00453528">
        <w:rPr>
          <w:color w:val="auto"/>
        </w:rPr>
        <w:t>5.4 Implementation of Random Forest and Class Balancing:</w:t>
      </w:r>
      <w:bookmarkEnd w:id="40"/>
      <w:r w:rsidRPr="00453528">
        <w:rPr>
          <w:color w:val="auto"/>
        </w:rPr>
        <w:t xml:space="preserve"> </w:t>
      </w:r>
    </w:p>
    <w:p w14:paraId="29707F12"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5BC7953A" w14:textId="334FC240"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As a baseline, the Random Forest architecture was used. The first mathematical challenge was how to </w:t>
      </w:r>
      <w:proofErr w:type="spellStart"/>
      <w:r w:rsidRPr="00F5299D">
        <w:rPr>
          <w:rFonts w:ascii="Times New Roman" w:hAnsi="Times New Roman" w:cs="Times New Roman"/>
        </w:rPr>
        <w:t>reducethe</w:t>
      </w:r>
      <w:proofErr w:type="spellEnd"/>
      <w:r w:rsidRPr="00F5299D">
        <w:rPr>
          <w:rFonts w:ascii="Times New Roman" w:hAnsi="Times New Roman" w:cs="Times New Roman"/>
        </w:rPr>
        <w:t xml:space="preserve"> natural class imbalance   which in this instance was 28.9% churn rate. A simple </w:t>
      </w:r>
      <w:proofErr w:type="spellStart"/>
      <w:r w:rsidRPr="00F5299D">
        <w:rPr>
          <w:rFonts w:ascii="Times New Roman" w:hAnsi="Times New Roman" w:cs="Times New Roman"/>
        </w:rPr>
        <w:t>RandomForest</w:t>
      </w:r>
      <w:proofErr w:type="spellEnd"/>
      <w:r w:rsidRPr="00F5299D">
        <w:rPr>
          <w:rFonts w:ascii="Times New Roman" w:hAnsi="Times New Roman" w:cs="Times New Roman"/>
        </w:rPr>
        <w:t xml:space="preserve"> model will automatically favour the majority class in the active set in seeking to reduce its overall error, and will not identify true churners. </w:t>
      </w:r>
    </w:p>
    <w:p w14:paraId="12B4BB0C" w14:textId="77777777" w:rsidR="006A07D6" w:rsidRPr="00F5299D" w:rsidRDefault="00000000" w:rsidP="001152BF">
      <w:pPr>
        <w:spacing w:after="0"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3A788131" w14:textId="15DBE433"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most popular synthetic data generation methods are academic ones like the Synthetic Minority Over </w:t>
      </w:r>
      <w:proofErr w:type="gramStart"/>
      <w:r w:rsidRPr="00F5299D">
        <w:rPr>
          <w:rFonts w:ascii="Times New Roman" w:hAnsi="Times New Roman" w:cs="Times New Roman"/>
        </w:rPr>
        <w:t>sampling</w:t>
      </w:r>
      <w:proofErr w:type="gramEnd"/>
      <w:r w:rsidRPr="00F5299D">
        <w:rPr>
          <w:rFonts w:ascii="Times New Roman" w:hAnsi="Times New Roman" w:cs="Times New Roman"/>
        </w:rPr>
        <w:t xml:space="preserve"> Technique (SMOTE), which add noise to the data and alter the true </w:t>
      </w:r>
      <w:proofErr w:type="spellStart"/>
      <w:r w:rsidRPr="00F5299D">
        <w:rPr>
          <w:rFonts w:ascii="Times New Roman" w:hAnsi="Times New Roman" w:cs="Times New Roman"/>
        </w:rPr>
        <w:t>multivariategeometry</w:t>
      </w:r>
      <w:proofErr w:type="spellEnd"/>
      <w:r w:rsidRPr="00F5299D">
        <w:rPr>
          <w:rFonts w:ascii="Times New Roman" w:hAnsi="Times New Roman" w:cs="Times New Roman"/>
        </w:rPr>
        <w:t xml:space="preserve"> of the customer base. This project has adopted algorithmic penalization because the commercial dataset was not synthesized to ensure the authenticity of the data. </w:t>
      </w:r>
    </w:p>
    <w:p w14:paraId="3C0119BB"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1144E81D" w14:textId="13EB0EFF"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Random Forest was fitted using the </w:t>
      </w:r>
      <w:proofErr w:type="spellStart"/>
      <w:r w:rsidRPr="00F5299D">
        <w:rPr>
          <w:rFonts w:ascii="Times New Roman" w:hAnsi="Times New Roman" w:cs="Times New Roman"/>
        </w:rPr>
        <w:t>class_weight</w:t>
      </w:r>
      <w:proofErr w:type="spellEnd"/>
      <w:r w:rsidRPr="00F5299D">
        <w:rPr>
          <w:rFonts w:ascii="Times New Roman" w:hAnsi="Times New Roman" w:cs="Times New Roman"/>
        </w:rPr>
        <w:t xml:space="preserve">='balanced' argument. This arrangement can drastically change the loss function of an algorithm in the training process. It automatically assigns </w:t>
      </w:r>
      <w:proofErr w:type="spellStart"/>
      <w:r w:rsidRPr="00F5299D">
        <w:rPr>
          <w:rFonts w:ascii="Times New Roman" w:hAnsi="Times New Roman" w:cs="Times New Roman"/>
        </w:rPr>
        <w:t>themathematical</w:t>
      </w:r>
      <w:proofErr w:type="spellEnd"/>
      <w:r w:rsidRPr="00F5299D">
        <w:rPr>
          <w:rFonts w:ascii="Times New Roman" w:hAnsi="Times New Roman" w:cs="Times New Roman"/>
        </w:rPr>
        <w:t xml:space="preserve"> weight to each class in inverse proportion to the number of the class in the training set. A mathematical penalty is therefore far greater for the algorithm making a wrong classification for a minority churner than for a majority active customer. This has compelled </w:t>
      </w:r>
      <w:proofErr w:type="spellStart"/>
      <w:r w:rsidRPr="00F5299D">
        <w:rPr>
          <w:rFonts w:ascii="Times New Roman" w:hAnsi="Times New Roman" w:cs="Times New Roman"/>
        </w:rPr>
        <w:t>themodel</w:t>
      </w:r>
      <w:proofErr w:type="spellEnd"/>
      <w:r w:rsidRPr="00F5299D">
        <w:rPr>
          <w:rFonts w:ascii="Times New Roman" w:hAnsi="Times New Roman" w:cs="Times New Roman"/>
        </w:rPr>
        <w:t xml:space="preserve"> to make the decision trees more focused on identifying flight risks than creating artificial user records. </w:t>
      </w:r>
    </w:p>
    <w:p w14:paraId="1B895776" w14:textId="77777777" w:rsidR="006A07D6" w:rsidRPr="00F5299D" w:rsidRDefault="00000000" w:rsidP="001152BF">
      <w:pPr>
        <w:spacing w:after="189"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7EED02CF" w14:textId="77777777" w:rsidR="006A07D6" w:rsidRPr="00453528" w:rsidRDefault="00000000" w:rsidP="00453528">
      <w:pPr>
        <w:pStyle w:val="Heading2"/>
        <w:rPr>
          <w:color w:val="auto"/>
        </w:rPr>
      </w:pPr>
      <w:bookmarkStart w:id="41" w:name="_Toc229697845"/>
      <w:r w:rsidRPr="00453528">
        <w:rPr>
          <w:color w:val="auto"/>
        </w:rPr>
        <w:lastRenderedPageBreak/>
        <w:t>5.5 Optimization of Hyperparameters with Cross Validation:</w:t>
      </w:r>
      <w:bookmarkEnd w:id="41"/>
      <w:r w:rsidRPr="00453528">
        <w:rPr>
          <w:color w:val="auto"/>
        </w:rPr>
        <w:t xml:space="preserve"> </w:t>
      </w:r>
    </w:p>
    <w:p w14:paraId="6591C133"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23ADA110" w14:textId="3BAAF865" w:rsidR="006A07D6" w:rsidRPr="00F5299D" w:rsidRDefault="00000000" w:rsidP="001152BF">
      <w:pPr>
        <w:spacing w:after="12"/>
        <w:ind w:left="-5" w:right="7"/>
        <w:jc w:val="both"/>
        <w:rPr>
          <w:rFonts w:ascii="Times New Roman" w:hAnsi="Times New Roman" w:cs="Times New Roman"/>
        </w:rPr>
      </w:pPr>
      <w:r w:rsidRPr="00F5299D">
        <w:rPr>
          <w:rFonts w:ascii="Times New Roman" w:hAnsi="Times New Roman" w:cs="Times New Roman"/>
        </w:rPr>
        <w:t xml:space="preserve">A </w:t>
      </w:r>
      <w:proofErr w:type="spellStart"/>
      <w:r w:rsidRPr="00F5299D">
        <w:rPr>
          <w:rFonts w:ascii="Times New Roman" w:hAnsi="Times New Roman" w:cs="Times New Roman"/>
        </w:rPr>
        <w:t>systematichyperparameter</w:t>
      </w:r>
      <w:proofErr w:type="spellEnd"/>
      <w:r w:rsidRPr="00F5299D">
        <w:rPr>
          <w:rFonts w:ascii="Times New Roman" w:hAnsi="Times New Roman" w:cs="Times New Roman"/>
        </w:rPr>
        <w:t xml:space="preserve"> optimization process was carried out using </w:t>
      </w:r>
    </w:p>
    <w:p w14:paraId="5708ACFE" w14:textId="29081787" w:rsidR="006A07D6" w:rsidRPr="00F5299D" w:rsidRDefault="00000000" w:rsidP="001152BF">
      <w:pPr>
        <w:ind w:left="-5" w:right="7"/>
        <w:jc w:val="both"/>
        <w:rPr>
          <w:rFonts w:ascii="Times New Roman" w:hAnsi="Times New Roman" w:cs="Times New Roman"/>
        </w:rPr>
      </w:pPr>
      <w:proofErr w:type="spellStart"/>
      <w:r w:rsidRPr="00F5299D">
        <w:rPr>
          <w:rFonts w:ascii="Times New Roman" w:hAnsi="Times New Roman" w:cs="Times New Roman"/>
        </w:rPr>
        <w:t>RandomizedSearchCV</w:t>
      </w:r>
      <w:proofErr w:type="spellEnd"/>
      <w:r w:rsidRPr="00F5299D">
        <w:rPr>
          <w:rFonts w:ascii="Times New Roman" w:hAnsi="Times New Roman" w:cs="Times New Roman"/>
        </w:rPr>
        <w:t xml:space="preserve"> to avoid the Random Forest from overfitting on the training data and </w:t>
      </w:r>
      <w:proofErr w:type="spellStart"/>
      <w:r w:rsidRPr="00F5299D">
        <w:rPr>
          <w:rFonts w:ascii="Times New Roman" w:hAnsi="Times New Roman" w:cs="Times New Roman"/>
        </w:rPr>
        <w:t>memorizingthe</w:t>
      </w:r>
      <w:proofErr w:type="spellEnd"/>
      <w:r w:rsidRPr="00F5299D">
        <w:rPr>
          <w:rFonts w:ascii="Times New Roman" w:hAnsi="Times New Roman" w:cs="Times New Roman"/>
        </w:rPr>
        <w:t xml:space="preserve"> specific noise in that set.</w:t>
      </w:r>
      <w:r w:rsidRPr="00F5299D">
        <w:rPr>
          <w:rFonts w:ascii="Times New Roman" w:hAnsi="Times New Roman" w:cs="Times New Roman"/>
          <w:i/>
        </w:rPr>
        <w:t xml:space="preserve"> (</w:t>
      </w:r>
      <w:proofErr w:type="spellStart"/>
      <w:r w:rsidRPr="00F5299D">
        <w:rPr>
          <w:rFonts w:ascii="Times New Roman" w:hAnsi="Times New Roman" w:cs="Times New Roman"/>
          <w:i/>
        </w:rPr>
        <w:t>Bergstra</w:t>
      </w:r>
      <w:proofErr w:type="spellEnd"/>
      <w:r w:rsidRPr="00F5299D">
        <w:rPr>
          <w:rFonts w:ascii="Times New Roman" w:hAnsi="Times New Roman" w:cs="Times New Roman"/>
          <w:i/>
        </w:rPr>
        <w:t xml:space="preserve"> and Bengio, 2012)</w:t>
      </w:r>
      <w:r w:rsidRPr="00F5299D">
        <w:rPr>
          <w:rFonts w:ascii="Times New Roman" w:hAnsi="Times New Roman" w:cs="Times New Roman"/>
        </w:rPr>
        <w:t xml:space="preserve"> </w:t>
      </w:r>
    </w:p>
    <w:p w14:paraId="02E15F5F"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1B1483D9" w14:textId="367B71E8"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A specific parameter grid was established to limit the complexity of the structural characteristics of </w:t>
      </w:r>
      <w:proofErr w:type="spellStart"/>
      <w:r w:rsidRPr="00F5299D">
        <w:rPr>
          <w:rFonts w:ascii="Times New Roman" w:hAnsi="Times New Roman" w:cs="Times New Roman"/>
        </w:rPr>
        <w:t>theensemble's</w:t>
      </w:r>
      <w:proofErr w:type="spellEnd"/>
      <w:r w:rsidRPr="00F5299D">
        <w:rPr>
          <w:rFonts w:ascii="Times New Roman" w:hAnsi="Times New Roman" w:cs="Times New Roman"/>
        </w:rPr>
        <w:t xml:space="preserve"> decision trees. The tuning process was done through combinations of the following constraints: </w:t>
      </w:r>
    </w:p>
    <w:p w14:paraId="7D12E87C"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596DC6EB" w14:textId="77777777" w:rsidR="006A07D6" w:rsidRPr="00F5299D" w:rsidRDefault="00000000" w:rsidP="001152BF">
      <w:pPr>
        <w:ind w:left="-5" w:right="7"/>
        <w:jc w:val="both"/>
        <w:rPr>
          <w:rFonts w:ascii="Times New Roman" w:hAnsi="Times New Roman" w:cs="Times New Roman"/>
        </w:rPr>
      </w:pPr>
      <w:proofErr w:type="spellStart"/>
      <w:r w:rsidRPr="00F5299D">
        <w:rPr>
          <w:rFonts w:ascii="Times New Roman" w:hAnsi="Times New Roman" w:cs="Times New Roman"/>
        </w:rPr>
        <w:t>n_estimators</w:t>
      </w:r>
      <w:proofErr w:type="spellEnd"/>
      <w:r w:rsidRPr="00F5299D">
        <w:rPr>
          <w:rFonts w:ascii="Times New Roman" w:hAnsi="Times New Roman" w:cs="Times New Roman"/>
        </w:rPr>
        <w:t xml:space="preserve"> (100, 200): Limiting the number of independent decision trees to ensure acceptable predictability while keeping computation time reasonable. </w:t>
      </w:r>
    </w:p>
    <w:p w14:paraId="63751889"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1E3B2094" w14:textId="38CD9F48" w:rsidR="006A07D6" w:rsidRPr="00F5299D" w:rsidRDefault="00000000" w:rsidP="001152BF">
      <w:pPr>
        <w:ind w:left="-5" w:right="7"/>
        <w:jc w:val="both"/>
        <w:rPr>
          <w:rFonts w:ascii="Times New Roman" w:hAnsi="Times New Roman" w:cs="Times New Roman"/>
        </w:rPr>
      </w:pPr>
      <w:proofErr w:type="spellStart"/>
      <w:r w:rsidRPr="00F5299D">
        <w:rPr>
          <w:rFonts w:ascii="Times New Roman" w:hAnsi="Times New Roman" w:cs="Times New Roman"/>
        </w:rPr>
        <w:t>max_depth</w:t>
      </w:r>
      <w:proofErr w:type="spellEnd"/>
      <w:r w:rsidRPr="00F5299D">
        <w:rPr>
          <w:rFonts w:ascii="Times New Roman" w:hAnsi="Times New Roman" w:cs="Times New Roman"/>
        </w:rPr>
        <w:t xml:space="preserve"> (10, 15, None): An important </w:t>
      </w:r>
      <w:proofErr w:type="spellStart"/>
      <w:r w:rsidRPr="00F5299D">
        <w:rPr>
          <w:rFonts w:ascii="Times New Roman" w:hAnsi="Times New Roman" w:cs="Times New Roman"/>
        </w:rPr>
        <w:t>regularizator</w:t>
      </w:r>
      <w:proofErr w:type="spellEnd"/>
      <w:r w:rsidRPr="00F5299D">
        <w:rPr>
          <w:rFonts w:ascii="Times New Roman" w:hAnsi="Times New Roman" w:cs="Times New Roman"/>
        </w:rPr>
        <w:t xml:space="preserve"> parameter. The rules are constrained and cannot be overly specific or have a large variance (e.g. only an individual customer based on exact fractional session durations), so that the model is able to aggregate more generalizable </w:t>
      </w:r>
      <w:proofErr w:type="spellStart"/>
      <w:r w:rsidRPr="00F5299D">
        <w:rPr>
          <w:rFonts w:ascii="Times New Roman" w:hAnsi="Times New Roman" w:cs="Times New Roman"/>
        </w:rPr>
        <w:t>businesstrends</w:t>
      </w:r>
      <w:proofErr w:type="spellEnd"/>
      <w:r w:rsidRPr="00F5299D">
        <w:rPr>
          <w:rFonts w:ascii="Times New Roman" w:hAnsi="Times New Roman" w:cs="Times New Roman"/>
        </w:rPr>
        <w:t xml:space="preserve">. </w:t>
      </w:r>
    </w:p>
    <w:p w14:paraId="5D5D9B51" w14:textId="77777777" w:rsidR="006A07D6" w:rsidRPr="00F5299D" w:rsidRDefault="00000000" w:rsidP="001152BF">
      <w:pPr>
        <w:spacing w:after="0"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6B1C4C30"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Secondary buffer against overfitting: </w:t>
      </w:r>
      <w:proofErr w:type="spellStart"/>
      <w:r w:rsidRPr="00F5299D">
        <w:rPr>
          <w:rFonts w:ascii="Times New Roman" w:hAnsi="Times New Roman" w:cs="Times New Roman"/>
        </w:rPr>
        <w:t>min_samples_split</w:t>
      </w:r>
      <w:proofErr w:type="spellEnd"/>
      <w:r w:rsidRPr="00F5299D">
        <w:rPr>
          <w:rFonts w:ascii="Times New Roman" w:hAnsi="Times New Roman" w:cs="Times New Roman"/>
        </w:rPr>
        <w:t xml:space="preserve"> (2, 5, 10): Minimum number of customer records needed to create a new decision branch. </w:t>
      </w:r>
    </w:p>
    <w:p w14:paraId="37A3BE81"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1FD03873" w14:textId="515A8445" w:rsidR="006A07D6" w:rsidRPr="00F5299D" w:rsidRDefault="00000000" w:rsidP="001152BF">
      <w:pPr>
        <w:spacing w:after="9"/>
        <w:ind w:left="-5" w:right="7"/>
        <w:jc w:val="both"/>
        <w:rPr>
          <w:rFonts w:ascii="Times New Roman" w:hAnsi="Times New Roman" w:cs="Times New Roman"/>
        </w:rPr>
      </w:pPr>
      <w:r w:rsidRPr="00F5299D">
        <w:rPr>
          <w:rFonts w:ascii="Times New Roman" w:hAnsi="Times New Roman" w:cs="Times New Roman"/>
        </w:rPr>
        <w:t xml:space="preserve">The search algorithm used was a </w:t>
      </w:r>
      <w:proofErr w:type="gramStart"/>
      <w:r w:rsidRPr="00F5299D">
        <w:rPr>
          <w:rFonts w:ascii="Times New Roman" w:hAnsi="Times New Roman" w:cs="Times New Roman"/>
        </w:rPr>
        <w:t>3 fold</w:t>
      </w:r>
      <w:proofErr w:type="gramEnd"/>
      <w:r w:rsidRPr="00F5299D">
        <w:rPr>
          <w:rFonts w:ascii="Times New Roman" w:hAnsi="Times New Roman" w:cs="Times New Roman"/>
        </w:rPr>
        <w:t xml:space="preserve"> cross validation method expressly limited to the 40,000 records of the training partition. </w:t>
      </w:r>
      <w:r w:rsidR="00A9516E" w:rsidRPr="00F5299D">
        <w:rPr>
          <w:rFonts w:ascii="Times New Roman" w:hAnsi="Times New Roman" w:cs="Times New Roman"/>
        </w:rPr>
        <w:t>T</w:t>
      </w:r>
      <w:r w:rsidRPr="00F5299D">
        <w:rPr>
          <w:rFonts w:ascii="Times New Roman" w:hAnsi="Times New Roman" w:cs="Times New Roman"/>
        </w:rPr>
        <w:t xml:space="preserve">he score used to define the best hyperparameters was </w:t>
      </w:r>
      <w:proofErr w:type="spellStart"/>
      <w:r w:rsidRPr="00F5299D">
        <w:rPr>
          <w:rFonts w:ascii="Times New Roman" w:hAnsi="Times New Roman" w:cs="Times New Roman"/>
        </w:rPr>
        <w:t>roc_auc</w:t>
      </w:r>
      <w:proofErr w:type="spellEnd"/>
      <w:r w:rsidRPr="00F5299D">
        <w:rPr>
          <w:rFonts w:ascii="Times New Roman" w:hAnsi="Times New Roman" w:cs="Times New Roman"/>
        </w:rPr>
        <w:t xml:space="preserve"> (Area Under the Receiver Operating Characteristic Curve), which is used to optimize the model </w:t>
      </w:r>
      <w:proofErr w:type="spellStart"/>
      <w:r w:rsidRPr="00F5299D">
        <w:rPr>
          <w:rFonts w:ascii="Times New Roman" w:hAnsi="Times New Roman" w:cs="Times New Roman"/>
        </w:rPr>
        <w:t>toseparate</w:t>
      </w:r>
      <w:proofErr w:type="spellEnd"/>
      <w:r w:rsidRPr="00F5299D">
        <w:rPr>
          <w:rFonts w:ascii="Times New Roman" w:hAnsi="Times New Roman" w:cs="Times New Roman"/>
        </w:rPr>
        <w:t xml:space="preserve"> the two binary classes, rather than overall accuracy. The tuning process finally settled on an optimal configuration that achieved the optimum balance between variance and bias. </w:t>
      </w:r>
    </w:p>
    <w:p w14:paraId="12126899" w14:textId="77777777" w:rsidR="006A07D6" w:rsidRPr="00F5299D" w:rsidRDefault="00000000" w:rsidP="001152BF">
      <w:pPr>
        <w:spacing w:after="2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674380BC" w14:textId="7E51707C"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While working on the model, students </w:t>
      </w:r>
      <w:proofErr w:type="spellStart"/>
      <w:r w:rsidRPr="00F5299D">
        <w:rPr>
          <w:rFonts w:ascii="Times New Roman" w:hAnsi="Times New Roman" w:cs="Times New Roman"/>
        </w:rPr>
        <w:t>willevaluate</w:t>
      </w:r>
      <w:proofErr w:type="spellEnd"/>
      <w:r w:rsidRPr="00F5299D">
        <w:rPr>
          <w:rFonts w:ascii="Times New Roman" w:hAnsi="Times New Roman" w:cs="Times New Roman"/>
        </w:rPr>
        <w:t xml:space="preserve"> their performance by comparing with other models and data. </w:t>
      </w:r>
    </w:p>
    <w:p w14:paraId="23AE8D42"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7A6DD219" w14:textId="15554B2C"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fully optimized Random Forest pipeline was finally tested with the 20% hold out test set, which are data points that have not </w:t>
      </w:r>
      <w:proofErr w:type="spellStart"/>
      <w:r w:rsidRPr="00F5299D">
        <w:rPr>
          <w:rFonts w:ascii="Times New Roman" w:hAnsi="Times New Roman" w:cs="Times New Roman"/>
        </w:rPr>
        <w:t>beenseen</w:t>
      </w:r>
      <w:proofErr w:type="spellEnd"/>
      <w:r w:rsidRPr="00F5299D">
        <w:rPr>
          <w:rFonts w:ascii="Times New Roman" w:hAnsi="Times New Roman" w:cs="Times New Roman"/>
        </w:rPr>
        <w:t xml:space="preserve"> by the model during training. Evaluation metrics </w:t>
      </w:r>
      <w:r w:rsidRPr="00F5299D">
        <w:rPr>
          <w:rFonts w:ascii="Times New Roman" w:hAnsi="Times New Roman" w:cs="Times New Roman"/>
        </w:rPr>
        <w:lastRenderedPageBreak/>
        <w:t xml:space="preserve">showed significant and large gains from the baseline model, thus validating the viability of the architecture. </w:t>
      </w:r>
    </w:p>
    <w:p w14:paraId="622200F7"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4D8BF58C" w14:textId="77777777" w:rsidR="006A07D6" w:rsidRPr="00F5299D" w:rsidRDefault="00000000" w:rsidP="001152BF">
      <w:pPr>
        <w:spacing w:after="12"/>
        <w:ind w:left="-5" w:right="7"/>
        <w:jc w:val="both"/>
        <w:rPr>
          <w:rFonts w:ascii="Times New Roman" w:hAnsi="Times New Roman" w:cs="Times New Roman"/>
        </w:rPr>
      </w:pPr>
      <w:r w:rsidRPr="00F5299D">
        <w:rPr>
          <w:rFonts w:ascii="Times New Roman" w:hAnsi="Times New Roman" w:cs="Times New Roman"/>
        </w:rPr>
        <w:t xml:space="preserve">The most important evaluation criterion, ROC AUC score, was found as a very high value of </w:t>
      </w:r>
    </w:p>
    <w:p w14:paraId="0D57D254" w14:textId="5220BDBE" w:rsidR="006A07D6" w:rsidRPr="00F5299D" w:rsidRDefault="00A22CF6" w:rsidP="001152BF">
      <w:pPr>
        <w:ind w:left="-5" w:right="7"/>
        <w:jc w:val="both"/>
        <w:rPr>
          <w:rFonts w:ascii="Times New Roman" w:hAnsi="Times New Roman" w:cs="Times New Roman"/>
        </w:rPr>
      </w:pPr>
      <w:r>
        <w:rPr>
          <w:rFonts w:ascii="Times New Roman" w:hAnsi="Times New Roman" w:cs="Times New Roman"/>
        </w:rPr>
        <w:t>0.9248</w:t>
      </w:r>
      <w:r w:rsidR="00000000" w:rsidRPr="00F5299D">
        <w:rPr>
          <w:rFonts w:ascii="Times New Roman" w:hAnsi="Times New Roman" w:cs="Times New Roman"/>
        </w:rPr>
        <w:t>. In terms of statistics, an AUC of &gt; 0.90 corresponds</w:t>
      </w:r>
      <w:r w:rsidR="00947A6D" w:rsidRPr="00F5299D">
        <w:rPr>
          <w:rFonts w:ascii="Times New Roman" w:hAnsi="Times New Roman" w:cs="Times New Roman"/>
        </w:rPr>
        <w:t xml:space="preserve"> </w:t>
      </w:r>
      <w:r w:rsidR="00000000" w:rsidRPr="00F5299D">
        <w:rPr>
          <w:rFonts w:ascii="Times New Roman" w:hAnsi="Times New Roman" w:cs="Times New Roman"/>
        </w:rPr>
        <w:t xml:space="preserve">to </w:t>
      </w:r>
      <w:proofErr w:type="spellStart"/>
      <w:r w:rsidR="00000000" w:rsidRPr="00F5299D">
        <w:rPr>
          <w:rFonts w:ascii="Times New Roman" w:hAnsi="Times New Roman" w:cs="Times New Roman"/>
        </w:rPr>
        <w:t>avery</w:t>
      </w:r>
      <w:proofErr w:type="spellEnd"/>
      <w:r w:rsidR="00000000" w:rsidRPr="00F5299D">
        <w:rPr>
          <w:rFonts w:ascii="Times New Roman" w:hAnsi="Times New Roman" w:cs="Times New Roman"/>
        </w:rPr>
        <w:t xml:space="preserve"> high level of separation between classes. Given one random active customer and one random churned customer, the algorithm has 91.76% chance of predicting the churner </w:t>
      </w:r>
      <w:proofErr w:type="spellStart"/>
      <w:r w:rsidR="00000000" w:rsidRPr="00F5299D">
        <w:rPr>
          <w:rFonts w:ascii="Times New Roman" w:hAnsi="Times New Roman" w:cs="Times New Roman"/>
        </w:rPr>
        <w:t>witha</w:t>
      </w:r>
      <w:proofErr w:type="spellEnd"/>
      <w:r w:rsidR="00000000" w:rsidRPr="00F5299D">
        <w:rPr>
          <w:rFonts w:ascii="Times New Roman" w:hAnsi="Times New Roman" w:cs="Times New Roman"/>
        </w:rPr>
        <w:t xml:space="preserve"> higher risk score. </w:t>
      </w:r>
    </w:p>
    <w:p w14:paraId="7D2CAB84"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5826B0B8" w14:textId="6B117EA6" w:rsidR="00C5554D" w:rsidRDefault="00792042" w:rsidP="001152BF">
      <w:pPr>
        <w:ind w:left="-5" w:right="7"/>
        <w:jc w:val="both"/>
        <w:rPr>
          <w:rFonts w:ascii="Times New Roman" w:hAnsi="Times New Roman" w:cs="Times New Roman"/>
        </w:rPr>
      </w:pPr>
      <w:r w:rsidRPr="00F5299D">
        <w:rPr>
          <w:rFonts w:ascii="Times New Roman" w:hAnsi="Times New Roman" w:cs="Times New Roman"/>
        </w:rPr>
        <w:t xml:space="preserve">Detailed classification report showed a Recall score of </w:t>
      </w:r>
      <w:r w:rsidR="00A22CF6">
        <w:rPr>
          <w:rFonts w:ascii="Times New Roman" w:hAnsi="Times New Roman" w:cs="Times New Roman"/>
        </w:rPr>
        <w:t>0.9248</w:t>
      </w:r>
      <w:r w:rsidRPr="00F5299D">
        <w:rPr>
          <w:rFonts w:ascii="Times New Roman" w:hAnsi="Times New Roman" w:cs="Times New Roman"/>
        </w:rPr>
        <w:t xml:space="preserve"> for the target class (Churned). From an enterprise retention standpoint, Recall is probably the most important predictive measure   it shows the algorithm correctly identified and flagged 84% of all actual flight risks from the unseen data set.</w:t>
      </w:r>
    </w:p>
    <w:p w14:paraId="139B044B" w14:textId="1D3EFF49" w:rsidR="00C5554D" w:rsidRDefault="00C5554D" w:rsidP="001152BF">
      <w:pPr>
        <w:ind w:left="-5" w:right="7"/>
        <w:jc w:val="both"/>
        <w:rPr>
          <w:rFonts w:ascii="Times New Roman" w:hAnsi="Times New Roman" w:cs="Times New Roman"/>
        </w:rPr>
      </w:pPr>
      <w:r>
        <w:rPr>
          <w:rFonts w:ascii="Times New Roman" w:hAnsi="Times New Roman" w:cs="Times New Roman"/>
          <w:noProof/>
        </w:rPr>
        <w:drawing>
          <wp:inline distT="0" distB="0" distL="0" distR="0" wp14:anchorId="3E0BD9F4" wp14:editId="6A18AC7F">
            <wp:extent cx="5892800" cy="2297492"/>
            <wp:effectExtent l="0" t="0" r="0" b="7620"/>
            <wp:docPr id="19716903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90310" name="Picture 1971690310"/>
                    <pic:cNvPicPr/>
                  </pic:nvPicPr>
                  <pic:blipFill>
                    <a:blip r:embed="rId15">
                      <a:extLst>
                        <a:ext uri="{28A0092B-C50C-407E-A947-70E740481C1C}">
                          <a14:useLocalDpi xmlns:a14="http://schemas.microsoft.com/office/drawing/2010/main" val="0"/>
                        </a:ext>
                      </a:extLst>
                    </a:blip>
                    <a:stretch>
                      <a:fillRect/>
                    </a:stretch>
                  </pic:blipFill>
                  <pic:spPr>
                    <a:xfrm>
                      <a:off x="0" y="0"/>
                      <a:ext cx="5931715" cy="2312664"/>
                    </a:xfrm>
                    <a:prstGeom prst="rect">
                      <a:avLst/>
                    </a:prstGeom>
                  </pic:spPr>
                </pic:pic>
              </a:graphicData>
            </a:graphic>
          </wp:inline>
        </w:drawing>
      </w:r>
      <w:r>
        <w:rPr>
          <w:rFonts w:ascii="Times New Roman" w:hAnsi="Times New Roman" w:cs="Times New Roman"/>
        </w:rPr>
        <w:t>0.</w:t>
      </w:r>
      <w:r w:rsidR="00A22CF6">
        <w:rPr>
          <w:rFonts w:ascii="Times New Roman" w:hAnsi="Times New Roman" w:cs="Times New Roman"/>
        </w:rPr>
        <w:t>0.79</w:t>
      </w:r>
    </w:p>
    <w:p w14:paraId="5B6039B4" w14:textId="5F567A34" w:rsidR="00792042" w:rsidRPr="00F5299D" w:rsidRDefault="00792042" w:rsidP="001152BF">
      <w:pPr>
        <w:ind w:left="-5" w:right="7"/>
        <w:jc w:val="both"/>
        <w:rPr>
          <w:rFonts w:ascii="Times New Roman" w:hAnsi="Times New Roman" w:cs="Times New Roman"/>
        </w:rPr>
      </w:pPr>
      <w:r w:rsidRPr="00F5299D">
        <w:rPr>
          <w:rFonts w:ascii="Times New Roman" w:hAnsi="Times New Roman" w:cs="Times New Roman"/>
        </w:rPr>
        <w:t xml:space="preserve"> The model also had a small percentage of customers classified as False Positives (moderate risk when they are actually loyal), but the high Recall rate captures the majority of those customers that the company has</w:t>
      </w:r>
    </w:p>
    <w:p w14:paraId="35BCE057" w14:textId="3664FD8F"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at risk in the revenue stream through the predictive architecture. </w:t>
      </w:r>
    </w:p>
    <w:p w14:paraId="29F726F9"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099EEF3C" w14:textId="187187A8" w:rsidR="006A07D6" w:rsidRPr="00453528" w:rsidRDefault="00000000" w:rsidP="00453528">
      <w:pPr>
        <w:pStyle w:val="Heading2"/>
        <w:rPr>
          <w:color w:val="auto"/>
        </w:rPr>
      </w:pPr>
      <w:bookmarkStart w:id="42" w:name="_Toc229697846"/>
      <w:r w:rsidRPr="00453528">
        <w:rPr>
          <w:color w:val="auto"/>
        </w:rPr>
        <w:t>5.</w:t>
      </w:r>
      <w:r w:rsidR="00453528" w:rsidRPr="00453528">
        <w:rPr>
          <w:color w:val="auto"/>
        </w:rPr>
        <w:t>6</w:t>
      </w:r>
      <w:r w:rsidRPr="00453528">
        <w:rPr>
          <w:color w:val="auto"/>
        </w:rPr>
        <w:t xml:space="preserve"> Feature Importance Extraction:</w:t>
      </w:r>
      <w:bookmarkEnd w:id="42"/>
      <w:r w:rsidRPr="00453528">
        <w:rPr>
          <w:color w:val="auto"/>
        </w:rPr>
        <w:t xml:space="preserve"> </w:t>
      </w:r>
    </w:p>
    <w:p w14:paraId="314C7CEE"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5E618FC6"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last challenge of the predictive evaluation was to take the black box for the ensemble and make the algorithmic logic understandable again in terms of business intelligence. The research </w:t>
      </w:r>
      <w:r w:rsidRPr="00F5299D">
        <w:rPr>
          <w:rFonts w:ascii="Times New Roman" w:hAnsi="Times New Roman" w:cs="Times New Roman"/>
        </w:rPr>
        <w:lastRenderedPageBreak/>
        <w:t xml:space="preserve">extracted the normalized Gini impurity reduction scores from the ensemble that was tuned to capture the </w:t>
      </w:r>
      <w:proofErr w:type="spellStart"/>
      <w:r w:rsidRPr="00F5299D">
        <w:rPr>
          <w:rFonts w:ascii="Times New Roman" w:hAnsi="Times New Roman" w:cs="Times New Roman"/>
        </w:rPr>
        <w:t>behavioral</w:t>
      </w:r>
      <w:proofErr w:type="spellEnd"/>
      <w:r w:rsidRPr="00F5299D">
        <w:rPr>
          <w:rFonts w:ascii="Times New Roman" w:hAnsi="Times New Roman" w:cs="Times New Roman"/>
        </w:rPr>
        <w:t xml:space="preserve"> variables that are responsible for customers' attrition. </w:t>
      </w:r>
    </w:p>
    <w:p w14:paraId="5FD58C8C"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1E7DCD19" w14:textId="77777777" w:rsidR="006A07D6"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Feature Importances obtained by extracting those were mathematically validated the hypotheses made in the exploratory data analysis. The most powerful predictive feature, </w:t>
      </w:r>
      <w:proofErr w:type="spellStart"/>
      <w:r w:rsidRPr="00F5299D">
        <w:rPr>
          <w:rFonts w:ascii="Times New Roman" w:hAnsi="Times New Roman" w:cs="Times New Roman"/>
        </w:rPr>
        <w:t>Customer_Service_Calls</w:t>
      </w:r>
      <w:proofErr w:type="spellEnd"/>
      <w:r w:rsidRPr="00F5299D">
        <w:rPr>
          <w:rFonts w:ascii="Times New Roman" w:hAnsi="Times New Roman" w:cs="Times New Roman"/>
        </w:rPr>
        <w:t xml:space="preserve">, was found through empirical testing to be the biggest driver of platform abandonment, confirming that issues with operational friction and withstanding customer service calls are the biggest drivers of platform abandonment. Other drivers were factors of digital frustration, namely </w:t>
      </w:r>
      <w:proofErr w:type="spellStart"/>
      <w:r w:rsidRPr="00F5299D">
        <w:rPr>
          <w:rFonts w:ascii="Times New Roman" w:hAnsi="Times New Roman" w:cs="Times New Roman"/>
        </w:rPr>
        <w:t>Cart_Abandonment_Rate</w:t>
      </w:r>
      <w:proofErr w:type="spellEnd"/>
      <w:r w:rsidRPr="00F5299D">
        <w:rPr>
          <w:rFonts w:ascii="Times New Roman" w:hAnsi="Times New Roman" w:cs="Times New Roman"/>
        </w:rPr>
        <w:t xml:space="preserve">. On the other hand, other metrics had significant positive signals in the model's decision paths, such as </w:t>
      </w:r>
      <w:proofErr w:type="spellStart"/>
      <w:r w:rsidRPr="00F5299D">
        <w:rPr>
          <w:rFonts w:ascii="Times New Roman" w:hAnsi="Times New Roman" w:cs="Times New Roman"/>
        </w:rPr>
        <w:t>Lifetime_Value</w:t>
      </w:r>
      <w:proofErr w:type="spellEnd"/>
      <w:r w:rsidRPr="00F5299D">
        <w:rPr>
          <w:rFonts w:ascii="Times New Roman" w:hAnsi="Times New Roman" w:cs="Times New Roman"/>
        </w:rPr>
        <w:t xml:space="preserve">, and </w:t>
      </w:r>
      <w:proofErr w:type="spellStart"/>
      <w:r w:rsidRPr="00F5299D">
        <w:rPr>
          <w:rFonts w:ascii="Times New Roman" w:hAnsi="Times New Roman" w:cs="Times New Roman"/>
        </w:rPr>
        <w:t>Membership_Years</w:t>
      </w:r>
      <w:proofErr w:type="spellEnd"/>
      <w:r w:rsidRPr="00F5299D">
        <w:rPr>
          <w:rFonts w:ascii="Times New Roman" w:hAnsi="Times New Roman" w:cs="Times New Roman"/>
        </w:rPr>
        <w:t xml:space="preserve">, showing that customers with greater length of service and sunk cost are much more likely to be more attached to the platform and more resistant to switching. </w:t>
      </w:r>
    </w:p>
    <w:p w14:paraId="17D058EC" w14:textId="4AA6A264" w:rsidR="00141E48" w:rsidRPr="00F5299D" w:rsidRDefault="00141E48" w:rsidP="001152BF">
      <w:pPr>
        <w:ind w:left="-5" w:right="7"/>
        <w:jc w:val="both"/>
        <w:rPr>
          <w:rFonts w:ascii="Times New Roman" w:hAnsi="Times New Roman" w:cs="Times New Roman"/>
        </w:rPr>
      </w:pPr>
      <w:r>
        <w:rPr>
          <w:rFonts w:ascii="Times New Roman" w:hAnsi="Times New Roman" w:cs="Times New Roman"/>
          <w:noProof/>
        </w:rPr>
        <w:drawing>
          <wp:inline distT="0" distB="0" distL="0" distR="0" wp14:anchorId="75B0B436" wp14:editId="6BCE1409">
            <wp:extent cx="6288695" cy="3124200"/>
            <wp:effectExtent l="0" t="0" r="0" b="0"/>
            <wp:docPr id="7910313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31388" name="Picture 7910313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94120" cy="3126895"/>
                    </a:xfrm>
                    <a:prstGeom prst="rect">
                      <a:avLst/>
                    </a:prstGeom>
                  </pic:spPr>
                </pic:pic>
              </a:graphicData>
            </a:graphic>
          </wp:inline>
        </w:drawing>
      </w:r>
    </w:p>
    <w:p w14:paraId="5B3203AF"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41C37C21" w14:textId="49741299" w:rsidR="006A07D6" w:rsidRPr="00F5299D" w:rsidRDefault="00000000" w:rsidP="001152BF">
      <w:pPr>
        <w:spacing w:after="248"/>
        <w:ind w:left="-5" w:right="7"/>
        <w:jc w:val="both"/>
        <w:rPr>
          <w:rFonts w:ascii="Times New Roman" w:hAnsi="Times New Roman" w:cs="Times New Roman"/>
        </w:rPr>
      </w:pPr>
      <w:r w:rsidRPr="00F5299D">
        <w:rPr>
          <w:rFonts w:ascii="Times New Roman" w:hAnsi="Times New Roman" w:cs="Times New Roman"/>
        </w:rPr>
        <w:t xml:space="preserve">The use of this algorithm enabled successful completion of the predictive part of this research. An AUC of </w:t>
      </w:r>
      <w:r w:rsidR="00A22CF6">
        <w:rPr>
          <w:rFonts w:ascii="Times New Roman" w:hAnsi="Times New Roman" w:cs="Times New Roman"/>
        </w:rPr>
        <w:t>0.9248</w:t>
      </w:r>
      <w:r w:rsidRPr="00F5299D">
        <w:rPr>
          <w:rFonts w:ascii="Times New Roman" w:hAnsi="Times New Roman" w:cs="Times New Roman"/>
        </w:rPr>
        <w:t xml:space="preserve"> and a Recall of </w:t>
      </w:r>
      <w:r w:rsidR="00A22CF6">
        <w:rPr>
          <w:rFonts w:ascii="Times New Roman" w:hAnsi="Times New Roman" w:cs="Times New Roman"/>
        </w:rPr>
        <w:t>0.9248</w:t>
      </w:r>
      <w:r w:rsidRPr="00F5299D">
        <w:rPr>
          <w:rFonts w:ascii="Times New Roman" w:hAnsi="Times New Roman" w:cs="Times New Roman"/>
        </w:rPr>
        <w:t xml:space="preserve"> are very good results for a data science project, but with traditional thresholds the probabilities need </w:t>
      </w:r>
      <w:proofErr w:type="spellStart"/>
      <w:r w:rsidRPr="00F5299D">
        <w:rPr>
          <w:rFonts w:ascii="Times New Roman" w:hAnsi="Times New Roman" w:cs="Times New Roman"/>
        </w:rPr>
        <w:t>t</w:t>
      </w:r>
      <w:proofErr w:type="spellEnd"/>
      <w:r w:rsidRPr="00F5299D">
        <w:rPr>
          <w:rFonts w:ascii="Times New Roman" w:hAnsi="Times New Roman" w:cs="Times New Roman"/>
        </w:rPr>
        <w:t xml:space="preserve"> be acted upon are financially inefficient. The next chapter extends this predictive architecture to a prescriptive architecture, incorporating these probabilities into a combination of these probabilities and custom cost matrix to maximize net enterprise profit. </w:t>
      </w:r>
    </w:p>
    <w:p w14:paraId="10AF8778" w14:textId="77777777" w:rsidR="00FB3EEB" w:rsidRDefault="00FB3EEB" w:rsidP="00A22CF6">
      <w:pPr>
        <w:spacing w:after="248"/>
        <w:ind w:left="0" w:right="7" w:firstLine="0"/>
        <w:jc w:val="both"/>
        <w:rPr>
          <w:rFonts w:ascii="Times New Roman" w:hAnsi="Times New Roman" w:cs="Times New Roman"/>
        </w:rPr>
      </w:pPr>
    </w:p>
    <w:p w14:paraId="6FAA93AE" w14:textId="77777777" w:rsidR="00FB3EEB" w:rsidRPr="00F5299D" w:rsidRDefault="00FB3EEB" w:rsidP="001152BF">
      <w:pPr>
        <w:spacing w:after="248"/>
        <w:ind w:left="-5" w:right="7"/>
        <w:jc w:val="both"/>
        <w:rPr>
          <w:rFonts w:ascii="Times New Roman" w:hAnsi="Times New Roman" w:cs="Times New Roman"/>
        </w:rPr>
      </w:pPr>
    </w:p>
    <w:p w14:paraId="037DDC7A" w14:textId="77777777" w:rsidR="006A07D6" w:rsidRPr="00F5299D" w:rsidRDefault="00000000" w:rsidP="00453528">
      <w:pPr>
        <w:pStyle w:val="Heading1"/>
      </w:pPr>
      <w:bookmarkStart w:id="43" w:name="_Toc229697847"/>
      <w:r w:rsidRPr="00F5299D">
        <w:lastRenderedPageBreak/>
        <w:t>Chapter 6: Results and Analysis</w:t>
      </w:r>
      <w:bookmarkEnd w:id="43"/>
      <w:r w:rsidRPr="00F5299D">
        <w:rPr>
          <w:sz w:val="40"/>
        </w:rPr>
        <w:t xml:space="preserve"> </w:t>
      </w:r>
    </w:p>
    <w:p w14:paraId="0E7FE9AC" w14:textId="77777777" w:rsidR="006A07D6" w:rsidRPr="00F5299D" w:rsidRDefault="00000000" w:rsidP="001152BF">
      <w:pPr>
        <w:pStyle w:val="Heading2"/>
        <w:ind w:left="-5"/>
        <w:jc w:val="both"/>
        <w:rPr>
          <w:rFonts w:ascii="Times New Roman" w:hAnsi="Times New Roman" w:cs="Times New Roman"/>
          <w:color w:val="auto"/>
        </w:rPr>
      </w:pPr>
      <w:bookmarkStart w:id="44" w:name="_Toc229689101"/>
      <w:bookmarkStart w:id="45" w:name="_Toc229697848"/>
      <w:r w:rsidRPr="00F5299D">
        <w:rPr>
          <w:rFonts w:ascii="Times New Roman" w:hAnsi="Times New Roman" w:cs="Times New Roman"/>
          <w:color w:val="auto"/>
        </w:rPr>
        <w:t xml:space="preserve">6.1 Reframing Model Performance   </w:t>
      </w:r>
      <w:proofErr w:type="gramStart"/>
      <w:r w:rsidRPr="00F5299D">
        <w:rPr>
          <w:rFonts w:ascii="Times New Roman" w:hAnsi="Times New Roman" w:cs="Times New Roman"/>
          <w:color w:val="auto"/>
        </w:rPr>
        <w:t>The</w:t>
      </w:r>
      <w:proofErr w:type="gramEnd"/>
      <w:r w:rsidRPr="00F5299D">
        <w:rPr>
          <w:rFonts w:ascii="Times New Roman" w:hAnsi="Times New Roman" w:cs="Times New Roman"/>
          <w:color w:val="auto"/>
        </w:rPr>
        <w:t xml:space="preserve"> Limits of AUC</w:t>
      </w:r>
      <w:bookmarkEnd w:id="44"/>
      <w:bookmarkEnd w:id="45"/>
      <w:r w:rsidRPr="00F5299D">
        <w:rPr>
          <w:rFonts w:ascii="Times New Roman" w:hAnsi="Times New Roman" w:cs="Times New Roman"/>
          <w:b w:val="0"/>
          <w:color w:val="auto"/>
        </w:rPr>
        <w:t xml:space="preserve"> </w:t>
      </w:r>
    </w:p>
    <w:p w14:paraId="5C342B8C" w14:textId="77777777" w:rsidR="006A07D6" w:rsidRPr="00F5299D" w:rsidRDefault="00000000" w:rsidP="001152BF">
      <w:pPr>
        <w:spacing w:after="12"/>
        <w:ind w:left="-5" w:right="7"/>
        <w:jc w:val="both"/>
        <w:rPr>
          <w:rFonts w:ascii="Times New Roman" w:hAnsi="Times New Roman" w:cs="Times New Roman"/>
        </w:rPr>
      </w:pPr>
      <w:r w:rsidRPr="00F5299D">
        <w:rPr>
          <w:rFonts w:ascii="Times New Roman" w:hAnsi="Times New Roman" w:cs="Times New Roman"/>
        </w:rPr>
        <w:t xml:space="preserve">The Random Forest classifier obtained in the step of predictive modelling described in </w:t>
      </w:r>
    </w:p>
    <w:p w14:paraId="58777F50" w14:textId="12E44478"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Chapter 5 was very robust with an Area Under the Receiver Operating Characteristic Curve (ROC AUC) score of </w:t>
      </w:r>
      <w:r w:rsidR="00A22CF6">
        <w:rPr>
          <w:rFonts w:ascii="Times New Roman" w:hAnsi="Times New Roman" w:cs="Times New Roman"/>
        </w:rPr>
        <w:t>0.9248</w:t>
      </w:r>
      <w:r w:rsidRPr="00F5299D">
        <w:rPr>
          <w:rFonts w:ascii="Times New Roman" w:hAnsi="Times New Roman" w:cs="Times New Roman"/>
        </w:rPr>
        <w:t xml:space="preserve"> and a minority class Recall of </w:t>
      </w:r>
      <w:r w:rsidR="00A22CF6">
        <w:rPr>
          <w:rFonts w:ascii="Times New Roman" w:hAnsi="Times New Roman" w:cs="Times New Roman"/>
        </w:rPr>
        <w:t>0.9248</w:t>
      </w:r>
      <w:r w:rsidRPr="00F5299D">
        <w:rPr>
          <w:rFonts w:ascii="Times New Roman" w:hAnsi="Times New Roman" w:cs="Times New Roman"/>
        </w:rPr>
        <w:t xml:space="preserve">. In a typical data science scenario this would be the end of the project   the algorithm has now been proven to be effective in achieving a degree of separation between loyal customers and active flight risks. </w:t>
      </w:r>
    </w:p>
    <w:p w14:paraId="7B5BF7A6"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1238A879"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main assumption of this thesis is however that predictive metrics are not enough for enterprise decision making. The ROC AUC score is just affirmation that the algorithm is able to correctly rank order customers by risk level. It does not provide an answer to the basic question of operation </w:t>
      </w:r>
      <w:proofErr w:type="gramStart"/>
      <w:r w:rsidRPr="00F5299D">
        <w:rPr>
          <w:rFonts w:ascii="Times New Roman" w:hAnsi="Times New Roman" w:cs="Times New Roman"/>
        </w:rPr>
        <w:t>At</w:t>
      </w:r>
      <w:proofErr w:type="gramEnd"/>
      <w:r w:rsidRPr="00F5299D">
        <w:rPr>
          <w:rFonts w:ascii="Times New Roman" w:hAnsi="Times New Roman" w:cs="Times New Roman"/>
        </w:rPr>
        <w:t xml:space="preserve"> what particular probability score is the business going to spend money and do some sort of intervention? </w:t>
      </w:r>
    </w:p>
    <w:p w14:paraId="22A3E587"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04A92F08" w14:textId="34129208"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Like most machine learning libraries, Scikit Learn uses the default decision threshold of 0.50. If the Random Forest results show the churn probability to be 0.51, then the customer is identified for a retention campaign. Otherwise, they are ignored if the probability is 0.49. This threshold is made under the assumption that </w:t>
      </w:r>
      <w:proofErr w:type="spellStart"/>
      <w:r w:rsidRPr="00F5299D">
        <w:rPr>
          <w:rFonts w:ascii="Times New Roman" w:hAnsi="Times New Roman" w:cs="Times New Roman"/>
        </w:rPr>
        <w:t>thepenalty</w:t>
      </w:r>
      <w:proofErr w:type="spellEnd"/>
      <w:r w:rsidRPr="00F5299D">
        <w:rPr>
          <w:rFonts w:ascii="Times New Roman" w:hAnsi="Times New Roman" w:cs="Times New Roman"/>
        </w:rPr>
        <w:t xml:space="preserve"> incurred for a False Positive (when predicting churn is wrong, but the actual churn has happened) is equal to the penalty incurred for a False Negative (when making a prediction of churn is incorrect and the churn has not occurred). This is a wrong assumption in the area of eCommerce retention, and one that needs to be changed from predictive assessment to the prescriptive financial analysis. </w:t>
      </w:r>
    </w:p>
    <w:p w14:paraId="697E0837"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230E1CAB" w14:textId="77777777" w:rsidR="006A07D6" w:rsidRPr="00453528" w:rsidRDefault="00000000" w:rsidP="00453528">
      <w:pPr>
        <w:pStyle w:val="Heading2"/>
        <w:rPr>
          <w:color w:val="auto"/>
        </w:rPr>
      </w:pPr>
      <w:bookmarkStart w:id="46" w:name="_Toc229697849"/>
      <w:r w:rsidRPr="00453528">
        <w:rPr>
          <w:color w:val="auto"/>
        </w:rPr>
        <w:t>6.2 Creating the Financial Cost Matrix:</w:t>
      </w:r>
      <w:bookmarkEnd w:id="46"/>
      <w:r w:rsidRPr="00453528">
        <w:rPr>
          <w:color w:val="auto"/>
        </w:rPr>
        <w:t xml:space="preserve"> </w:t>
      </w:r>
    </w:p>
    <w:p w14:paraId="6F6E9B2B"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0143B2AB"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A customized financial simulator was built to translate the algorithmic probabilities into a profit for an enterprise. This simulator used a different classification metrics (Accuracy, F1 Score) than the traditional ones and adopted a payoff matrix based on the dollar value. The goals were to test the model using only net revenue protected. </w:t>
      </w:r>
    </w:p>
    <w:p w14:paraId="1D29E8EB"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6BD94BF2"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financial simulation was created with the following common e commerce assumptions: </w:t>
      </w:r>
    </w:p>
    <w:p w14:paraId="0A4380AF"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5AAC7BE2" w14:textId="4778FE2B"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lastRenderedPageBreak/>
        <w:t xml:space="preserve">1.Cost of </w:t>
      </w:r>
      <w:proofErr w:type="gramStart"/>
      <w:r w:rsidRPr="00F5299D">
        <w:rPr>
          <w:rFonts w:ascii="Times New Roman" w:hAnsi="Times New Roman" w:cs="Times New Roman"/>
        </w:rPr>
        <w:t>Intervention :Businesses</w:t>
      </w:r>
      <w:proofErr w:type="gramEnd"/>
      <w:r w:rsidRPr="00F5299D">
        <w:rPr>
          <w:rFonts w:ascii="Times New Roman" w:hAnsi="Times New Roman" w:cs="Times New Roman"/>
        </w:rPr>
        <w:t xml:space="preserve"> need to make a financial incentive available to them (e.g., a discount to the customer who is at risk) in order to keep that customer as a customer. The percentage used for intervention costs for this </w:t>
      </w:r>
      <w:proofErr w:type="spellStart"/>
      <w:r w:rsidRPr="00F5299D">
        <w:rPr>
          <w:rFonts w:ascii="Times New Roman" w:hAnsi="Times New Roman" w:cs="Times New Roman"/>
        </w:rPr>
        <w:t>simulationwas</w:t>
      </w:r>
      <w:proofErr w:type="spellEnd"/>
      <w:r w:rsidRPr="00F5299D">
        <w:rPr>
          <w:rFonts w:ascii="Times New Roman" w:hAnsi="Times New Roman" w:cs="Times New Roman"/>
        </w:rPr>
        <w:t xml:space="preserve"> 15% of the individual customer's Lifetime Value (LTV). </w:t>
      </w:r>
    </w:p>
    <w:p w14:paraId="261983CA"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3BE1AB6F"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2. Success rate: not every campaign for retention is successful. The simulator made a </w:t>
      </w:r>
    </w:p>
    <w:p w14:paraId="5B7A8D00"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conservative estimate that the 15% discount would be enough to keep 70% of the actual churners from leaving the platform. </w:t>
      </w:r>
    </w:p>
    <w:p w14:paraId="07802460"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5A003584"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Using these parameters, a net financial outcome matrix was written in python to determine the net financial benefit for each test set customer for the four possible algorithmic outcomes: </w:t>
      </w:r>
    </w:p>
    <w:p w14:paraId="5511DD19" w14:textId="77777777" w:rsidR="006A07D6" w:rsidRPr="00F5299D" w:rsidRDefault="00000000" w:rsidP="001152BF">
      <w:pPr>
        <w:spacing w:after="185"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295BE140" w14:textId="77777777" w:rsidR="006A07D6" w:rsidRPr="00F5299D" w:rsidRDefault="00000000" w:rsidP="001152BF">
      <w:pPr>
        <w:numPr>
          <w:ilvl w:val="1"/>
          <w:numId w:val="1"/>
        </w:numPr>
        <w:spacing w:after="159" w:line="280" w:lineRule="auto"/>
        <w:ind w:right="103" w:hanging="360"/>
        <w:jc w:val="both"/>
        <w:rPr>
          <w:rFonts w:ascii="Times New Roman" w:hAnsi="Times New Roman" w:cs="Times New Roman"/>
        </w:rPr>
      </w:pPr>
      <w:r w:rsidRPr="00F5299D">
        <w:rPr>
          <w:rFonts w:ascii="Times New Roman" w:hAnsi="Times New Roman" w:cs="Times New Roman"/>
        </w:rPr>
        <w:t xml:space="preserve">True Positive (Correctly Predicted Churner): The business spends the 15% intervention cost but saves the remaining LTV, factored by the 70% success rate. Financial Value: ((LTV   </w:t>
      </w:r>
      <w:proofErr w:type="gramStart"/>
      <w:r w:rsidRPr="00F5299D">
        <w:rPr>
          <w:rFonts w:ascii="Times New Roman" w:hAnsi="Times New Roman" w:cs="Times New Roman"/>
        </w:rPr>
        <w:t>Cost)  0.70</w:t>
      </w:r>
      <w:proofErr w:type="gramEnd"/>
      <w:r w:rsidRPr="00F5299D">
        <w:rPr>
          <w:rFonts w:ascii="Times New Roman" w:hAnsi="Times New Roman" w:cs="Times New Roman"/>
        </w:rPr>
        <w:t xml:space="preserve">) </w:t>
      </w:r>
    </w:p>
    <w:p w14:paraId="44DD0D92"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6F5E7227" w14:textId="77777777" w:rsidR="006A07D6" w:rsidRPr="00F5299D" w:rsidRDefault="00000000" w:rsidP="001152BF">
      <w:pPr>
        <w:numPr>
          <w:ilvl w:val="1"/>
          <w:numId w:val="1"/>
        </w:numPr>
        <w:spacing w:after="159" w:line="280" w:lineRule="auto"/>
        <w:ind w:right="103" w:hanging="360"/>
        <w:jc w:val="both"/>
        <w:rPr>
          <w:rFonts w:ascii="Times New Roman" w:hAnsi="Times New Roman" w:cs="Times New Roman"/>
        </w:rPr>
      </w:pPr>
      <w:r w:rsidRPr="00F5299D">
        <w:rPr>
          <w:rFonts w:ascii="Times New Roman" w:hAnsi="Times New Roman" w:cs="Times New Roman"/>
        </w:rPr>
        <w:t xml:space="preserve">Business offers a 15% discount to customer who was never going to leave (False Positive Loyalist Incorrectly Targeted) All the intervention cost, and the margins, are lost. Financial Value:  Cost </w:t>
      </w:r>
    </w:p>
    <w:p w14:paraId="154E3363" w14:textId="77777777" w:rsidR="006A07D6" w:rsidRPr="00F5299D" w:rsidRDefault="00000000" w:rsidP="001152BF">
      <w:pPr>
        <w:spacing w:after="185"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7416221F" w14:textId="77777777" w:rsidR="006A07D6" w:rsidRPr="00F5299D" w:rsidRDefault="00000000" w:rsidP="001152BF">
      <w:pPr>
        <w:numPr>
          <w:ilvl w:val="1"/>
          <w:numId w:val="1"/>
        </w:numPr>
        <w:spacing w:after="159" w:line="280" w:lineRule="auto"/>
        <w:ind w:right="103" w:hanging="360"/>
        <w:jc w:val="both"/>
        <w:rPr>
          <w:rFonts w:ascii="Times New Roman" w:hAnsi="Times New Roman" w:cs="Times New Roman"/>
        </w:rPr>
      </w:pPr>
      <w:r w:rsidRPr="00F5299D">
        <w:rPr>
          <w:rFonts w:ascii="Times New Roman" w:hAnsi="Times New Roman" w:cs="Times New Roman"/>
        </w:rPr>
        <w:t xml:space="preserve">Missed Churner: False Negative (when the model does not pick up the flight risk). There is no intervention, only the customer leaves the platform. The business loses 100% of that user's profits. Financial Value:  LTV </w:t>
      </w:r>
    </w:p>
    <w:p w14:paraId="1027F234" w14:textId="77777777" w:rsidR="006A07D6" w:rsidRPr="00F5299D" w:rsidRDefault="00000000" w:rsidP="001152BF">
      <w:pPr>
        <w:spacing w:after="0"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678380F1" w14:textId="77777777" w:rsidR="006A07D6" w:rsidRPr="00F5299D" w:rsidRDefault="00000000" w:rsidP="001152BF">
      <w:pPr>
        <w:numPr>
          <w:ilvl w:val="1"/>
          <w:numId w:val="1"/>
        </w:numPr>
        <w:spacing w:after="159" w:line="280" w:lineRule="auto"/>
        <w:ind w:right="103" w:hanging="360"/>
        <w:jc w:val="both"/>
        <w:rPr>
          <w:rFonts w:ascii="Times New Roman" w:hAnsi="Times New Roman" w:cs="Times New Roman"/>
        </w:rPr>
      </w:pPr>
      <w:r w:rsidRPr="00F5299D">
        <w:rPr>
          <w:rFonts w:ascii="Times New Roman" w:hAnsi="Times New Roman" w:cs="Times New Roman"/>
        </w:rPr>
        <w:t xml:space="preserve">True Negative (Correctly Ignored Loyalist): If a customer is safe, the model correctly identifies him/her as safe. Nothing happens and no money is lost. Financial Value: $0 </w:t>
      </w:r>
    </w:p>
    <w:p w14:paraId="3AF68567"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1E6890D2" w14:textId="77777777" w:rsidR="006A07D6" w:rsidRPr="00453528" w:rsidRDefault="00000000" w:rsidP="00453528">
      <w:pPr>
        <w:pStyle w:val="Heading2"/>
        <w:rPr>
          <w:color w:val="auto"/>
        </w:rPr>
      </w:pPr>
      <w:bookmarkStart w:id="47" w:name="_Toc229697850"/>
      <w:r w:rsidRPr="00453528">
        <w:rPr>
          <w:color w:val="auto"/>
        </w:rPr>
        <w:t>6.3 Simulating the Profit Optimization Curve</w:t>
      </w:r>
      <w:bookmarkEnd w:id="47"/>
      <w:r w:rsidRPr="00453528">
        <w:rPr>
          <w:color w:val="auto"/>
        </w:rPr>
        <w:t xml:space="preserve"> </w:t>
      </w:r>
    </w:p>
    <w:p w14:paraId="2C8877F2"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0A6E4679" w14:textId="07BB997B"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The financial matrix was addressed and the test set data was tested in an iterative manner. A Python script was written to perform a retention campaign over a linear space of 50 different probability thresholds ranging from very aggressive (</w:t>
      </w:r>
      <w:proofErr w:type="gramStart"/>
      <w:r w:rsidRPr="00F5299D">
        <w:rPr>
          <w:rFonts w:ascii="Times New Roman" w:hAnsi="Times New Roman" w:cs="Times New Roman"/>
        </w:rPr>
        <w:t>0.10)to</w:t>
      </w:r>
      <w:proofErr w:type="gramEnd"/>
      <w:r w:rsidRPr="00F5299D">
        <w:rPr>
          <w:rFonts w:ascii="Times New Roman" w:hAnsi="Times New Roman" w:cs="Times New Roman"/>
        </w:rPr>
        <w:t xml:space="preserve"> very conservative (0.90). The net profit of the </w:t>
      </w:r>
      <w:r w:rsidRPr="00F5299D">
        <w:rPr>
          <w:rFonts w:ascii="Times New Roman" w:hAnsi="Times New Roman" w:cs="Times New Roman"/>
        </w:rPr>
        <w:lastRenderedPageBreak/>
        <w:t xml:space="preserve">campaign was calculated for each </w:t>
      </w:r>
      <w:proofErr w:type="spellStart"/>
      <w:proofErr w:type="gramStart"/>
      <w:r w:rsidRPr="00F5299D">
        <w:rPr>
          <w:rFonts w:ascii="Times New Roman" w:hAnsi="Times New Roman" w:cs="Times New Roman"/>
        </w:rPr>
        <w:t>iteration.Results</w:t>
      </w:r>
      <w:proofErr w:type="spellEnd"/>
      <w:proofErr w:type="gramEnd"/>
      <w:r w:rsidRPr="00F5299D">
        <w:rPr>
          <w:rFonts w:ascii="Times New Roman" w:hAnsi="Times New Roman" w:cs="Times New Roman"/>
        </w:rPr>
        <w:t xml:space="preserve"> from this simulation were presented in the Profit Optimization Curve which graphically shows the Decision Threshold on the X axis and the Net Campaign Profit on the Y axis. This visualisation is the culmination of the research. </w:t>
      </w:r>
    </w:p>
    <w:p w14:paraId="43925557" w14:textId="77777777" w:rsidR="006A07D6" w:rsidRPr="00F5299D" w:rsidRDefault="00000000" w:rsidP="001152BF">
      <w:pPr>
        <w:spacing w:after="189"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5FE0CC16"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created curve clearly showed the monetary risk of using the machine learning default configuration. The default threshold is 0.50, which is shown as a red dashed line on the visualization, and shows that there was a suboptimal net campaign profit. The algorithm had been creating False Positives   a lot of wasted discounts   but it had been doing too good a job, so that many high LTV customers were getting through as False Negatives. </w:t>
      </w:r>
    </w:p>
    <w:p w14:paraId="4E024DE5"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4973253B" w14:textId="77777777" w:rsidR="006A07D6" w:rsidRPr="00453528" w:rsidRDefault="00000000" w:rsidP="00453528">
      <w:pPr>
        <w:pStyle w:val="Heading2"/>
        <w:rPr>
          <w:color w:val="auto"/>
        </w:rPr>
      </w:pPr>
      <w:bookmarkStart w:id="48" w:name="_Toc229697851"/>
      <w:r w:rsidRPr="00453528">
        <w:rPr>
          <w:color w:val="auto"/>
        </w:rPr>
        <w:t>6.4 Finding the best threshold</w:t>
      </w:r>
      <w:bookmarkEnd w:id="48"/>
      <w:r w:rsidRPr="00453528">
        <w:rPr>
          <w:color w:val="auto"/>
        </w:rPr>
        <w:t xml:space="preserve"> </w:t>
      </w:r>
    </w:p>
    <w:p w14:paraId="61681682" w14:textId="77777777" w:rsidR="006A07D6" w:rsidRPr="00F5299D" w:rsidRDefault="00000000" w:rsidP="001152BF">
      <w:pPr>
        <w:spacing w:after="189"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71345D67" w14:textId="77777777" w:rsidR="006A07D6"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As the threshold decreased below 0.50, the net profit started to increase significantly, and create a clear parabola. The algorithm converged mathematically at an optimum threshold which was well to the left of the default the peak being the threshold of 0.28 (shown by a blue dashed line on the visualization). </w:t>
      </w:r>
    </w:p>
    <w:p w14:paraId="20A4B2AB" w14:textId="30469ACE" w:rsidR="00730E6E" w:rsidRPr="00F5299D" w:rsidRDefault="00730E6E" w:rsidP="001152BF">
      <w:pPr>
        <w:ind w:left="-5" w:right="7"/>
        <w:jc w:val="both"/>
        <w:rPr>
          <w:rFonts w:ascii="Times New Roman" w:hAnsi="Times New Roman" w:cs="Times New Roman"/>
        </w:rPr>
      </w:pPr>
      <w:r>
        <w:rPr>
          <w:rFonts w:ascii="Times New Roman" w:hAnsi="Times New Roman" w:cs="Times New Roman"/>
          <w:noProof/>
        </w:rPr>
        <w:drawing>
          <wp:inline distT="0" distB="0" distL="0" distR="0" wp14:anchorId="1FADA3A2" wp14:editId="045FD72A">
            <wp:extent cx="5946140" cy="2811145"/>
            <wp:effectExtent l="0" t="0" r="0" b="8255"/>
            <wp:docPr id="18525242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24246" name="Picture 18525242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6140" cy="2811145"/>
                    </a:xfrm>
                    <a:prstGeom prst="rect">
                      <a:avLst/>
                    </a:prstGeom>
                  </pic:spPr>
                </pic:pic>
              </a:graphicData>
            </a:graphic>
          </wp:inline>
        </w:drawing>
      </w:r>
    </w:p>
    <w:p w14:paraId="00F03301"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19E16723" w14:textId="42FBBFB4"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0.28 mark is the maximum commercial efficiency of this data set. The financial reasoning behind this decision is quite deep: The financial impact of losing a customer completely (100% of LTV via a False Negative) is much greater than the financial impact of giving a loyal customer a discount (15% of margin via a False Positive), so the best business application is to be very </w:t>
      </w:r>
      <w:r w:rsidRPr="00F5299D">
        <w:rPr>
          <w:rFonts w:ascii="Times New Roman" w:hAnsi="Times New Roman" w:cs="Times New Roman"/>
        </w:rPr>
        <w:lastRenderedPageBreak/>
        <w:t xml:space="preserve">aggressive. The business agrees to increase the number </w:t>
      </w:r>
      <w:proofErr w:type="spellStart"/>
      <w:r w:rsidRPr="00F5299D">
        <w:rPr>
          <w:rFonts w:ascii="Times New Roman" w:hAnsi="Times New Roman" w:cs="Times New Roman"/>
        </w:rPr>
        <w:t>ofFalse</w:t>
      </w:r>
      <w:proofErr w:type="spellEnd"/>
      <w:r w:rsidRPr="00F5299D">
        <w:rPr>
          <w:rFonts w:ascii="Times New Roman" w:hAnsi="Times New Roman" w:cs="Times New Roman"/>
        </w:rPr>
        <w:t xml:space="preserve"> Positives by reducing the threshold for intervention from 0.50 to 0.28. It actively allocates more resources on retaining its customers in order to reach out to a larger "predictive net" to catch and save “churners” that are close to moving to the competition, and the 0.50 model simply missed. </w:t>
      </w:r>
    </w:p>
    <w:p w14:paraId="773E5EE9" w14:textId="77777777" w:rsidR="006A07D6" w:rsidRPr="00F5299D" w:rsidRDefault="00000000" w:rsidP="001152BF">
      <w:pPr>
        <w:spacing w:after="189"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2ECC1B00"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difference between the 0.50 threshold and the 0.28 threshold was huge and resulted in hundreds of thousands of dollars of lift in retained revenue just in the test set. </w:t>
      </w:r>
    </w:p>
    <w:p w14:paraId="6734A517"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69AE583E" w14:textId="77777777" w:rsidR="006A07D6" w:rsidRPr="00453528" w:rsidRDefault="00000000" w:rsidP="00453528">
      <w:pPr>
        <w:pStyle w:val="Heading2"/>
        <w:rPr>
          <w:color w:val="auto"/>
        </w:rPr>
      </w:pPr>
      <w:bookmarkStart w:id="49" w:name="_Toc229697852"/>
      <w:r w:rsidRPr="00453528">
        <w:rPr>
          <w:color w:val="auto"/>
        </w:rPr>
        <w:t>6.5 Alignment with the Problem Statement</w:t>
      </w:r>
      <w:bookmarkEnd w:id="49"/>
      <w:r w:rsidRPr="00453528">
        <w:rPr>
          <w:color w:val="auto"/>
        </w:rPr>
        <w:t xml:space="preserve"> </w:t>
      </w:r>
    </w:p>
    <w:p w14:paraId="607C2A26" w14:textId="77777777" w:rsidR="006A07D6" w:rsidRPr="00F5299D" w:rsidRDefault="00000000" w:rsidP="001152BF">
      <w:pPr>
        <w:spacing w:after="159" w:line="280" w:lineRule="auto"/>
        <w:ind w:left="0" w:right="69" w:firstLine="0"/>
        <w:jc w:val="both"/>
        <w:rPr>
          <w:rFonts w:ascii="Times New Roman" w:hAnsi="Times New Roman" w:cs="Times New Roman"/>
        </w:rPr>
      </w:pPr>
      <w:r w:rsidRPr="00F5299D">
        <w:rPr>
          <w:rFonts w:ascii="Times New Roman" w:hAnsi="Times New Roman" w:cs="Times New Roman"/>
        </w:rPr>
        <w:t xml:space="preserve">The outcomes that are obtained from this financial simulator directly answer and solve the main issue mentioned in Chapter 1. The study assumed that no constraints on predicting result in inefficient budget distribution. This is clearly shown by the profit curve. </w:t>
      </w:r>
    </w:p>
    <w:p w14:paraId="1669D5AA"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753696C6"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research showed that a model that maximises accuracy (0.50) is not optimised for a </w:t>
      </w:r>
      <w:proofErr w:type="gramStart"/>
      <w:r w:rsidRPr="00F5299D">
        <w:rPr>
          <w:rFonts w:ascii="Times New Roman" w:hAnsi="Times New Roman" w:cs="Times New Roman"/>
        </w:rPr>
        <w:t>profit making</w:t>
      </w:r>
      <w:proofErr w:type="gramEnd"/>
      <w:r w:rsidRPr="00F5299D">
        <w:rPr>
          <w:rFonts w:ascii="Times New Roman" w:hAnsi="Times New Roman" w:cs="Times New Roman"/>
        </w:rPr>
        <w:t xml:space="preserve"> business. The optimal threshold (0.28) is derived, which completes the shift from predictive analytics (predicting a probability) to prescriptive analytics (taking an action based on financial cost constraints). </w:t>
      </w:r>
    </w:p>
    <w:p w14:paraId="4A4316BA" w14:textId="77777777" w:rsidR="006A07D6" w:rsidRPr="00F5299D" w:rsidRDefault="00000000" w:rsidP="001152BF">
      <w:pPr>
        <w:spacing w:after="34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0ACBAD86" w14:textId="4EF622D3" w:rsidR="006A07D6" w:rsidRPr="00F5299D" w:rsidRDefault="00000000" w:rsidP="001152BF">
      <w:pPr>
        <w:spacing w:after="9"/>
        <w:ind w:left="-5" w:right="7"/>
        <w:jc w:val="both"/>
        <w:rPr>
          <w:rFonts w:ascii="Times New Roman" w:hAnsi="Times New Roman" w:cs="Times New Roman"/>
        </w:rPr>
      </w:pPr>
      <w:r w:rsidRPr="00F5299D">
        <w:rPr>
          <w:rFonts w:ascii="Times New Roman" w:hAnsi="Times New Roman" w:cs="Times New Roman"/>
        </w:rPr>
        <w:t xml:space="preserve">These analytical results, though, are able to mathematically prove the thesis but are limited to a static python environment. If the marketing </w:t>
      </w:r>
      <w:proofErr w:type="spellStart"/>
      <w:r w:rsidRPr="00F5299D">
        <w:rPr>
          <w:rFonts w:ascii="Times New Roman" w:hAnsi="Times New Roman" w:cs="Times New Roman"/>
        </w:rPr>
        <w:t>departmentisn't</w:t>
      </w:r>
      <w:proofErr w:type="spellEnd"/>
      <w:r w:rsidRPr="00F5299D">
        <w:rPr>
          <w:rFonts w:ascii="Times New Roman" w:hAnsi="Times New Roman" w:cs="Times New Roman"/>
        </w:rPr>
        <w:t xml:space="preserve"> able to deliver on it every day, the threshold is of no meaning. This project aims to fill this operational gap in the end. </w:t>
      </w:r>
    </w:p>
    <w:p w14:paraId="42CC99E3" w14:textId="77777777" w:rsidR="006A07D6" w:rsidRPr="00F5299D" w:rsidRDefault="00000000" w:rsidP="001152BF">
      <w:pPr>
        <w:spacing w:after="2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3E3879C0" w14:textId="77777777" w:rsidR="006A07D6" w:rsidRPr="00F5299D" w:rsidRDefault="00000000" w:rsidP="001152BF">
      <w:pPr>
        <w:spacing w:after="249"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7BF2E7C2" w14:textId="77777777" w:rsidR="00351F3B" w:rsidRPr="00F5299D" w:rsidRDefault="00351F3B" w:rsidP="001152BF">
      <w:pPr>
        <w:spacing w:after="249" w:line="259" w:lineRule="auto"/>
        <w:ind w:left="0" w:firstLine="0"/>
        <w:jc w:val="both"/>
        <w:rPr>
          <w:rFonts w:ascii="Times New Roman" w:hAnsi="Times New Roman" w:cs="Times New Roman"/>
        </w:rPr>
      </w:pPr>
    </w:p>
    <w:p w14:paraId="37358FC5" w14:textId="77777777" w:rsidR="00351F3B" w:rsidRPr="00F5299D" w:rsidRDefault="00351F3B" w:rsidP="001152BF">
      <w:pPr>
        <w:spacing w:after="249" w:line="259" w:lineRule="auto"/>
        <w:ind w:left="0" w:firstLine="0"/>
        <w:jc w:val="both"/>
        <w:rPr>
          <w:rFonts w:ascii="Times New Roman" w:hAnsi="Times New Roman" w:cs="Times New Roman"/>
        </w:rPr>
      </w:pPr>
    </w:p>
    <w:p w14:paraId="565B270D" w14:textId="77777777" w:rsidR="00351F3B" w:rsidRPr="00F5299D" w:rsidRDefault="00351F3B" w:rsidP="001152BF">
      <w:pPr>
        <w:spacing w:after="249" w:line="259" w:lineRule="auto"/>
        <w:ind w:left="0" w:firstLine="0"/>
        <w:jc w:val="both"/>
        <w:rPr>
          <w:rFonts w:ascii="Times New Roman" w:hAnsi="Times New Roman" w:cs="Times New Roman"/>
        </w:rPr>
      </w:pPr>
    </w:p>
    <w:p w14:paraId="53BCC5C5" w14:textId="77777777" w:rsidR="00351F3B" w:rsidRPr="00F5299D" w:rsidRDefault="00351F3B" w:rsidP="001152BF">
      <w:pPr>
        <w:spacing w:after="249" w:line="259" w:lineRule="auto"/>
        <w:ind w:left="0" w:firstLine="0"/>
        <w:jc w:val="both"/>
        <w:rPr>
          <w:rFonts w:ascii="Times New Roman" w:hAnsi="Times New Roman" w:cs="Times New Roman"/>
        </w:rPr>
      </w:pPr>
    </w:p>
    <w:p w14:paraId="3360CF33" w14:textId="77777777" w:rsidR="00FB3EEB" w:rsidRPr="00F5299D" w:rsidRDefault="00FB3EEB" w:rsidP="001152BF">
      <w:pPr>
        <w:spacing w:after="249" w:line="259" w:lineRule="auto"/>
        <w:ind w:left="0" w:firstLine="0"/>
        <w:jc w:val="both"/>
        <w:rPr>
          <w:rFonts w:ascii="Times New Roman" w:hAnsi="Times New Roman" w:cs="Times New Roman"/>
        </w:rPr>
      </w:pPr>
    </w:p>
    <w:p w14:paraId="5C21346B" w14:textId="77777777" w:rsidR="00351F3B" w:rsidRPr="00F5299D" w:rsidRDefault="00351F3B" w:rsidP="001152BF">
      <w:pPr>
        <w:spacing w:after="249" w:line="259" w:lineRule="auto"/>
        <w:ind w:left="0" w:firstLine="0"/>
        <w:jc w:val="both"/>
        <w:rPr>
          <w:rFonts w:ascii="Times New Roman" w:hAnsi="Times New Roman" w:cs="Times New Roman"/>
        </w:rPr>
      </w:pPr>
    </w:p>
    <w:p w14:paraId="35E2029B" w14:textId="77777777" w:rsidR="00A22CF6" w:rsidRDefault="00000000" w:rsidP="00A22CF6">
      <w:pPr>
        <w:pStyle w:val="Heading1"/>
        <w:ind w:left="-5"/>
        <w:rPr>
          <w:rFonts w:ascii="Times New Roman" w:hAnsi="Times New Roman" w:cs="Times New Roman"/>
        </w:rPr>
      </w:pPr>
      <w:bookmarkStart w:id="50" w:name="_Toc229689102"/>
      <w:bookmarkStart w:id="51" w:name="_Toc229697853"/>
      <w:r w:rsidRPr="00F5299D">
        <w:rPr>
          <w:rFonts w:ascii="Times New Roman" w:hAnsi="Times New Roman" w:cs="Times New Roman"/>
        </w:rPr>
        <w:lastRenderedPageBreak/>
        <w:t>Chapter 7:</w:t>
      </w:r>
      <w:bookmarkEnd w:id="51"/>
    </w:p>
    <w:p w14:paraId="17A37DE3" w14:textId="3A8ABD70" w:rsidR="006A07D6" w:rsidRPr="00F5299D" w:rsidRDefault="00000000" w:rsidP="00A22CF6">
      <w:pPr>
        <w:pStyle w:val="Heading1"/>
        <w:ind w:left="0" w:firstLine="0"/>
        <w:rPr>
          <w:rFonts w:ascii="Times New Roman" w:hAnsi="Times New Roman" w:cs="Times New Roman"/>
        </w:rPr>
      </w:pPr>
      <w:bookmarkStart w:id="52" w:name="_Toc229697854"/>
      <w:r w:rsidRPr="00F5299D">
        <w:rPr>
          <w:rFonts w:ascii="Times New Roman" w:hAnsi="Times New Roman" w:cs="Times New Roman"/>
        </w:rPr>
        <w:t>Business Insights and Recommendations</w:t>
      </w:r>
      <w:bookmarkEnd w:id="50"/>
      <w:bookmarkEnd w:id="52"/>
    </w:p>
    <w:p w14:paraId="76213DB6" w14:textId="77777777" w:rsidR="006A07D6" w:rsidRPr="00F5299D" w:rsidRDefault="00000000" w:rsidP="001152BF">
      <w:pPr>
        <w:pStyle w:val="Heading2"/>
        <w:ind w:left="-5"/>
        <w:jc w:val="both"/>
        <w:rPr>
          <w:rFonts w:ascii="Times New Roman" w:hAnsi="Times New Roman" w:cs="Times New Roman"/>
          <w:color w:val="auto"/>
        </w:rPr>
      </w:pPr>
      <w:bookmarkStart w:id="53" w:name="_Toc229689103"/>
      <w:bookmarkStart w:id="54" w:name="_Toc229697855"/>
      <w:r w:rsidRPr="00F5299D">
        <w:rPr>
          <w:rFonts w:ascii="Times New Roman" w:hAnsi="Times New Roman" w:cs="Times New Roman"/>
          <w:color w:val="auto"/>
        </w:rPr>
        <w:t>7.1 The Bridge from Mathematics to Management</w:t>
      </w:r>
      <w:bookmarkEnd w:id="53"/>
      <w:bookmarkEnd w:id="54"/>
      <w:r w:rsidRPr="00F5299D">
        <w:rPr>
          <w:rFonts w:ascii="Times New Roman" w:hAnsi="Times New Roman" w:cs="Times New Roman"/>
          <w:b w:val="0"/>
          <w:color w:val="auto"/>
        </w:rPr>
        <w:t xml:space="preserve"> </w:t>
      </w:r>
    </w:p>
    <w:p w14:paraId="74495D8F"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It is a great feat of analysis to have mathematically derived the value for the optimal threshold of probability (0.28) as described in the previous chapter. But, if these data science models are stuck in the local Python environment, in the context of an enterprise organization, they are of no value whatsoever. A marketing manager can't deploy an instance of a </w:t>
      </w:r>
      <w:proofErr w:type="spellStart"/>
      <w:r w:rsidRPr="00F5299D">
        <w:rPr>
          <w:rFonts w:ascii="Times New Roman" w:hAnsi="Times New Roman" w:cs="Times New Roman"/>
        </w:rPr>
        <w:t>Jupyter</w:t>
      </w:r>
      <w:proofErr w:type="spellEnd"/>
      <w:r w:rsidRPr="00F5299D">
        <w:rPr>
          <w:rFonts w:ascii="Times New Roman" w:hAnsi="Times New Roman" w:cs="Times New Roman"/>
        </w:rPr>
        <w:t xml:space="preserve"> Notebook, and the Chief Financial Officer doesn't find it easy to read a raw Scikit Learn probability array. </w:t>
      </w:r>
    </w:p>
    <w:p w14:paraId="3D972D43" w14:textId="77777777" w:rsidR="006A07D6" w:rsidRPr="00F5299D" w:rsidRDefault="00000000" w:rsidP="001152BF">
      <w:pPr>
        <w:spacing w:after="189"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6BB035FC" w14:textId="53A2C89A"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biggest weakness of modern corporate analytics is that it doesn't get </w:t>
      </w:r>
      <w:proofErr w:type="spellStart"/>
      <w:proofErr w:type="gramStart"/>
      <w:r w:rsidRPr="00F5299D">
        <w:rPr>
          <w:rFonts w:ascii="Times New Roman" w:hAnsi="Times New Roman" w:cs="Times New Roman"/>
        </w:rPr>
        <w:t>done.The</w:t>
      </w:r>
      <w:proofErr w:type="spellEnd"/>
      <w:proofErr w:type="gramEnd"/>
      <w:r w:rsidRPr="00F5299D">
        <w:rPr>
          <w:rFonts w:ascii="Times New Roman" w:hAnsi="Times New Roman" w:cs="Times New Roman"/>
        </w:rPr>
        <w:t xml:space="preserve"> biggest problem with modern day corporate analytics is that it does not get implemented. The algorithmic results need to be easily adopted into the workflows of </w:t>
      </w:r>
      <w:proofErr w:type="spellStart"/>
      <w:r w:rsidRPr="00F5299D">
        <w:rPr>
          <w:rFonts w:ascii="Times New Roman" w:hAnsi="Times New Roman" w:cs="Times New Roman"/>
        </w:rPr>
        <w:t>non technical</w:t>
      </w:r>
      <w:proofErr w:type="spellEnd"/>
      <w:r w:rsidRPr="00F5299D">
        <w:rPr>
          <w:rFonts w:ascii="Times New Roman" w:hAnsi="Times New Roman" w:cs="Times New Roman"/>
        </w:rPr>
        <w:t xml:space="preserve"> users of the data if it is to provide real ROI for predictive and prescriptive analytics (Wixom and Watson, 2010). The final step of this research was to design the mathematical results from the profit matrix into an interactive, enterprise level Business Intelligence (BI) dashboard by using Tableau and Python </w:t>
      </w:r>
      <w:proofErr w:type="spellStart"/>
      <w:r w:rsidRPr="00F5299D">
        <w:rPr>
          <w:rFonts w:ascii="Times New Roman" w:hAnsi="Times New Roman" w:cs="Times New Roman"/>
        </w:rPr>
        <w:t>Streamlit</w:t>
      </w:r>
      <w:proofErr w:type="spellEnd"/>
      <w:r w:rsidRPr="00F5299D">
        <w:rPr>
          <w:rFonts w:ascii="Times New Roman" w:hAnsi="Times New Roman" w:cs="Times New Roman"/>
        </w:rPr>
        <w:t xml:space="preserve"> (Few, 2006). This chapter </w:t>
      </w:r>
      <w:proofErr w:type="spellStart"/>
      <w:r w:rsidRPr="00F5299D">
        <w:rPr>
          <w:rFonts w:ascii="Times New Roman" w:hAnsi="Times New Roman" w:cs="Times New Roman"/>
        </w:rPr>
        <w:t>describeshow</w:t>
      </w:r>
      <w:proofErr w:type="spellEnd"/>
      <w:r w:rsidRPr="00F5299D">
        <w:rPr>
          <w:rFonts w:ascii="Times New Roman" w:hAnsi="Times New Roman" w:cs="Times New Roman"/>
        </w:rPr>
        <w:t xml:space="preserve"> that tool works and the strategic business lessons learned from the project team's collective results. </w:t>
      </w:r>
    </w:p>
    <w:p w14:paraId="6213EBCC"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3149D6A3"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In this unit, you will identify the key elements of the Dashboard Architecture and how to deploy and manage it tactically. </w:t>
      </w:r>
    </w:p>
    <w:p w14:paraId="78BC09C5"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60CFD39C" w14:textId="77777777" w:rsidR="006A07D6"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For the purpose of implementing the 0.28 profit maximization threshold, a </w:t>
      </w:r>
      <w:proofErr w:type="spellStart"/>
      <w:r w:rsidRPr="00F5299D">
        <w:rPr>
          <w:rFonts w:ascii="Times New Roman" w:hAnsi="Times New Roman" w:cs="Times New Roman"/>
        </w:rPr>
        <w:t>multi tiered</w:t>
      </w:r>
      <w:proofErr w:type="spellEnd"/>
      <w:r w:rsidRPr="00F5299D">
        <w:rPr>
          <w:rFonts w:ascii="Times New Roman" w:hAnsi="Times New Roman" w:cs="Times New Roman"/>
        </w:rPr>
        <w:t xml:space="preserve"> dashboard was created, tailored for different organizational levels from macro to localized marketing operators. The dashboard consumes the exported predictive probabilities, the actual Lifetime Value (LTV) of each user and the calculated prescriptive action and displays all of these in four different visual interfaces. </w:t>
      </w:r>
    </w:p>
    <w:p w14:paraId="1087F906" w14:textId="19CB648A" w:rsidR="00D9016A" w:rsidRDefault="00D9016A" w:rsidP="001152BF">
      <w:pPr>
        <w:ind w:left="-5" w:right="7"/>
        <w:jc w:val="both"/>
        <w:rPr>
          <w:rFonts w:ascii="Times New Roman" w:hAnsi="Times New Roman" w:cs="Times New Roman"/>
        </w:rPr>
      </w:pPr>
      <w:r>
        <w:rPr>
          <w:rFonts w:ascii="Times New Roman" w:hAnsi="Times New Roman" w:cs="Times New Roman"/>
          <w:noProof/>
        </w:rPr>
        <w:lastRenderedPageBreak/>
        <w:drawing>
          <wp:inline distT="0" distB="0" distL="0" distR="0" wp14:anchorId="2ADCCB1D" wp14:editId="54662651">
            <wp:extent cx="5946140" cy="2921000"/>
            <wp:effectExtent l="0" t="0" r="0" b="0"/>
            <wp:docPr id="201531639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16397" name="Picture 20153163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6140" cy="2921000"/>
                    </a:xfrm>
                    <a:prstGeom prst="rect">
                      <a:avLst/>
                    </a:prstGeom>
                  </pic:spPr>
                </pic:pic>
              </a:graphicData>
            </a:graphic>
          </wp:inline>
        </w:drawing>
      </w:r>
    </w:p>
    <w:p w14:paraId="5D185116" w14:textId="51F69555" w:rsidR="00730E6E" w:rsidRPr="00F5299D" w:rsidRDefault="00730E6E" w:rsidP="001152BF">
      <w:pPr>
        <w:ind w:left="-5" w:right="7"/>
        <w:jc w:val="both"/>
        <w:rPr>
          <w:rFonts w:ascii="Times New Roman" w:hAnsi="Times New Roman" w:cs="Times New Roman"/>
        </w:rPr>
      </w:pPr>
      <w:r>
        <w:rPr>
          <w:rFonts w:ascii="Times New Roman" w:hAnsi="Times New Roman" w:cs="Times New Roman"/>
          <w:noProof/>
        </w:rPr>
        <w:drawing>
          <wp:inline distT="0" distB="0" distL="0" distR="0" wp14:anchorId="7BCBC221" wp14:editId="6E42666A">
            <wp:extent cx="5946140" cy="3057525"/>
            <wp:effectExtent l="0" t="0" r="0" b="9525"/>
            <wp:docPr id="1386575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7568" name="Picture 1386575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6140" cy="3057525"/>
                    </a:xfrm>
                    <a:prstGeom prst="rect">
                      <a:avLst/>
                    </a:prstGeom>
                  </pic:spPr>
                </pic:pic>
              </a:graphicData>
            </a:graphic>
          </wp:inline>
        </w:drawing>
      </w:r>
    </w:p>
    <w:p w14:paraId="1FF5EA0E" w14:textId="77777777" w:rsidR="006A07D6"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357AA60E" w14:textId="77777777" w:rsidR="00730E6E" w:rsidRDefault="00730E6E" w:rsidP="001152BF">
      <w:pPr>
        <w:spacing w:after="184" w:line="259" w:lineRule="auto"/>
        <w:ind w:left="0" w:firstLine="0"/>
        <w:jc w:val="both"/>
        <w:rPr>
          <w:rFonts w:ascii="Times New Roman" w:hAnsi="Times New Roman" w:cs="Times New Roman"/>
        </w:rPr>
      </w:pPr>
    </w:p>
    <w:p w14:paraId="08ACF512" w14:textId="77777777" w:rsidR="00730E6E" w:rsidRPr="00F5299D" w:rsidRDefault="00730E6E" w:rsidP="001152BF">
      <w:pPr>
        <w:spacing w:after="184" w:line="259" w:lineRule="auto"/>
        <w:ind w:left="0" w:firstLine="0"/>
        <w:jc w:val="both"/>
        <w:rPr>
          <w:rFonts w:ascii="Times New Roman" w:hAnsi="Times New Roman" w:cs="Times New Roman"/>
        </w:rPr>
      </w:pPr>
    </w:p>
    <w:p w14:paraId="3820E185"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Executive View (Macro KPIs): </w:t>
      </w:r>
    </w:p>
    <w:p w14:paraId="60787B43" w14:textId="5BC63E3C" w:rsidR="006A07D6"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w:t>
      </w:r>
      <w:proofErr w:type="gramStart"/>
      <w:r w:rsidRPr="00F5299D">
        <w:rPr>
          <w:rFonts w:ascii="Times New Roman" w:hAnsi="Times New Roman" w:cs="Times New Roman"/>
        </w:rPr>
        <w:t>top level</w:t>
      </w:r>
      <w:proofErr w:type="gramEnd"/>
      <w:r w:rsidRPr="00F5299D">
        <w:rPr>
          <w:rFonts w:ascii="Times New Roman" w:hAnsi="Times New Roman" w:cs="Times New Roman"/>
        </w:rPr>
        <w:t xml:space="preserve"> dashboard will consolidate a business's macro financial exposure. The dashboard shows "Total Revenue at Risk," which is the number </w:t>
      </w:r>
      <w:proofErr w:type="spellStart"/>
      <w:r w:rsidRPr="00F5299D">
        <w:rPr>
          <w:rFonts w:ascii="Times New Roman" w:hAnsi="Times New Roman" w:cs="Times New Roman"/>
        </w:rPr>
        <w:t>ofcustomers</w:t>
      </w:r>
      <w:proofErr w:type="spellEnd"/>
      <w:r w:rsidRPr="00F5299D">
        <w:rPr>
          <w:rFonts w:ascii="Times New Roman" w:hAnsi="Times New Roman" w:cs="Times New Roman"/>
        </w:rPr>
        <w:t xml:space="preserve"> expected to churn, instead of the absolute number of predicted churners, which is what many people are more focused on and </w:t>
      </w:r>
      <w:r w:rsidRPr="00F5299D">
        <w:rPr>
          <w:rFonts w:ascii="Times New Roman" w:hAnsi="Times New Roman" w:cs="Times New Roman"/>
        </w:rPr>
        <w:lastRenderedPageBreak/>
        <w:t xml:space="preserve">encourages volume based, unprofitable marketing. This metric will add up the Lifetime Value of only customers with a probability higher than 0.28. This puts the executive discussion from "How many users are going away?" to "How </w:t>
      </w:r>
      <w:proofErr w:type="spellStart"/>
      <w:r w:rsidRPr="00F5299D">
        <w:rPr>
          <w:rFonts w:ascii="Times New Roman" w:hAnsi="Times New Roman" w:cs="Times New Roman"/>
        </w:rPr>
        <w:t>muchcapital</w:t>
      </w:r>
      <w:proofErr w:type="spellEnd"/>
      <w:r w:rsidRPr="00F5299D">
        <w:rPr>
          <w:rFonts w:ascii="Times New Roman" w:hAnsi="Times New Roman" w:cs="Times New Roman"/>
        </w:rPr>
        <w:t xml:space="preserve"> is at risk, and how much do we have budgeted to keep it? </w:t>
      </w:r>
    </w:p>
    <w:p w14:paraId="199CF597" w14:textId="7E1CC8B1" w:rsidR="005F2ACB" w:rsidRPr="00F5299D" w:rsidRDefault="005F2ACB" w:rsidP="001152BF">
      <w:pPr>
        <w:ind w:left="-5" w:right="7"/>
        <w:jc w:val="both"/>
        <w:rPr>
          <w:rFonts w:ascii="Times New Roman" w:hAnsi="Times New Roman" w:cs="Times New Roman"/>
        </w:rPr>
      </w:pPr>
      <w:r>
        <w:rPr>
          <w:rFonts w:ascii="Times New Roman" w:hAnsi="Times New Roman" w:cs="Times New Roman"/>
          <w:noProof/>
        </w:rPr>
        <w:drawing>
          <wp:inline distT="0" distB="0" distL="0" distR="0" wp14:anchorId="314C39D2" wp14:editId="53E8E4CD">
            <wp:extent cx="4953000" cy="2000624"/>
            <wp:effectExtent l="0" t="0" r="0" b="0"/>
            <wp:docPr id="898898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9820" name="Picture 89889820"/>
                    <pic:cNvPicPr/>
                  </pic:nvPicPr>
                  <pic:blipFill>
                    <a:blip r:embed="rId20">
                      <a:extLst>
                        <a:ext uri="{28A0092B-C50C-407E-A947-70E740481C1C}">
                          <a14:useLocalDpi xmlns:a14="http://schemas.microsoft.com/office/drawing/2010/main" val="0"/>
                        </a:ext>
                      </a:extLst>
                    </a:blip>
                    <a:stretch>
                      <a:fillRect/>
                    </a:stretch>
                  </pic:blipFill>
                  <pic:spPr>
                    <a:xfrm>
                      <a:off x="0" y="0"/>
                      <a:ext cx="5018017" cy="2026886"/>
                    </a:xfrm>
                    <a:prstGeom prst="rect">
                      <a:avLst/>
                    </a:prstGeom>
                  </pic:spPr>
                </pic:pic>
              </a:graphicData>
            </a:graphic>
          </wp:inline>
        </w:drawing>
      </w:r>
    </w:p>
    <w:p w14:paraId="091DB247" w14:textId="77777777" w:rsidR="006A07D6" w:rsidRPr="00F5299D" w:rsidRDefault="00000000" w:rsidP="001152BF">
      <w:pPr>
        <w:spacing w:after="0"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534D07B6"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Profit Quadrant (Strategic View): </w:t>
      </w:r>
    </w:p>
    <w:p w14:paraId="4D2DBA9E" w14:textId="77777777" w:rsidR="006A07D6"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most important analytical element of the dashboard is the Profit Quadrant diagram, a </w:t>
      </w:r>
      <w:proofErr w:type="spellStart"/>
      <w:r w:rsidRPr="00F5299D">
        <w:rPr>
          <w:rFonts w:ascii="Times New Roman" w:hAnsi="Times New Roman" w:cs="Times New Roman"/>
        </w:rPr>
        <w:t>scattergraph</w:t>
      </w:r>
      <w:proofErr w:type="spellEnd"/>
      <w:r w:rsidRPr="00F5299D">
        <w:rPr>
          <w:rFonts w:ascii="Times New Roman" w:hAnsi="Times New Roman" w:cs="Times New Roman"/>
        </w:rPr>
        <w:t xml:space="preserve"> of a customer's expected churn probability (X axis) vs. its Lifetime Value (Y axis) with a hard cut off line at 0.28. This visualization will instantly sort user base of strategic stakeholders. The top right quadrant (High LTV / High Flight Risk) </w:t>
      </w:r>
      <w:proofErr w:type="gramStart"/>
      <w:r w:rsidRPr="00F5299D">
        <w:rPr>
          <w:rFonts w:ascii="Times New Roman" w:hAnsi="Times New Roman" w:cs="Times New Roman"/>
        </w:rPr>
        <w:t>are</w:t>
      </w:r>
      <w:proofErr w:type="gramEnd"/>
      <w:r w:rsidRPr="00F5299D">
        <w:rPr>
          <w:rFonts w:ascii="Times New Roman" w:hAnsi="Times New Roman" w:cs="Times New Roman"/>
        </w:rPr>
        <w:t xml:space="preserve"> the absolute top priority for the business. On the other hand, the bottom right quadrant (Low LTV, High Flight Risk) is visually stand out, showing the exact opposite of who the business should let go in order to maintain profitability. </w:t>
      </w:r>
    </w:p>
    <w:p w14:paraId="49C0623C" w14:textId="3FF1FA0A" w:rsidR="005F2ACB" w:rsidRPr="00F5299D" w:rsidRDefault="005F2ACB" w:rsidP="001152BF">
      <w:pPr>
        <w:ind w:left="-5" w:right="7"/>
        <w:jc w:val="both"/>
        <w:rPr>
          <w:rFonts w:ascii="Times New Roman" w:hAnsi="Times New Roman" w:cs="Times New Roman"/>
        </w:rPr>
      </w:pPr>
      <w:r>
        <w:rPr>
          <w:rFonts w:ascii="Times New Roman" w:hAnsi="Times New Roman" w:cs="Times New Roman"/>
          <w:noProof/>
        </w:rPr>
        <w:drawing>
          <wp:inline distT="0" distB="0" distL="0" distR="0" wp14:anchorId="411231C4" wp14:editId="682D6E0E">
            <wp:extent cx="5946140" cy="3174365"/>
            <wp:effectExtent l="0" t="0" r="0" b="6985"/>
            <wp:docPr id="36920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0001" name="Picture 369200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6140" cy="3174365"/>
                    </a:xfrm>
                    <a:prstGeom prst="rect">
                      <a:avLst/>
                    </a:prstGeom>
                  </pic:spPr>
                </pic:pic>
              </a:graphicData>
            </a:graphic>
          </wp:inline>
        </w:drawing>
      </w:r>
    </w:p>
    <w:p w14:paraId="6E5D0FA5"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lastRenderedPageBreak/>
        <w:t xml:space="preserve">  </w:t>
      </w:r>
    </w:p>
    <w:p w14:paraId="032E1B64"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Operational roster is also known as the Tactical View. </w:t>
      </w:r>
    </w:p>
    <w:p w14:paraId="1ADD74EA" w14:textId="5EC3CCDB" w:rsidR="006A07D6"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When it comes to marketing managers who need to carry out retention marketing campaigns, visual charts are second to actionable lists. The </w:t>
      </w:r>
      <w:proofErr w:type="spellStart"/>
      <w:r w:rsidRPr="00F5299D">
        <w:rPr>
          <w:rFonts w:ascii="Times New Roman" w:hAnsi="Times New Roman" w:cs="Times New Roman"/>
        </w:rPr>
        <w:t>lowerpart</w:t>
      </w:r>
      <w:proofErr w:type="spellEnd"/>
      <w:r w:rsidRPr="00F5299D">
        <w:rPr>
          <w:rFonts w:ascii="Times New Roman" w:hAnsi="Times New Roman" w:cs="Times New Roman"/>
        </w:rPr>
        <w:t xml:space="preserve"> of the dashboard displays a dynamically generated and filtered list of exactly those people who need intervention. The list excludes all customers that have an LTV below 0.28 or a lower LTV than the cost of the intervention, in a systematic manner. This tool sorts the accounts automatically by Lifetime Value in descending order to give the local managers a </w:t>
      </w:r>
      <w:proofErr w:type="spellStart"/>
      <w:r w:rsidRPr="00F5299D">
        <w:rPr>
          <w:rFonts w:ascii="Times New Roman" w:hAnsi="Times New Roman" w:cs="Times New Roman"/>
        </w:rPr>
        <w:t>listof</w:t>
      </w:r>
      <w:proofErr w:type="spellEnd"/>
      <w:r w:rsidRPr="00F5299D">
        <w:rPr>
          <w:rFonts w:ascii="Times New Roman" w:hAnsi="Times New Roman" w:cs="Times New Roman"/>
        </w:rPr>
        <w:t xml:space="preserve"> contacts to call, sorted by priority, so they are only calling the highest math maths accounts. </w:t>
      </w:r>
    </w:p>
    <w:p w14:paraId="672DCF71" w14:textId="294139F2" w:rsidR="00187C47" w:rsidRPr="00F5299D" w:rsidRDefault="00187C47" w:rsidP="001152BF">
      <w:pPr>
        <w:ind w:left="-5" w:right="7"/>
        <w:jc w:val="both"/>
        <w:rPr>
          <w:rFonts w:ascii="Times New Roman" w:hAnsi="Times New Roman" w:cs="Times New Roman"/>
        </w:rPr>
      </w:pPr>
      <w:r>
        <w:rPr>
          <w:rFonts w:ascii="Times New Roman" w:hAnsi="Times New Roman" w:cs="Times New Roman"/>
          <w:noProof/>
        </w:rPr>
        <w:drawing>
          <wp:inline distT="0" distB="0" distL="0" distR="0" wp14:anchorId="4658B90D" wp14:editId="3104EACB">
            <wp:extent cx="5946140" cy="4065905"/>
            <wp:effectExtent l="0" t="0" r="0" b="0"/>
            <wp:docPr id="834115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15676" name="Picture 83411567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6140" cy="4065905"/>
                    </a:xfrm>
                    <a:prstGeom prst="rect">
                      <a:avLst/>
                    </a:prstGeom>
                  </pic:spPr>
                </pic:pic>
              </a:graphicData>
            </a:graphic>
          </wp:inline>
        </w:drawing>
      </w:r>
    </w:p>
    <w:p w14:paraId="3CDB0795" w14:textId="455F8729" w:rsidR="006A07D6" w:rsidRPr="00F5299D" w:rsidRDefault="00187C47" w:rsidP="001152BF">
      <w:pPr>
        <w:spacing w:after="184" w:line="259" w:lineRule="auto"/>
        <w:ind w:left="0" w:firstLine="0"/>
        <w:jc w:val="both"/>
        <w:rPr>
          <w:rFonts w:ascii="Times New Roman" w:hAnsi="Times New Roman" w:cs="Times New Roman"/>
        </w:rPr>
      </w:pPr>
      <w:r>
        <w:rPr>
          <w:rFonts w:ascii="Times New Roman" w:hAnsi="Times New Roman" w:cs="Times New Roman"/>
          <w:noProof/>
        </w:rPr>
        <w:lastRenderedPageBreak/>
        <w:drawing>
          <wp:inline distT="0" distB="0" distL="0" distR="0" wp14:anchorId="1733F81E" wp14:editId="0C3D9189">
            <wp:extent cx="5946140" cy="3895090"/>
            <wp:effectExtent l="0" t="0" r="0" b="0"/>
            <wp:docPr id="19835889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88952" name="Picture 19835889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6140" cy="3895090"/>
                    </a:xfrm>
                    <a:prstGeom prst="rect">
                      <a:avLst/>
                    </a:prstGeom>
                  </pic:spPr>
                </pic:pic>
              </a:graphicData>
            </a:graphic>
          </wp:inline>
        </w:drawing>
      </w:r>
    </w:p>
    <w:p w14:paraId="39BEB00D" w14:textId="7FFDAC64" w:rsidR="006A07D6" w:rsidRPr="00453528" w:rsidRDefault="00000000" w:rsidP="00453528">
      <w:pPr>
        <w:pStyle w:val="Heading2"/>
        <w:rPr>
          <w:color w:val="auto"/>
        </w:rPr>
      </w:pPr>
      <w:bookmarkStart w:id="55" w:name="_Toc229697856"/>
      <w:r w:rsidRPr="00453528">
        <w:rPr>
          <w:color w:val="auto"/>
        </w:rPr>
        <w:t>7.</w:t>
      </w:r>
      <w:r w:rsidR="00453528" w:rsidRPr="00453528">
        <w:rPr>
          <w:color w:val="auto"/>
        </w:rPr>
        <w:t>2</w:t>
      </w:r>
      <w:r w:rsidRPr="00453528">
        <w:rPr>
          <w:color w:val="auto"/>
        </w:rPr>
        <w:t xml:space="preserve"> Strategic Insight 1:</w:t>
      </w:r>
      <w:bookmarkEnd w:id="55"/>
      <w:r w:rsidRPr="00453528">
        <w:rPr>
          <w:color w:val="auto"/>
        </w:rPr>
        <w:t xml:space="preserve">  </w:t>
      </w:r>
    </w:p>
    <w:p w14:paraId="6374C327"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116FA69B"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LTV Weighted Retention model:  </w:t>
      </w:r>
    </w:p>
    <w:p w14:paraId="03575052"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47B0FC42" w14:textId="1896DC01"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initial use of the dashboard is more of a functional solution; however, the information that informed the project's results calls for a transformation of the organization's retention plan. The exploratory data analysis and resulting benefit </w:t>
      </w:r>
      <w:proofErr w:type="spellStart"/>
      <w:r w:rsidRPr="00F5299D">
        <w:rPr>
          <w:rFonts w:ascii="Times New Roman" w:hAnsi="Times New Roman" w:cs="Times New Roman"/>
        </w:rPr>
        <w:t>simulationsrevealed</w:t>
      </w:r>
      <w:proofErr w:type="spellEnd"/>
      <w:r w:rsidRPr="00F5299D">
        <w:rPr>
          <w:rFonts w:ascii="Times New Roman" w:hAnsi="Times New Roman" w:cs="Times New Roman"/>
        </w:rPr>
        <w:t xml:space="preserve"> the monetary risk of “blanket retention” (the same treatment for all churn). </w:t>
      </w:r>
    </w:p>
    <w:p w14:paraId="6BCA38BB"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47EF4615" w14:textId="0E8F55B5"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bivariate analysis of discount usage and LTV revealed a significant number of “discount hunters” who were in a transient position. These users </w:t>
      </w:r>
      <w:proofErr w:type="spellStart"/>
      <w:r w:rsidRPr="00F5299D">
        <w:rPr>
          <w:rFonts w:ascii="Times New Roman" w:hAnsi="Times New Roman" w:cs="Times New Roman"/>
        </w:rPr>
        <w:t>us</w:t>
      </w:r>
      <w:r w:rsidR="00792042" w:rsidRPr="00F5299D">
        <w:rPr>
          <w:rFonts w:ascii="Times New Roman" w:hAnsi="Times New Roman" w:cs="Times New Roman"/>
        </w:rPr>
        <w:t>e</w:t>
      </w:r>
      <w:r w:rsidRPr="00F5299D">
        <w:rPr>
          <w:rFonts w:ascii="Times New Roman" w:hAnsi="Times New Roman" w:cs="Times New Roman"/>
        </w:rPr>
        <w:t>promotional</w:t>
      </w:r>
      <w:proofErr w:type="spellEnd"/>
      <w:r w:rsidRPr="00F5299D">
        <w:rPr>
          <w:rFonts w:ascii="Times New Roman" w:hAnsi="Times New Roman" w:cs="Times New Roman"/>
        </w:rPr>
        <w:t xml:space="preserve"> codes, but can't sustain the profitability in the long run. In a typical machine learning model, with a 0.50 threshold, the algorithm routinely labels these users as "flight risk" and the business pays to keep them, applying a 15% retention discount, as they are automatically classified as such. </w:t>
      </w:r>
    </w:p>
    <w:p w14:paraId="4160800D"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2E1D4632" w14:textId="2BD7CBAF"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lastRenderedPageBreak/>
        <w:t xml:space="preserve">The lesson to be drawn from this is that churn is not bad, but only bad when it is related to profitable capital. It's important that the organization adopt </w:t>
      </w:r>
      <w:proofErr w:type="spellStart"/>
      <w:r w:rsidRPr="00F5299D">
        <w:rPr>
          <w:rFonts w:ascii="Times New Roman" w:hAnsi="Times New Roman" w:cs="Times New Roman"/>
        </w:rPr>
        <w:t>anLTV</w:t>
      </w:r>
      <w:proofErr w:type="spellEnd"/>
      <w:r w:rsidRPr="00F5299D">
        <w:rPr>
          <w:rFonts w:ascii="Times New Roman" w:hAnsi="Times New Roman" w:cs="Times New Roman"/>
        </w:rPr>
        <w:t xml:space="preserve"> weighted retention paradigm. Marketing processes need to be separated from the simple calculation of probability. The business needs to stop sending out discount mass emails and switch to a more targeted, capital efficient approach, strictly based on the Profit Quadrant. </w:t>
      </w:r>
    </w:p>
    <w:p w14:paraId="341AACFA"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7E6AD13A" w14:textId="06F32D2E" w:rsidR="006A07D6" w:rsidRPr="00453528" w:rsidRDefault="00000000" w:rsidP="00453528">
      <w:pPr>
        <w:pStyle w:val="Heading2"/>
        <w:rPr>
          <w:color w:val="auto"/>
        </w:rPr>
      </w:pPr>
      <w:bookmarkStart w:id="56" w:name="_Toc229697857"/>
      <w:r w:rsidRPr="00453528">
        <w:rPr>
          <w:color w:val="auto"/>
        </w:rPr>
        <w:t>7.</w:t>
      </w:r>
      <w:r w:rsidR="00453528" w:rsidRPr="00453528">
        <w:rPr>
          <w:color w:val="auto"/>
        </w:rPr>
        <w:t>3</w:t>
      </w:r>
      <w:r w:rsidRPr="00453528">
        <w:rPr>
          <w:color w:val="auto"/>
        </w:rPr>
        <w:t xml:space="preserve"> Strategic Insight 2:</w:t>
      </w:r>
      <w:bookmarkEnd w:id="56"/>
      <w:r w:rsidRPr="00453528">
        <w:rPr>
          <w:color w:val="auto"/>
        </w:rPr>
        <w:t xml:space="preserve">  </w:t>
      </w:r>
    </w:p>
    <w:p w14:paraId="62E9992D"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36A63DF9"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answer to the Operational Breaking Point is to Mitigate it. </w:t>
      </w:r>
    </w:p>
    <w:p w14:paraId="22A43F24"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12171F13"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prescriptive dashboard will determine who to save, and the extracted Feature Importances from the Random Forest model will determine how to structurally fix the platform so as to not be prone to attrition in the future. </w:t>
      </w:r>
    </w:p>
    <w:p w14:paraId="1C0FCAF6"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24E9F58B"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logic of the algorithm was clear and </w:t>
      </w:r>
      <w:proofErr w:type="spellStart"/>
      <w:r w:rsidRPr="00F5299D">
        <w:rPr>
          <w:rFonts w:ascii="Times New Roman" w:hAnsi="Times New Roman" w:cs="Times New Roman"/>
        </w:rPr>
        <w:t>Customer_Service_Calls</w:t>
      </w:r>
      <w:proofErr w:type="spellEnd"/>
      <w:r w:rsidRPr="00F5299D">
        <w:rPr>
          <w:rFonts w:ascii="Times New Roman" w:hAnsi="Times New Roman" w:cs="Times New Roman"/>
        </w:rPr>
        <w:t xml:space="preserve"> was clearly the strongest determinant of platform abandonment. More importantly, however, it was found that this relationship is </w:t>
      </w:r>
      <w:proofErr w:type="spellStart"/>
      <w:r w:rsidRPr="00F5299D">
        <w:rPr>
          <w:rFonts w:ascii="Times New Roman" w:hAnsi="Times New Roman" w:cs="Times New Roman"/>
        </w:rPr>
        <w:t>non linear</w:t>
      </w:r>
      <w:proofErr w:type="spellEnd"/>
      <w:r w:rsidRPr="00F5299D">
        <w:rPr>
          <w:rFonts w:ascii="Times New Roman" w:hAnsi="Times New Roman" w:cs="Times New Roman"/>
        </w:rPr>
        <w:t xml:space="preserve">. The platform has a hard breaking point in operation: after two interactions with the service, users' patience holds steady, but after the third interaction, the likelihood of churning increases exponentially. </w:t>
      </w:r>
    </w:p>
    <w:p w14:paraId="3E7D957C"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72DC9487" w14:textId="755D15F9"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This is a very serious problem in the tier one </w:t>
      </w:r>
      <w:proofErr w:type="spellStart"/>
      <w:r w:rsidRPr="00F5299D">
        <w:rPr>
          <w:rFonts w:ascii="Times New Roman" w:hAnsi="Times New Roman" w:cs="Times New Roman"/>
        </w:rPr>
        <w:t>issu</w:t>
      </w:r>
      <w:proofErr w:type="spellEnd"/>
      <w:r w:rsidRPr="00F5299D">
        <w:rPr>
          <w:rFonts w:ascii="Times New Roman" w:hAnsi="Times New Roman" w:cs="Times New Roman"/>
        </w:rPr>
        <w:t xml:space="preserve"> resolution process of the organization. Multiple contacts for one issue are causing customers to suffer a compound frustration effect, which ultimately leads to the end of the commercial relationship. What's more, </w:t>
      </w:r>
      <w:proofErr w:type="spellStart"/>
      <w:r w:rsidRPr="00F5299D">
        <w:rPr>
          <w:rFonts w:ascii="Times New Roman" w:hAnsi="Times New Roman" w:cs="Times New Roman"/>
        </w:rPr>
        <w:t>Cart_Abandonment_Rate</w:t>
      </w:r>
      <w:proofErr w:type="spellEnd"/>
      <w:r w:rsidRPr="00F5299D">
        <w:rPr>
          <w:rFonts w:ascii="Times New Roman" w:hAnsi="Times New Roman" w:cs="Times New Roman"/>
        </w:rPr>
        <w:t xml:space="preserve"> is the second most significant churn driver, suggesting that poor customer service is only aggravating the digital friction, which could mean a lengthy checkout process, unforeseen shipping costs, or payment </w:t>
      </w:r>
      <w:proofErr w:type="spellStart"/>
      <w:r w:rsidRPr="00F5299D">
        <w:rPr>
          <w:rFonts w:ascii="Times New Roman" w:hAnsi="Times New Roman" w:cs="Times New Roman"/>
        </w:rPr>
        <w:t>gatewayissues</w:t>
      </w:r>
      <w:proofErr w:type="spellEnd"/>
      <w:r w:rsidRPr="00F5299D">
        <w:rPr>
          <w:rFonts w:ascii="Times New Roman" w:hAnsi="Times New Roman" w:cs="Times New Roman"/>
        </w:rPr>
        <w:t xml:space="preserve">. </w:t>
      </w:r>
    </w:p>
    <w:p w14:paraId="133B011F"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59A6C253" w14:textId="260953B9" w:rsidR="006A07D6" w:rsidRPr="00453528" w:rsidRDefault="00000000" w:rsidP="00453528">
      <w:pPr>
        <w:pStyle w:val="Heading2"/>
        <w:rPr>
          <w:color w:val="auto"/>
        </w:rPr>
      </w:pPr>
      <w:bookmarkStart w:id="57" w:name="_Toc229697858"/>
      <w:r w:rsidRPr="00453528">
        <w:rPr>
          <w:color w:val="auto"/>
        </w:rPr>
        <w:t>7.</w:t>
      </w:r>
      <w:r w:rsidR="00453528" w:rsidRPr="00453528">
        <w:rPr>
          <w:color w:val="auto"/>
        </w:rPr>
        <w:t>4</w:t>
      </w:r>
      <w:r w:rsidRPr="00453528">
        <w:rPr>
          <w:color w:val="auto"/>
        </w:rPr>
        <w:t xml:space="preserve"> Executive Recommendations:</w:t>
      </w:r>
      <w:bookmarkEnd w:id="57"/>
      <w:r w:rsidRPr="00453528">
        <w:rPr>
          <w:color w:val="auto"/>
        </w:rPr>
        <w:t xml:space="preserve"> </w:t>
      </w:r>
    </w:p>
    <w:p w14:paraId="6D79CF9A"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751E44E6"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Based on the conclusions of the integrated results of the predictive models, financial simulators and the operatory dashboards, the following structural recommendations are submitted for the organizational stakeholders: </w:t>
      </w:r>
    </w:p>
    <w:p w14:paraId="2546126F" w14:textId="77777777" w:rsidR="006A07D6" w:rsidRPr="00F5299D" w:rsidRDefault="00000000" w:rsidP="001152BF">
      <w:pPr>
        <w:spacing w:after="189" w:line="259" w:lineRule="auto"/>
        <w:ind w:left="0" w:firstLine="0"/>
        <w:jc w:val="both"/>
        <w:rPr>
          <w:rFonts w:ascii="Times New Roman" w:hAnsi="Times New Roman" w:cs="Times New Roman"/>
        </w:rPr>
      </w:pPr>
      <w:r w:rsidRPr="00F5299D">
        <w:rPr>
          <w:rFonts w:ascii="Times New Roman" w:hAnsi="Times New Roman" w:cs="Times New Roman"/>
        </w:rPr>
        <w:lastRenderedPageBreak/>
        <w:t xml:space="preserve">  </w:t>
      </w:r>
    </w:p>
    <w:p w14:paraId="0C3DEEF0" w14:textId="203C241C" w:rsidR="006A07D6" w:rsidRPr="00453528" w:rsidRDefault="00000000" w:rsidP="00453528">
      <w:pPr>
        <w:pStyle w:val="ListParagraph"/>
        <w:numPr>
          <w:ilvl w:val="0"/>
          <w:numId w:val="4"/>
        </w:numPr>
        <w:ind w:right="7"/>
        <w:jc w:val="both"/>
        <w:rPr>
          <w:rFonts w:ascii="Times New Roman" w:hAnsi="Times New Roman" w:cs="Times New Roman"/>
        </w:rPr>
      </w:pPr>
      <w:r w:rsidRPr="00453528">
        <w:rPr>
          <w:rFonts w:ascii="Times New Roman" w:hAnsi="Times New Roman" w:cs="Times New Roman"/>
        </w:rPr>
        <w:t xml:space="preserve">Institute and enshrine the Prescriptive Profit Matrix: </w:t>
      </w:r>
    </w:p>
    <w:p w14:paraId="3F043305" w14:textId="77777777" w:rsidR="006A07D6" w:rsidRPr="00F5299D" w:rsidRDefault="00000000" w:rsidP="001152BF">
      <w:pPr>
        <w:ind w:left="-5" w:right="7"/>
        <w:jc w:val="both"/>
        <w:rPr>
          <w:rFonts w:ascii="Times New Roman" w:hAnsi="Times New Roman" w:cs="Times New Roman"/>
        </w:rPr>
      </w:pPr>
      <w:r w:rsidRPr="00F5299D">
        <w:rPr>
          <w:rFonts w:ascii="Times New Roman" w:hAnsi="Times New Roman" w:cs="Times New Roman"/>
        </w:rPr>
        <w:t xml:space="preserve">The 0.50 of default probability is out the window for the marketing department and they need to understand that it is a myth. All future targeted marketing interventions (discounts, free shipping, dedicated account management) should be managed by the 0.28 optimal threshold that has been determined in this study, to make sure that the intervention costs are justified by the protected LTV. </w:t>
      </w:r>
    </w:p>
    <w:p w14:paraId="1F262BBF"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16690B91" w14:textId="77777777" w:rsidR="006A07D6" w:rsidRPr="00F5299D" w:rsidRDefault="00000000" w:rsidP="001152BF">
      <w:pPr>
        <w:numPr>
          <w:ilvl w:val="0"/>
          <w:numId w:val="2"/>
        </w:numPr>
        <w:ind w:right="7" w:hanging="360"/>
        <w:jc w:val="both"/>
        <w:rPr>
          <w:rFonts w:ascii="Times New Roman" w:hAnsi="Times New Roman" w:cs="Times New Roman"/>
        </w:rPr>
      </w:pPr>
      <w:r w:rsidRPr="00F5299D">
        <w:rPr>
          <w:rFonts w:ascii="Times New Roman" w:hAnsi="Times New Roman" w:cs="Times New Roman"/>
        </w:rPr>
        <w:t xml:space="preserve">Reorganise Customer Service Triage: </w:t>
      </w:r>
    </w:p>
    <w:p w14:paraId="56ED7099" w14:textId="0F20E839" w:rsidR="006A07D6" w:rsidRPr="00F5299D" w:rsidRDefault="00000000" w:rsidP="001152BF">
      <w:pPr>
        <w:spacing w:after="9"/>
        <w:ind w:left="-5" w:right="7"/>
        <w:jc w:val="both"/>
        <w:rPr>
          <w:rFonts w:ascii="Times New Roman" w:hAnsi="Times New Roman" w:cs="Times New Roman"/>
        </w:rPr>
      </w:pPr>
      <w:r w:rsidRPr="00F5299D">
        <w:rPr>
          <w:rFonts w:ascii="Times New Roman" w:hAnsi="Times New Roman" w:cs="Times New Roman"/>
        </w:rPr>
        <w:t xml:space="preserve">Since the "third service call" in the data has caused a </w:t>
      </w:r>
      <w:proofErr w:type="spellStart"/>
      <w:r w:rsidRPr="00F5299D">
        <w:rPr>
          <w:rFonts w:ascii="Times New Roman" w:hAnsi="Times New Roman" w:cs="Times New Roman"/>
        </w:rPr>
        <w:t>detrimentaleffect</w:t>
      </w:r>
      <w:proofErr w:type="spellEnd"/>
      <w:r w:rsidRPr="00F5299D">
        <w:rPr>
          <w:rFonts w:ascii="Times New Roman" w:hAnsi="Times New Roman" w:cs="Times New Roman"/>
        </w:rPr>
        <w:t xml:space="preserve">, the organization should have a system for the customer support </w:t>
      </w:r>
      <w:proofErr w:type="spellStart"/>
      <w:r w:rsidRPr="00F5299D">
        <w:rPr>
          <w:rFonts w:ascii="Times New Roman" w:hAnsi="Times New Roman" w:cs="Times New Roman"/>
        </w:rPr>
        <w:t>center</w:t>
      </w:r>
      <w:proofErr w:type="spellEnd"/>
      <w:r w:rsidRPr="00F5299D">
        <w:rPr>
          <w:rFonts w:ascii="Times New Roman" w:hAnsi="Times New Roman" w:cs="Times New Roman"/>
        </w:rPr>
        <w:t xml:space="preserve"> for triage that is automated. When high LTV customers start a new service call, a ticket should be automatically escalated to a </w:t>
      </w:r>
      <w:proofErr w:type="gramStart"/>
      <w:r w:rsidRPr="00F5299D">
        <w:rPr>
          <w:rFonts w:ascii="Times New Roman" w:hAnsi="Times New Roman" w:cs="Times New Roman"/>
        </w:rPr>
        <w:t>higher level</w:t>
      </w:r>
      <w:proofErr w:type="gramEnd"/>
      <w:r w:rsidRPr="00F5299D">
        <w:rPr>
          <w:rFonts w:ascii="Times New Roman" w:hAnsi="Times New Roman" w:cs="Times New Roman"/>
        </w:rPr>
        <w:t xml:space="preserve"> resolution specialist to eliminate the critical third call. </w:t>
      </w:r>
    </w:p>
    <w:p w14:paraId="6E057CE3" w14:textId="77777777" w:rsidR="006A07D6" w:rsidRPr="00F5299D" w:rsidRDefault="00000000" w:rsidP="001152BF">
      <w:pPr>
        <w:spacing w:after="265"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63951277" w14:textId="7C79826F" w:rsidR="006A07D6" w:rsidRPr="00F5299D" w:rsidRDefault="00000000" w:rsidP="001152BF">
      <w:pPr>
        <w:numPr>
          <w:ilvl w:val="0"/>
          <w:numId w:val="2"/>
        </w:numPr>
        <w:spacing w:after="8"/>
        <w:ind w:right="7" w:hanging="360"/>
        <w:jc w:val="both"/>
        <w:rPr>
          <w:rFonts w:ascii="Times New Roman" w:hAnsi="Times New Roman" w:cs="Times New Roman"/>
        </w:rPr>
      </w:pPr>
      <w:r w:rsidRPr="00F5299D">
        <w:rPr>
          <w:rFonts w:ascii="Times New Roman" w:hAnsi="Times New Roman" w:cs="Times New Roman"/>
        </w:rPr>
        <w:t xml:space="preserve">Overcome Digital Checkout Friction: An immediate audit of the payment gateway and cart infrastructure should be done by the engineering and UX teams. There is a strong correlation between the two: cart abandonment and terminal churn   this means that there is a high chance of both technical failure and predatory </w:t>
      </w:r>
      <w:proofErr w:type="gramStart"/>
      <w:r w:rsidRPr="00F5299D">
        <w:rPr>
          <w:rFonts w:ascii="Times New Roman" w:hAnsi="Times New Roman" w:cs="Times New Roman"/>
        </w:rPr>
        <w:t>late stage</w:t>
      </w:r>
      <w:proofErr w:type="gramEnd"/>
      <w:r w:rsidRPr="00F5299D">
        <w:rPr>
          <w:rFonts w:ascii="Times New Roman" w:hAnsi="Times New Roman" w:cs="Times New Roman"/>
        </w:rPr>
        <w:t xml:space="preserve"> pricing (e.g., hidden fees) happening that the user will not be able to control. This friction will automatically decrease the number of “first call” </w:t>
      </w:r>
      <w:proofErr w:type="spellStart"/>
      <w:r w:rsidRPr="00F5299D">
        <w:rPr>
          <w:rFonts w:ascii="Times New Roman" w:hAnsi="Times New Roman" w:cs="Times New Roman"/>
        </w:rPr>
        <w:t>customerservice</w:t>
      </w:r>
      <w:proofErr w:type="spellEnd"/>
      <w:r w:rsidRPr="00F5299D">
        <w:rPr>
          <w:rFonts w:ascii="Times New Roman" w:hAnsi="Times New Roman" w:cs="Times New Roman"/>
        </w:rPr>
        <w:t xml:space="preserve"> calls, thereby relieving the main source of customer attrition. </w:t>
      </w:r>
    </w:p>
    <w:p w14:paraId="68F23EC3" w14:textId="1E7DB39F" w:rsidR="006A07D6" w:rsidRPr="00F5299D" w:rsidRDefault="00000000" w:rsidP="001152BF">
      <w:pPr>
        <w:numPr>
          <w:ilvl w:val="0"/>
          <w:numId w:val="2"/>
        </w:numPr>
        <w:spacing w:after="253"/>
        <w:ind w:right="7" w:hanging="360"/>
        <w:jc w:val="both"/>
        <w:rPr>
          <w:rFonts w:ascii="Times New Roman" w:hAnsi="Times New Roman" w:cs="Times New Roman"/>
        </w:rPr>
      </w:pPr>
      <w:r w:rsidRPr="00F5299D">
        <w:rPr>
          <w:rFonts w:ascii="Times New Roman" w:hAnsi="Times New Roman" w:cs="Times New Roman"/>
        </w:rPr>
        <w:t xml:space="preserve">Make way for Dynamic Incentives: The 15% static discount model needs to be replaced. The interactive dashboard enables the business to understand the amount of capital that a customer can be worth. Dynamic </w:t>
      </w:r>
      <w:proofErr w:type="spellStart"/>
      <w:r w:rsidRPr="00F5299D">
        <w:rPr>
          <w:rFonts w:ascii="Times New Roman" w:hAnsi="Times New Roman" w:cs="Times New Roman"/>
        </w:rPr>
        <w:t>retentionincentives</w:t>
      </w:r>
      <w:proofErr w:type="spellEnd"/>
      <w:r w:rsidRPr="00F5299D">
        <w:rPr>
          <w:rFonts w:ascii="Times New Roman" w:hAnsi="Times New Roman" w:cs="Times New Roman"/>
        </w:rPr>
        <w:t xml:space="preserve"> should be offered; while premium white glove service (free expedited shipping fo</w:t>
      </w:r>
      <w:r w:rsidR="00792042" w:rsidRPr="00F5299D">
        <w:rPr>
          <w:rFonts w:ascii="Times New Roman" w:hAnsi="Times New Roman" w:cs="Times New Roman"/>
        </w:rPr>
        <w:t>r</w:t>
      </w:r>
      <w:r w:rsidRPr="00F5299D">
        <w:rPr>
          <w:rFonts w:ascii="Times New Roman" w:hAnsi="Times New Roman" w:cs="Times New Roman"/>
        </w:rPr>
        <w:t xml:space="preserve">a year) can be offered to the best LTV customers, standard and low margin promotional codes should be reserved for lower tier at risk customers. </w:t>
      </w:r>
    </w:p>
    <w:p w14:paraId="018982A4" w14:textId="713FC591" w:rsidR="00351F3B" w:rsidRDefault="00000000" w:rsidP="00FB3EEB">
      <w:pPr>
        <w:spacing w:after="327"/>
        <w:ind w:left="-5" w:right="7"/>
        <w:jc w:val="both"/>
        <w:rPr>
          <w:rFonts w:ascii="Times New Roman" w:hAnsi="Times New Roman" w:cs="Times New Roman"/>
        </w:rPr>
      </w:pPr>
      <w:r w:rsidRPr="00F5299D">
        <w:rPr>
          <w:rFonts w:ascii="Times New Roman" w:hAnsi="Times New Roman" w:cs="Times New Roman"/>
        </w:rPr>
        <w:t xml:space="preserve">7.6 Summary of Business Integration All of the findings outlined in this chapter support the main finding of the project: Data analytics should be used to support the business economics. Research has morphed a theoretical machine learning </w:t>
      </w:r>
      <w:proofErr w:type="spellStart"/>
      <w:r w:rsidRPr="00F5299D">
        <w:rPr>
          <w:rFonts w:ascii="Times New Roman" w:hAnsi="Times New Roman" w:cs="Times New Roman"/>
        </w:rPr>
        <w:t>projectinto</w:t>
      </w:r>
      <w:proofErr w:type="spellEnd"/>
      <w:r w:rsidRPr="00F5299D">
        <w:rPr>
          <w:rFonts w:ascii="Times New Roman" w:hAnsi="Times New Roman" w:cs="Times New Roman"/>
        </w:rPr>
        <w:t xml:space="preserve"> a highly operational asset to a corporation, with successful identification of the factors driving churn (service failure), and the creation of a profit maximizing distribution tool (the BI dashboard). These are the collective efforts that will be summarized at the end of the chapter and the methodology will be recognized as having limitations and suggestions for </w:t>
      </w:r>
      <w:proofErr w:type="spellStart"/>
      <w:r w:rsidRPr="00F5299D">
        <w:rPr>
          <w:rFonts w:ascii="Times New Roman" w:hAnsi="Times New Roman" w:cs="Times New Roman"/>
        </w:rPr>
        <w:t>futureexpansion</w:t>
      </w:r>
      <w:proofErr w:type="spellEnd"/>
      <w:r w:rsidRPr="00F5299D">
        <w:rPr>
          <w:rFonts w:ascii="Times New Roman" w:hAnsi="Times New Roman" w:cs="Times New Roman"/>
        </w:rPr>
        <w:t xml:space="preserve"> will be offered.</w:t>
      </w:r>
    </w:p>
    <w:p w14:paraId="7A5CD337" w14:textId="77777777" w:rsidR="00A22CF6" w:rsidRDefault="00A22CF6" w:rsidP="00FB3EEB">
      <w:pPr>
        <w:spacing w:after="327"/>
        <w:ind w:left="-5" w:right="7"/>
        <w:jc w:val="both"/>
        <w:rPr>
          <w:rFonts w:ascii="Times New Roman" w:hAnsi="Times New Roman" w:cs="Times New Roman"/>
        </w:rPr>
      </w:pPr>
    </w:p>
    <w:p w14:paraId="3E4A2959" w14:textId="77777777" w:rsidR="00A22CF6" w:rsidRPr="00F5299D" w:rsidRDefault="00A22CF6" w:rsidP="00FB3EEB">
      <w:pPr>
        <w:spacing w:after="327"/>
        <w:ind w:left="-5" w:right="7"/>
        <w:jc w:val="both"/>
        <w:rPr>
          <w:rFonts w:ascii="Times New Roman" w:hAnsi="Times New Roman" w:cs="Times New Roman"/>
        </w:rPr>
      </w:pPr>
    </w:p>
    <w:p w14:paraId="68882D38" w14:textId="77777777" w:rsidR="006A07D6" w:rsidRPr="00F5299D" w:rsidRDefault="00000000" w:rsidP="001152BF">
      <w:pPr>
        <w:pStyle w:val="Heading1"/>
        <w:ind w:left="-5"/>
        <w:jc w:val="both"/>
        <w:rPr>
          <w:rFonts w:ascii="Times New Roman" w:hAnsi="Times New Roman" w:cs="Times New Roman"/>
        </w:rPr>
      </w:pPr>
      <w:bookmarkStart w:id="58" w:name="_Toc229689104"/>
      <w:bookmarkStart w:id="59" w:name="_Toc229697859"/>
      <w:r w:rsidRPr="00F5299D">
        <w:rPr>
          <w:rFonts w:ascii="Times New Roman" w:hAnsi="Times New Roman" w:cs="Times New Roman"/>
        </w:rPr>
        <w:lastRenderedPageBreak/>
        <w:t>Chapter 8: Conclusion</w:t>
      </w:r>
      <w:bookmarkEnd w:id="58"/>
      <w:bookmarkEnd w:id="59"/>
      <w:r w:rsidRPr="00F5299D">
        <w:rPr>
          <w:rFonts w:ascii="Times New Roman" w:hAnsi="Times New Roman" w:cs="Times New Roman"/>
          <w:b w:val="0"/>
          <w:sz w:val="24"/>
        </w:rPr>
        <w:t xml:space="preserve"> </w:t>
      </w:r>
    </w:p>
    <w:p w14:paraId="4B3B9A8E" w14:textId="77777777" w:rsidR="006A07D6" w:rsidRPr="00F5299D" w:rsidRDefault="00000000" w:rsidP="001152BF">
      <w:pPr>
        <w:pStyle w:val="Heading2"/>
        <w:ind w:left="-5"/>
        <w:jc w:val="both"/>
        <w:rPr>
          <w:rFonts w:ascii="Times New Roman" w:hAnsi="Times New Roman" w:cs="Times New Roman"/>
          <w:color w:val="auto"/>
        </w:rPr>
      </w:pPr>
      <w:bookmarkStart w:id="60" w:name="_Toc229689105"/>
      <w:bookmarkStart w:id="61" w:name="_Toc229697860"/>
      <w:r w:rsidRPr="00F5299D">
        <w:rPr>
          <w:rFonts w:ascii="Times New Roman" w:hAnsi="Times New Roman" w:cs="Times New Roman"/>
          <w:color w:val="auto"/>
        </w:rPr>
        <w:t>8.1 Summary and Key Findings</w:t>
      </w:r>
      <w:bookmarkEnd w:id="60"/>
      <w:bookmarkEnd w:id="61"/>
      <w:r w:rsidRPr="00F5299D">
        <w:rPr>
          <w:rFonts w:ascii="Times New Roman" w:hAnsi="Times New Roman" w:cs="Times New Roman"/>
          <w:b w:val="0"/>
          <w:color w:val="auto"/>
        </w:rPr>
        <w:t xml:space="preserve"> </w:t>
      </w:r>
    </w:p>
    <w:p w14:paraId="48A51D64" w14:textId="54E1EE17" w:rsidR="006A07D6" w:rsidRPr="00F5299D" w:rsidRDefault="00000000" w:rsidP="001152BF">
      <w:pPr>
        <w:spacing w:after="247"/>
        <w:ind w:left="-5" w:right="7"/>
        <w:jc w:val="both"/>
        <w:rPr>
          <w:rFonts w:ascii="Times New Roman" w:hAnsi="Times New Roman" w:cs="Times New Roman"/>
        </w:rPr>
      </w:pPr>
      <w:r w:rsidRPr="00F5299D">
        <w:rPr>
          <w:rFonts w:ascii="Times New Roman" w:hAnsi="Times New Roman" w:cs="Times New Roman"/>
        </w:rPr>
        <w:t xml:space="preserve">This study aimed to challenge the widely held belief that predictive accuracy is an inherent value for the business in enterprise customer </w:t>
      </w:r>
      <w:proofErr w:type="spellStart"/>
      <w:proofErr w:type="gramStart"/>
      <w:r w:rsidRPr="00F5299D">
        <w:rPr>
          <w:rFonts w:ascii="Times New Roman" w:hAnsi="Times New Roman" w:cs="Times New Roman"/>
        </w:rPr>
        <w:t>retention.This</w:t>
      </w:r>
      <w:proofErr w:type="spellEnd"/>
      <w:proofErr w:type="gramEnd"/>
      <w:r w:rsidRPr="00F5299D">
        <w:rPr>
          <w:rFonts w:ascii="Times New Roman" w:hAnsi="Times New Roman" w:cs="Times New Roman"/>
        </w:rPr>
        <w:t xml:space="preserve"> study compared a global e commerce customer dataset of 50,000 customers and was able to successfully move this classic machine learning model from a predictive exercise (predicting who will leave) to </w:t>
      </w:r>
      <w:proofErr w:type="spellStart"/>
      <w:r w:rsidRPr="00F5299D">
        <w:rPr>
          <w:rFonts w:ascii="Times New Roman" w:hAnsi="Times New Roman" w:cs="Times New Roman"/>
        </w:rPr>
        <w:t>aprescriptive</w:t>
      </w:r>
      <w:proofErr w:type="spellEnd"/>
      <w:r w:rsidRPr="00F5299D">
        <w:rPr>
          <w:rFonts w:ascii="Times New Roman" w:hAnsi="Times New Roman" w:cs="Times New Roman"/>
        </w:rPr>
        <w:t xml:space="preserve">, profit maximizing architecture (prescribing the most mathematically optimal financial action). </w:t>
      </w:r>
    </w:p>
    <w:p w14:paraId="01655D13" w14:textId="1B741184" w:rsidR="006A07D6" w:rsidRPr="00F5299D" w:rsidRDefault="00000000" w:rsidP="001152BF">
      <w:pPr>
        <w:spacing w:after="249"/>
        <w:ind w:left="-5" w:right="7"/>
        <w:jc w:val="both"/>
        <w:rPr>
          <w:rFonts w:ascii="Times New Roman" w:hAnsi="Times New Roman" w:cs="Times New Roman"/>
        </w:rPr>
      </w:pPr>
      <w:r w:rsidRPr="00F5299D">
        <w:rPr>
          <w:rFonts w:ascii="Times New Roman" w:hAnsi="Times New Roman" w:cs="Times New Roman"/>
        </w:rPr>
        <w:t xml:space="preserve"> </w:t>
      </w:r>
      <w:r w:rsidR="00836479" w:rsidRPr="00F5299D">
        <w:rPr>
          <w:rFonts w:ascii="Times New Roman" w:hAnsi="Times New Roman" w:cs="Times New Roman"/>
        </w:rPr>
        <w:t>T</w:t>
      </w:r>
      <w:r w:rsidRPr="00F5299D">
        <w:rPr>
          <w:rFonts w:ascii="Times New Roman" w:hAnsi="Times New Roman" w:cs="Times New Roman"/>
        </w:rPr>
        <w:t xml:space="preserve">he project was a robust, leak proof Scikit Learn </w:t>
      </w:r>
      <w:proofErr w:type="spellStart"/>
      <w:proofErr w:type="gramStart"/>
      <w:r w:rsidRPr="00F5299D">
        <w:rPr>
          <w:rFonts w:ascii="Times New Roman" w:hAnsi="Times New Roman" w:cs="Times New Roman"/>
        </w:rPr>
        <w:t>pipeline.In</w:t>
      </w:r>
      <w:proofErr w:type="spellEnd"/>
      <w:proofErr w:type="gramEnd"/>
      <w:r w:rsidRPr="00F5299D">
        <w:rPr>
          <w:rFonts w:ascii="Times New Roman" w:hAnsi="Times New Roman" w:cs="Times New Roman"/>
        </w:rPr>
        <w:t xml:space="preserve"> terms of methods, the project was a </w:t>
      </w:r>
      <w:proofErr w:type="spellStart"/>
      <w:r w:rsidRPr="00F5299D">
        <w:rPr>
          <w:rFonts w:ascii="Times New Roman" w:hAnsi="Times New Roman" w:cs="Times New Roman"/>
        </w:rPr>
        <w:t>well defined</w:t>
      </w:r>
      <w:proofErr w:type="spellEnd"/>
      <w:r w:rsidRPr="00F5299D">
        <w:rPr>
          <w:rFonts w:ascii="Times New Roman" w:hAnsi="Times New Roman" w:cs="Times New Roman"/>
        </w:rPr>
        <w:t xml:space="preserve"> and watertight Scikit Learn pipeline. A Random Forest classifier, which was adjusted for the imbalance of the target</w:t>
      </w:r>
      <w:r w:rsidR="00792042" w:rsidRPr="00F5299D">
        <w:rPr>
          <w:rFonts w:ascii="Times New Roman" w:hAnsi="Times New Roman" w:cs="Times New Roman"/>
        </w:rPr>
        <w:t>,</w:t>
      </w:r>
      <w:r w:rsidRPr="00F5299D">
        <w:rPr>
          <w:rFonts w:ascii="Times New Roman" w:hAnsi="Times New Roman" w:cs="Times New Roman"/>
        </w:rPr>
        <w:t xml:space="preserve"> optimized using cross validation, obtained a very robust ROC AUC score of </w:t>
      </w:r>
      <w:r w:rsidR="00A22CF6">
        <w:rPr>
          <w:rFonts w:ascii="Times New Roman" w:hAnsi="Times New Roman" w:cs="Times New Roman"/>
        </w:rPr>
        <w:t>0.9248</w:t>
      </w:r>
      <w:r w:rsidRPr="00F5299D">
        <w:rPr>
          <w:rFonts w:ascii="Times New Roman" w:hAnsi="Times New Roman" w:cs="Times New Roman"/>
        </w:rPr>
        <w:t xml:space="preserve">, and a minority class Recall of </w:t>
      </w:r>
      <w:r w:rsidR="00A22CF6">
        <w:rPr>
          <w:rFonts w:ascii="Times New Roman" w:hAnsi="Times New Roman" w:cs="Times New Roman"/>
        </w:rPr>
        <w:t>0.9248</w:t>
      </w:r>
      <w:r w:rsidRPr="00F5299D">
        <w:rPr>
          <w:rFonts w:ascii="Times New Roman" w:hAnsi="Times New Roman" w:cs="Times New Roman"/>
        </w:rPr>
        <w:t xml:space="preserve">. </w:t>
      </w:r>
      <w:proofErr w:type="spellStart"/>
      <w:r w:rsidR="00792042" w:rsidRPr="00F5299D">
        <w:rPr>
          <w:rFonts w:ascii="Times New Roman" w:hAnsi="Times New Roman" w:cs="Times New Roman"/>
        </w:rPr>
        <w:t>Tfur</w:t>
      </w:r>
      <w:r w:rsidRPr="00F5299D">
        <w:rPr>
          <w:rFonts w:ascii="Times New Roman" w:hAnsi="Times New Roman" w:cs="Times New Roman"/>
        </w:rPr>
        <w:t>he</w:t>
      </w:r>
      <w:proofErr w:type="spellEnd"/>
      <w:r w:rsidRPr="00F5299D">
        <w:rPr>
          <w:rFonts w:ascii="Times New Roman" w:hAnsi="Times New Roman" w:cs="Times New Roman"/>
        </w:rPr>
        <w:t xml:space="preserve"> algorithm's feature importance calculations gave supporting evidence that commercial attrition is driven most by the number of customer service calls and cart abandonment in the digital space. </w:t>
      </w:r>
    </w:p>
    <w:p w14:paraId="28B049EA" w14:textId="3CAFDC62" w:rsidR="006A07D6" w:rsidRPr="00F5299D" w:rsidRDefault="00000000" w:rsidP="001152BF">
      <w:pPr>
        <w:spacing w:after="248"/>
        <w:ind w:left="-5" w:right="7"/>
        <w:jc w:val="both"/>
        <w:rPr>
          <w:rFonts w:ascii="Times New Roman" w:hAnsi="Times New Roman" w:cs="Times New Roman"/>
        </w:rPr>
      </w:pPr>
      <w:r w:rsidRPr="00F5299D">
        <w:rPr>
          <w:rFonts w:ascii="Times New Roman" w:hAnsi="Times New Roman" w:cs="Times New Roman"/>
        </w:rPr>
        <w:t xml:space="preserve">But the most important part of this thesis was the rejection of the default probability decision threshold of 0.50. The research has created a custom financial simulator to help determine the best operational threshold of 0.28 based on the "Lifetime Value (LTV)" lost to False Negatives, and the associated costs of the </w:t>
      </w:r>
      <w:proofErr w:type="spellStart"/>
      <w:r w:rsidRPr="00F5299D">
        <w:rPr>
          <w:rFonts w:ascii="Times New Roman" w:hAnsi="Times New Roman" w:cs="Times New Roman"/>
        </w:rPr>
        <w:t>intervention.This</w:t>
      </w:r>
      <w:proofErr w:type="spellEnd"/>
      <w:r w:rsidRPr="00F5299D">
        <w:rPr>
          <w:rFonts w:ascii="Times New Roman" w:hAnsi="Times New Roman" w:cs="Times New Roman"/>
        </w:rPr>
        <w:t xml:space="preserve"> mathematical shift has proven that a higher rate of False Positives (wasted marketing spend) is an essential part of casting a wider net and capturing high value flight risks that are on the border, and hence retained to generate the most net revenue. Lastly, embedding such optimized metrics in interactive Tableau and </w:t>
      </w:r>
      <w:proofErr w:type="spellStart"/>
      <w:r w:rsidRPr="00F5299D">
        <w:rPr>
          <w:rFonts w:ascii="Times New Roman" w:hAnsi="Times New Roman" w:cs="Times New Roman"/>
        </w:rPr>
        <w:t>Streamlit</w:t>
      </w:r>
      <w:proofErr w:type="spellEnd"/>
      <w:r w:rsidRPr="00F5299D">
        <w:rPr>
          <w:rFonts w:ascii="Times New Roman" w:hAnsi="Times New Roman" w:cs="Times New Roman"/>
        </w:rPr>
        <w:t xml:space="preserve"> dashboards was able to seamlessly close that terminal distance between technical data science and executive strategy. </w:t>
      </w:r>
    </w:p>
    <w:p w14:paraId="0E106FB4" w14:textId="77777777" w:rsidR="006A07D6" w:rsidRPr="00453528" w:rsidRDefault="00000000" w:rsidP="00453528">
      <w:pPr>
        <w:pStyle w:val="Heading2"/>
        <w:rPr>
          <w:color w:val="auto"/>
        </w:rPr>
      </w:pPr>
      <w:bookmarkStart w:id="62" w:name="_Toc229697861"/>
      <w:r w:rsidRPr="00453528">
        <w:rPr>
          <w:color w:val="auto"/>
        </w:rPr>
        <w:t>8.2 Limitations of the Study</w:t>
      </w:r>
      <w:bookmarkEnd w:id="62"/>
      <w:r w:rsidRPr="00453528">
        <w:rPr>
          <w:color w:val="auto"/>
        </w:rPr>
        <w:t xml:space="preserve"> </w:t>
      </w:r>
    </w:p>
    <w:p w14:paraId="2799F544" w14:textId="573D6852" w:rsidR="006A07D6" w:rsidRPr="00F5299D" w:rsidRDefault="00000000" w:rsidP="001152BF">
      <w:pPr>
        <w:spacing w:after="327"/>
        <w:ind w:left="-5" w:right="7"/>
        <w:jc w:val="both"/>
        <w:rPr>
          <w:rFonts w:ascii="Times New Roman" w:hAnsi="Times New Roman" w:cs="Times New Roman"/>
        </w:rPr>
      </w:pPr>
      <w:r w:rsidRPr="00F5299D">
        <w:rPr>
          <w:rFonts w:ascii="Times New Roman" w:hAnsi="Times New Roman" w:cs="Times New Roman"/>
        </w:rPr>
        <w:t xml:space="preserve">This research, although analytical, has some limitations that should be noted. </w:t>
      </w:r>
      <w:r w:rsidR="00792042" w:rsidRPr="00F5299D">
        <w:rPr>
          <w:rFonts w:ascii="Times New Roman" w:hAnsi="Times New Roman" w:cs="Times New Roman"/>
        </w:rPr>
        <w:t>T</w:t>
      </w:r>
      <w:r w:rsidRPr="00F5299D">
        <w:rPr>
          <w:rFonts w:ascii="Times New Roman" w:hAnsi="Times New Roman" w:cs="Times New Roman"/>
        </w:rPr>
        <w:t xml:space="preserve">he financial simulator used static assumptions for </w:t>
      </w:r>
      <w:proofErr w:type="spellStart"/>
      <w:r w:rsidRPr="00F5299D">
        <w:rPr>
          <w:rFonts w:ascii="Times New Roman" w:hAnsi="Times New Roman" w:cs="Times New Roman"/>
        </w:rPr>
        <w:t>thebusiness</w:t>
      </w:r>
      <w:proofErr w:type="spellEnd"/>
      <w:r w:rsidRPr="00F5299D">
        <w:rPr>
          <w:rFonts w:ascii="Times New Roman" w:hAnsi="Times New Roman" w:cs="Times New Roman"/>
        </w:rPr>
        <w:t xml:space="preserve"> such as a set intervention cost </w:t>
      </w:r>
    </w:p>
    <w:p w14:paraId="5862FB9E" w14:textId="77777777" w:rsidR="006A07D6" w:rsidRPr="00F5299D" w:rsidRDefault="00000000" w:rsidP="001152BF">
      <w:pPr>
        <w:spacing w:after="5" w:line="277" w:lineRule="auto"/>
        <w:ind w:left="0" w:right="9308" w:firstLine="0"/>
        <w:jc w:val="both"/>
        <w:rPr>
          <w:rFonts w:ascii="Times New Roman" w:hAnsi="Times New Roman" w:cs="Times New Roman"/>
        </w:rPr>
      </w:pPr>
      <w:r w:rsidRPr="00F5299D">
        <w:rPr>
          <w:rFonts w:ascii="Times New Roman" w:hAnsi="Times New Roman" w:cs="Times New Roman"/>
          <w:color w:val="0F4761"/>
          <w:sz w:val="28"/>
        </w:rPr>
        <w:t xml:space="preserve">  </w:t>
      </w:r>
    </w:p>
    <w:p w14:paraId="685BD0A6" w14:textId="77777777" w:rsidR="006A07D6" w:rsidRPr="00F5299D" w:rsidRDefault="00000000" w:rsidP="001152BF">
      <w:pPr>
        <w:spacing w:after="26" w:line="259" w:lineRule="auto"/>
        <w:ind w:left="0" w:firstLine="0"/>
        <w:jc w:val="both"/>
        <w:rPr>
          <w:rFonts w:ascii="Times New Roman" w:hAnsi="Times New Roman" w:cs="Times New Roman"/>
        </w:rPr>
      </w:pPr>
      <w:r w:rsidRPr="00F5299D">
        <w:rPr>
          <w:rFonts w:ascii="Times New Roman" w:hAnsi="Times New Roman" w:cs="Times New Roman"/>
          <w:color w:val="0F4761"/>
          <w:sz w:val="28"/>
        </w:rPr>
        <w:t xml:space="preserve"> </w:t>
      </w:r>
    </w:p>
    <w:p w14:paraId="25605636" w14:textId="77777777" w:rsidR="006A07D6" w:rsidRPr="00F5299D" w:rsidRDefault="00000000" w:rsidP="001152BF">
      <w:pPr>
        <w:spacing w:after="271" w:line="259" w:lineRule="auto"/>
        <w:ind w:left="0" w:firstLine="0"/>
        <w:jc w:val="both"/>
        <w:rPr>
          <w:rFonts w:ascii="Times New Roman" w:hAnsi="Times New Roman" w:cs="Times New Roman"/>
        </w:rPr>
      </w:pPr>
      <w:r w:rsidRPr="00F5299D">
        <w:rPr>
          <w:rFonts w:ascii="Times New Roman" w:hAnsi="Times New Roman" w:cs="Times New Roman"/>
          <w:b/>
          <w:color w:val="0F4761"/>
          <w:sz w:val="28"/>
        </w:rPr>
        <w:t xml:space="preserve"> </w:t>
      </w:r>
    </w:p>
    <w:p w14:paraId="7BD80A4A"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2A0FAD53" w14:textId="77777777" w:rsidR="006A07D6" w:rsidRPr="00F5299D" w:rsidRDefault="00000000" w:rsidP="001152BF">
      <w:pPr>
        <w:spacing w:after="413"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3679071E" w14:textId="77777777" w:rsidR="006A07D6" w:rsidRPr="00F5299D" w:rsidRDefault="00000000" w:rsidP="001152BF">
      <w:pPr>
        <w:pStyle w:val="Heading2"/>
        <w:spacing w:after="79"/>
        <w:ind w:left="-5"/>
        <w:jc w:val="both"/>
        <w:rPr>
          <w:rFonts w:ascii="Times New Roman" w:hAnsi="Times New Roman" w:cs="Times New Roman"/>
        </w:rPr>
      </w:pPr>
      <w:bookmarkStart w:id="63" w:name="_Toc229689106"/>
      <w:bookmarkStart w:id="64" w:name="_Toc229697862"/>
      <w:r w:rsidRPr="00F5299D">
        <w:rPr>
          <w:rFonts w:ascii="Times New Roman" w:hAnsi="Times New Roman" w:cs="Times New Roman"/>
          <w:b w:val="0"/>
          <w:color w:val="000000"/>
          <w:sz w:val="48"/>
        </w:rPr>
        <w:lastRenderedPageBreak/>
        <w:t>REFERENCES</w:t>
      </w:r>
      <w:bookmarkEnd w:id="63"/>
      <w:bookmarkEnd w:id="64"/>
      <w:r w:rsidRPr="00F5299D">
        <w:rPr>
          <w:rFonts w:ascii="Times New Roman" w:hAnsi="Times New Roman" w:cs="Times New Roman"/>
          <w:b w:val="0"/>
          <w:color w:val="000000"/>
          <w:sz w:val="24"/>
        </w:rPr>
        <w:t xml:space="preserve"> </w:t>
      </w:r>
    </w:p>
    <w:p w14:paraId="5C12EC0E" w14:textId="77777777" w:rsidR="006A07D6" w:rsidRPr="00F5299D" w:rsidRDefault="00000000" w:rsidP="001152BF">
      <w:pPr>
        <w:numPr>
          <w:ilvl w:val="0"/>
          <w:numId w:val="3"/>
        </w:numPr>
        <w:spacing w:after="1" w:line="259" w:lineRule="auto"/>
        <w:ind w:right="7" w:hanging="360"/>
        <w:jc w:val="both"/>
        <w:rPr>
          <w:rFonts w:ascii="Times New Roman" w:hAnsi="Times New Roman" w:cs="Times New Roman"/>
        </w:rPr>
      </w:pPr>
      <w:proofErr w:type="spellStart"/>
      <w:r w:rsidRPr="00F5299D">
        <w:rPr>
          <w:rFonts w:ascii="Times New Roman" w:hAnsi="Times New Roman" w:cs="Times New Roman"/>
        </w:rPr>
        <w:t>Bergstra</w:t>
      </w:r>
      <w:proofErr w:type="spellEnd"/>
      <w:r w:rsidRPr="00F5299D">
        <w:rPr>
          <w:rFonts w:ascii="Times New Roman" w:hAnsi="Times New Roman" w:cs="Times New Roman"/>
        </w:rPr>
        <w:t xml:space="preserve">, J. and Bengio, Y., 2012. Random search for hyper parameter optimization. </w:t>
      </w:r>
    </w:p>
    <w:p w14:paraId="5CF6ACFA" w14:textId="77777777" w:rsidR="006A07D6" w:rsidRPr="00F5299D" w:rsidRDefault="00000000" w:rsidP="001152BF">
      <w:pPr>
        <w:spacing w:after="28" w:line="269" w:lineRule="auto"/>
        <w:ind w:left="716"/>
        <w:jc w:val="both"/>
        <w:rPr>
          <w:rFonts w:ascii="Times New Roman" w:hAnsi="Times New Roman" w:cs="Times New Roman"/>
        </w:rPr>
      </w:pPr>
      <w:r w:rsidRPr="00F5299D">
        <w:rPr>
          <w:rFonts w:ascii="Times New Roman" w:hAnsi="Times New Roman" w:cs="Times New Roman"/>
          <w:i/>
        </w:rPr>
        <w:t>Journal of Machine Learning Research</w:t>
      </w:r>
      <w:r w:rsidRPr="00F5299D">
        <w:rPr>
          <w:rFonts w:ascii="Times New Roman" w:hAnsi="Times New Roman" w:cs="Times New Roman"/>
        </w:rPr>
        <w:t xml:space="preserve">, 13(2), pp.281 305. Available at: </w:t>
      </w:r>
      <w:hyperlink r:id="rId24">
        <w:r w:rsidR="006A07D6" w:rsidRPr="00F5299D">
          <w:rPr>
            <w:rFonts w:ascii="Times New Roman" w:hAnsi="Times New Roman" w:cs="Times New Roman"/>
            <w:color w:val="467886"/>
            <w:u w:val="single" w:color="467886"/>
          </w:rPr>
          <w:t>https://www.jmlr.org/papers/v13/bergstra12a.html</w:t>
        </w:r>
      </w:hyperlink>
      <w:hyperlink r:id="rId25">
        <w:r w:rsidR="006A07D6" w:rsidRPr="00F5299D">
          <w:rPr>
            <w:rFonts w:ascii="Times New Roman" w:hAnsi="Times New Roman" w:cs="Times New Roman"/>
          </w:rPr>
          <w:t xml:space="preserve"> </w:t>
        </w:r>
      </w:hyperlink>
    </w:p>
    <w:p w14:paraId="7E56CF21" w14:textId="77777777" w:rsidR="006A07D6" w:rsidRPr="00F5299D" w:rsidRDefault="00000000" w:rsidP="001152BF">
      <w:pPr>
        <w:numPr>
          <w:ilvl w:val="0"/>
          <w:numId w:val="3"/>
        </w:numPr>
        <w:spacing w:after="24"/>
        <w:ind w:right="7" w:hanging="360"/>
        <w:jc w:val="both"/>
        <w:rPr>
          <w:rFonts w:ascii="Times New Roman" w:hAnsi="Times New Roman" w:cs="Times New Roman"/>
        </w:rPr>
      </w:pPr>
      <w:proofErr w:type="spellStart"/>
      <w:r w:rsidRPr="00F5299D">
        <w:rPr>
          <w:rFonts w:ascii="Times New Roman" w:hAnsi="Times New Roman" w:cs="Times New Roman"/>
        </w:rPr>
        <w:t>Breiman</w:t>
      </w:r>
      <w:proofErr w:type="spellEnd"/>
      <w:r w:rsidRPr="00F5299D">
        <w:rPr>
          <w:rFonts w:ascii="Times New Roman" w:hAnsi="Times New Roman" w:cs="Times New Roman"/>
        </w:rPr>
        <w:t xml:space="preserve">, L., 2001. Random forests. </w:t>
      </w:r>
      <w:r w:rsidRPr="00F5299D">
        <w:rPr>
          <w:rFonts w:ascii="Times New Roman" w:hAnsi="Times New Roman" w:cs="Times New Roman"/>
          <w:i/>
        </w:rPr>
        <w:t>Machine Learning</w:t>
      </w:r>
      <w:r w:rsidRPr="00F5299D">
        <w:rPr>
          <w:rFonts w:ascii="Times New Roman" w:hAnsi="Times New Roman" w:cs="Times New Roman"/>
        </w:rPr>
        <w:t xml:space="preserve">, 45(1), pp.5 32. Available at: </w:t>
      </w:r>
      <w:hyperlink r:id="rId26">
        <w:r w:rsidR="006A07D6" w:rsidRPr="00F5299D">
          <w:rPr>
            <w:rFonts w:ascii="Times New Roman" w:hAnsi="Times New Roman" w:cs="Times New Roman"/>
            <w:color w:val="467886"/>
            <w:u w:val="single" w:color="467886"/>
          </w:rPr>
          <w:t>https://doi.org/10.1023/A:1010933404324</w:t>
        </w:r>
      </w:hyperlink>
      <w:hyperlink r:id="rId27">
        <w:r w:rsidR="006A07D6" w:rsidRPr="00F5299D">
          <w:rPr>
            <w:rFonts w:ascii="Times New Roman" w:hAnsi="Times New Roman" w:cs="Times New Roman"/>
          </w:rPr>
          <w:t xml:space="preserve"> </w:t>
        </w:r>
      </w:hyperlink>
    </w:p>
    <w:p w14:paraId="63551CCC" w14:textId="77777777" w:rsidR="006A07D6" w:rsidRPr="00F5299D" w:rsidRDefault="00000000" w:rsidP="001152BF">
      <w:pPr>
        <w:numPr>
          <w:ilvl w:val="0"/>
          <w:numId w:val="3"/>
        </w:numPr>
        <w:ind w:right="7" w:hanging="360"/>
        <w:jc w:val="both"/>
        <w:rPr>
          <w:rFonts w:ascii="Times New Roman" w:hAnsi="Times New Roman" w:cs="Times New Roman"/>
        </w:rPr>
      </w:pPr>
      <w:r w:rsidRPr="00F5299D">
        <w:rPr>
          <w:rFonts w:ascii="Times New Roman" w:hAnsi="Times New Roman" w:cs="Times New Roman"/>
        </w:rPr>
        <w:t xml:space="preserve">Burez, J. and Van den Poel, D., 2009. Handling class imbalance in customer churn prediction. </w:t>
      </w:r>
      <w:r w:rsidRPr="00F5299D">
        <w:rPr>
          <w:rFonts w:ascii="Times New Roman" w:hAnsi="Times New Roman" w:cs="Times New Roman"/>
          <w:i/>
        </w:rPr>
        <w:t>Expert Systems with Applications</w:t>
      </w:r>
      <w:r w:rsidRPr="00F5299D">
        <w:rPr>
          <w:rFonts w:ascii="Times New Roman" w:hAnsi="Times New Roman" w:cs="Times New Roman"/>
        </w:rPr>
        <w:t xml:space="preserve">, 36(3), pp.4626 4636. Available at: </w:t>
      </w:r>
      <w:hyperlink r:id="rId28">
        <w:r w:rsidR="006A07D6" w:rsidRPr="00F5299D">
          <w:rPr>
            <w:rFonts w:ascii="Times New Roman" w:hAnsi="Times New Roman" w:cs="Times New Roman"/>
            <w:color w:val="467886"/>
            <w:u w:val="single" w:color="467886"/>
          </w:rPr>
          <w:t>https://doi.org/10.1016/j.eswa.2008.05.027</w:t>
        </w:r>
      </w:hyperlink>
      <w:hyperlink r:id="rId29">
        <w:r w:rsidR="006A07D6" w:rsidRPr="00F5299D">
          <w:rPr>
            <w:rFonts w:ascii="Times New Roman" w:hAnsi="Times New Roman" w:cs="Times New Roman"/>
          </w:rPr>
          <w:t xml:space="preserve"> </w:t>
        </w:r>
      </w:hyperlink>
    </w:p>
    <w:p w14:paraId="533EA908" w14:textId="77777777" w:rsidR="006A07D6" w:rsidRPr="00F5299D" w:rsidRDefault="00000000" w:rsidP="001152BF">
      <w:pPr>
        <w:numPr>
          <w:ilvl w:val="0"/>
          <w:numId w:val="3"/>
        </w:numPr>
        <w:spacing w:after="29"/>
        <w:ind w:right="7" w:hanging="360"/>
        <w:jc w:val="both"/>
        <w:rPr>
          <w:rFonts w:ascii="Times New Roman" w:hAnsi="Times New Roman" w:cs="Times New Roman"/>
        </w:rPr>
      </w:pPr>
      <w:r w:rsidRPr="00F5299D">
        <w:rPr>
          <w:rFonts w:ascii="Times New Roman" w:hAnsi="Times New Roman" w:cs="Times New Roman"/>
        </w:rPr>
        <w:t xml:space="preserve">Chawla, N.V., Bowyer, K.W., Hall, L.O. and </w:t>
      </w:r>
      <w:proofErr w:type="spellStart"/>
      <w:r w:rsidRPr="00F5299D">
        <w:rPr>
          <w:rFonts w:ascii="Times New Roman" w:hAnsi="Times New Roman" w:cs="Times New Roman"/>
        </w:rPr>
        <w:t>Kegelmeyer</w:t>
      </w:r>
      <w:proofErr w:type="spellEnd"/>
      <w:r w:rsidRPr="00F5299D">
        <w:rPr>
          <w:rFonts w:ascii="Times New Roman" w:hAnsi="Times New Roman" w:cs="Times New Roman"/>
        </w:rPr>
        <w:t xml:space="preserve">, W.P., 2002. SMOTE: synthetic minority over sampling technique. </w:t>
      </w:r>
      <w:r w:rsidRPr="00F5299D">
        <w:rPr>
          <w:rFonts w:ascii="Times New Roman" w:hAnsi="Times New Roman" w:cs="Times New Roman"/>
          <w:i/>
        </w:rPr>
        <w:t>Journal of Artificial Intelligence Research</w:t>
      </w:r>
      <w:r w:rsidRPr="00F5299D">
        <w:rPr>
          <w:rFonts w:ascii="Times New Roman" w:hAnsi="Times New Roman" w:cs="Times New Roman"/>
        </w:rPr>
        <w:t>, 16, pp.321 357. Available at</w:t>
      </w:r>
      <w:hyperlink r:id="rId30">
        <w:r w:rsidR="006A07D6" w:rsidRPr="00F5299D">
          <w:rPr>
            <w:rFonts w:ascii="Times New Roman" w:hAnsi="Times New Roman" w:cs="Times New Roman"/>
          </w:rPr>
          <w:t xml:space="preserve">: </w:t>
        </w:r>
      </w:hyperlink>
      <w:hyperlink r:id="rId31">
        <w:r w:rsidR="006A07D6" w:rsidRPr="00F5299D">
          <w:rPr>
            <w:rFonts w:ascii="Times New Roman" w:hAnsi="Times New Roman" w:cs="Times New Roman"/>
            <w:color w:val="467886"/>
            <w:u w:val="single" w:color="467886"/>
          </w:rPr>
          <w:t>https://doi.org/10.1613/jair.953</w:t>
        </w:r>
      </w:hyperlink>
      <w:hyperlink r:id="rId32">
        <w:r w:rsidR="006A07D6" w:rsidRPr="00F5299D">
          <w:rPr>
            <w:rFonts w:ascii="Times New Roman" w:hAnsi="Times New Roman" w:cs="Times New Roman"/>
          </w:rPr>
          <w:t xml:space="preserve"> </w:t>
        </w:r>
      </w:hyperlink>
    </w:p>
    <w:p w14:paraId="25E77977" w14:textId="77777777" w:rsidR="006A07D6" w:rsidRPr="00F5299D" w:rsidRDefault="00000000" w:rsidP="001152BF">
      <w:pPr>
        <w:numPr>
          <w:ilvl w:val="0"/>
          <w:numId w:val="3"/>
        </w:numPr>
        <w:spacing w:after="24"/>
        <w:ind w:right="7" w:hanging="360"/>
        <w:jc w:val="both"/>
        <w:rPr>
          <w:rFonts w:ascii="Times New Roman" w:hAnsi="Times New Roman" w:cs="Times New Roman"/>
        </w:rPr>
      </w:pPr>
      <w:r w:rsidRPr="00F5299D">
        <w:rPr>
          <w:rFonts w:ascii="Times New Roman" w:hAnsi="Times New Roman" w:cs="Times New Roman"/>
        </w:rPr>
        <w:t xml:space="preserve">Chen, T. and </w:t>
      </w:r>
      <w:proofErr w:type="spellStart"/>
      <w:r w:rsidRPr="00F5299D">
        <w:rPr>
          <w:rFonts w:ascii="Times New Roman" w:hAnsi="Times New Roman" w:cs="Times New Roman"/>
        </w:rPr>
        <w:t>Guestrin</w:t>
      </w:r>
      <w:proofErr w:type="spellEnd"/>
      <w:r w:rsidRPr="00F5299D">
        <w:rPr>
          <w:rFonts w:ascii="Times New Roman" w:hAnsi="Times New Roman" w:cs="Times New Roman"/>
        </w:rPr>
        <w:t xml:space="preserve">, C., 2016. </w:t>
      </w:r>
      <w:proofErr w:type="spellStart"/>
      <w:r w:rsidRPr="00F5299D">
        <w:rPr>
          <w:rFonts w:ascii="Times New Roman" w:hAnsi="Times New Roman" w:cs="Times New Roman"/>
        </w:rPr>
        <w:t>XGBoost</w:t>
      </w:r>
      <w:proofErr w:type="spellEnd"/>
      <w:r w:rsidRPr="00F5299D">
        <w:rPr>
          <w:rFonts w:ascii="Times New Roman" w:hAnsi="Times New Roman" w:cs="Times New Roman"/>
        </w:rPr>
        <w:t xml:space="preserve">: A scalable tree boosting system. In </w:t>
      </w:r>
      <w:r w:rsidRPr="00F5299D">
        <w:rPr>
          <w:rFonts w:ascii="Times New Roman" w:hAnsi="Times New Roman" w:cs="Times New Roman"/>
          <w:i/>
        </w:rPr>
        <w:t>Proceedings of the 22nd ACM SIGKDD International Conference on Knowledge Discovery and Data Mining</w:t>
      </w:r>
      <w:r w:rsidRPr="00F5299D">
        <w:rPr>
          <w:rFonts w:ascii="Times New Roman" w:hAnsi="Times New Roman" w:cs="Times New Roman"/>
        </w:rPr>
        <w:t xml:space="preserve"> (pp. 785 794). Available at: </w:t>
      </w:r>
      <w:hyperlink r:id="rId33">
        <w:r w:rsidR="006A07D6" w:rsidRPr="00F5299D">
          <w:rPr>
            <w:rFonts w:ascii="Times New Roman" w:hAnsi="Times New Roman" w:cs="Times New Roman"/>
            <w:color w:val="467886"/>
            <w:u w:val="single" w:color="467886"/>
          </w:rPr>
          <w:t>https://doi.org/10.1145/2939672.2939785</w:t>
        </w:r>
      </w:hyperlink>
      <w:hyperlink r:id="rId34">
        <w:r w:rsidR="006A07D6" w:rsidRPr="00F5299D">
          <w:rPr>
            <w:rFonts w:ascii="Times New Roman" w:hAnsi="Times New Roman" w:cs="Times New Roman"/>
          </w:rPr>
          <w:t xml:space="preserve"> </w:t>
        </w:r>
      </w:hyperlink>
    </w:p>
    <w:p w14:paraId="3C2B90BD" w14:textId="77777777" w:rsidR="006A07D6" w:rsidRPr="00F5299D" w:rsidRDefault="00000000" w:rsidP="001152BF">
      <w:pPr>
        <w:numPr>
          <w:ilvl w:val="0"/>
          <w:numId w:val="3"/>
        </w:numPr>
        <w:spacing w:after="23"/>
        <w:ind w:right="7" w:hanging="360"/>
        <w:jc w:val="both"/>
        <w:rPr>
          <w:rFonts w:ascii="Times New Roman" w:hAnsi="Times New Roman" w:cs="Times New Roman"/>
        </w:rPr>
      </w:pPr>
      <w:r w:rsidRPr="00F5299D">
        <w:rPr>
          <w:rFonts w:ascii="Times New Roman" w:hAnsi="Times New Roman" w:cs="Times New Roman"/>
        </w:rPr>
        <w:t xml:space="preserve">Elkan, C., 2001. The foundations of cost sensitive learning. In </w:t>
      </w:r>
      <w:r w:rsidRPr="00F5299D">
        <w:rPr>
          <w:rFonts w:ascii="Times New Roman" w:hAnsi="Times New Roman" w:cs="Times New Roman"/>
          <w:i/>
        </w:rPr>
        <w:t>International Joint Conference on Artificial Intelligence</w:t>
      </w:r>
      <w:r w:rsidRPr="00F5299D">
        <w:rPr>
          <w:rFonts w:ascii="Times New Roman" w:hAnsi="Times New Roman" w:cs="Times New Roman"/>
        </w:rPr>
        <w:t xml:space="preserve"> (Vol. 17, No. 1, pp. 973 978). Available at: </w:t>
      </w:r>
      <w:hyperlink r:id="rId35">
        <w:r w:rsidR="006A07D6" w:rsidRPr="00F5299D">
          <w:rPr>
            <w:rFonts w:ascii="Times New Roman" w:hAnsi="Times New Roman" w:cs="Times New Roman"/>
            <w:color w:val="467886"/>
            <w:u w:val="single" w:color="467886"/>
          </w:rPr>
          <w:t>https://dl.acm.org/doi/10.5555/1622221.1622228</w:t>
        </w:r>
      </w:hyperlink>
      <w:hyperlink r:id="rId36">
        <w:r w:rsidR="006A07D6" w:rsidRPr="00F5299D">
          <w:rPr>
            <w:rFonts w:ascii="Times New Roman" w:hAnsi="Times New Roman" w:cs="Times New Roman"/>
          </w:rPr>
          <w:t xml:space="preserve"> </w:t>
        </w:r>
      </w:hyperlink>
    </w:p>
    <w:p w14:paraId="6E5C7993" w14:textId="77777777" w:rsidR="006A07D6" w:rsidRPr="00F5299D" w:rsidRDefault="00000000" w:rsidP="001152BF">
      <w:pPr>
        <w:numPr>
          <w:ilvl w:val="0"/>
          <w:numId w:val="3"/>
        </w:numPr>
        <w:spacing w:after="0"/>
        <w:ind w:right="7" w:hanging="360"/>
        <w:jc w:val="both"/>
        <w:rPr>
          <w:rFonts w:ascii="Times New Roman" w:hAnsi="Times New Roman" w:cs="Times New Roman"/>
        </w:rPr>
      </w:pPr>
      <w:r w:rsidRPr="00F5299D">
        <w:rPr>
          <w:rFonts w:ascii="Times New Roman" w:hAnsi="Times New Roman" w:cs="Times New Roman"/>
        </w:rPr>
        <w:t xml:space="preserve">Fawcett, T., 2006. An introduction to ROC analysis. </w:t>
      </w:r>
      <w:r w:rsidRPr="00F5299D">
        <w:rPr>
          <w:rFonts w:ascii="Times New Roman" w:hAnsi="Times New Roman" w:cs="Times New Roman"/>
          <w:i/>
        </w:rPr>
        <w:t>Pattern Recognition Letters</w:t>
      </w:r>
      <w:r w:rsidRPr="00F5299D">
        <w:rPr>
          <w:rFonts w:ascii="Times New Roman" w:hAnsi="Times New Roman" w:cs="Times New Roman"/>
        </w:rPr>
        <w:t xml:space="preserve">, </w:t>
      </w:r>
    </w:p>
    <w:p w14:paraId="6CB0F137" w14:textId="77777777" w:rsidR="006A07D6" w:rsidRPr="00F5299D" w:rsidRDefault="00000000" w:rsidP="001152BF">
      <w:pPr>
        <w:spacing w:after="28" w:line="269" w:lineRule="auto"/>
        <w:ind w:left="716"/>
        <w:jc w:val="both"/>
        <w:rPr>
          <w:rFonts w:ascii="Times New Roman" w:hAnsi="Times New Roman" w:cs="Times New Roman"/>
        </w:rPr>
      </w:pPr>
      <w:r w:rsidRPr="00F5299D">
        <w:rPr>
          <w:rFonts w:ascii="Times New Roman" w:hAnsi="Times New Roman" w:cs="Times New Roman"/>
        </w:rPr>
        <w:t xml:space="preserve">27(8), pp.861 874. Available at: </w:t>
      </w:r>
      <w:hyperlink r:id="rId37">
        <w:r w:rsidR="006A07D6" w:rsidRPr="00F5299D">
          <w:rPr>
            <w:rFonts w:ascii="Times New Roman" w:hAnsi="Times New Roman" w:cs="Times New Roman"/>
            <w:color w:val="467886"/>
            <w:u w:val="single" w:color="467886"/>
          </w:rPr>
          <w:t>https://doi.org/10.1016/j.patrec.2005.10.010</w:t>
        </w:r>
      </w:hyperlink>
      <w:hyperlink r:id="rId38">
        <w:r w:rsidR="006A07D6" w:rsidRPr="00F5299D">
          <w:rPr>
            <w:rFonts w:ascii="Times New Roman" w:hAnsi="Times New Roman" w:cs="Times New Roman"/>
          </w:rPr>
          <w:t xml:space="preserve"> </w:t>
        </w:r>
      </w:hyperlink>
    </w:p>
    <w:p w14:paraId="5B22ABB6" w14:textId="77777777" w:rsidR="006A07D6" w:rsidRPr="00F5299D" w:rsidRDefault="00000000" w:rsidP="001152BF">
      <w:pPr>
        <w:numPr>
          <w:ilvl w:val="0"/>
          <w:numId w:val="3"/>
        </w:numPr>
        <w:spacing w:after="21" w:line="279" w:lineRule="auto"/>
        <w:ind w:right="7" w:hanging="360"/>
        <w:jc w:val="both"/>
        <w:rPr>
          <w:rFonts w:ascii="Times New Roman" w:hAnsi="Times New Roman" w:cs="Times New Roman"/>
        </w:rPr>
      </w:pPr>
      <w:r w:rsidRPr="00F5299D">
        <w:rPr>
          <w:rFonts w:ascii="Times New Roman" w:hAnsi="Times New Roman" w:cs="Times New Roman"/>
        </w:rPr>
        <w:t xml:space="preserve">Few, S., 2006. </w:t>
      </w:r>
      <w:r w:rsidRPr="00F5299D">
        <w:rPr>
          <w:rFonts w:ascii="Times New Roman" w:hAnsi="Times New Roman" w:cs="Times New Roman"/>
          <w:i/>
        </w:rPr>
        <w:t>Information dashboard design: The effective visual communication of data</w:t>
      </w:r>
      <w:r w:rsidRPr="00F5299D">
        <w:rPr>
          <w:rFonts w:ascii="Times New Roman" w:hAnsi="Times New Roman" w:cs="Times New Roman"/>
        </w:rPr>
        <w:t xml:space="preserve">. Sebastopol, CA: O'Reilly Media, Inc. </w:t>
      </w:r>
    </w:p>
    <w:p w14:paraId="5C225223" w14:textId="77777777" w:rsidR="006A07D6" w:rsidRPr="00F5299D" w:rsidRDefault="00000000" w:rsidP="001152BF">
      <w:pPr>
        <w:numPr>
          <w:ilvl w:val="0"/>
          <w:numId w:val="3"/>
        </w:numPr>
        <w:spacing w:after="24"/>
        <w:ind w:right="7" w:hanging="360"/>
        <w:jc w:val="both"/>
        <w:rPr>
          <w:rFonts w:ascii="Times New Roman" w:hAnsi="Times New Roman" w:cs="Times New Roman"/>
        </w:rPr>
      </w:pPr>
      <w:r w:rsidRPr="00F5299D">
        <w:rPr>
          <w:rFonts w:ascii="Times New Roman" w:hAnsi="Times New Roman" w:cs="Times New Roman"/>
        </w:rPr>
        <w:t xml:space="preserve">Gupta, S., Lehmann, D.R. and Stuart, J.A., 2004. Valuing customers. </w:t>
      </w:r>
      <w:r w:rsidRPr="00F5299D">
        <w:rPr>
          <w:rFonts w:ascii="Times New Roman" w:hAnsi="Times New Roman" w:cs="Times New Roman"/>
          <w:i/>
        </w:rPr>
        <w:t>Journal of Marketing Research</w:t>
      </w:r>
      <w:r w:rsidRPr="00F5299D">
        <w:rPr>
          <w:rFonts w:ascii="Times New Roman" w:hAnsi="Times New Roman" w:cs="Times New Roman"/>
        </w:rPr>
        <w:t xml:space="preserve">, 41(1), pp.7 18. Available at: </w:t>
      </w:r>
      <w:hyperlink r:id="rId39">
        <w:r w:rsidR="006A07D6" w:rsidRPr="00F5299D">
          <w:rPr>
            <w:rFonts w:ascii="Times New Roman" w:hAnsi="Times New Roman" w:cs="Times New Roman"/>
            <w:color w:val="467886"/>
            <w:u w:val="single" w:color="467886"/>
          </w:rPr>
          <w:t>https://doi.org/10.1509/jmkr.41.1.7.25084</w:t>
        </w:r>
      </w:hyperlink>
      <w:hyperlink r:id="rId40">
        <w:r w:rsidR="006A07D6" w:rsidRPr="00F5299D">
          <w:rPr>
            <w:rFonts w:ascii="Times New Roman" w:hAnsi="Times New Roman" w:cs="Times New Roman"/>
          </w:rPr>
          <w:t xml:space="preserve"> </w:t>
        </w:r>
      </w:hyperlink>
    </w:p>
    <w:p w14:paraId="2BB5ED92" w14:textId="77777777" w:rsidR="006A07D6" w:rsidRPr="00F5299D" w:rsidRDefault="00000000" w:rsidP="001152BF">
      <w:pPr>
        <w:numPr>
          <w:ilvl w:val="0"/>
          <w:numId w:val="3"/>
        </w:numPr>
        <w:spacing w:after="0"/>
        <w:ind w:right="7" w:hanging="360"/>
        <w:jc w:val="both"/>
        <w:rPr>
          <w:rFonts w:ascii="Times New Roman" w:hAnsi="Times New Roman" w:cs="Times New Roman"/>
        </w:rPr>
      </w:pPr>
      <w:r w:rsidRPr="00F5299D">
        <w:rPr>
          <w:rFonts w:ascii="Times New Roman" w:hAnsi="Times New Roman" w:cs="Times New Roman"/>
        </w:rPr>
        <w:t xml:space="preserve">Hughes, A.M., 1994. </w:t>
      </w:r>
      <w:r w:rsidRPr="00F5299D">
        <w:rPr>
          <w:rFonts w:ascii="Times New Roman" w:hAnsi="Times New Roman" w:cs="Times New Roman"/>
          <w:i/>
        </w:rPr>
        <w:t>Strategic database marketing</w:t>
      </w:r>
      <w:r w:rsidRPr="00F5299D">
        <w:rPr>
          <w:rFonts w:ascii="Times New Roman" w:hAnsi="Times New Roman" w:cs="Times New Roman"/>
        </w:rPr>
        <w:t xml:space="preserve">. Chicago: Probus Publishing Co. </w:t>
      </w:r>
    </w:p>
    <w:p w14:paraId="7D67C03E" w14:textId="77777777" w:rsidR="006A07D6" w:rsidRPr="00F5299D" w:rsidRDefault="00000000" w:rsidP="001152BF">
      <w:pPr>
        <w:numPr>
          <w:ilvl w:val="0"/>
          <w:numId w:val="3"/>
        </w:numPr>
        <w:spacing w:after="23"/>
        <w:ind w:right="7" w:hanging="360"/>
        <w:jc w:val="both"/>
        <w:rPr>
          <w:rFonts w:ascii="Times New Roman" w:hAnsi="Times New Roman" w:cs="Times New Roman"/>
        </w:rPr>
      </w:pPr>
      <w:r w:rsidRPr="00F5299D">
        <w:rPr>
          <w:rFonts w:ascii="Times New Roman" w:hAnsi="Times New Roman" w:cs="Times New Roman"/>
        </w:rPr>
        <w:t xml:space="preserve">Kaufman, S., Rosset, S., Perlich, C. and </w:t>
      </w:r>
      <w:proofErr w:type="spellStart"/>
      <w:r w:rsidRPr="00F5299D">
        <w:rPr>
          <w:rFonts w:ascii="Times New Roman" w:hAnsi="Times New Roman" w:cs="Times New Roman"/>
        </w:rPr>
        <w:t>Stitelman</w:t>
      </w:r>
      <w:proofErr w:type="spellEnd"/>
      <w:r w:rsidRPr="00F5299D">
        <w:rPr>
          <w:rFonts w:ascii="Times New Roman" w:hAnsi="Times New Roman" w:cs="Times New Roman"/>
        </w:rPr>
        <w:t xml:space="preserve">, O., 2012. Leakage in data mining: Formulation, detection, and avoidance. </w:t>
      </w:r>
      <w:r w:rsidRPr="00F5299D">
        <w:rPr>
          <w:rFonts w:ascii="Times New Roman" w:hAnsi="Times New Roman" w:cs="Times New Roman"/>
          <w:i/>
        </w:rPr>
        <w:t>ACM Transactions on Knowledge Discovery from Data (TKDD)</w:t>
      </w:r>
      <w:r w:rsidRPr="00F5299D">
        <w:rPr>
          <w:rFonts w:ascii="Times New Roman" w:hAnsi="Times New Roman" w:cs="Times New Roman"/>
        </w:rPr>
        <w:t xml:space="preserve">, 6(4), pp.1 21. Available at: </w:t>
      </w:r>
      <w:hyperlink r:id="rId41">
        <w:r w:rsidR="006A07D6" w:rsidRPr="00F5299D">
          <w:rPr>
            <w:rFonts w:ascii="Times New Roman" w:hAnsi="Times New Roman" w:cs="Times New Roman"/>
            <w:color w:val="467886"/>
            <w:u w:val="single" w:color="467886"/>
          </w:rPr>
          <w:t>https://doi.org/10.1145/2382577.2382579</w:t>
        </w:r>
      </w:hyperlink>
      <w:hyperlink r:id="rId42">
        <w:r w:rsidR="006A07D6" w:rsidRPr="00F5299D">
          <w:rPr>
            <w:rFonts w:ascii="Times New Roman" w:hAnsi="Times New Roman" w:cs="Times New Roman"/>
          </w:rPr>
          <w:t xml:space="preserve"> </w:t>
        </w:r>
      </w:hyperlink>
    </w:p>
    <w:p w14:paraId="1047124C" w14:textId="77777777" w:rsidR="006A07D6" w:rsidRPr="00F5299D" w:rsidRDefault="00000000" w:rsidP="001152BF">
      <w:pPr>
        <w:numPr>
          <w:ilvl w:val="0"/>
          <w:numId w:val="3"/>
        </w:numPr>
        <w:spacing w:after="13"/>
        <w:ind w:right="7" w:hanging="360"/>
        <w:jc w:val="both"/>
        <w:rPr>
          <w:rFonts w:ascii="Times New Roman" w:hAnsi="Times New Roman" w:cs="Times New Roman"/>
        </w:rPr>
      </w:pPr>
      <w:proofErr w:type="spellStart"/>
      <w:r w:rsidRPr="00F5299D">
        <w:rPr>
          <w:rFonts w:ascii="Times New Roman" w:hAnsi="Times New Roman" w:cs="Times New Roman"/>
        </w:rPr>
        <w:t>Lepenioti</w:t>
      </w:r>
      <w:proofErr w:type="spellEnd"/>
      <w:r w:rsidRPr="00F5299D">
        <w:rPr>
          <w:rFonts w:ascii="Times New Roman" w:hAnsi="Times New Roman" w:cs="Times New Roman"/>
        </w:rPr>
        <w:t xml:space="preserve">, K., Bousdekis, A., Apostolou, D. and Mentzas, G., 2020. Prescriptive analytics: Literature review and research challenges. </w:t>
      </w:r>
      <w:r w:rsidRPr="00F5299D">
        <w:rPr>
          <w:rFonts w:ascii="Times New Roman" w:hAnsi="Times New Roman" w:cs="Times New Roman"/>
          <w:i/>
        </w:rPr>
        <w:t>International Journal of Information Management</w:t>
      </w:r>
      <w:r w:rsidRPr="00F5299D">
        <w:rPr>
          <w:rFonts w:ascii="Times New Roman" w:hAnsi="Times New Roman" w:cs="Times New Roman"/>
        </w:rPr>
        <w:t xml:space="preserve">, 50, pp.57 70. Available at: </w:t>
      </w:r>
    </w:p>
    <w:p w14:paraId="1195A62F" w14:textId="77777777" w:rsidR="006A07D6" w:rsidRPr="00F5299D" w:rsidRDefault="006A07D6" w:rsidP="001152BF">
      <w:pPr>
        <w:spacing w:after="28" w:line="269" w:lineRule="auto"/>
        <w:ind w:left="716"/>
        <w:jc w:val="both"/>
        <w:rPr>
          <w:rFonts w:ascii="Times New Roman" w:hAnsi="Times New Roman" w:cs="Times New Roman"/>
        </w:rPr>
      </w:pPr>
      <w:hyperlink r:id="rId43">
        <w:r w:rsidRPr="00F5299D">
          <w:rPr>
            <w:rFonts w:ascii="Times New Roman" w:hAnsi="Times New Roman" w:cs="Times New Roman"/>
            <w:color w:val="467886"/>
            <w:u w:val="single" w:color="467886"/>
          </w:rPr>
          <w:t>https://doi.org/10.1016/j.ijinfomgt.2019.04.003</w:t>
        </w:r>
      </w:hyperlink>
      <w:hyperlink r:id="rId44">
        <w:r w:rsidRPr="00F5299D">
          <w:rPr>
            <w:rFonts w:ascii="Times New Roman" w:hAnsi="Times New Roman" w:cs="Times New Roman"/>
          </w:rPr>
          <w:t xml:space="preserve"> </w:t>
        </w:r>
      </w:hyperlink>
    </w:p>
    <w:p w14:paraId="351511DF" w14:textId="77777777" w:rsidR="006A07D6" w:rsidRPr="00F5299D" w:rsidRDefault="00000000" w:rsidP="001152BF">
      <w:pPr>
        <w:numPr>
          <w:ilvl w:val="0"/>
          <w:numId w:val="3"/>
        </w:numPr>
        <w:spacing w:after="0" w:line="280" w:lineRule="auto"/>
        <w:ind w:right="7" w:hanging="360"/>
        <w:jc w:val="both"/>
        <w:rPr>
          <w:rFonts w:ascii="Times New Roman" w:hAnsi="Times New Roman" w:cs="Times New Roman"/>
        </w:rPr>
      </w:pPr>
      <w:proofErr w:type="spellStart"/>
      <w:r w:rsidRPr="00F5299D">
        <w:rPr>
          <w:rFonts w:ascii="Times New Roman" w:hAnsi="Times New Roman" w:cs="Times New Roman"/>
        </w:rPr>
        <w:t>Louppe</w:t>
      </w:r>
      <w:proofErr w:type="spellEnd"/>
      <w:r w:rsidRPr="00F5299D">
        <w:rPr>
          <w:rFonts w:ascii="Times New Roman" w:hAnsi="Times New Roman" w:cs="Times New Roman"/>
        </w:rPr>
        <w:t xml:space="preserve">, G., </w:t>
      </w:r>
      <w:proofErr w:type="spellStart"/>
      <w:r w:rsidRPr="00F5299D">
        <w:rPr>
          <w:rFonts w:ascii="Times New Roman" w:hAnsi="Times New Roman" w:cs="Times New Roman"/>
        </w:rPr>
        <w:t>Wehenkel</w:t>
      </w:r>
      <w:proofErr w:type="spellEnd"/>
      <w:r w:rsidRPr="00F5299D">
        <w:rPr>
          <w:rFonts w:ascii="Times New Roman" w:hAnsi="Times New Roman" w:cs="Times New Roman"/>
        </w:rPr>
        <w:t xml:space="preserve">, L., Sutera, A. and Geurts, P., 2013. Understanding variable importances in forests of randomized trees. </w:t>
      </w:r>
      <w:r w:rsidRPr="00F5299D">
        <w:rPr>
          <w:rFonts w:ascii="Times New Roman" w:hAnsi="Times New Roman" w:cs="Times New Roman"/>
          <w:i/>
        </w:rPr>
        <w:t>Advances in Neural Information Processing Systems</w:t>
      </w:r>
      <w:r w:rsidRPr="00F5299D">
        <w:rPr>
          <w:rFonts w:ascii="Times New Roman" w:hAnsi="Times New Roman" w:cs="Times New Roman"/>
        </w:rPr>
        <w:t xml:space="preserve">, 26. Available at: </w:t>
      </w:r>
    </w:p>
    <w:p w14:paraId="045B65B7" w14:textId="77777777" w:rsidR="006A07D6" w:rsidRPr="00F5299D" w:rsidRDefault="006A07D6" w:rsidP="001152BF">
      <w:pPr>
        <w:spacing w:after="28" w:line="269" w:lineRule="auto"/>
        <w:ind w:left="716"/>
        <w:jc w:val="both"/>
        <w:rPr>
          <w:rFonts w:ascii="Times New Roman" w:hAnsi="Times New Roman" w:cs="Times New Roman"/>
        </w:rPr>
      </w:pPr>
      <w:hyperlink r:id="rId45">
        <w:r w:rsidRPr="00F5299D">
          <w:rPr>
            <w:rFonts w:ascii="Times New Roman" w:hAnsi="Times New Roman" w:cs="Times New Roman"/>
            <w:color w:val="467886"/>
            <w:u w:val="single" w:color="467886"/>
          </w:rPr>
          <w:t xml:space="preserve">https://proceedings.neurips.cc/paper/2013/hash/e3796ae838835da0b6f6ea37bcf </w:t>
        </w:r>
      </w:hyperlink>
      <w:hyperlink r:id="rId46">
        <w:r w:rsidRPr="00F5299D">
          <w:rPr>
            <w:rFonts w:ascii="Times New Roman" w:hAnsi="Times New Roman" w:cs="Times New Roman"/>
            <w:color w:val="467886"/>
            <w:u w:val="single" w:color="467886"/>
          </w:rPr>
          <w:t>8bcb7</w:t>
        </w:r>
      </w:hyperlink>
      <w:hyperlink r:id="rId47">
        <w:r w:rsidRPr="00F5299D">
          <w:rPr>
            <w:rFonts w:ascii="Times New Roman" w:hAnsi="Times New Roman" w:cs="Times New Roman"/>
            <w:color w:val="467886"/>
            <w:u w:val="single" w:color="467886"/>
          </w:rPr>
          <w:t xml:space="preserve"> </w:t>
        </w:r>
      </w:hyperlink>
      <w:hyperlink r:id="rId48">
        <w:r w:rsidRPr="00F5299D">
          <w:rPr>
            <w:rFonts w:ascii="Times New Roman" w:hAnsi="Times New Roman" w:cs="Times New Roman"/>
            <w:color w:val="467886"/>
            <w:u w:val="single" w:color="467886"/>
          </w:rPr>
          <w:t>Abstract.html</w:t>
        </w:r>
      </w:hyperlink>
      <w:hyperlink r:id="rId49">
        <w:r w:rsidRPr="00F5299D">
          <w:rPr>
            <w:rFonts w:ascii="Times New Roman" w:hAnsi="Times New Roman" w:cs="Times New Roman"/>
          </w:rPr>
          <w:t xml:space="preserve"> </w:t>
        </w:r>
      </w:hyperlink>
    </w:p>
    <w:p w14:paraId="4159DED1" w14:textId="77777777" w:rsidR="006A07D6" w:rsidRPr="00F5299D" w:rsidRDefault="00000000" w:rsidP="001152BF">
      <w:pPr>
        <w:numPr>
          <w:ilvl w:val="0"/>
          <w:numId w:val="3"/>
        </w:numPr>
        <w:spacing w:after="9"/>
        <w:ind w:right="7" w:hanging="360"/>
        <w:jc w:val="both"/>
        <w:rPr>
          <w:rFonts w:ascii="Times New Roman" w:hAnsi="Times New Roman" w:cs="Times New Roman"/>
        </w:rPr>
      </w:pPr>
      <w:r w:rsidRPr="00F5299D">
        <w:rPr>
          <w:rFonts w:ascii="Times New Roman" w:hAnsi="Times New Roman" w:cs="Times New Roman"/>
        </w:rPr>
        <w:lastRenderedPageBreak/>
        <w:t xml:space="preserve">Pedregosa, F., </w:t>
      </w:r>
      <w:proofErr w:type="spellStart"/>
      <w:r w:rsidRPr="00F5299D">
        <w:rPr>
          <w:rFonts w:ascii="Times New Roman" w:hAnsi="Times New Roman" w:cs="Times New Roman"/>
        </w:rPr>
        <w:t>Varoquaux</w:t>
      </w:r>
      <w:proofErr w:type="spellEnd"/>
      <w:r w:rsidRPr="00F5299D">
        <w:rPr>
          <w:rFonts w:ascii="Times New Roman" w:hAnsi="Times New Roman" w:cs="Times New Roman"/>
        </w:rPr>
        <w:t xml:space="preserve">, G., </w:t>
      </w:r>
      <w:proofErr w:type="spellStart"/>
      <w:r w:rsidRPr="00F5299D">
        <w:rPr>
          <w:rFonts w:ascii="Times New Roman" w:hAnsi="Times New Roman" w:cs="Times New Roman"/>
        </w:rPr>
        <w:t>Gramfort</w:t>
      </w:r>
      <w:proofErr w:type="spellEnd"/>
      <w:r w:rsidRPr="00F5299D">
        <w:rPr>
          <w:rFonts w:ascii="Times New Roman" w:hAnsi="Times New Roman" w:cs="Times New Roman"/>
        </w:rPr>
        <w:t xml:space="preserve">, A., Michel, V., Thirion, B., Grisel, O., Blondel, M., </w:t>
      </w:r>
      <w:proofErr w:type="spellStart"/>
      <w:r w:rsidRPr="00F5299D">
        <w:rPr>
          <w:rFonts w:ascii="Times New Roman" w:hAnsi="Times New Roman" w:cs="Times New Roman"/>
        </w:rPr>
        <w:t>Prettenhofer</w:t>
      </w:r>
      <w:proofErr w:type="spellEnd"/>
      <w:r w:rsidRPr="00F5299D">
        <w:rPr>
          <w:rFonts w:ascii="Times New Roman" w:hAnsi="Times New Roman" w:cs="Times New Roman"/>
        </w:rPr>
        <w:t xml:space="preserve">, P., Weiss, R., Dubourg, V. and Vanderplas, J., 2011. Scikit learn: Machine learning in Python. </w:t>
      </w:r>
      <w:r w:rsidRPr="00F5299D">
        <w:rPr>
          <w:rFonts w:ascii="Times New Roman" w:hAnsi="Times New Roman" w:cs="Times New Roman"/>
          <w:i/>
        </w:rPr>
        <w:t>Journal of Machine Learning Research</w:t>
      </w:r>
      <w:r w:rsidRPr="00F5299D">
        <w:rPr>
          <w:rFonts w:ascii="Times New Roman" w:hAnsi="Times New Roman" w:cs="Times New Roman"/>
        </w:rPr>
        <w:t xml:space="preserve">, 12, pp.2825 2830. Available at: </w:t>
      </w:r>
      <w:hyperlink r:id="rId50">
        <w:r w:rsidR="006A07D6" w:rsidRPr="00F5299D">
          <w:rPr>
            <w:rFonts w:ascii="Times New Roman" w:hAnsi="Times New Roman" w:cs="Times New Roman"/>
            <w:color w:val="467886"/>
            <w:u w:val="single" w:color="467886"/>
          </w:rPr>
          <w:t>https://jmlr.csail.mit.edu/papers/v12/pedregosa11a.html</w:t>
        </w:r>
      </w:hyperlink>
      <w:hyperlink r:id="rId51">
        <w:r w:rsidR="006A07D6" w:rsidRPr="00F5299D">
          <w:rPr>
            <w:rFonts w:ascii="Times New Roman" w:hAnsi="Times New Roman" w:cs="Times New Roman"/>
          </w:rPr>
          <w:t xml:space="preserve"> </w:t>
        </w:r>
      </w:hyperlink>
    </w:p>
    <w:p w14:paraId="2FC5E0C0" w14:textId="77777777" w:rsidR="006A07D6" w:rsidRPr="00F5299D" w:rsidRDefault="00000000" w:rsidP="001152BF">
      <w:pPr>
        <w:numPr>
          <w:ilvl w:val="0"/>
          <w:numId w:val="3"/>
        </w:numPr>
        <w:spacing w:after="21" w:line="279" w:lineRule="auto"/>
        <w:ind w:right="7" w:hanging="360"/>
        <w:jc w:val="both"/>
        <w:rPr>
          <w:rFonts w:ascii="Times New Roman" w:hAnsi="Times New Roman" w:cs="Times New Roman"/>
        </w:rPr>
      </w:pPr>
      <w:r w:rsidRPr="00F5299D">
        <w:rPr>
          <w:rFonts w:ascii="Times New Roman" w:hAnsi="Times New Roman" w:cs="Times New Roman"/>
        </w:rPr>
        <w:t xml:space="preserve">Provost, F. and Fawcett, T., 2013. </w:t>
      </w:r>
      <w:r w:rsidRPr="00F5299D">
        <w:rPr>
          <w:rFonts w:ascii="Times New Roman" w:hAnsi="Times New Roman" w:cs="Times New Roman"/>
          <w:i/>
        </w:rPr>
        <w:t>Data Science for Business: What you need to know about data mining and data analytic thinking</w:t>
      </w:r>
      <w:r w:rsidRPr="00F5299D">
        <w:rPr>
          <w:rFonts w:ascii="Times New Roman" w:hAnsi="Times New Roman" w:cs="Times New Roman"/>
        </w:rPr>
        <w:t xml:space="preserve">. Sebastopol, CA: O'Reilly Media, Inc. </w:t>
      </w:r>
    </w:p>
    <w:p w14:paraId="554C0402" w14:textId="77777777" w:rsidR="006A07D6" w:rsidRPr="00F5299D" w:rsidRDefault="00000000" w:rsidP="001152BF">
      <w:pPr>
        <w:numPr>
          <w:ilvl w:val="0"/>
          <w:numId w:val="3"/>
        </w:numPr>
        <w:spacing w:after="0" w:line="280" w:lineRule="auto"/>
        <w:ind w:right="7" w:hanging="360"/>
        <w:jc w:val="both"/>
        <w:rPr>
          <w:rFonts w:ascii="Times New Roman" w:hAnsi="Times New Roman" w:cs="Times New Roman"/>
        </w:rPr>
      </w:pPr>
      <w:r w:rsidRPr="00F5299D">
        <w:rPr>
          <w:rFonts w:ascii="Times New Roman" w:hAnsi="Times New Roman" w:cs="Times New Roman"/>
        </w:rPr>
        <w:t xml:space="preserve">Rajamma, R.K., Paswan, A.K. and Hossain, M.M., 2009. Why do shoppers abandon shopping cart? Perceived waiting time, risk, and transaction inconvenience. </w:t>
      </w:r>
      <w:r w:rsidRPr="00F5299D">
        <w:rPr>
          <w:rFonts w:ascii="Times New Roman" w:hAnsi="Times New Roman" w:cs="Times New Roman"/>
          <w:i/>
        </w:rPr>
        <w:t>Journal of Interactive Marketing</w:t>
      </w:r>
      <w:r w:rsidRPr="00F5299D">
        <w:rPr>
          <w:rFonts w:ascii="Times New Roman" w:hAnsi="Times New Roman" w:cs="Times New Roman"/>
        </w:rPr>
        <w:t xml:space="preserve">, 23(3), pp.188 197. Available at: </w:t>
      </w:r>
    </w:p>
    <w:p w14:paraId="6042ADE5" w14:textId="77777777" w:rsidR="006A07D6" w:rsidRPr="00F5299D" w:rsidRDefault="006A07D6" w:rsidP="001152BF">
      <w:pPr>
        <w:spacing w:after="28" w:line="269" w:lineRule="auto"/>
        <w:ind w:left="716"/>
        <w:jc w:val="both"/>
        <w:rPr>
          <w:rFonts w:ascii="Times New Roman" w:hAnsi="Times New Roman" w:cs="Times New Roman"/>
        </w:rPr>
      </w:pPr>
      <w:hyperlink r:id="rId52">
        <w:r w:rsidRPr="00F5299D">
          <w:rPr>
            <w:rFonts w:ascii="Times New Roman" w:hAnsi="Times New Roman" w:cs="Times New Roman"/>
            <w:color w:val="467886"/>
            <w:u w:val="single" w:color="467886"/>
          </w:rPr>
          <w:t>https://doi.org/10.1016/j.intmar.2009.04.004</w:t>
        </w:r>
      </w:hyperlink>
      <w:hyperlink r:id="rId53">
        <w:r w:rsidRPr="00F5299D">
          <w:rPr>
            <w:rFonts w:ascii="Times New Roman" w:hAnsi="Times New Roman" w:cs="Times New Roman"/>
          </w:rPr>
          <w:t xml:space="preserve"> </w:t>
        </w:r>
      </w:hyperlink>
    </w:p>
    <w:p w14:paraId="79161CFA" w14:textId="77777777" w:rsidR="006A07D6" w:rsidRPr="00F5299D" w:rsidRDefault="00000000" w:rsidP="001152BF">
      <w:pPr>
        <w:numPr>
          <w:ilvl w:val="0"/>
          <w:numId w:val="3"/>
        </w:numPr>
        <w:spacing w:after="0"/>
        <w:ind w:right="7" w:hanging="360"/>
        <w:jc w:val="both"/>
        <w:rPr>
          <w:rFonts w:ascii="Times New Roman" w:hAnsi="Times New Roman" w:cs="Times New Roman"/>
        </w:rPr>
      </w:pPr>
      <w:r w:rsidRPr="00F5299D">
        <w:rPr>
          <w:rFonts w:ascii="Times New Roman" w:hAnsi="Times New Roman" w:cs="Times New Roman"/>
        </w:rPr>
        <w:t xml:space="preserve">Reichheld, F.F. and Sasser, W.E., 1990. Zero defections: Quality comes to services. </w:t>
      </w:r>
    </w:p>
    <w:p w14:paraId="6062AD83" w14:textId="77777777" w:rsidR="006A07D6" w:rsidRPr="00F5299D" w:rsidRDefault="00000000" w:rsidP="001152BF">
      <w:pPr>
        <w:spacing w:after="17"/>
        <w:ind w:left="731" w:right="7"/>
        <w:jc w:val="both"/>
        <w:rPr>
          <w:rFonts w:ascii="Times New Roman" w:hAnsi="Times New Roman" w:cs="Times New Roman"/>
        </w:rPr>
      </w:pPr>
      <w:r w:rsidRPr="00F5299D">
        <w:rPr>
          <w:rFonts w:ascii="Times New Roman" w:hAnsi="Times New Roman" w:cs="Times New Roman"/>
          <w:i/>
        </w:rPr>
        <w:t>Harvard Business Review</w:t>
      </w:r>
      <w:r w:rsidRPr="00F5299D">
        <w:rPr>
          <w:rFonts w:ascii="Times New Roman" w:hAnsi="Times New Roman" w:cs="Times New Roman"/>
        </w:rPr>
        <w:t xml:space="preserve">, 68(5), pp.105 111. Available at: </w:t>
      </w:r>
    </w:p>
    <w:p w14:paraId="44A75CD2" w14:textId="77777777" w:rsidR="006A07D6" w:rsidRPr="00F5299D" w:rsidRDefault="006A07D6" w:rsidP="001152BF">
      <w:pPr>
        <w:spacing w:after="28" w:line="269" w:lineRule="auto"/>
        <w:ind w:left="716"/>
        <w:jc w:val="both"/>
        <w:rPr>
          <w:rFonts w:ascii="Times New Roman" w:hAnsi="Times New Roman" w:cs="Times New Roman"/>
        </w:rPr>
      </w:pPr>
      <w:hyperlink r:id="rId54">
        <w:r w:rsidRPr="00F5299D">
          <w:rPr>
            <w:rFonts w:ascii="Times New Roman" w:hAnsi="Times New Roman" w:cs="Times New Roman"/>
            <w:color w:val="467886"/>
            <w:u w:val="single" w:color="467886"/>
          </w:rPr>
          <w:t>https://hbr.org/1990/09/zero</w:t>
        </w:r>
      </w:hyperlink>
      <w:hyperlink r:id="rId55">
        <w:r w:rsidRPr="00F5299D">
          <w:rPr>
            <w:rFonts w:ascii="Times New Roman" w:hAnsi="Times New Roman" w:cs="Times New Roman"/>
            <w:color w:val="467886"/>
            <w:u w:val="single" w:color="467886"/>
          </w:rPr>
          <w:t xml:space="preserve"> </w:t>
        </w:r>
      </w:hyperlink>
      <w:hyperlink r:id="rId56">
        <w:r w:rsidRPr="00F5299D">
          <w:rPr>
            <w:rFonts w:ascii="Times New Roman" w:hAnsi="Times New Roman" w:cs="Times New Roman"/>
            <w:color w:val="467886"/>
            <w:u w:val="single" w:color="467886"/>
          </w:rPr>
          <w:t>defections</w:t>
        </w:r>
      </w:hyperlink>
      <w:hyperlink r:id="rId57">
        <w:r w:rsidRPr="00F5299D">
          <w:rPr>
            <w:rFonts w:ascii="Times New Roman" w:hAnsi="Times New Roman" w:cs="Times New Roman"/>
            <w:color w:val="467886"/>
            <w:u w:val="single" w:color="467886"/>
          </w:rPr>
          <w:t xml:space="preserve"> </w:t>
        </w:r>
      </w:hyperlink>
      <w:hyperlink r:id="rId58">
        <w:r w:rsidRPr="00F5299D">
          <w:rPr>
            <w:rFonts w:ascii="Times New Roman" w:hAnsi="Times New Roman" w:cs="Times New Roman"/>
            <w:color w:val="467886"/>
            <w:u w:val="single" w:color="467886"/>
          </w:rPr>
          <w:t>quality</w:t>
        </w:r>
      </w:hyperlink>
      <w:hyperlink r:id="rId59">
        <w:r w:rsidRPr="00F5299D">
          <w:rPr>
            <w:rFonts w:ascii="Times New Roman" w:hAnsi="Times New Roman" w:cs="Times New Roman"/>
            <w:color w:val="467886"/>
            <w:u w:val="single" w:color="467886"/>
          </w:rPr>
          <w:t xml:space="preserve"> </w:t>
        </w:r>
      </w:hyperlink>
      <w:hyperlink r:id="rId60">
        <w:r w:rsidRPr="00F5299D">
          <w:rPr>
            <w:rFonts w:ascii="Times New Roman" w:hAnsi="Times New Roman" w:cs="Times New Roman"/>
            <w:color w:val="467886"/>
            <w:u w:val="single" w:color="467886"/>
          </w:rPr>
          <w:t>comes</w:t>
        </w:r>
      </w:hyperlink>
      <w:hyperlink r:id="rId61">
        <w:r w:rsidRPr="00F5299D">
          <w:rPr>
            <w:rFonts w:ascii="Times New Roman" w:hAnsi="Times New Roman" w:cs="Times New Roman"/>
            <w:color w:val="467886"/>
            <w:u w:val="single" w:color="467886"/>
          </w:rPr>
          <w:t xml:space="preserve"> </w:t>
        </w:r>
      </w:hyperlink>
      <w:hyperlink r:id="rId62">
        <w:r w:rsidRPr="00F5299D">
          <w:rPr>
            <w:rFonts w:ascii="Times New Roman" w:hAnsi="Times New Roman" w:cs="Times New Roman"/>
            <w:color w:val="467886"/>
            <w:u w:val="single" w:color="467886"/>
          </w:rPr>
          <w:t>to</w:t>
        </w:r>
      </w:hyperlink>
      <w:hyperlink r:id="rId63">
        <w:r w:rsidRPr="00F5299D">
          <w:rPr>
            <w:rFonts w:ascii="Times New Roman" w:hAnsi="Times New Roman" w:cs="Times New Roman"/>
            <w:color w:val="467886"/>
            <w:u w:val="single" w:color="467886"/>
          </w:rPr>
          <w:t xml:space="preserve"> </w:t>
        </w:r>
      </w:hyperlink>
      <w:hyperlink r:id="rId64">
        <w:r w:rsidRPr="00F5299D">
          <w:rPr>
            <w:rFonts w:ascii="Times New Roman" w:hAnsi="Times New Roman" w:cs="Times New Roman"/>
            <w:color w:val="467886"/>
            <w:u w:val="single" w:color="467886"/>
          </w:rPr>
          <w:t>services</w:t>
        </w:r>
      </w:hyperlink>
      <w:hyperlink r:id="rId65">
        <w:r w:rsidRPr="00F5299D">
          <w:rPr>
            <w:rFonts w:ascii="Times New Roman" w:hAnsi="Times New Roman" w:cs="Times New Roman"/>
          </w:rPr>
          <w:t xml:space="preserve"> </w:t>
        </w:r>
      </w:hyperlink>
    </w:p>
    <w:p w14:paraId="63A0C325" w14:textId="77777777" w:rsidR="006A07D6" w:rsidRPr="00F5299D" w:rsidRDefault="00000000" w:rsidP="001152BF">
      <w:pPr>
        <w:numPr>
          <w:ilvl w:val="0"/>
          <w:numId w:val="3"/>
        </w:numPr>
        <w:spacing w:after="8"/>
        <w:ind w:right="7" w:hanging="360"/>
        <w:jc w:val="both"/>
        <w:rPr>
          <w:rFonts w:ascii="Times New Roman" w:hAnsi="Times New Roman" w:cs="Times New Roman"/>
        </w:rPr>
      </w:pPr>
      <w:proofErr w:type="spellStart"/>
      <w:r w:rsidRPr="00F5299D">
        <w:rPr>
          <w:rFonts w:ascii="Times New Roman" w:hAnsi="Times New Roman" w:cs="Times New Roman"/>
        </w:rPr>
        <w:t>Troyanskaya</w:t>
      </w:r>
      <w:proofErr w:type="spellEnd"/>
      <w:r w:rsidRPr="00F5299D">
        <w:rPr>
          <w:rFonts w:ascii="Times New Roman" w:hAnsi="Times New Roman" w:cs="Times New Roman"/>
        </w:rPr>
        <w:t xml:space="preserve">, O., Cantor, M., Sherlock, G., Brown, P., Hastie, T., </w:t>
      </w:r>
      <w:proofErr w:type="spellStart"/>
      <w:r w:rsidRPr="00F5299D">
        <w:rPr>
          <w:rFonts w:ascii="Times New Roman" w:hAnsi="Times New Roman" w:cs="Times New Roman"/>
        </w:rPr>
        <w:t>Tibshirani</w:t>
      </w:r>
      <w:proofErr w:type="spellEnd"/>
      <w:r w:rsidRPr="00F5299D">
        <w:rPr>
          <w:rFonts w:ascii="Times New Roman" w:hAnsi="Times New Roman" w:cs="Times New Roman"/>
        </w:rPr>
        <w:t xml:space="preserve">, R., Botstein, D. and Altman, R.B., 2001. Missing value estimation methods for DNA microarrays. </w:t>
      </w:r>
      <w:r w:rsidRPr="00F5299D">
        <w:rPr>
          <w:rFonts w:ascii="Times New Roman" w:hAnsi="Times New Roman" w:cs="Times New Roman"/>
          <w:i/>
        </w:rPr>
        <w:t>Bioinformatics</w:t>
      </w:r>
      <w:r w:rsidRPr="00F5299D">
        <w:rPr>
          <w:rFonts w:ascii="Times New Roman" w:hAnsi="Times New Roman" w:cs="Times New Roman"/>
        </w:rPr>
        <w:t xml:space="preserve">, 17(6), pp.520 525. Available at: </w:t>
      </w:r>
    </w:p>
    <w:p w14:paraId="296B60FF" w14:textId="77777777" w:rsidR="006A07D6" w:rsidRPr="00F5299D" w:rsidRDefault="006A07D6" w:rsidP="001152BF">
      <w:pPr>
        <w:spacing w:after="28" w:line="269" w:lineRule="auto"/>
        <w:ind w:left="716"/>
        <w:jc w:val="both"/>
        <w:rPr>
          <w:rFonts w:ascii="Times New Roman" w:hAnsi="Times New Roman" w:cs="Times New Roman"/>
        </w:rPr>
      </w:pPr>
      <w:hyperlink r:id="rId66">
        <w:r w:rsidRPr="00F5299D">
          <w:rPr>
            <w:rFonts w:ascii="Times New Roman" w:hAnsi="Times New Roman" w:cs="Times New Roman"/>
            <w:color w:val="467886"/>
            <w:u w:val="single" w:color="467886"/>
          </w:rPr>
          <w:t>https://doi.org/10.1093/bioinformatics/17.6.520</w:t>
        </w:r>
      </w:hyperlink>
      <w:hyperlink r:id="rId67">
        <w:r w:rsidRPr="00F5299D">
          <w:rPr>
            <w:rFonts w:ascii="Times New Roman" w:hAnsi="Times New Roman" w:cs="Times New Roman"/>
          </w:rPr>
          <w:t xml:space="preserve"> </w:t>
        </w:r>
      </w:hyperlink>
    </w:p>
    <w:p w14:paraId="1774E876" w14:textId="77777777" w:rsidR="006A07D6" w:rsidRPr="00F5299D" w:rsidRDefault="00000000" w:rsidP="001152BF">
      <w:pPr>
        <w:numPr>
          <w:ilvl w:val="0"/>
          <w:numId w:val="3"/>
        </w:numPr>
        <w:spacing w:after="23"/>
        <w:ind w:right="7" w:hanging="360"/>
        <w:jc w:val="both"/>
        <w:rPr>
          <w:rFonts w:ascii="Times New Roman" w:hAnsi="Times New Roman" w:cs="Times New Roman"/>
        </w:rPr>
      </w:pPr>
      <w:proofErr w:type="spellStart"/>
      <w:r w:rsidRPr="00F5299D">
        <w:rPr>
          <w:rFonts w:ascii="Times New Roman" w:hAnsi="Times New Roman" w:cs="Times New Roman"/>
        </w:rPr>
        <w:t>Verbraken</w:t>
      </w:r>
      <w:proofErr w:type="spellEnd"/>
      <w:r w:rsidRPr="00F5299D">
        <w:rPr>
          <w:rFonts w:ascii="Times New Roman" w:hAnsi="Times New Roman" w:cs="Times New Roman"/>
        </w:rPr>
        <w:t xml:space="preserve">, T., Verbeke, W. and </w:t>
      </w:r>
      <w:proofErr w:type="spellStart"/>
      <w:r w:rsidRPr="00F5299D">
        <w:rPr>
          <w:rFonts w:ascii="Times New Roman" w:hAnsi="Times New Roman" w:cs="Times New Roman"/>
        </w:rPr>
        <w:t>Baesens</w:t>
      </w:r>
      <w:proofErr w:type="spellEnd"/>
      <w:r w:rsidRPr="00F5299D">
        <w:rPr>
          <w:rFonts w:ascii="Times New Roman" w:hAnsi="Times New Roman" w:cs="Times New Roman"/>
        </w:rPr>
        <w:t xml:space="preserve">, B., 2013. A novel profit maximizing metric for measuring classification performance of customer churn prediction models. </w:t>
      </w:r>
      <w:r w:rsidRPr="00F5299D">
        <w:rPr>
          <w:rFonts w:ascii="Times New Roman" w:hAnsi="Times New Roman" w:cs="Times New Roman"/>
          <w:i/>
        </w:rPr>
        <w:t>IEEE Transactions on Knowledge and Data Engineering</w:t>
      </w:r>
      <w:r w:rsidRPr="00F5299D">
        <w:rPr>
          <w:rFonts w:ascii="Times New Roman" w:hAnsi="Times New Roman" w:cs="Times New Roman"/>
        </w:rPr>
        <w:t>, 25(5), pp.961 973. Available at</w:t>
      </w:r>
      <w:hyperlink r:id="rId68">
        <w:r w:rsidR="006A07D6" w:rsidRPr="00F5299D">
          <w:rPr>
            <w:rFonts w:ascii="Times New Roman" w:hAnsi="Times New Roman" w:cs="Times New Roman"/>
          </w:rPr>
          <w:t xml:space="preserve">: </w:t>
        </w:r>
      </w:hyperlink>
      <w:hyperlink r:id="rId69">
        <w:r w:rsidR="006A07D6" w:rsidRPr="00F5299D">
          <w:rPr>
            <w:rFonts w:ascii="Times New Roman" w:hAnsi="Times New Roman" w:cs="Times New Roman"/>
            <w:color w:val="467886"/>
            <w:u w:val="single" w:color="467886"/>
          </w:rPr>
          <w:t>https://doi.org/10.1109/TKDE.2012.50</w:t>
        </w:r>
      </w:hyperlink>
      <w:hyperlink r:id="rId70">
        <w:r w:rsidR="006A07D6" w:rsidRPr="00F5299D">
          <w:rPr>
            <w:rFonts w:ascii="Times New Roman" w:hAnsi="Times New Roman" w:cs="Times New Roman"/>
          </w:rPr>
          <w:t xml:space="preserve"> </w:t>
        </w:r>
      </w:hyperlink>
    </w:p>
    <w:p w14:paraId="7B06B7D4" w14:textId="77777777" w:rsidR="006A07D6" w:rsidRPr="00F5299D" w:rsidRDefault="00000000" w:rsidP="001152BF">
      <w:pPr>
        <w:numPr>
          <w:ilvl w:val="0"/>
          <w:numId w:val="3"/>
        </w:numPr>
        <w:spacing w:after="8"/>
        <w:ind w:right="7" w:hanging="360"/>
        <w:jc w:val="both"/>
        <w:rPr>
          <w:rFonts w:ascii="Times New Roman" w:hAnsi="Times New Roman" w:cs="Times New Roman"/>
        </w:rPr>
      </w:pPr>
      <w:r w:rsidRPr="00F5299D">
        <w:rPr>
          <w:rFonts w:ascii="Times New Roman" w:hAnsi="Times New Roman" w:cs="Times New Roman"/>
        </w:rPr>
        <w:t xml:space="preserve">Wixom, B.H. and Watson, H.J., 2010. The BI based organization. </w:t>
      </w:r>
      <w:r w:rsidRPr="00F5299D">
        <w:rPr>
          <w:rFonts w:ascii="Times New Roman" w:hAnsi="Times New Roman" w:cs="Times New Roman"/>
          <w:i/>
        </w:rPr>
        <w:t>International Journal of Business Intelligence Research (IJBIR)</w:t>
      </w:r>
      <w:r w:rsidRPr="00F5299D">
        <w:rPr>
          <w:rFonts w:ascii="Times New Roman" w:hAnsi="Times New Roman" w:cs="Times New Roman"/>
        </w:rPr>
        <w:t xml:space="preserve">, 1(1), pp.13 28. Available at: </w:t>
      </w:r>
    </w:p>
    <w:p w14:paraId="4BC72C5D" w14:textId="77777777" w:rsidR="006A07D6" w:rsidRPr="00F5299D" w:rsidRDefault="006A07D6" w:rsidP="001152BF">
      <w:pPr>
        <w:spacing w:after="259" w:line="269" w:lineRule="auto"/>
        <w:ind w:left="716"/>
        <w:jc w:val="both"/>
        <w:rPr>
          <w:rFonts w:ascii="Times New Roman" w:hAnsi="Times New Roman" w:cs="Times New Roman"/>
        </w:rPr>
      </w:pPr>
      <w:hyperlink r:id="rId71">
        <w:r w:rsidRPr="00F5299D">
          <w:rPr>
            <w:rFonts w:ascii="Times New Roman" w:hAnsi="Times New Roman" w:cs="Times New Roman"/>
            <w:color w:val="467886"/>
            <w:u w:val="single" w:color="467886"/>
          </w:rPr>
          <w:t>https://doi.org/10.4018/jbir.2010071702</w:t>
        </w:r>
      </w:hyperlink>
      <w:hyperlink r:id="rId72">
        <w:r w:rsidRPr="00F5299D">
          <w:rPr>
            <w:rFonts w:ascii="Times New Roman" w:hAnsi="Times New Roman" w:cs="Times New Roman"/>
          </w:rPr>
          <w:t xml:space="preserve"> </w:t>
        </w:r>
      </w:hyperlink>
    </w:p>
    <w:p w14:paraId="32FDB870"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4A99738F"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7BF30ABD" w14:textId="77777777" w:rsidR="006A07D6" w:rsidRPr="00F5299D" w:rsidRDefault="00000000" w:rsidP="001152BF">
      <w:pPr>
        <w:spacing w:after="2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35EFF40A" w14:textId="77777777" w:rsidR="006A07D6" w:rsidRPr="00F5299D" w:rsidRDefault="00000000" w:rsidP="001152BF">
      <w:pPr>
        <w:spacing w:after="18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5171F561" w14:textId="77777777" w:rsidR="006A07D6" w:rsidRPr="00F5299D" w:rsidRDefault="00000000" w:rsidP="001152BF">
      <w:pPr>
        <w:spacing w:after="24"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1BDF6A99" w14:textId="77777777" w:rsidR="006A07D6" w:rsidRDefault="00000000" w:rsidP="001152BF">
      <w:pPr>
        <w:spacing w:after="0" w:line="259" w:lineRule="auto"/>
        <w:ind w:left="0" w:firstLine="0"/>
        <w:jc w:val="both"/>
        <w:rPr>
          <w:rFonts w:ascii="Times New Roman" w:hAnsi="Times New Roman" w:cs="Times New Roman"/>
        </w:rPr>
      </w:pPr>
      <w:r w:rsidRPr="00F5299D">
        <w:rPr>
          <w:rFonts w:ascii="Times New Roman" w:hAnsi="Times New Roman" w:cs="Times New Roman"/>
        </w:rPr>
        <w:t xml:space="preserve"> </w:t>
      </w:r>
    </w:p>
    <w:p w14:paraId="178EFB24" w14:textId="77777777" w:rsidR="00A22CF6" w:rsidRDefault="00A22CF6" w:rsidP="001152BF">
      <w:pPr>
        <w:spacing w:after="0" w:line="259" w:lineRule="auto"/>
        <w:ind w:left="0" w:firstLine="0"/>
        <w:jc w:val="both"/>
        <w:rPr>
          <w:rFonts w:ascii="Times New Roman" w:hAnsi="Times New Roman" w:cs="Times New Roman"/>
        </w:rPr>
      </w:pPr>
    </w:p>
    <w:p w14:paraId="14647B95" w14:textId="77777777" w:rsidR="00A22CF6" w:rsidRDefault="00A22CF6" w:rsidP="001152BF">
      <w:pPr>
        <w:spacing w:after="0" w:line="259" w:lineRule="auto"/>
        <w:ind w:left="0" w:firstLine="0"/>
        <w:jc w:val="both"/>
        <w:rPr>
          <w:rFonts w:ascii="Times New Roman" w:hAnsi="Times New Roman" w:cs="Times New Roman"/>
        </w:rPr>
      </w:pPr>
    </w:p>
    <w:p w14:paraId="210B44F0" w14:textId="77777777" w:rsidR="00A22CF6" w:rsidRDefault="00A22CF6" w:rsidP="001152BF">
      <w:pPr>
        <w:spacing w:after="0" w:line="259" w:lineRule="auto"/>
        <w:ind w:left="0" w:firstLine="0"/>
        <w:jc w:val="both"/>
        <w:rPr>
          <w:rFonts w:ascii="Times New Roman" w:hAnsi="Times New Roman" w:cs="Times New Roman"/>
        </w:rPr>
      </w:pPr>
    </w:p>
    <w:p w14:paraId="38B6FC68" w14:textId="77777777" w:rsidR="00A22CF6" w:rsidRDefault="00A22CF6" w:rsidP="001152BF">
      <w:pPr>
        <w:spacing w:after="0" w:line="259" w:lineRule="auto"/>
        <w:ind w:left="0" w:firstLine="0"/>
        <w:jc w:val="both"/>
        <w:rPr>
          <w:rFonts w:ascii="Times New Roman" w:hAnsi="Times New Roman" w:cs="Times New Roman"/>
        </w:rPr>
      </w:pPr>
    </w:p>
    <w:p w14:paraId="505A580E" w14:textId="77777777" w:rsidR="00A22CF6" w:rsidRDefault="00A22CF6" w:rsidP="001152BF">
      <w:pPr>
        <w:spacing w:after="0" w:line="259" w:lineRule="auto"/>
        <w:ind w:left="0" w:firstLine="0"/>
        <w:jc w:val="both"/>
        <w:rPr>
          <w:rFonts w:ascii="Times New Roman" w:hAnsi="Times New Roman" w:cs="Times New Roman"/>
        </w:rPr>
      </w:pPr>
    </w:p>
    <w:p w14:paraId="196B9808" w14:textId="77777777" w:rsidR="00A22CF6" w:rsidRDefault="00A22CF6" w:rsidP="001152BF">
      <w:pPr>
        <w:spacing w:after="0" w:line="259" w:lineRule="auto"/>
        <w:ind w:left="0" w:firstLine="0"/>
        <w:jc w:val="both"/>
        <w:rPr>
          <w:rFonts w:ascii="Times New Roman" w:hAnsi="Times New Roman" w:cs="Times New Roman"/>
        </w:rPr>
      </w:pPr>
    </w:p>
    <w:p w14:paraId="4D2959D3" w14:textId="77777777" w:rsidR="00A22CF6" w:rsidRDefault="00A22CF6" w:rsidP="001152BF">
      <w:pPr>
        <w:spacing w:after="0" w:line="259" w:lineRule="auto"/>
        <w:ind w:left="0" w:firstLine="0"/>
        <w:jc w:val="both"/>
        <w:rPr>
          <w:rFonts w:ascii="Times New Roman" w:hAnsi="Times New Roman" w:cs="Times New Roman"/>
        </w:rPr>
      </w:pPr>
    </w:p>
    <w:p w14:paraId="1634F89B" w14:textId="77777777" w:rsidR="00A22CF6" w:rsidRDefault="00A22CF6" w:rsidP="001152BF">
      <w:pPr>
        <w:spacing w:after="0" w:line="259" w:lineRule="auto"/>
        <w:ind w:left="0" w:firstLine="0"/>
        <w:jc w:val="both"/>
        <w:rPr>
          <w:rFonts w:ascii="Times New Roman" w:hAnsi="Times New Roman" w:cs="Times New Roman"/>
        </w:rPr>
      </w:pPr>
    </w:p>
    <w:p w14:paraId="5F933C00" w14:textId="0B3D2BB7" w:rsidR="00A22CF6" w:rsidRDefault="004F3FA1" w:rsidP="00A22CF6">
      <w:pPr>
        <w:pStyle w:val="Heading1"/>
      </w:pPr>
      <w:bookmarkStart w:id="65" w:name="_Toc229697863"/>
      <w:r>
        <w:lastRenderedPageBreak/>
        <w:t>Appendices</w:t>
      </w:r>
      <w:bookmarkEnd w:id="65"/>
    </w:p>
    <w:p w14:paraId="73C7317F" w14:textId="77777777" w:rsidR="004F3FA1" w:rsidRPr="004F3FA1" w:rsidRDefault="004F3FA1" w:rsidP="004F3FA1"/>
    <w:p w14:paraId="77348C51" w14:textId="2291D7AF" w:rsidR="00D9016A" w:rsidRPr="00D9016A" w:rsidRDefault="00D9016A" w:rsidP="00D9016A">
      <w:pPr>
        <w:pStyle w:val="Heading2"/>
        <w:rPr>
          <w:color w:val="auto"/>
        </w:rPr>
      </w:pPr>
      <w:bookmarkStart w:id="66" w:name="_Toc216989859"/>
      <w:bookmarkStart w:id="67" w:name="_Toc229697864"/>
      <w:r w:rsidRPr="00D9016A">
        <w:rPr>
          <w:color w:val="auto"/>
        </w:rPr>
        <w:t>Appendi</w:t>
      </w:r>
      <w:bookmarkEnd w:id="66"/>
      <w:r w:rsidRPr="00D9016A">
        <w:rPr>
          <w:color w:val="auto"/>
        </w:rPr>
        <w:t>x</w:t>
      </w:r>
      <w:r>
        <w:rPr>
          <w:color w:val="auto"/>
        </w:rPr>
        <w:t xml:space="preserve"> </w:t>
      </w:r>
      <w:proofErr w:type="gramStart"/>
      <w:r>
        <w:rPr>
          <w:color w:val="auto"/>
        </w:rPr>
        <w:t>1 :</w:t>
      </w:r>
      <w:proofErr w:type="gramEnd"/>
      <w:r>
        <w:rPr>
          <w:color w:val="auto"/>
        </w:rPr>
        <w:t xml:space="preserve"> </w:t>
      </w:r>
      <w:proofErr w:type="spellStart"/>
      <w:r>
        <w:rPr>
          <w:color w:val="auto"/>
        </w:rPr>
        <w:t>Github</w:t>
      </w:r>
      <w:proofErr w:type="spellEnd"/>
      <w:r>
        <w:rPr>
          <w:color w:val="auto"/>
        </w:rPr>
        <w:t xml:space="preserve"> </w:t>
      </w:r>
      <w:r w:rsidRPr="00D9016A">
        <w:rPr>
          <w:color w:val="auto"/>
        </w:rPr>
        <w:t>Repository</w:t>
      </w:r>
      <w:bookmarkEnd w:id="67"/>
    </w:p>
    <w:p w14:paraId="5A6700C3" w14:textId="7DF33B3D" w:rsidR="00A22CF6" w:rsidRDefault="00A22CF6" w:rsidP="00A22CF6">
      <w:hyperlink r:id="rId73" w:history="1">
        <w:r w:rsidRPr="00A22CF6">
          <w:rPr>
            <w:rStyle w:val="Hyperlink"/>
          </w:rPr>
          <w:t>https</w:t>
        </w:r>
        <w:r w:rsidRPr="00A22CF6">
          <w:rPr>
            <w:rStyle w:val="Hyperlink"/>
          </w:rPr>
          <w:t>:</w:t>
        </w:r>
        <w:r w:rsidRPr="00A22CF6">
          <w:rPr>
            <w:rStyle w:val="Hyperlink"/>
          </w:rPr>
          <w:t>//github.com/Parth0333/Churn-Profit-Optimizer-capstone-project</w:t>
        </w:r>
      </w:hyperlink>
    </w:p>
    <w:p w14:paraId="3D4B533F" w14:textId="77777777" w:rsidR="004F3FA1" w:rsidRDefault="004F3FA1" w:rsidP="00A22CF6"/>
    <w:p w14:paraId="6913707A" w14:textId="77777777" w:rsidR="004F3FA1" w:rsidRDefault="004F3FA1" w:rsidP="00A22CF6"/>
    <w:p w14:paraId="1A716C39" w14:textId="77777777" w:rsidR="00D9016A" w:rsidRDefault="00D9016A" w:rsidP="00A22CF6"/>
    <w:p w14:paraId="2D6747A2" w14:textId="77777777" w:rsidR="00D9016A" w:rsidRDefault="00D9016A" w:rsidP="00A22CF6"/>
    <w:p w14:paraId="595B91AB" w14:textId="77777777" w:rsidR="00D9016A" w:rsidRDefault="00D9016A" w:rsidP="00A22CF6"/>
    <w:p w14:paraId="2371D63E" w14:textId="77777777" w:rsidR="00D9016A" w:rsidRDefault="00D9016A" w:rsidP="00A22CF6"/>
    <w:p w14:paraId="437E2B3C" w14:textId="77777777" w:rsidR="00D9016A" w:rsidRDefault="00D9016A" w:rsidP="00A22CF6"/>
    <w:p w14:paraId="695716AD" w14:textId="77777777" w:rsidR="00D9016A" w:rsidRDefault="00D9016A" w:rsidP="00A22CF6"/>
    <w:p w14:paraId="2907EE85" w14:textId="77777777" w:rsidR="00D9016A" w:rsidRDefault="00D9016A" w:rsidP="00A22CF6"/>
    <w:p w14:paraId="7329096A" w14:textId="77777777" w:rsidR="00D9016A" w:rsidRDefault="00D9016A" w:rsidP="00A22CF6"/>
    <w:p w14:paraId="2957A22A" w14:textId="77777777" w:rsidR="00D9016A" w:rsidRDefault="00D9016A" w:rsidP="00A22CF6"/>
    <w:p w14:paraId="4A1FCAFA" w14:textId="77777777" w:rsidR="00D9016A" w:rsidRDefault="00D9016A" w:rsidP="00A22CF6"/>
    <w:p w14:paraId="5492F882" w14:textId="77777777" w:rsidR="00D9016A" w:rsidRDefault="00D9016A" w:rsidP="00A22CF6"/>
    <w:p w14:paraId="31EEE21A" w14:textId="77777777" w:rsidR="00D9016A" w:rsidRDefault="00D9016A" w:rsidP="00A22CF6"/>
    <w:p w14:paraId="181C634B" w14:textId="77777777" w:rsidR="00D9016A" w:rsidRDefault="00D9016A" w:rsidP="00A22CF6"/>
    <w:p w14:paraId="446AACE2" w14:textId="77777777" w:rsidR="00D9016A" w:rsidRDefault="00D9016A" w:rsidP="00A22CF6"/>
    <w:p w14:paraId="36B19A7E" w14:textId="77777777" w:rsidR="00D9016A" w:rsidRDefault="00D9016A" w:rsidP="00A22CF6"/>
    <w:p w14:paraId="383984B7" w14:textId="77777777" w:rsidR="00D9016A" w:rsidRDefault="00D9016A" w:rsidP="00A22CF6"/>
    <w:p w14:paraId="07EF6DAB" w14:textId="77777777" w:rsidR="00D9016A" w:rsidRDefault="00D9016A" w:rsidP="00A22CF6"/>
    <w:p w14:paraId="7F2797A4" w14:textId="4CFF7F2E" w:rsidR="004F3FA1" w:rsidRDefault="00D9016A" w:rsidP="004F3FA1">
      <w:pPr>
        <w:pStyle w:val="Heading2"/>
        <w:rPr>
          <w:color w:val="auto"/>
        </w:rPr>
      </w:pPr>
      <w:bookmarkStart w:id="68" w:name="_Toc229697865"/>
      <w:r w:rsidRPr="00D9016A">
        <w:rPr>
          <w:color w:val="auto"/>
        </w:rPr>
        <w:lastRenderedPageBreak/>
        <w:t>Appendix</w:t>
      </w:r>
      <w:r>
        <w:rPr>
          <w:color w:val="auto"/>
        </w:rPr>
        <w:t xml:space="preserve"> </w:t>
      </w:r>
      <w:proofErr w:type="gramStart"/>
      <w:r>
        <w:rPr>
          <w:color w:val="auto"/>
        </w:rPr>
        <w:t>2 :</w:t>
      </w:r>
      <w:proofErr w:type="gramEnd"/>
      <w:r>
        <w:rPr>
          <w:color w:val="auto"/>
        </w:rPr>
        <w:t xml:space="preserve"> All </w:t>
      </w:r>
      <w:proofErr w:type="spellStart"/>
      <w:r>
        <w:rPr>
          <w:color w:val="auto"/>
        </w:rPr>
        <w:t>Imgaes</w:t>
      </w:r>
      <w:bookmarkEnd w:id="68"/>
      <w:proofErr w:type="spellEnd"/>
    </w:p>
    <w:p w14:paraId="377D9D46" w14:textId="77777777" w:rsidR="00D9016A" w:rsidRDefault="00D9016A" w:rsidP="00D9016A"/>
    <w:p w14:paraId="5841F404" w14:textId="1CCC2055" w:rsidR="00D9016A" w:rsidRDefault="00D9016A" w:rsidP="00D9016A">
      <w:pPr>
        <w:rPr>
          <w:noProof/>
        </w:rPr>
      </w:pPr>
      <w:r>
        <w:rPr>
          <w:noProof/>
        </w:rPr>
        <w:drawing>
          <wp:inline distT="0" distB="0" distL="0" distR="0" wp14:anchorId="2552E854" wp14:editId="43DB700B">
            <wp:extent cx="5946140" cy="2921000"/>
            <wp:effectExtent l="0" t="0" r="0" b="0"/>
            <wp:docPr id="14498293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29339" name="Picture 14498293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6140" cy="2921000"/>
                    </a:xfrm>
                    <a:prstGeom prst="rect">
                      <a:avLst/>
                    </a:prstGeom>
                  </pic:spPr>
                </pic:pic>
              </a:graphicData>
            </a:graphic>
          </wp:inline>
        </w:drawing>
      </w:r>
      <w:r>
        <w:rPr>
          <w:noProof/>
        </w:rPr>
        <w:drawing>
          <wp:inline distT="0" distB="0" distL="0" distR="0" wp14:anchorId="3BAF9AD9" wp14:editId="4C21B2F6">
            <wp:extent cx="5946140" cy="3613150"/>
            <wp:effectExtent l="0" t="0" r="0" b="6350"/>
            <wp:docPr id="20196455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45539" name="Picture 20196455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6140" cy="3613150"/>
                    </a:xfrm>
                    <a:prstGeom prst="rect">
                      <a:avLst/>
                    </a:prstGeom>
                  </pic:spPr>
                </pic:pic>
              </a:graphicData>
            </a:graphic>
          </wp:inline>
        </w:drawing>
      </w:r>
      <w:r>
        <w:rPr>
          <w:noProof/>
        </w:rPr>
        <w:lastRenderedPageBreak/>
        <w:drawing>
          <wp:inline distT="0" distB="0" distL="0" distR="0" wp14:anchorId="5F089FF6" wp14:editId="04EE7C42">
            <wp:extent cx="5946140" cy="3619500"/>
            <wp:effectExtent l="0" t="0" r="0" b="0"/>
            <wp:docPr id="560160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6037" name="Picture 560160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6140" cy="3619500"/>
                    </a:xfrm>
                    <a:prstGeom prst="rect">
                      <a:avLst/>
                    </a:prstGeom>
                  </pic:spPr>
                </pic:pic>
              </a:graphicData>
            </a:graphic>
          </wp:inline>
        </w:drawing>
      </w:r>
      <w:r>
        <w:rPr>
          <w:noProof/>
        </w:rPr>
        <w:drawing>
          <wp:inline distT="0" distB="0" distL="0" distR="0" wp14:anchorId="3627D4AD" wp14:editId="23155870">
            <wp:extent cx="5946140" cy="4004310"/>
            <wp:effectExtent l="0" t="0" r="0" b="0"/>
            <wp:docPr id="9242830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83064" name="Picture 9242830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6140" cy="4004310"/>
                    </a:xfrm>
                    <a:prstGeom prst="rect">
                      <a:avLst/>
                    </a:prstGeom>
                  </pic:spPr>
                </pic:pic>
              </a:graphicData>
            </a:graphic>
          </wp:inline>
        </w:drawing>
      </w:r>
      <w:r>
        <w:rPr>
          <w:noProof/>
        </w:rPr>
        <w:lastRenderedPageBreak/>
        <w:drawing>
          <wp:inline distT="0" distB="0" distL="0" distR="0" wp14:anchorId="4BD4EDD8" wp14:editId="0C982F8E">
            <wp:extent cx="4330923" cy="1701887"/>
            <wp:effectExtent l="0" t="0" r="0" b="0"/>
            <wp:docPr id="18651344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34423" name="Picture 1865134423"/>
                    <pic:cNvPicPr/>
                  </pic:nvPicPr>
                  <pic:blipFill>
                    <a:blip r:embed="rId14">
                      <a:extLst>
                        <a:ext uri="{28A0092B-C50C-407E-A947-70E740481C1C}">
                          <a14:useLocalDpi xmlns:a14="http://schemas.microsoft.com/office/drawing/2010/main" val="0"/>
                        </a:ext>
                      </a:extLst>
                    </a:blip>
                    <a:stretch>
                      <a:fillRect/>
                    </a:stretch>
                  </pic:blipFill>
                  <pic:spPr>
                    <a:xfrm>
                      <a:off x="0" y="0"/>
                      <a:ext cx="4330923" cy="1701887"/>
                    </a:xfrm>
                    <a:prstGeom prst="rect">
                      <a:avLst/>
                    </a:prstGeom>
                  </pic:spPr>
                </pic:pic>
              </a:graphicData>
            </a:graphic>
          </wp:inline>
        </w:drawing>
      </w:r>
      <w:r>
        <w:rPr>
          <w:noProof/>
        </w:rPr>
        <w:drawing>
          <wp:inline distT="0" distB="0" distL="0" distR="0" wp14:anchorId="2A4C19C5" wp14:editId="456506A5">
            <wp:extent cx="4267419" cy="1663786"/>
            <wp:effectExtent l="0" t="0" r="0" b="0"/>
            <wp:docPr id="2458771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77129" name="Picture 245877129"/>
                    <pic:cNvPicPr/>
                  </pic:nvPicPr>
                  <pic:blipFill>
                    <a:blip r:embed="rId15">
                      <a:extLst>
                        <a:ext uri="{28A0092B-C50C-407E-A947-70E740481C1C}">
                          <a14:useLocalDpi xmlns:a14="http://schemas.microsoft.com/office/drawing/2010/main" val="0"/>
                        </a:ext>
                      </a:extLst>
                    </a:blip>
                    <a:stretch>
                      <a:fillRect/>
                    </a:stretch>
                  </pic:blipFill>
                  <pic:spPr>
                    <a:xfrm>
                      <a:off x="0" y="0"/>
                      <a:ext cx="4267419" cy="1663786"/>
                    </a:xfrm>
                    <a:prstGeom prst="rect">
                      <a:avLst/>
                    </a:prstGeom>
                  </pic:spPr>
                </pic:pic>
              </a:graphicData>
            </a:graphic>
          </wp:inline>
        </w:drawing>
      </w:r>
      <w:r>
        <w:rPr>
          <w:noProof/>
        </w:rPr>
        <w:drawing>
          <wp:inline distT="0" distB="0" distL="0" distR="0" wp14:anchorId="1787FBC5" wp14:editId="5F8F9A0A">
            <wp:extent cx="5946140" cy="2954020"/>
            <wp:effectExtent l="0" t="0" r="0" b="0"/>
            <wp:docPr id="1584661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6166" name="Picture 158466166"/>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46140" cy="2954020"/>
                    </a:xfrm>
                    <a:prstGeom prst="rect">
                      <a:avLst/>
                    </a:prstGeom>
                  </pic:spPr>
                </pic:pic>
              </a:graphicData>
            </a:graphic>
          </wp:inline>
        </w:drawing>
      </w:r>
      <w:r>
        <w:rPr>
          <w:noProof/>
        </w:rPr>
        <w:lastRenderedPageBreak/>
        <w:drawing>
          <wp:inline distT="0" distB="0" distL="0" distR="0" wp14:anchorId="5BA5A5BA" wp14:editId="23145F0F">
            <wp:extent cx="5946140" cy="2811145"/>
            <wp:effectExtent l="0" t="0" r="0" b="8255"/>
            <wp:docPr id="8100205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20570" name="Picture 8100205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6140" cy="2811145"/>
                    </a:xfrm>
                    <a:prstGeom prst="rect">
                      <a:avLst/>
                    </a:prstGeom>
                  </pic:spPr>
                </pic:pic>
              </a:graphicData>
            </a:graphic>
          </wp:inline>
        </w:drawing>
      </w:r>
      <w:r>
        <w:rPr>
          <w:noProof/>
        </w:rPr>
        <w:drawing>
          <wp:inline distT="0" distB="0" distL="0" distR="0" wp14:anchorId="4207D74A" wp14:editId="455D3057">
            <wp:extent cx="5946140" cy="3895090"/>
            <wp:effectExtent l="0" t="0" r="0" b="0"/>
            <wp:docPr id="3845302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30295" name="Picture 38453029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6140" cy="3895090"/>
                    </a:xfrm>
                    <a:prstGeom prst="rect">
                      <a:avLst/>
                    </a:prstGeom>
                  </pic:spPr>
                </pic:pic>
              </a:graphicData>
            </a:graphic>
          </wp:inline>
        </w:drawing>
      </w:r>
      <w:r>
        <w:rPr>
          <w:noProof/>
        </w:rPr>
        <w:lastRenderedPageBreak/>
        <w:drawing>
          <wp:inline distT="0" distB="0" distL="0" distR="0" wp14:anchorId="10554DF0" wp14:editId="234FBEF3">
            <wp:extent cx="5946140" cy="3057525"/>
            <wp:effectExtent l="0" t="0" r="0" b="9525"/>
            <wp:docPr id="9013953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95355" name="Picture 9013953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6140" cy="3057525"/>
                    </a:xfrm>
                    <a:prstGeom prst="rect">
                      <a:avLst/>
                    </a:prstGeom>
                  </pic:spPr>
                </pic:pic>
              </a:graphicData>
            </a:graphic>
          </wp:inline>
        </w:drawing>
      </w:r>
      <w:r>
        <w:rPr>
          <w:noProof/>
        </w:rPr>
        <w:drawing>
          <wp:inline distT="0" distB="0" distL="0" distR="0" wp14:anchorId="0B96B949" wp14:editId="51EA446C">
            <wp:extent cx="5946140" cy="3174365"/>
            <wp:effectExtent l="0" t="0" r="0" b="6985"/>
            <wp:docPr id="17788802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0285" name="Picture 177888028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6140" cy="3174365"/>
                    </a:xfrm>
                    <a:prstGeom prst="rect">
                      <a:avLst/>
                    </a:prstGeom>
                  </pic:spPr>
                </pic:pic>
              </a:graphicData>
            </a:graphic>
          </wp:inline>
        </w:drawing>
      </w:r>
      <w:r>
        <w:rPr>
          <w:noProof/>
        </w:rPr>
        <w:lastRenderedPageBreak/>
        <w:drawing>
          <wp:inline distT="0" distB="0" distL="0" distR="0" wp14:anchorId="64F2DE9F" wp14:editId="0AD2BEB1">
            <wp:extent cx="5946140" cy="4065905"/>
            <wp:effectExtent l="0" t="0" r="0" b="0"/>
            <wp:docPr id="122786120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61208" name="Picture 122786120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6140" cy="4065905"/>
                    </a:xfrm>
                    <a:prstGeom prst="rect">
                      <a:avLst/>
                    </a:prstGeom>
                  </pic:spPr>
                </pic:pic>
              </a:graphicData>
            </a:graphic>
          </wp:inline>
        </w:drawing>
      </w:r>
      <w:r>
        <w:rPr>
          <w:noProof/>
        </w:rPr>
        <w:drawing>
          <wp:inline distT="0" distB="0" distL="0" distR="0" wp14:anchorId="5E012E66" wp14:editId="66B3081F">
            <wp:extent cx="3238666" cy="1308167"/>
            <wp:effectExtent l="0" t="0" r="0" b="6350"/>
            <wp:docPr id="18248735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73511" name="Picture 1824873511"/>
                    <pic:cNvPicPr/>
                  </pic:nvPicPr>
                  <pic:blipFill>
                    <a:blip r:embed="rId20">
                      <a:extLst>
                        <a:ext uri="{28A0092B-C50C-407E-A947-70E740481C1C}">
                          <a14:useLocalDpi xmlns:a14="http://schemas.microsoft.com/office/drawing/2010/main" val="0"/>
                        </a:ext>
                      </a:extLst>
                    </a:blip>
                    <a:stretch>
                      <a:fillRect/>
                    </a:stretch>
                  </pic:blipFill>
                  <pic:spPr>
                    <a:xfrm>
                      <a:off x="0" y="0"/>
                      <a:ext cx="3238666" cy="1308167"/>
                    </a:xfrm>
                    <a:prstGeom prst="rect">
                      <a:avLst/>
                    </a:prstGeom>
                  </pic:spPr>
                </pic:pic>
              </a:graphicData>
            </a:graphic>
          </wp:inline>
        </w:drawing>
      </w:r>
    </w:p>
    <w:p w14:paraId="025433F5" w14:textId="77777777" w:rsidR="00D9016A" w:rsidRPr="00D9016A" w:rsidRDefault="00D9016A" w:rsidP="00D9016A"/>
    <w:p w14:paraId="5D01E850" w14:textId="77777777" w:rsidR="00D9016A" w:rsidRPr="00D9016A" w:rsidRDefault="00D9016A" w:rsidP="00D9016A"/>
    <w:p w14:paraId="2C0ABB35" w14:textId="77777777" w:rsidR="00D9016A" w:rsidRPr="00D9016A" w:rsidRDefault="00D9016A" w:rsidP="00D9016A"/>
    <w:p w14:paraId="0DA9377B" w14:textId="77777777" w:rsidR="00D9016A" w:rsidRPr="00D9016A" w:rsidRDefault="00D9016A" w:rsidP="00D9016A"/>
    <w:p w14:paraId="445B85C6" w14:textId="77777777" w:rsidR="00D9016A" w:rsidRDefault="00D9016A" w:rsidP="00D9016A">
      <w:pPr>
        <w:rPr>
          <w:noProof/>
        </w:rPr>
      </w:pPr>
    </w:p>
    <w:p w14:paraId="423BCBAB" w14:textId="77777777" w:rsidR="00D9016A" w:rsidRDefault="00D9016A" w:rsidP="00D9016A">
      <w:pPr>
        <w:rPr>
          <w:noProof/>
        </w:rPr>
      </w:pPr>
    </w:p>
    <w:p w14:paraId="492C8474" w14:textId="77777777" w:rsidR="00D9016A" w:rsidRDefault="00D9016A" w:rsidP="00D9016A"/>
    <w:p w14:paraId="3E6BCC76" w14:textId="77777777" w:rsidR="00D9016A" w:rsidRDefault="00D9016A" w:rsidP="00D9016A"/>
    <w:p w14:paraId="488392E0" w14:textId="075A8DDB" w:rsidR="00D9016A" w:rsidRDefault="00D9016A" w:rsidP="00D9016A">
      <w:pPr>
        <w:pStyle w:val="Heading2"/>
        <w:rPr>
          <w:color w:val="auto"/>
        </w:rPr>
      </w:pPr>
      <w:bookmarkStart w:id="69" w:name="_Toc229697866"/>
      <w:r w:rsidRPr="00D9016A">
        <w:rPr>
          <w:color w:val="auto"/>
        </w:rPr>
        <w:lastRenderedPageBreak/>
        <w:t>Appendix</w:t>
      </w:r>
      <w:r w:rsidRPr="00D9016A">
        <w:rPr>
          <w:color w:val="auto"/>
        </w:rPr>
        <w:t xml:space="preserve"> </w:t>
      </w:r>
      <w:proofErr w:type="gramStart"/>
      <w:r w:rsidRPr="00D9016A">
        <w:rPr>
          <w:color w:val="auto"/>
        </w:rPr>
        <w:t>3</w:t>
      </w:r>
      <w:r>
        <w:rPr>
          <w:color w:val="auto"/>
        </w:rPr>
        <w:t xml:space="preserve"> :</w:t>
      </w:r>
      <w:proofErr w:type="gramEnd"/>
      <w:r>
        <w:rPr>
          <w:color w:val="auto"/>
        </w:rPr>
        <w:t xml:space="preserve">  Ai </w:t>
      </w:r>
      <w:r w:rsidRPr="00D9016A">
        <w:rPr>
          <w:color w:val="auto"/>
        </w:rPr>
        <w:t>disclosure</w:t>
      </w:r>
      <w:bookmarkEnd w:id="69"/>
    </w:p>
    <w:p w14:paraId="1224F2D0" w14:textId="42D15D08" w:rsidR="00D9016A" w:rsidRPr="00D9016A" w:rsidRDefault="003E30C3" w:rsidP="00D9016A">
      <w:r>
        <w:rPr>
          <w:noProof/>
        </w:rPr>
        <w:drawing>
          <wp:inline distT="0" distB="0" distL="0" distR="0" wp14:anchorId="1295D5DD" wp14:editId="2FDAC9A8">
            <wp:extent cx="5946140" cy="3801110"/>
            <wp:effectExtent l="0" t="0" r="0" b="8890"/>
            <wp:docPr id="211509024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90243" name="Picture 2115090243"/>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946140" cy="3801110"/>
                    </a:xfrm>
                    <a:prstGeom prst="rect">
                      <a:avLst/>
                    </a:prstGeom>
                  </pic:spPr>
                </pic:pic>
              </a:graphicData>
            </a:graphic>
          </wp:inline>
        </w:drawing>
      </w:r>
      <w:r>
        <w:rPr>
          <w:noProof/>
        </w:rPr>
        <w:drawing>
          <wp:inline distT="0" distB="0" distL="0" distR="0" wp14:anchorId="10E742FE" wp14:editId="77771E85">
            <wp:extent cx="5946140" cy="3773805"/>
            <wp:effectExtent l="0" t="0" r="0" b="0"/>
            <wp:docPr id="8709166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16632" name="Picture 870916632"/>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946140" cy="3773805"/>
                    </a:xfrm>
                    <a:prstGeom prst="rect">
                      <a:avLst/>
                    </a:prstGeom>
                  </pic:spPr>
                </pic:pic>
              </a:graphicData>
            </a:graphic>
          </wp:inline>
        </w:drawing>
      </w:r>
      <w:r>
        <w:rPr>
          <w:noProof/>
        </w:rPr>
        <w:lastRenderedPageBreak/>
        <w:drawing>
          <wp:inline distT="0" distB="0" distL="0" distR="0" wp14:anchorId="4D977979" wp14:editId="57E7ECDF">
            <wp:extent cx="5946140" cy="3903345"/>
            <wp:effectExtent l="0" t="0" r="0" b="1905"/>
            <wp:docPr id="106796397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63978" name="Picture 1067963978"/>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946140" cy="3903345"/>
                    </a:xfrm>
                    <a:prstGeom prst="rect">
                      <a:avLst/>
                    </a:prstGeom>
                  </pic:spPr>
                </pic:pic>
              </a:graphicData>
            </a:graphic>
          </wp:inline>
        </w:drawing>
      </w:r>
      <w:r>
        <w:rPr>
          <w:noProof/>
        </w:rPr>
        <w:drawing>
          <wp:inline distT="0" distB="0" distL="0" distR="0" wp14:anchorId="4E904836" wp14:editId="0CDB6615">
            <wp:extent cx="5946140" cy="3754755"/>
            <wp:effectExtent l="0" t="0" r="0" b="0"/>
            <wp:docPr id="184401291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12911" name="Picture 184401291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946140" cy="3754755"/>
                    </a:xfrm>
                    <a:prstGeom prst="rect">
                      <a:avLst/>
                    </a:prstGeom>
                  </pic:spPr>
                </pic:pic>
              </a:graphicData>
            </a:graphic>
          </wp:inline>
        </w:drawing>
      </w:r>
      <w:r>
        <w:rPr>
          <w:noProof/>
        </w:rPr>
        <w:lastRenderedPageBreak/>
        <w:drawing>
          <wp:inline distT="0" distB="0" distL="0" distR="0" wp14:anchorId="4700A98D" wp14:editId="4ED2ED03">
            <wp:extent cx="5946140" cy="3891915"/>
            <wp:effectExtent l="0" t="0" r="0" b="0"/>
            <wp:docPr id="150696450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64501" name="Picture 150696450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946140" cy="3891915"/>
                    </a:xfrm>
                    <a:prstGeom prst="rect">
                      <a:avLst/>
                    </a:prstGeom>
                  </pic:spPr>
                </pic:pic>
              </a:graphicData>
            </a:graphic>
          </wp:inline>
        </w:drawing>
      </w:r>
      <w:r>
        <w:rPr>
          <w:noProof/>
        </w:rPr>
        <w:drawing>
          <wp:inline distT="0" distB="0" distL="0" distR="0" wp14:anchorId="2202D05B" wp14:editId="67F8CCBA">
            <wp:extent cx="5946140" cy="3840480"/>
            <wp:effectExtent l="0" t="0" r="0" b="7620"/>
            <wp:docPr id="132055153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51539" name="Picture 1320551539"/>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46140" cy="3840480"/>
                    </a:xfrm>
                    <a:prstGeom prst="rect">
                      <a:avLst/>
                    </a:prstGeom>
                  </pic:spPr>
                </pic:pic>
              </a:graphicData>
            </a:graphic>
          </wp:inline>
        </w:drawing>
      </w:r>
      <w:r>
        <w:rPr>
          <w:noProof/>
        </w:rPr>
        <w:lastRenderedPageBreak/>
        <w:drawing>
          <wp:inline distT="0" distB="0" distL="0" distR="0" wp14:anchorId="24B328EF" wp14:editId="1E77760F">
            <wp:extent cx="5946140" cy="3790315"/>
            <wp:effectExtent l="0" t="0" r="0" b="635"/>
            <wp:docPr id="15977144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14454" name="Picture 1597714454"/>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946140" cy="3790315"/>
                    </a:xfrm>
                    <a:prstGeom prst="rect">
                      <a:avLst/>
                    </a:prstGeom>
                  </pic:spPr>
                </pic:pic>
              </a:graphicData>
            </a:graphic>
          </wp:inline>
        </w:drawing>
      </w:r>
      <w:r>
        <w:rPr>
          <w:noProof/>
        </w:rPr>
        <w:drawing>
          <wp:inline distT="0" distB="0" distL="0" distR="0" wp14:anchorId="460074B6" wp14:editId="7094FB3E">
            <wp:extent cx="5946140" cy="3870960"/>
            <wp:effectExtent l="0" t="0" r="0" b="0"/>
            <wp:docPr id="148746362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63629" name="Picture 1487463629"/>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946140" cy="3870960"/>
                    </a:xfrm>
                    <a:prstGeom prst="rect">
                      <a:avLst/>
                    </a:prstGeom>
                  </pic:spPr>
                </pic:pic>
              </a:graphicData>
            </a:graphic>
          </wp:inline>
        </w:drawing>
      </w:r>
      <w:r>
        <w:rPr>
          <w:noProof/>
        </w:rPr>
        <w:lastRenderedPageBreak/>
        <w:drawing>
          <wp:inline distT="0" distB="0" distL="0" distR="0" wp14:anchorId="74EAE40E" wp14:editId="325B388B">
            <wp:extent cx="5946140" cy="3754120"/>
            <wp:effectExtent l="0" t="0" r="0" b="0"/>
            <wp:docPr id="33063036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30366" name="Picture 330630366"/>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946140" cy="3754120"/>
                    </a:xfrm>
                    <a:prstGeom prst="rect">
                      <a:avLst/>
                    </a:prstGeom>
                  </pic:spPr>
                </pic:pic>
              </a:graphicData>
            </a:graphic>
          </wp:inline>
        </w:drawing>
      </w:r>
    </w:p>
    <w:sectPr w:rsidR="00D9016A" w:rsidRPr="00D9016A">
      <w:footerReference w:type="default" r:id="rId84"/>
      <w:pgSz w:w="12240" w:h="15840"/>
      <w:pgMar w:top="1440" w:right="1435" w:bottom="1458"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0AB7A" w14:textId="77777777" w:rsidR="007466B8" w:rsidRDefault="007466B8" w:rsidP="001152BF">
      <w:pPr>
        <w:spacing w:after="0" w:line="240" w:lineRule="auto"/>
      </w:pPr>
      <w:r>
        <w:separator/>
      </w:r>
    </w:p>
  </w:endnote>
  <w:endnote w:type="continuationSeparator" w:id="0">
    <w:p w14:paraId="6838DB41" w14:textId="77777777" w:rsidR="007466B8" w:rsidRDefault="007466B8" w:rsidP="00115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5005775"/>
      <w:docPartObj>
        <w:docPartGallery w:val="Page Numbers (Bottom of Page)"/>
        <w:docPartUnique/>
      </w:docPartObj>
    </w:sdtPr>
    <w:sdtEndPr>
      <w:rPr>
        <w:color w:val="7F7F7F" w:themeColor="background1" w:themeShade="7F"/>
        <w:spacing w:val="60"/>
      </w:rPr>
    </w:sdtEndPr>
    <w:sdtContent>
      <w:p w14:paraId="659173BC" w14:textId="18660F19" w:rsidR="00A0132B" w:rsidRDefault="00A0132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4EFE45A" w14:textId="77777777" w:rsidR="00A0132B" w:rsidRDefault="00A013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83F10" w14:textId="77777777" w:rsidR="007466B8" w:rsidRDefault="007466B8" w:rsidP="001152BF">
      <w:pPr>
        <w:spacing w:after="0" w:line="240" w:lineRule="auto"/>
      </w:pPr>
      <w:r>
        <w:separator/>
      </w:r>
    </w:p>
  </w:footnote>
  <w:footnote w:type="continuationSeparator" w:id="0">
    <w:p w14:paraId="2BA802C0" w14:textId="77777777" w:rsidR="007466B8" w:rsidRDefault="007466B8" w:rsidP="00115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BE9"/>
    <w:multiLevelType w:val="hybridMultilevel"/>
    <w:tmpl w:val="EC9A5EDA"/>
    <w:lvl w:ilvl="0" w:tplc="67602F2C">
      <w:start w:val="2"/>
      <w:numFmt w:val="decimal"/>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FCA3BE">
      <w:start w:val="1"/>
      <w:numFmt w:val="lowerLetter"/>
      <w:lvlText w:val="%2"/>
      <w:lvlJc w:val="left"/>
      <w:pPr>
        <w:ind w:left="1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38EA54">
      <w:start w:val="1"/>
      <w:numFmt w:val="lowerRoman"/>
      <w:lvlText w:val="%3"/>
      <w:lvlJc w:val="left"/>
      <w:pPr>
        <w:ind w:left="2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6AE286">
      <w:start w:val="1"/>
      <w:numFmt w:val="decimal"/>
      <w:lvlText w:val="%4"/>
      <w:lvlJc w:val="left"/>
      <w:pPr>
        <w:ind w:left="2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F8CC02">
      <w:start w:val="1"/>
      <w:numFmt w:val="lowerLetter"/>
      <w:lvlText w:val="%5"/>
      <w:lvlJc w:val="left"/>
      <w:pPr>
        <w:ind w:left="3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C88204">
      <w:start w:val="1"/>
      <w:numFmt w:val="lowerRoman"/>
      <w:lvlText w:val="%6"/>
      <w:lvlJc w:val="left"/>
      <w:pPr>
        <w:ind w:left="4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B25952">
      <w:start w:val="1"/>
      <w:numFmt w:val="decimal"/>
      <w:lvlText w:val="%7"/>
      <w:lvlJc w:val="left"/>
      <w:pPr>
        <w:ind w:left="4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F42D66">
      <w:start w:val="1"/>
      <w:numFmt w:val="lowerLetter"/>
      <w:lvlText w:val="%8"/>
      <w:lvlJc w:val="left"/>
      <w:pPr>
        <w:ind w:left="5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8CDFF0">
      <w:start w:val="1"/>
      <w:numFmt w:val="lowerRoman"/>
      <w:lvlText w:val="%9"/>
      <w:lvlJc w:val="left"/>
      <w:pPr>
        <w:ind w:left="6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E91580"/>
    <w:multiLevelType w:val="hybridMultilevel"/>
    <w:tmpl w:val="F5BA625C"/>
    <w:lvl w:ilvl="0" w:tplc="D542F40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AA480A">
      <w:start w:val="1"/>
      <w:numFmt w:val="bullet"/>
      <w:lvlText w:val="o"/>
      <w:lvlJc w:val="left"/>
      <w:pPr>
        <w:ind w:left="12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BCD946">
      <w:start w:val="1"/>
      <w:numFmt w:val="bullet"/>
      <w:lvlText w:val="▪"/>
      <w:lvlJc w:val="left"/>
      <w:pPr>
        <w:ind w:left="19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B2F7B8">
      <w:start w:val="1"/>
      <w:numFmt w:val="bullet"/>
      <w:lvlText w:val="•"/>
      <w:lvlJc w:val="left"/>
      <w:pPr>
        <w:ind w:left="2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4CAAEA">
      <w:start w:val="1"/>
      <w:numFmt w:val="bullet"/>
      <w:lvlText w:val="o"/>
      <w:lvlJc w:val="left"/>
      <w:pPr>
        <w:ind w:left="34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1966820">
      <w:start w:val="1"/>
      <w:numFmt w:val="bullet"/>
      <w:lvlText w:val="▪"/>
      <w:lvlJc w:val="left"/>
      <w:pPr>
        <w:ind w:left="41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05E5922">
      <w:start w:val="1"/>
      <w:numFmt w:val="bullet"/>
      <w:lvlText w:val="•"/>
      <w:lvlJc w:val="left"/>
      <w:pPr>
        <w:ind w:left="4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BCA8C6">
      <w:start w:val="1"/>
      <w:numFmt w:val="bullet"/>
      <w:lvlText w:val="o"/>
      <w:lvlJc w:val="left"/>
      <w:pPr>
        <w:ind w:left="55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28CE0B0">
      <w:start w:val="1"/>
      <w:numFmt w:val="bullet"/>
      <w:lvlText w:val="▪"/>
      <w:lvlJc w:val="left"/>
      <w:pPr>
        <w:ind w:left="62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6D5EB6"/>
    <w:multiLevelType w:val="hybridMultilevel"/>
    <w:tmpl w:val="F20A07B4"/>
    <w:lvl w:ilvl="0" w:tplc="1B1C4BEC">
      <w:start w:val="1"/>
      <w:numFmt w:val="decimal"/>
      <w:lvlText w:val="%1."/>
      <w:lvlJc w:val="left"/>
      <w:pPr>
        <w:ind w:left="705" w:hanging="360"/>
      </w:pPr>
      <w:rPr>
        <w:rFonts w:hint="default"/>
      </w:r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3" w15:restartNumberingAfterBreak="0">
    <w:nsid w:val="5E286BE6"/>
    <w:multiLevelType w:val="hybridMultilevel"/>
    <w:tmpl w:val="2B60918C"/>
    <w:lvl w:ilvl="0" w:tplc="1598F0C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6261C8">
      <w:start w:val="1"/>
      <w:numFmt w:val="decimal"/>
      <w:lvlRestart w:val="0"/>
      <w:lvlText w:val="%2."/>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6A631A">
      <w:start w:val="1"/>
      <w:numFmt w:val="lowerRoman"/>
      <w:lvlText w:val="%3"/>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72261A">
      <w:start w:val="1"/>
      <w:numFmt w:val="decimal"/>
      <w:lvlText w:val="%4"/>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14401C">
      <w:start w:val="1"/>
      <w:numFmt w:val="lowerLetter"/>
      <w:lvlText w:val="%5"/>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ACE76E">
      <w:start w:val="1"/>
      <w:numFmt w:val="lowerRoman"/>
      <w:lvlText w:val="%6"/>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34609A">
      <w:start w:val="1"/>
      <w:numFmt w:val="decimal"/>
      <w:lvlText w:val="%7"/>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124A18">
      <w:start w:val="1"/>
      <w:numFmt w:val="lowerLetter"/>
      <w:lvlText w:val="%8"/>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38AECDC">
      <w:start w:val="1"/>
      <w:numFmt w:val="lowerRoman"/>
      <w:lvlText w:val="%9"/>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E253E9E"/>
    <w:multiLevelType w:val="hybridMultilevel"/>
    <w:tmpl w:val="CCB86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FE82D4D"/>
    <w:multiLevelType w:val="hybridMultilevel"/>
    <w:tmpl w:val="2B0A9684"/>
    <w:lvl w:ilvl="0" w:tplc="D542F408">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5876051">
    <w:abstractNumId w:val="3"/>
  </w:num>
  <w:num w:numId="2" w16cid:durableId="1687823102">
    <w:abstractNumId w:val="0"/>
  </w:num>
  <w:num w:numId="3" w16cid:durableId="632446537">
    <w:abstractNumId w:val="1"/>
  </w:num>
  <w:num w:numId="4" w16cid:durableId="1004160831">
    <w:abstractNumId w:val="2"/>
  </w:num>
  <w:num w:numId="5" w16cid:durableId="1745108478">
    <w:abstractNumId w:val="4"/>
  </w:num>
  <w:num w:numId="6" w16cid:durableId="3989400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7D6"/>
    <w:rsid w:val="000120D7"/>
    <w:rsid w:val="001152BF"/>
    <w:rsid w:val="00141E48"/>
    <w:rsid w:val="00187C47"/>
    <w:rsid w:val="00201853"/>
    <w:rsid w:val="00351F3B"/>
    <w:rsid w:val="003B7EAA"/>
    <w:rsid w:val="003E30C3"/>
    <w:rsid w:val="00453528"/>
    <w:rsid w:val="004A3C8A"/>
    <w:rsid w:val="004F3FA1"/>
    <w:rsid w:val="00573DD1"/>
    <w:rsid w:val="005E4A79"/>
    <w:rsid w:val="005F2ACB"/>
    <w:rsid w:val="006A07D6"/>
    <w:rsid w:val="00730E6E"/>
    <w:rsid w:val="007466B8"/>
    <w:rsid w:val="00792042"/>
    <w:rsid w:val="00836479"/>
    <w:rsid w:val="00947A6D"/>
    <w:rsid w:val="00A0132B"/>
    <w:rsid w:val="00A22CF6"/>
    <w:rsid w:val="00A9516E"/>
    <w:rsid w:val="00B01B1D"/>
    <w:rsid w:val="00C05928"/>
    <w:rsid w:val="00C5554D"/>
    <w:rsid w:val="00D42E0F"/>
    <w:rsid w:val="00D9016A"/>
    <w:rsid w:val="00F5299D"/>
    <w:rsid w:val="00FB3EE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24020"/>
  <w15:docId w15:val="{6B92C7CC-B2CE-4C1C-AF6E-B4CE91F87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71"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55" w:line="271" w:lineRule="auto"/>
      <w:ind w:left="10" w:hanging="10"/>
      <w:outlineLvl w:val="0"/>
    </w:pPr>
    <w:rPr>
      <w:rFonts w:ascii="Calibri" w:eastAsia="Calibri" w:hAnsi="Calibri" w:cs="Calibri"/>
      <w:b/>
      <w:color w:val="000000"/>
      <w:sz w:val="48"/>
    </w:rPr>
  </w:style>
  <w:style w:type="paragraph" w:styleId="Heading2">
    <w:name w:val="heading 2"/>
    <w:next w:val="Normal"/>
    <w:link w:val="Heading2Char"/>
    <w:uiPriority w:val="9"/>
    <w:unhideWhenUsed/>
    <w:qFormat/>
    <w:pPr>
      <w:keepNext/>
      <w:keepLines/>
      <w:spacing w:after="269" w:line="259" w:lineRule="auto"/>
      <w:ind w:left="10" w:hanging="10"/>
      <w:outlineLvl w:val="1"/>
    </w:pPr>
    <w:rPr>
      <w:rFonts w:ascii="Calibri" w:eastAsia="Calibri" w:hAnsi="Calibri" w:cs="Calibri"/>
      <w:b/>
      <w:color w:val="0F4761"/>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F4761"/>
      <w:sz w:val="28"/>
    </w:rPr>
  </w:style>
  <w:style w:type="character" w:customStyle="1" w:styleId="Heading1Char">
    <w:name w:val="Heading 1 Char"/>
    <w:link w:val="Heading1"/>
    <w:rPr>
      <w:rFonts w:ascii="Calibri" w:eastAsia="Calibri" w:hAnsi="Calibri" w:cs="Calibri"/>
      <w:b/>
      <w:color w:val="000000"/>
      <w:sz w:val="48"/>
    </w:rPr>
  </w:style>
  <w:style w:type="paragraph" w:styleId="Header">
    <w:name w:val="header"/>
    <w:basedOn w:val="Normal"/>
    <w:link w:val="HeaderChar"/>
    <w:uiPriority w:val="99"/>
    <w:unhideWhenUsed/>
    <w:rsid w:val="001152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52BF"/>
    <w:rPr>
      <w:rFonts w:ascii="Calibri" w:eastAsia="Calibri" w:hAnsi="Calibri" w:cs="Calibri"/>
      <w:color w:val="000000"/>
    </w:rPr>
  </w:style>
  <w:style w:type="paragraph" w:styleId="Footer">
    <w:name w:val="footer"/>
    <w:basedOn w:val="Normal"/>
    <w:link w:val="FooterChar"/>
    <w:uiPriority w:val="99"/>
    <w:unhideWhenUsed/>
    <w:rsid w:val="001152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52BF"/>
    <w:rPr>
      <w:rFonts w:ascii="Calibri" w:eastAsia="Calibri" w:hAnsi="Calibri" w:cs="Calibri"/>
      <w:color w:val="000000"/>
    </w:rPr>
  </w:style>
  <w:style w:type="paragraph" w:styleId="TOCHeading">
    <w:name w:val="TOC Heading"/>
    <w:basedOn w:val="Heading1"/>
    <w:next w:val="Normal"/>
    <w:uiPriority w:val="39"/>
    <w:unhideWhenUsed/>
    <w:qFormat/>
    <w:rsid w:val="00A0132B"/>
    <w:pPr>
      <w:spacing w:before="240" w:after="0" w:line="259" w:lineRule="auto"/>
      <w:ind w:left="0" w:firstLine="0"/>
      <w:outlineLvl w:val="9"/>
    </w:pPr>
    <w:rPr>
      <w:rFonts w:asciiTheme="majorHAnsi" w:eastAsiaTheme="majorEastAsia" w:hAnsiTheme="majorHAnsi" w:cstheme="majorBidi"/>
      <w:b w:val="0"/>
      <w:color w:val="2F5496" w:themeColor="accent1" w:themeShade="BF"/>
      <w:kern w:val="0"/>
      <w:sz w:val="32"/>
      <w:szCs w:val="32"/>
      <w:lang w:val="en-US" w:eastAsia="en-US" w:bidi="ar-SA"/>
      <w14:ligatures w14:val="none"/>
    </w:rPr>
  </w:style>
  <w:style w:type="paragraph" w:styleId="TOC1">
    <w:name w:val="toc 1"/>
    <w:basedOn w:val="Normal"/>
    <w:next w:val="Normal"/>
    <w:autoRedefine/>
    <w:uiPriority w:val="39"/>
    <w:unhideWhenUsed/>
    <w:rsid w:val="00A0132B"/>
    <w:pPr>
      <w:spacing w:after="100"/>
      <w:ind w:left="0"/>
    </w:pPr>
  </w:style>
  <w:style w:type="paragraph" w:styleId="TOC2">
    <w:name w:val="toc 2"/>
    <w:basedOn w:val="Normal"/>
    <w:next w:val="Normal"/>
    <w:autoRedefine/>
    <w:uiPriority w:val="39"/>
    <w:unhideWhenUsed/>
    <w:rsid w:val="00A0132B"/>
    <w:pPr>
      <w:spacing w:after="100"/>
      <w:ind w:left="240"/>
    </w:pPr>
  </w:style>
  <w:style w:type="character" w:styleId="Hyperlink">
    <w:name w:val="Hyperlink"/>
    <w:basedOn w:val="DefaultParagraphFont"/>
    <w:uiPriority w:val="99"/>
    <w:unhideWhenUsed/>
    <w:rsid w:val="00A0132B"/>
    <w:rPr>
      <w:color w:val="0563C1" w:themeColor="hyperlink"/>
      <w:u w:val="single"/>
    </w:rPr>
  </w:style>
  <w:style w:type="paragraph" w:styleId="ListParagraph">
    <w:name w:val="List Paragraph"/>
    <w:basedOn w:val="Normal"/>
    <w:uiPriority w:val="34"/>
    <w:qFormat/>
    <w:rsid w:val="00453528"/>
    <w:pPr>
      <w:ind w:left="720"/>
      <w:contextualSpacing/>
    </w:pPr>
  </w:style>
  <w:style w:type="character" w:styleId="UnresolvedMention">
    <w:name w:val="Unresolved Mention"/>
    <w:basedOn w:val="DefaultParagraphFont"/>
    <w:uiPriority w:val="99"/>
    <w:semiHidden/>
    <w:unhideWhenUsed/>
    <w:rsid w:val="00A22CF6"/>
    <w:rPr>
      <w:color w:val="605E5C"/>
      <w:shd w:val="clear" w:color="auto" w:fill="E1DFDD"/>
    </w:rPr>
  </w:style>
  <w:style w:type="character" w:styleId="FollowedHyperlink">
    <w:name w:val="FollowedHyperlink"/>
    <w:basedOn w:val="DefaultParagraphFont"/>
    <w:uiPriority w:val="99"/>
    <w:semiHidden/>
    <w:unhideWhenUsed/>
    <w:rsid w:val="00A22C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23/A:1010933404324" TargetMode="External"/><Relationship Id="rId21" Type="http://schemas.openxmlformats.org/officeDocument/2006/relationships/image" Target="media/image14.png"/><Relationship Id="rId42" Type="http://schemas.openxmlformats.org/officeDocument/2006/relationships/hyperlink" Target="https://doi.org/10.1145/2382577.2382579" TargetMode="External"/><Relationship Id="rId47" Type="http://schemas.openxmlformats.org/officeDocument/2006/relationships/hyperlink" Target="https://proceedings.neurips.cc/paper/2013/hash/e3796ae838835da0b6f6ea37bcf8bcb7-Abstract.html" TargetMode="External"/><Relationship Id="rId63" Type="http://schemas.openxmlformats.org/officeDocument/2006/relationships/hyperlink" Target="https://hbr.org/1990/09/zero-defections-quality-comes-to-services" TargetMode="External"/><Relationship Id="rId68" Type="http://schemas.openxmlformats.org/officeDocument/2006/relationships/hyperlink" Target="https://www.google.com/search?q=https://doi.org/10.1109/TKDE.2012.50&amp;authuser=1" TargetMode="External"/><Relationship Id="rId84" Type="http://schemas.openxmlformats.org/officeDocument/2006/relationships/footer" Target="foot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hyperlink" Target="https://doi.org/10.1613/jair.953" TargetMode="External"/><Relationship Id="rId37" Type="http://schemas.openxmlformats.org/officeDocument/2006/relationships/hyperlink" Target="https://doi.org/10.1016/j.patrec.2005.10.010" TargetMode="External"/><Relationship Id="rId53" Type="http://schemas.openxmlformats.org/officeDocument/2006/relationships/hyperlink" Target="https://www.google.com/search?q=https://doi.org/10.1016/j.intmar.2009.04.004&amp;authuser=1" TargetMode="External"/><Relationship Id="rId58" Type="http://schemas.openxmlformats.org/officeDocument/2006/relationships/hyperlink" Target="https://hbr.org/1990/09/zero-defections-quality-comes-to-services" TargetMode="External"/><Relationship Id="rId74" Type="http://schemas.openxmlformats.org/officeDocument/2006/relationships/image" Target="media/image17.png"/><Relationship Id="rId79" Type="http://schemas.openxmlformats.org/officeDocument/2006/relationships/image" Target="media/image2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023/A:1010933404324" TargetMode="External"/><Relationship Id="rId30" Type="http://schemas.openxmlformats.org/officeDocument/2006/relationships/hyperlink" Target="https://doi.org/10.1613/jair.953" TargetMode="External"/><Relationship Id="rId35" Type="http://schemas.openxmlformats.org/officeDocument/2006/relationships/hyperlink" Target="https://www.google.com/search?q=https://dl.acm.org/doi/10.5555/1622221.1622228&amp;authuser=1" TargetMode="External"/><Relationship Id="rId43" Type="http://schemas.openxmlformats.org/officeDocument/2006/relationships/hyperlink" Target="https://doi.org/10.1016/j.ijinfomgt.2019.04.003" TargetMode="External"/><Relationship Id="rId48" Type="http://schemas.openxmlformats.org/officeDocument/2006/relationships/hyperlink" Target="https://proceedings.neurips.cc/paper/2013/hash/e3796ae838835da0b6f6ea37bcf8bcb7-Abstract.html" TargetMode="External"/><Relationship Id="rId56" Type="http://schemas.openxmlformats.org/officeDocument/2006/relationships/hyperlink" Target="https://hbr.org/1990/09/zero-defections-quality-comes-to-services" TargetMode="External"/><Relationship Id="rId64" Type="http://schemas.openxmlformats.org/officeDocument/2006/relationships/hyperlink" Target="https://hbr.org/1990/09/zero-defections-quality-comes-to-services" TargetMode="External"/><Relationship Id="rId69" Type="http://schemas.openxmlformats.org/officeDocument/2006/relationships/hyperlink" Target="https://www.google.com/search?q=https://doi.org/10.1109/TKDE.2012.50&amp;authuser=1" TargetMode="External"/><Relationship Id="rId77" Type="http://schemas.openxmlformats.org/officeDocument/2006/relationships/image" Target="media/image20.png"/><Relationship Id="rId8" Type="http://schemas.openxmlformats.org/officeDocument/2006/relationships/image" Target="media/image1.jpg"/><Relationship Id="rId51" Type="http://schemas.openxmlformats.org/officeDocument/2006/relationships/hyperlink" Target="https://jmlr.csail.mit.edu/papers/v12/pedregosa11a.html" TargetMode="External"/><Relationship Id="rId72" Type="http://schemas.openxmlformats.org/officeDocument/2006/relationships/hyperlink" Target="https://www.google.com/search?q=https://doi.org/10.4018/jbir.2010071702&amp;authuser=1" TargetMode="External"/><Relationship Id="rId80" Type="http://schemas.openxmlformats.org/officeDocument/2006/relationships/image" Target="media/image23.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jmlr.org/papers/v13/bergstra12a.html" TargetMode="External"/><Relationship Id="rId33" Type="http://schemas.openxmlformats.org/officeDocument/2006/relationships/hyperlink" Target="https://doi.org/10.1145/2939672.2939785" TargetMode="External"/><Relationship Id="rId38" Type="http://schemas.openxmlformats.org/officeDocument/2006/relationships/hyperlink" Target="https://doi.org/10.1016/j.patrec.2005.10.010" TargetMode="External"/><Relationship Id="rId46" Type="http://schemas.openxmlformats.org/officeDocument/2006/relationships/hyperlink" Target="https://proceedings.neurips.cc/paper/2013/hash/e3796ae838835da0b6f6ea37bcf8bcb7-Abstract.html" TargetMode="External"/><Relationship Id="rId59" Type="http://schemas.openxmlformats.org/officeDocument/2006/relationships/hyperlink" Target="https://hbr.org/1990/09/zero-defections-quality-comes-to-services" TargetMode="External"/><Relationship Id="rId67" Type="http://schemas.openxmlformats.org/officeDocument/2006/relationships/hyperlink" Target="https://doi.org/10.1093/bioinformatics/17.6.520" TargetMode="External"/><Relationship Id="rId20" Type="http://schemas.openxmlformats.org/officeDocument/2006/relationships/image" Target="media/image13.png"/><Relationship Id="rId41" Type="http://schemas.openxmlformats.org/officeDocument/2006/relationships/hyperlink" Target="https://doi.org/10.1145/2382577.2382579" TargetMode="External"/><Relationship Id="rId54" Type="http://schemas.openxmlformats.org/officeDocument/2006/relationships/hyperlink" Target="https://hbr.org/1990/09/zero-defections-quality-comes-to-services" TargetMode="External"/><Relationship Id="rId62" Type="http://schemas.openxmlformats.org/officeDocument/2006/relationships/hyperlink" Target="https://hbr.org/1990/09/zero-defections-quality-comes-to-services" TargetMode="External"/><Relationship Id="rId70" Type="http://schemas.openxmlformats.org/officeDocument/2006/relationships/hyperlink" Target="https://www.google.com/search?q=https://doi.org/10.1109/TKDE.2012.50&amp;authuser=1" TargetMode="External"/><Relationship Id="rId75" Type="http://schemas.openxmlformats.org/officeDocument/2006/relationships/image" Target="media/image18.png"/><Relationship Id="rId83"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google.com/search?q=https://doi.org/10.1016/j.eswa.2008.05.027&amp;authuser=1" TargetMode="External"/><Relationship Id="rId36" Type="http://schemas.openxmlformats.org/officeDocument/2006/relationships/hyperlink" Target="https://www.google.com/search?q=https://dl.acm.org/doi/10.5555/1622221.1622228&amp;authuser=1" TargetMode="External"/><Relationship Id="rId49" Type="http://schemas.openxmlformats.org/officeDocument/2006/relationships/hyperlink" Target="https://proceedings.neurips.cc/paper/2013/hash/e3796ae838835da0b6f6ea37bcf8bcb7-Abstract.html" TargetMode="External"/><Relationship Id="rId57" Type="http://schemas.openxmlformats.org/officeDocument/2006/relationships/hyperlink" Target="https://hbr.org/1990/09/zero-defections-quality-comes-to-services" TargetMode="External"/><Relationship Id="rId10" Type="http://schemas.openxmlformats.org/officeDocument/2006/relationships/image" Target="media/image3.png"/><Relationship Id="rId31" Type="http://schemas.openxmlformats.org/officeDocument/2006/relationships/hyperlink" Target="https://doi.org/10.1613/jair.953" TargetMode="External"/><Relationship Id="rId44" Type="http://schemas.openxmlformats.org/officeDocument/2006/relationships/hyperlink" Target="https://doi.org/10.1016/j.ijinfomgt.2019.04.003" TargetMode="External"/><Relationship Id="rId52" Type="http://schemas.openxmlformats.org/officeDocument/2006/relationships/hyperlink" Target="https://www.google.com/search?q=https://doi.org/10.1016/j.intmar.2009.04.004&amp;authuser=1" TargetMode="External"/><Relationship Id="rId60" Type="http://schemas.openxmlformats.org/officeDocument/2006/relationships/hyperlink" Target="https://hbr.org/1990/09/zero-defections-quality-comes-to-services" TargetMode="External"/><Relationship Id="rId65" Type="http://schemas.openxmlformats.org/officeDocument/2006/relationships/hyperlink" Target="https://hbr.org/1990/09/zero-defections-quality-comes-to-services" TargetMode="External"/><Relationship Id="rId73" Type="http://schemas.openxmlformats.org/officeDocument/2006/relationships/hyperlink" Target="https://github.com/Parth0333/Churn-Profit-Optimizer-capstone-project" TargetMode="External"/><Relationship Id="rId78" Type="http://schemas.openxmlformats.org/officeDocument/2006/relationships/image" Target="media/image21.png"/><Relationship Id="rId81" Type="http://schemas.openxmlformats.org/officeDocument/2006/relationships/image" Target="media/image24.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i.org/10.1509/jmkr.41.1.7.25084" TargetMode="External"/><Relationship Id="rId34" Type="http://schemas.openxmlformats.org/officeDocument/2006/relationships/hyperlink" Target="https://doi.org/10.1145/2939672.2939785" TargetMode="External"/><Relationship Id="rId50" Type="http://schemas.openxmlformats.org/officeDocument/2006/relationships/hyperlink" Target="https://jmlr.csail.mit.edu/papers/v12/pedregosa11a.html" TargetMode="External"/><Relationship Id="rId55" Type="http://schemas.openxmlformats.org/officeDocument/2006/relationships/hyperlink" Target="https://hbr.org/1990/09/zero-defections-quality-comes-to-services" TargetMode="External"/><Relationship Id="rId76" Type="http://schemas.openxmlformats.org/officeDocument/2006/relationships/image" Target="media/image19.png"/><Relationship Id="rId7" Type="http://schemas.openxmlformats.org/officeDocument/2006/relationships/endnotes" Target="endnotes.xml"/><Relationship Id="rId71" Type="http://schemas.openxmlformats.org/officeDocument/2006/relationships/hyperlink" Target="https://www.google.com/search?q=https://doi.org/10.4018/jbir.2010071702&amp;authuser=1" TargetMode="External"/><Relationship Id="rId2" Type="http://schemas.openxmlformats.org/officeDocument/2006/relationships/numbering" Target="numbering.xml"/><Relationship Id="rId29" Type="http://schemas.openxmlformats.org/officeDocument/2006/relationships/hyperlink" Target="https://www.google.com/search?q=https://doi.org/10.1016/j.eswa.2008.05.027&amp;authuser=1" TargetMode="External"/><Relationship Id="rId24" Type="http://schemas.openxmlformats.org/officeDocument/2006/relationships/hyperlink" Target="https://www.jmlr.org/papers/v13/bergstra12a.html" TargetMode="External"/><Relationship Id="rId40" Type="http://schemas.openxmlformats.org/officeDocument/2006/relationships/hyperlink" Target="https://doi.org/10.1509/jmkr.41.1.7.25084" TargetMode="External"/><Relationship Id="rId45" Type="http://schemas.openxmlformats.org/officeDocument/2006/relationships/hyperlink" Target="https://proceedings.neurips.cc/paper/2013/hash/e3796ae838835da0b6f6ea37bcf8bcb7-Abstract.html" TargetMode="External"/><Relationship Id="rId66" Type="http://schemas.openxmlformats.org/officeDocument/2006/relationships/hyperlink" Target="https://doi.org/10.1093/bioinformatics/17.6.520" TargetMode="External"/><Relationship Id="rId61" Type="http://schemas.openxmlformats.org/officeDocument/2006/relationships/hyperlink" Target="https://hbr.org/1990/09/zero-defections-quality-comes-to-services" TargetMode="External"/><Relationship Id="rId82"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9193B-46FC-490F-AB15-BBE863186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54</Pages>
  <Words>11738</Words>
  <Characters>66907</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Parmar</dc:creator>
  <cp:keywords/>
  <cp:lastModifiedBy>Parth Parmar</cp:lastModifiedBy>
  <cp:revision>2</cp:revision>
  <cp:lastPrinted>2026-05-14T22:37:00Z</cp:lastPrinted>
  <dcterms:created xsi:type="dcterms:W3CDTF">2026-05-14T22:45:00Z</dcterms:created>
  <dcterms:modified xsi:type="dcterms:W3CDTF">2026-05-14T22:45:00Z</dcterms:modified>
</cp:coreProperties>
</file>