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3B" w:rsidRDefault="00015D3B" w:rsidP="00AC72BC">
      <w:pPr>
        <w:rPr>
          <w:rFonts w:ascii="Times New Roman" w:hAnsi="Times New Roman" w:cs="Times New Roman"/>
          <w:noProof/>
          <w:sz w:val="24"/>
          <w:szCs w:val="24"/>
          <w:rtl/>
        </w:rPr>
      </w:pPr>
    </w:p>
    <w:p w:rsidR="00AC72BC" w:rsidRDefault="00AC72BC" w:rsidP="00015D3B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BF5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BF7C7" wp14:editId="0F1D6723">
            <wp:extent cx="6511925" cy="1891659"/>
            <wp:effectExtent l="0" t="0" r="3175" b="0"/>
            <wp:docPr id="14" name="Picture 14" descr="C:\Users\Moiz\Desktop\D1\concordia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oiz\Desktop\D1\concordialogo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62" cy="189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72BC" w:rsidRDefault="00AC72BC" w:rsidP="00AC72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C72BC">
        <w:rPr>
          <w:rFonts w:ascii="Times New Roman" w:hAnsi="Times New Roman" w:cs="Times New Roman"/>
          <w:b/>
          <w:bCs/>
          <w:sz w:val="48"/>
          <w:szCs w:val="48"/>
        </w:rPr>
        <w:t>Code Conventions for the Java Programming Language</w:t>
      </w:r>
      <w:r w:rsidRPr="00AC72B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72BC">
        <w:rPr>
          <w:rFonts w:ascii="Times New Roman" w:hAnsi="Times New Roman" w:cs="Times New Roman"/>
          <w:b/>
          <w:bCs/>
          <w:sz w:val="32"/>
          <w:szCs w:val="32"/>
        </w:rPr>
        <w:t xml:space="preserve">Advance Programming Language </w:t>
      </w:r>
    </w:p>
    <w:p w:rsidR="00FA2FE5" w:rsidRPr="00FA2FE5" w:rsidRDefault="00FA2FE5" w:rsidP="00AC72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FE5">
        <w:rPr>
          <w:rFonts w:ascii="Times New Roman" w:eastAsia="Times New Roman" w:hAnsi="Times New Roman"/>
          <w:b/>
          <w:sz w:val="24"/>
          <w:szCs w:val="24"/>
        </w:rPr>
        <w:t>SOEN 6441</w:t>
      </w:r>
    </w:p>
    <w:p w:rsidR="00AC72BC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Fall-2019</w:t>
      </w:r>
    </w:p>
    <w:p w:rsidR="00FA2FE5" w:rsidRDefault="00AC72BC" w:rsidP="00AC72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NO. 13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SHUBHAM RANADIVE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(40083991)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PARTH PATEL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(40081116)</w:t>
      </w:r>
    </w:p>
    <w:p w:rsidR="00FA2FE5" w:rsidRPr="00A54B8F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MEHUL PRAJAPATI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(40076930)</w:t>
      </w:r>
    </w:p>
    <w:p w:rsid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 w:rsidRPr="00A54B8F">
        <w:rPr>
          <w:rFonts w:ascii="Times New Roman" w:eastAsia="Times New Roman" w:hAnsi="Times New Roman"/>
          <w:color w:val="222222"/>
          <w:sz w:val="28"/>
          <w:szCs w:val="28"/>
        </w:rPr>
        <w:t>KOMAL PANCHAL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/>
          <w:color w:val="222222"/>
          <w:sz w:val="28"/>
          <w:szCs w:val="28"/>
        </w:rPr>
        <w:tab/>
        <w:t xml:space="preserve"> (40130791)</w:t>
      </w:r>
    </w:p>
    <w:p w:rsid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MARYAM GIAHI                                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                   (40016260)</w:t>
      </w:r>
    </w:p>
    <w:p w:rsidR="00FA2FE5" w:rsidRPr="00FA2FE5" w:rsidRDefault="00FA2FE5" w:rsidP="00FA2FE5">
      <w:pPr>
        <w:ind w:firstLine="720"/>
        <w:rPr>
          <w:rFonts w:ascii="Times New Roman" w:eastAsia="Times New Roman" w:hAnsi="Times New Roman"/>
          <w:color w:val="222222"/>
          <w:sz w:val="28"/>
          <w:szCs w:val="28"/>
        </w:rPr>
        <w:sectPr w:rsidR="00FA2FE5" w:rsidRPr="00FA2FE5">
          <w:pgSz w:w="11900" w:h="16838"/>
          <w:pgMar w:top="1071" w:right="1386" w:bottom="779" w:left="1400" w:header="0" w:footer="0" w:gutter="0"/>
          <w:cols w:space="0" w:equalWidth="0">
            <w:col w:w="9120"/>
          </w:cols>
          <w:docGrid w:linePitch="360"/>
        </w:sectPr>
      </w:pP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MAHMOUDREZA ENTEZAMI        </w:t>
      </w:r>
      <w:r>
        <w:rPr>
          <w:rFonts w:ascii="Times New Roman" w:eastAsia="Times New Roman" w:hAnsi="Times New Roman"/>
          <w:color w:val="222222"/>
          <w:sz w:val="28"/>
          <w:szCs w:val="28"/>
        </w:rPr>
        <w:t xml:space="preserve">                      (40058782)</w:t>
      </w:r>
    </w:p>
    <w:p w:rsidR="00AC72BC" w:rsidRPr="00AC72BC" w:rsidRDefault="00FA2FE5" w:rsidP="00FA2FE5">
      <w:pPr>
        <w:tabs>
          <w:tab w:val="center" w:pos="4680"/>
          <w:tab w:val="left" w:pos="832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</w:p>
    <w:p w:rsidR="00486F8D" w:rsidRPr="00AC72BC" w:rsidRDefault="00486F8D" w:rsidP="00486F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72BC">
        <w:rPr>
          <w:rFonts w:ascii="Times New Roman" w:hAnsi="Times New Roman" w:cs="Times New Roman"/>
          <w:b/>
          <w:bCs/>
          <w:sz w:val="36"/>
          <w:szCs w:val="36"/>
        </w:rPr>
        <w:t>Code Conventions for the Java Programming Language</w:t>
      </w:r>
    </w:p>
    <w:p w:rsidR="002A7A58" w:rsidRPr="00A87B40" w:rsidRDefault="002A7A58" w:rsidP="002A7A58">
      <w:pPr>
        <w:pStyle w:val="Heading2"/>
      </w:pPr>
      <w:r w:rsidRPr="00A87B40">
        <w:rPr>
          <w:b w:val="0"/>
          <w:bCs w:val="0"/>
        </w:rPr>
        <w:t>1-</w:t>
      </w:r>
      <w:r w:rsidRPr="00AC72BC">
        <w:rPr>
          <w:sz w:val="32"/>
          <w:szCs w:val="32"/>
        </w:rPr>
        <w:t>Introduction</w:t>
      </w:r>
    </w:p>
    <w:p w:rsidR="00486F8D" w:rsidRPr="00A87B40" w:rsidRDefault="002A7A58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 xml:space="preserve">1-1 </w:t>
      </w:r>
      <w:r w:rsidR="00486F8D" w:rsidRPr="00A87B40">
        <w:rPr>
          <w:sz w:val="24"/>
          <w:szCs w:val="24"/>
        </w:rPr>
        <w:t>Why Have Code Conventions</w:t>
      </w:r>
    </w:p>
    <w:p w:rsidR="00486F8D" w:rsidRPr="00A87B40" w:rsidRDefault="00486F8D" w:rsidP="002A7A58">
      <w:pPr>
        <w:rPr>
          <w:rFonts w:ascii="Times New Roman" w:hAnsi="Times New Roman" w:cs="Times New Roman"/>
        </w:rPr>
      </w:pPr>
      <w:bookmarkStart w:id="1" w:name="33900"/>
      <w:bookmarkEnd w:id="1"/>
      <w:r w:rsidRPr="00A87B40">
        <w:rPr>
          <w:rFonts w:ascii="Times New Roman" w:hAnsi="Times New Roman" w:cs="Times New Roman"/>
        </w:rPr>
        <w:t>Code conventions are important to programmers for a number of reasons:</w:t>
      </w:r>
      <w:bookmarkStart w:id="2" w:name="16715"/>
      <w:bookmarkEnd w:id="2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80% of the lifetime cost of a piece of software goes to maintenance. </w:t>
      </w:r>
      <w:bookmarkStart w:id="3" w:name="16716"/>
      <w:bookmarkEnd w:id="3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Hardly any software is maintained for its whole life by the original author. </w:t>
      </w:r>
      <w:bookmarkStart w:id="4" w:name="16717"/>
      <w:bookmarkEnd w:id="4"/>
    </w:p>
    <w:p w:rsidR="00486F8D" w:rsidRPr="00A87B40" w:rsidRDefault="00486F8D" w:rsidP="00486F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Code conventions improve the readability of the software, allowing engineers to understand new code more quickly and thoroughly. </w:t>
      </w:r>
      <w:bookmarkStart w:id="5" w:name="33919"/>
      <w:bookmarkEnd w:id="5"/>
    </w:p>
    <w:p w:rsidR="00D35275" w:rsidRPr="00A87B40" w:rsidRDefault="00486F8D" w:rsidP="00D3527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7B40">
        <w:rPr>
          <w:rFonts w:ascii="Times New Roman" w:hAnsi="Times New Roman" w:cs="Times New Roman"/>
        </w:rPr>
        <w:t xml:space="preserve">If you ship your source code as a product, you need to make sure it is as well packaged and clean as any other product you create. </w:t>
      </w:r>
    </w:p>
    <w:p w:rsidR="00D35275" w:rsidRPr="00AC72BC" w:rsidRDefault="00D35275" w:rsidP="00D35275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2</w:t>
      </w:r>
      <w:r w:rsidRPr="00AC72BC">
        <w:rPr>
          <w:b w:val="0"/>
          <w:bCs w:val="0"/>
          <w:sz w:val="32"/>
          <w:szCs w:val="32"/>
        </w:rPr>
        <w:t xml:space="preserve">- </w:t>
      </w:r>
      <w:r w:rsidRPr="00AC72BC">
        <w:rPr>
          <w:sz w:val="32"/>
          <w:szCs w:val="32"/>
        </w:rPr>
        <w:t>File</w:t>
      </w:r>
      <w:r w:rsidRPr="00AC72BC">
        <w:rPr>
          <w:b w:val="0"/>
          <w:bCs w:val="0"/>
          <w:sz w:val="32"/>
          <w:szCs w:val="32"/>
        </w:rPr>
        <w:t xml:space="preserve"> </w:t>
      </w:r>
      <w:r w:rsidRPr="00AC72BC">
        <w:rPr>
          <w:sz w:val="32"/>
          <w:szCs w:val="32"/>
        </w:rPr>
        <w:t>Names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This section lists commonly used file suffixes and names.</w:t>
      </w: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2.1 File Suffixes</w:t>
      </w:r>
    </w:p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</w:r>
      <w:proofErr w:type="spellStart"/>
      <w:r w:rsidRPr="00A87B40">
        <w:rPr>
          <w:b w:val="0"/>
          <w:bCs w:val="0"/>
          <w:sz w:val="24"/>
          <w:szCs w:val="24"/>
        </w:rPr>
        <w:t>JavaSoft</w:t>
      </w:r>
      <w:proofErr w:type="spellEnd"/>
      <w:r w:rsidRPr="00A87B40">
        <w:rPr>
          <w:b w:val="0"/>
          <w:bCs w:val="0"/>
          <w:sz w:val="24"/>
          <w:szCs w:val="24"/>
        </w:rPr>
        <w:t xml:space="preserve"> uses the following file suffixes: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Type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Suffix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Java source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.java</w:t>
            </w:r>
          </w:p>
        </w:tc>
      </w:tr>
      <w:tr w:rsidR="00D35275" w:rsidRPr="00A87B40" w:rsidTr="00D35275">
        <w:tc>
          <w:tcPr>
            <w:tcW w:w="198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Java bytecode</w:t>
            </w:r>
          </w:p>
        </w:tc>
        <w:tc>
          <w:tcPr>
            <w:tcW w:w="2250" w:type="dxa"/>
          </w:tcPr>
          <w:p w:rsidR="00D35275" w:rsidRPr="00A87B40" w:rsidRDefault="00D35275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.class</w:t>
            </w:r>
          </w:p>
        </w:tc>
      </w:tr>
    </w:tbl>
    <w:p w:rsidR="00D35275" w:rsidRPr="00A87B40" w:rsidRDefault="00D35275" w:rsidP="00D35275">
      <w:pPr>
        <w:pStyle w:val="Heading2"/>
        <w:rPr>
          <w:b w:val="0"/>
          <w:bCs w:val="0"/>
          <w:sz w:val="24"/>
          <w:szCs w:val="24"/>
        </w:rPr>
      </w:pPr>
    </w:p>
    <w:p w:rsidR="00D35275" w:rsidRPr="00A87B40" w:rsidRDefault="00D35275" w:rsidP="00D3527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2.2 Common File Names</w:t>
      </w:r>
    </w:p>
    <w:p w:rsidR="00D35275" w:rsidRPr="00A87B40" w:rsidRDefault="00D35275" w:rsidP="006E7147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sz w:val="24"/>
          <w:szCs w:val="24"/>
        </w:rPr>
        <w:tab/>
      </w:r>
      <w:r w:rsidRPr="00A87B40">
        <w:rPr>
          <w:b w:val="0"/>
          <w:bCs w:val="0"/>
          <w:sz w:val="24"/>
          <w:szCs w:val="24"/>
        </w:rPr>
        <w:t>Frequently used file names include: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6030"/>
      </w:tblGrid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File Name</w:t>
            </w:r>
          </w:p>
        </w:tc>
        <w:tc>
          <w:tcPr>
            <w:tcW w:w="603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sz w:val="24"/>
                <w:szCs w:val="24"/>
              </w:rPr>
            </w:pPr>
            <w:r w:rsidRPr="00A87B40">
              <w:rPr>
                <w:sz w:val="24"/>
                <w:szCs w:val="24"/>
              </w:rPr>
              <w:t>Use</w:t>
            </w:r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A1699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 xml:space="preserve">File project name </w:t>
            </w:r>
          </w:p>
        </w:tc>
        <w:tc>
          <w:tcPr>
            <w:tcW w:w="6030" w:type="dxa"/>
          </w:tcPr>
          <w:p w:rsidR="00D35275" w:rsidRPr="00A87B40" w:rsidRDefault="00AC72BC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Risk-Game</w:t>
            </w:r>
          </w:p>
        </w:tc>
      </w:tr>
      <w:tr w:rsidR="00D35275" w:rsidRPr="00A87B40" w:rsidTr="006E7147">
        <w:tc>
          <w:tcPr>
            <w:tcW w:w="1980" w:type="dxa"/>
          </w:tcPr>
          <w:p w:rsidR="00D35275" w:rsidRPr="00A87B40" w:rsidRDefault="006E7147" w:rsidP="00D35275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A87B40">
              <w:rPr>
                <w:b w:val="0"/>
                <w:bCs w:val="0"/>
                <w:sz w:val="24"/>
                <w:szCs w:val="24"/>
              </w:rPr>
              <w:t>README</w:t>
            </w:r>
          </w:p>
        </w:tc>
        <w:tc>
          <w:tcPr>
            <w:tcW w:w="6030" w:type="dxa"/>
          </w:tcPr>
          <w:p w:rsidR="006E7147" w:rsidRPr="00A87B40" w:rsidRDefault="006E7147" w:rsidP="006E71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 xml:space="preserve">The preferred name for the file that </w:t>
            </w:r>
            <w:r w:rsidRPr="000F0730">
              <w:rPr>
                <w:rFonts w:ascii="Times New Roman" w:hAnsi="Times New Roman" w:cs="Times New Roman"/>
                <w:noProof/>
              </w:rPr>
              <w:t>summari</w:t>
            </w:r>
            <w:r w:rsidR="000F0730">
              <w:rPr>
                <w:rFonts w:ascii="Times New Roman" w:hAnsi="Times New Roman" w:cs="Times New Roman"/>
                <w:noProof/>
              </w:rPr>
              <w:t>s</w:t>
            </w:r>
            <w:r w:rsidRPr="000F0730">
              <w:rPr>
                <w:rFonts w:ascii="Times New Roman" w:hAnsi="Times New Roman" w:cs="Times New Roman"/>
                <w:noProof/>
              </w:rPr>
              <w:t>es</w:t>
            </w:r>
            <w:r w:rsidRPr="00A87B40">
              <w:rPr>
                <w:rFonts w:ascii="Times New Roman" w:hAnsi="Times New Roman" w:cs="Times New Roman"/>
              </w:rPr>
              <w:t xml:space="preserve"> the</w:t>
            </w:r>
          </w:p>
          <w:p w:rsidR="00D35275" w:rsidRPr="00A87B40" w:rsidRDefault="006E7147" w:rsidP="006E7147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A87B40">
              <w:rPr>
                <w:b w:val="0"/>
                <w:bCs w:val="0"/>
                <w:sz w:val="22"/>
                <w:szCs w:val="22"/>
              </w:rPr>
              <w:t>contents</w:t>
            </w:r>
            <w:proofErr w:type="gramEnd"/>
            <w:r w:rsidRPr="00A87B40">
              <w:rPr>
                <w:b w:val="0"/>
                <w:bCs w:val="0"/>
                <w:sz w:val="22"/>
                <w:szCs w:val="22"/>
              </w:rPr>
              <w:t xml:space="preserve"> of a particular directory.</w:t>
            </w:r>
          </w:p>
        </w:tc>
      </w:tr>
    </w:tbl>
    <w:p w:rsidR="00A87B40" w:rsidRDefault="00A87B40" w:rsidP="00D35275">
      <w:pPr>
        <w:pStyle w:val="Heading2"/>
      </w:pPr>
    </w:p>
    <w:p w:rsidR="00D35275" w:rsidRPr="00AC72BC" w:rsidRDefault="00CE6E20" w:rsidP="00D35275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lastRenderedPageBreak/>
        <w:t xml:space="preserve">3 - File </w:t>
      </w:r>
      <w:r w:rsidRPr="00AC72BC">
        <w:rPr>
          <w:noProof/>
          <w:sz w:val="32"/>
          <w:szCs w:val="32"/>
        </w:rPr>
        <w:t>Organi</w:t>
      </w:r>
      <w:r w:rsidR="000F0730" w:rsidRPr="00AC72BC">
        <w:rPr>
          <w:noProof/>
          <w:sz w:val="32"/>
          <w:szCs w:val="32"/>
        </w:rPr>
        <w:t>s</w:t>
      </w:r>
      <w:r w:rsidRPr="00AC72BC">
        <w:rPr>
          <w:noProof/>
          <w:sz w:val="32"/>
          <w:szCs w:val="32"/>
        </w:rPr>
        <w:t>ation</w:t>
      </w:r>
    </w:p>
    <w:p w:rsidR="00CE6E20" w:rsidRPr="00A87B40" w:rsidRDefault="00CE6E20" w:rsidP="00CE6E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A file consists of sections that </w:t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should be separated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by blank lines and an optional comment identifying each section.</w:t>
      </w:r>
    </w:p>
    <w:p w:rsidR="00CE6E20" w:rsidRPr="00A87B40" w:rsidRDefault="00CE6E20" w:rsidP="00CE6E20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Files longer than 2000 lines are cumbersome and should be avoided.</w:t>
      </w:r>
    </w:p>
    <w:p w:rsidR="000B567E" w:rsidRPr="00A87B40" w:rsidRDefault="000B567E" w:rsidP="000B567E">
      <w:pPr>
        <w:pStyle w:val="Heading2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</w:rPr>
        <w:tab/>
        <w:t>Java source files have the following ordering:</w:t>
      </w:r>
    </w:p>
    <w:p w:rsidR="000B567E" w:rsidRPr="00A87B40" w:rsidRDefault="000B567E" w:rsidP="000B567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3.1 Beginning Comments</w:t>
      </w:r>
    </w:p>
    <w:p w:rsidR="000B567E" w:rsidRPr="00A87B40" w:rsidRDefault="000B567E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All source files should begin with a comment that lists the programmer(s), the date, a</w:t>
      </w:r>
    </w:p>
    <w:p w:rsidR="000B567E" w:rsidRPr="00A87B40" w:rsidRDefault="000B567E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B40">
        <w:rPr>
          <w:rFonts w:ascii="Times New Roman" w:hAnsi="Times New Roman" w:cs="Times New Roman"/>
          <w:sz w:val="24"/>
          <w:szCs w:val="24"/>
        </w:rPr>
        <w:t>copyright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notice, and also a brief description of the purpose of the program. For example:</w:t>
      </w:r>
    </w:p>
    <w:p w:rsidR="00CC4D7C" w:rsidRPr="00A87B40" w:rsidRDefault="00CC4D7C" w:rsidP="000B5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0B567E" w:rsidRPr="00A87B40">
        <w:rPr>
          <w:rFonts w:ascii="Times New Roman" w:hAnsi="Times New Roman" w:cs="Times New Roman"/>
          <w:sz w:val="24"/>
          <w:szCs w:val="24"/>
        </w:rPr>
        <w:t>/*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proofErr w:type="spellEnd"/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>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Version info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>*</w:t>
      </w:r>
    </w:p>
    <w:p w:rsidR="000B567E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567E" w:rsidRPr="00A87B40">
        <w:rPr>
          <w:rFonts w:ascii="Times New Roman" w:hAnsi="Times New Roman" w:cs="Times New Roman"/>
          <w:sz w:val="24"/>
          <w:szCs w:val="24"/>
        </w:rPr>
        <w:t xml:space="preserve">* </w:t>
      </w:r>
      <w:r w:rsidR="000B567E" w:rsidRPr="00A87B40">
        <w:rPr>
          <w:rFonts w:ascii="Times New Roman" w:hAnsi="Times New Roman" w:cs="Times New Roman"/>
          <w:i/>
          <w:iCs/>
          <w:sz w:val="24"/>
          <w:szCs w:val="24"/>
        </w:rPr>
        <w:t>Copyright notice</w:t>
      </w:r>
    </w:p>
    <w:p w:rsidR="000B567E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ab/>
      </w:r>
      <w:r w:rsidRPr="00A87B40">
        <w:rPr>
          <w:sz w:val="24"/>
          <w:szCs w:val="24"/>
        </w:rPr>
        <w:tab/>
        <w:t xml:space="preserve"> </w:t>
      </w:r>
      <w:r w:rsidR="000B567E" w:rsidRPr="00A87B40">
        <w:rPr>
          <w:sz w:val="24"/>
          <w:szCs w:val="24"/>
        </w:rPr>
        <w:t>*/</w:t>
      </w:r>
    </w:p>
    <w:p w:rsidR="003066D4" w:rsidRPr="003066D4" w:rsidRDefault="00CC4D7C" w:rsidP="003066D4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3.2 Package and Import Statements</w:t>
      </w:r>
    </w:p>
    <w:p w:rsidR="00FA2FE5" w:rsidRPr="00A87B40" w:rsidRDefault="00FA2FE5" w:rsidP="00CC4D7C">
      <w:pPr>
        <w:pStyle w:val="Heading2"/>
        <w:rPr>
          <w:sz w:val="24"/>
          <w:szCs w:val="24"/>
        </w:rPr>
      </w:pPr>
      <w:r>
        <w:rPr>
          <w:noProof/>
        </w:rPr>
        <w:drawing>
          <wp:inline distT="0" distB="0" distL="0" distR="0" wp14:anchorId="37D5E3FC" wp14:editId="039DF4B5">
            <wp:extent cx="6057900" cy="190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801" r="39583" b="65812"/>
                    <a:stretch/>
                  </pic:blipFill>
                  <pic:spPr bwMode="auto">
                    <a:xfrm>
                      <a:off x="0" y="0"/>
                      <a:ext cx="6088733" cy="1912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first non-comment line of most Java source files is a package statement. After that,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B4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statements can follow. For example:</w:t>
      </w:r>
    </w:p>
    <w:p w:rsidR="00CC4D7C" w:rsidRPr="00A87B40" w:rsidRDefault="00CC4D7C" w:rsidP="00AC72BC">
      <w:pPr>
        <w:pStyle w:val="Heading2"/>
        <w:rPr>
          <w:sz w:val="22"/>
          <w:szCs w:val="22"/>
        </w:rPr>
      </w:pPr>
      <w:r w:rsidRPr="00A87B40">
        <w:rPr>
          <w:sz w:val="24"/>
          <w:szCs w:val="24"/>
        </w:rPr>
        <w:tab/>
      </w:r>
      <w:r w:rsidRPr="00A87B40">
        <w:rPr>
          <w:sz w:val="24"/>
          <w:szCs w:val="24"/>
        </w:rPr>
        <w:tab/>
      </w:r>
      <w:proofErr w:type="gramStart"/>
      <w:r w:rsidR="00AC72BC" w:rsidRPr="00AC72BC">
        <w:rPr>
          <w:sz w:val="22"/>
          <w:szCs w:val="22"/>
        </w:rPr>
        <w:t>package</w:t>
      </w:r>
      <w:proofErr w:type="gramEnd"/>
      <w:r w:rsidR="00AC72BC" w:rsidRPr="00AC72BC">
        <w:rPr>
          <w:sz w:val="22"/>
          <w:szCs w:val="22"/>
        </w:rPr>
        <w:t xml:space="preserve"> </w:t>
      </w:r>
      <w:proofErr w:type="spellStart"/>
      <w:r w:rsidR="00AC72BC" w:rsidRPr="00AC72BC">
        <w:rPr>
          <w:sz w:val="22"/>
          <w:szCs w:val="22"/>
        </w:rPr>
        <w:t>com.entity</w:t>
      </w:r>
      <w:proofErr w:type="spellEnd"/>
      <w:r w:rsidR="00AC72BC" w:rsidRPr="00AC72BC">
        <w:rPr>
          <w:sz w:val="22"/>
          <w:szCs w:val="22"/>
        </w:rPr>
        <w:t>;</w:t>
      </w:r>
    </w:p>
    <w:p w:rsidR="00CE6E20" w:rsidRPr="00A87B40" w:rsidRDefault="00CC4D7C" w:rsidP="00AC72BC">
      <w:pPr>
        <w:pStyle w:val="Heading2"/>
        <w:rPr>
          <w:sz w:val="22"/>
          <w:szCs w:val="22"/>
        </w:rPr>
      </w:pPr>
      <w:r w:rsidRPr="00A87B40">
        <w:rPr>
          <w:sz w:val="22"/>
          <w:szCs w:val="22"/>
        </w:rPr>
        <w:tab/>
      </w:r>
      <w:r w:rsidRPr="00A87B40">
        <w:rPr>
          <w:sz w:val="22"/>
          <w:szCs w:val="22"/>
        </w:rPr>
        <w:tab/>
      </w:r>
      <w:proofErr w:type="gramStart"/>
      <w:r w:rsidR="00AC72BC">
        <w:rPr>
          <w:rFonts w:ascii="Consolas" w:hAnsi="Consolas" w:cs="Consolas"/>
          <w:b w:val="0"/>
          <w:bCs w:val="0"/>
          <w:color w:val="7F0055"/>
          <w:sz w:val="20"/>
          <w:szCs w:val="20"/>
          <w:shd w:val="clear" w:color="auto" w:fill="E8F2FE"/>
        </w:rPr>
        <w:t>import</w:t>
      </w:r>
      <w:proofErr w:type="gramEnd"/>
      <w:r w:rsidR="00AC72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C72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org.junit.runner.RunWith</w:t>
      </w:r>
      <w:proofErr w:type="spellEnd"/>
      <w:r w:rsidR="00AC72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A054D1" w:rsidRPr="00A87B40" w:rsidRDefault="008579D0">
      <w:pPr>
        <w:rPr>
          <w:rFonts w:ascii="Times New Roman" w:hAnsi="Times New Roman" w:cs="Times New Roman"/>
        </w:rPr>
      </w:pPr>
    </w:p>
    <w:p w:rsidR="00CC4D7C" w:rsidRPr="00A87B40" w:rsidRDefault="00CC4D7C" w:rsidP="00CC4D7C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lastRenderedPageBreak/>
        <w:t>3.3 Class and Interface Declarations</w:t>
      </w:r>
    </w:p>
    <w:p w:rsidR="003D26AD" w:rsidRPr="00A87B40" w:rsidRDefault="00CC4D7C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The following table describes the parts of a class or interface declaration, in the order that they should appear.</w:t>
      </w:r>
    </w:p>
    <w:p w:rsidR="003D26AD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060"/>
        <w:gridCol w:w="5580"/>
      </w:tblGrid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Part of Class/Interface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Declaration</w:t>
            </w:r>
          </w:p>
        </w:tc>
        <w:tc>
          <w:tcPr>
            <w:tcW w:w="5580" w:type="dxa"/>
          </w:tcPr>
          <w:p w:rsidR="003D26AD" w:rsidRPr="00A87B40" w:rsidRDefault="003D26AD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B40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documentation</w:t>
            </w:r>
          </w:p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87B40">
              <w:rPr>
                <w:rFonts w:ascii="Times New Roman" w:hAnsi="Times New Roman" w:cs="Times New Roman"/>
              </w:rPr>
              <w:t>comment</w:t>
            </w:r>
            <w:proofErr w:type="gramEnd"/>
            <w:r w:rsidRPr="00A87B40">
              <w:rPr>
                <w:rFonts w:ascii="Times New Roman" w:hAnsi="Times New Roman" w:cs="Times New Roman"/>
              </w:rPr>
              <w:t xml:space="preserve"> (/**...*/)</w:t>
            </w:r>
          </w:p>
        </w:tc>
        <w:tc>
          <w:tcPr>
            <w:tcW w:w="5580" w:type="dxa"/>
          </w:tcPr>
          <w:p w:rsidR="003D26AD" w:rsidRPr="00A87B40" w:rsidRDefault="003D26AD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 xml:space="preserve">All of class in this project have a documentation </w:t>
            </w:r>
            <w:proofErr w:type="gramStart"/>
            <w:r w:rsidRPr="00A87B40">
              <w:rPr>
                <w:rFonts w:ascii="Times New Roman" w:hAnsi="Times New Roman" w:cs="Times New Roman"/>
              </w:rPr>
              <w:t>comment .</w:t>
            </w:r>
            <w:proofErr w:type="gramEnd"/>
          </w:p>
        </w:tc>
      </w:tr>
      <w:tr w:rsidR="003D26AD" w:rsidRPr="00A87B40" w:rsidTr="003D26AD">
        <w:tc>
          <w:tcPr>
            <w:tcW w:w="306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Class/interface implementation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comment (/*...*/), if necessary</w:t>
            </w:r>
          </w:p>
        </w:tc>
        <w:tc>
          <w:tcPr>
            <w:tcW w:w="5580" w:type="dxa"/>
          </w:tcPr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This comment should contain any class-wide or interface-wide information that wasn’t appropriate for the class/interface documentation comment.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Class (static) variables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the public class variables, then the protected,</w:t>
            </w:r>
          </w:p>
          <w:p w:rsidR="003D26AD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and then the private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Instance variables</w:t>
            </w:r>
          </w:p>
        </w:tc>
        <w:tc>
          <w:tcPr>
            <w:tcW w:w="558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First public, then protected, and then private.</w:t>
            </w:r>
          </w:p>
        </w:tc>
      </w:tr>
      <w:tr w:rsidR="003D26AD" w:rsidRPr="00A87B40" w:rsidTr="003D26AD">
        <w:tc>
          <w:tcPr>
            <w:tcW w:w="3060" w:type="dxa"/>
          </w:tcPr>
          <w:p w:rsidR="003D26AD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Constructors</w:t>
            </w:r>
          </w:p>
        </w:tc>
        <w:tc>
          <w:tcPr>
            <w:tcW w:w="5580" w:type="dxa"/>
          </w:tcPr>
          <w:p w:rsidR="003D26AD" w:rsidRPr="00A87B40" w:rsidRDefault="000F0730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Public. </w:t>
            </w:r>
            <w:r w:rsidR="00A87B40">
              <w:rPr>
                <w:rFonts w:ascii="Times New Roman" w:hAnsi="Times New Roman" w:cs="Times New Roman"/>
              </w:rPr>
              <w:t>On the name of</w:t>
            </w:r>
            <w:r>
              <w:rPr>
                <w:rFonts w:ascii="Times New Roman" w:hAnsi="Times New Roman" w:cs="Times New Roman"/>
              </w:rPr>
              <w:t xml:space="preserve"> the</w:t>
            </w:r>
            <w:r w:rsidR="00A87B40">
              <w:rPr>
                <w:rFonts w:ascii="Times New Roman" w:hAnsi="Times New Roman" w:cs="Times New Roman"/>
              </w:rPr>
              <w:t xml:space="preserve"> </w:t>
            </w:r>
            <w:r w:rsidR="00A87B40" w:rsidRPr="000F0730">
              <w:rPr>
                <w:rFonts w:ascii="Times New Roman" w:hAnsi="Times New Roman" w:cs="Times New Roman"/>
                <w:noProof/>
              </w:rPr>
              <w:t>class</w:t>
            </w:r>
            <w:r w:rsidR="00A87B40">
              <w:rPr>
                <w:rFonts w:ascii="Times New Roman" w:hAnsi="Times New Roman" w:cs="Times New Roman"/>
              </w:rPr>
              <w:t>.</w:t>
            </w:r>
          </w:p>
        </w:tc>
      </w:tr>
      <w:tr w:rsidR="00525671" w:rsidRPr="00A87B40" w:rsidTr="003D26AD">
        <w:tc>
          <w:tcPr>
            <w:tcW w:w="3060" w:type="dxa"/>
          </w:tcPr>
          <w:p w:rsidR="00525671" w:rsidRPr="00A87B40" w:rsidRDefault="00525671" w:rsidP="003D26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5580" w:type="dxa"/>
          </w:tcPr>
          <w:p w:rsidR="00525671" w:rsidRPr="00A87B40" w:rsidRDefault="00525671" w:rsidP="00525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87B40">
              <w:rPr>
                <w:rFonts w:ascii="Times New Roman" w:hAnsi="Times New Roman" w:cs="Times New Roman"/>
              </w:rPr>
              <w:t>These methods should be grouped by functionality rather than by scope or accessibility. For example, a private class method can be in between two public instance methods. The goal is to make reading and understanding the code easier.</w:t>
            </w:r>
          </w:p>
        </w:tc>
      </w:tr>
    </w:tbl>
    <w:p w:rsidR="00CC4D7C" w:rsidRPr="00A87B40" w:rsidRDefault="003D26AD" w:rsidP="003D26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7B4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4D7C" w:rsidRPr="00A87B40" w:rsidRDefault="00525671" w:rsidP="00525671">
      <w:pPr>
        <w:pStyle w:val="Heading2"/>
      </w:pPr>
      <w:r w:rsidRPr="00A87B40">
        <w:t xml:space="preserve">4 - </w:t>
      </w:r>
      <w:r w:rsidRPr="00AC72BC">
        <w:rPr>
          <w:sz w:val="32"/>
          <w:szCs w:val="32"/>
        </w:rPr>
        <w:t>Indentation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Four spaces should be used as the unit of indentation. The exact construction of the indentation (spaces vs. tabs) is unspecified. Tabs must be set exactly every 8 spaces.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4.1 Line Length</w:t>
      </w:r>
    </w:p>
    <w:p w:rsidR="00525671" w:rsidRPr="00A87B40" w:rsidRDefault="00525671" w:rsidP="00525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Avoid lines longer than 80 characters, since they’re not handled well by many terminals and tools.</w:t>
      </w:r>
    </w:p>
    <w:p w:rsidR="00525671" w:rsidRPr="00A87B40" w:rsidRDefault="00525671" w:rsidP="0052567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4.2 Wrapping Lines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When an expression will not fit on a single line, break it according to these general principles: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after a comma.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Break before an operator.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Prefer higher-level breaks to lower-level breaks.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Align the new line with the beginning of the expression at the same level on the previous line.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• If the above rules lead to confusing code or to code that’s squished up against the right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7B40">
        <w:rPr>
          <w:rFonts w:ascii="Times New Roman" w:hAnsi="Times New Roman" w:cs="Times New Roman"/>
          <w:sz w:val="24"/>
          <w:szCs w:val="24"/>
        </w:rPr>
        <w:lastRenderedPageBreak/>
        <w:t>margin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>, just indent 8 spaces instead.</w:t>
      </w:r>
    </w:p>
    <w:p w:rsidR="006E7CDE" w:rsidRPr="00A87B40" w:rsidRDefault="006E7CDE" w:rsidP="006E7CDE">
      <w:pPr>
        <w:pStyle w:val="Heading2"/>
      </w:pPr>
      <w:r w:rsidRPr="00A87B40">
        <w:t xml:space="preserve">5 - </w:t>
      </w:r>
      <w:r w:rsidRPr="00AC72BC">
        <w:rPr>
          <w:sz w:val="32"/>
          <w:szCs w:val="32"/>
        </w:rPr>
        <w:t>Comments</w:t>
      </w:r>
    </w:p>
    <w:p w:rsidR="006E7CDE" w:rsidRPr="00A87B40" w:rsidRDefault="006E7CDE" w:rsidP="006E7C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 xml:space="preserve">Java programs can have two kinds of comments: implementation comments and documentation comments. Implementation comments are those found in C++, which are delimited by /*...*/, and //. Documentation comments (known as “doc comments”) are Java-only, and are delimited by /**...*/. Doc comments can be extracted to HTML files using the </w:t>
      </w:r>
      <w:r w:rsidR="000F0730">
        <w:rPr>
          <w:rFonts w:ascii="Times New Roman" w:hAnsi="Times New Roman" w:cs="Times New Roman"/>
          <w:noProof/>
          <w:sz w:val="24"/>
          <w:szCs w:val="24"/>
        </w:rPr>
        <w:t>J</w:t>
      </w:r>
      <w:r w:rsidRPr="000F0730">
        <w:rPr>
          <w:rFonts w:ascii="Times New Roman" w:hAnsi="Times New Roman" w:cs="Times New Roman"/>
          <w:noProof/>
          <w:sz w:val="24"/>
          <w:szCs w:val="24"/>
        </w:rPr>
        <w:t>avadoc</w:t>
      </w:r>
      <w:r w:rsidRPr="00A87B40">
        <w:rPr>
          <w:rFonts w:ascii="Times New Roman" w:hAnsi="Times New Roman" w:cs="Times New Roman"/>
          <w:sz w:val="24"/>
          <w:szCs w:val="24"/>
        </w:rPr>
        <w:t xml:space="preserve"> tool.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 Implementation Comment Formats</w:t>
      </w:r>
    </w:p>
    <w:p w:rsidR="006E7CDE" w:rsidRPr="00A87B40" w:rsidRDefault="006E7CDE" w:rsidP="00D809E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>Programs can have four styles of implementation comments: block, single-line, trailing and end-of-line.</w:t>
      </w:r>
    </w:p>
    <w:p w:rsidR="006E7CDE" w:rsidRPr="00A87B40" w:rsidRDefault="006E7CDE" w:rsidP="006E7CDE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5.1.1 Block Comments</w:t>
      </w:r>
    </w:p>
    <w:p w:rsidR="006E7CDE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6E7CDE" w:rsidRPr="00A87B40">
        <w:rPr>
          <w:rFonts w:ascii="Times New Roman" w:hAnsi="Times New Roman" w:cs="Times New Roman"/>
          <w:sz w:val="24"/>
          <w:szCs w:val="24"/>
        </w:rPr>
        <w:t>Block comments are used to provide descriptions of files, methods, data structures and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algorithms. Block comments should be used at the beginning of each file and before each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method. They can also be used in other places, such as within methods. Block comments inside</w:t>
      </w:r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r w:rsidR="006E7CDE" w:rsidRPr="00A87B40">
        <w:rPr>
          <w:rFonts w:ascii="Times New Roman" w:hAnsi="Times New Roman" w:cs="Times New Roman"/>
          <w:sz w:val="24"/>
          <w:szCs w:val="24"/>
        </w:rPr>
        <w:t>a function or method should be indented to the same level as the code they describe.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A block comment should be preceded by a blank line to set it apart from the rest of the code. Block comments have an asterisk “*” at the beginning of each line except the first.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/*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* Here is a block comment.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*/</w:t>
      </w:r>
    </w:p>
    <w:p w:rsidR="00D809ED" w:rsidRPr="00A87B40" w:rsidRDefault="00D809ED" w:rsidP="00D80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Block comments can start with /*-, which is recognized by </w:t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indent(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>1) as the beginning of a block comment.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9ED" w:rsidRPr="00A87B40" w:rsidRDefault="00D809ED" w:rsidP="00D809ED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5.1.2 Single-Line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Short comments can appear on a single line indented to the level of the code that follows. If a comment can’t be written in a single line, it should follow the block comment </w:t>
      </w:r>
      <w:r w:rsidR="00D809ED" w:rsidRPr="000F0730">
        <w:rPr>
          <w:rFonts w:ascii="Times New Roman" w:hAnsi="Times New Roman" w:cs="Times New Roman"/>
          <w:noProof/>
          <w:sz w:val="24"/>
          <w:szCs w:val="24"/>
        </w:rPr>
        <w:t>format.</w:t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 A single-line comment should be preceded by a blank line. Here’s an example of a single-line comment in Java code</w:t>
      </w:r>
    </w:p>
    <w:p w:rsidR="00D809ED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09ED" w:rsidRPr="00A87B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D809ED" w:rsidRPr="00A87B40">
        <w:rPr>
          <w:rFonts w:ascii="Times New Roman" w:hAnsi="Times New Roman" w:cs="Times New Roman"/>
          <w:sz w:val="24"/>
          <w:szCs w:val="24"/>
        </w:rPr>
        <w:t xml:space="preserve"> (condition)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>/* Handle the condition.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sz w:val="24"/>
          <w:szCs w:val="24"/>
        </w:rPr>
        <w:t>...</w:t>
      </w:r>
    </w:p>
    <w:p w:rsidR="00D809ED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="00D809ED" w:rsidRPr="00A87B4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A87B40" w:rsidRDefault="00A87B40" w:rsidP="000A56C1">
      <w:pPr>
        <w:pStyle w:val="Heading2"/>
        <w:rPr>
          <w:sz w:val="24"/>
          <w:szCs w:val="24"/>
        </w:rPr>
      </w:pPr>
    </w:p>
    <w:p w:rsidR="00FA2FE5" w:rsidRDefault="00FA2FE5" w:rsidP="000A56C1">
      <w:pPr>
        <w:pStyle w:val="Heading2"/>
        <w:rPr>
          <w:sz w:val="24"/>
          <w:szCs w:val="24"/>
        </w:rPr>
      </w:pPr>
    </w:p>
    <w:p w:rsidR="00FA2FE5" w:rsidRDefault="00FA2FE5" w:rsidP="000A56C1">
      <w:pPr>
        <w:pStyle w:val="Heading2"/>
        <w:rPr>
          <w:sz w:val="24"/>
          <w:szCs w:val="24"/>
        </w:rPr>
      </w:pP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5.1.3 Trailing Comments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 xml:space="preserve">Very short comments can appear on the same line as the code they </w:t>
      </w:r>
      <w:r w:rsidRPr="000F0730">
        <w:rPr>
          <w:rFonts w:ascii="Times New Roman" w:hAnsi="Times New Roman" w:cs="Times New Roman"/>
          <w:noProof/>
          <w:sz w:val="24"/>
          <w:szCs w:val="24"/>
        </w:rPr>
        <w:t>describe</w:t>
      </w:r>
      <w:r w:rsidRPr="00A87B40">
        <w:rPr>
          <w:rFonts w:ascii="Times New Roman" w:hAnsi="Times New Roman" w:cs="Times New Roman"/>
          <w:sz w:val="24"/>
          <w:szCs w:val="24"/>
        </w:rPr>
        <w:t xml:space="preserve"> but should be shifted far enough to separate them from the statements. If more than one short comment appears in a chunk of code, they should all be indented to the same tab setting. Avoid the assembly language style of commenting every line of executable code with a trailing comment.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>Here’s an example of a trailing comment in Java code.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(a == 2)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TRUE; /* special case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87B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8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B4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7B40">
        <w:rPr>
          <w:rFonts w:ascii="Times New Roman" w:hAnsi="Times New Roman" w:cs="Times New Roman"/>
          <w:sz w:val="24"/>
          <w:szCs w:val="24"/>
        </w:rPr>
        <w:t>(a); /* works only for odd a */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ab/>
        <w:t xml:space="preserve">         }</w:t>
      </w:r>
    </w:p>
    <w:p w:rsidR="00CC4D7C" w:rsidRPr="00A87B40" w:rsidRDefault="00CC4D7C" w:rsidP="00CC4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 Documentation Comments</w:t>
      </w:r>
    </w:p>
    <w:p w:rsidR="003A3DDE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</w:r>
      <w:r w:rsidR="00914856" w:rsidRPr="00A87B4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14856" w:rsidRPr="00A87B40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914856" w:rsidRPr="00A87B40">
        <w:rPr>
          <w:rFonts w:ascii="Times New Roman" w:hAnsi="Times New Roman" w:cs="Times New Roman"/>
          <w:sz w:val="24"/>
          <w:szCs w:val="24"/>
        </w:rPr>
        <w:t xml:space="preserve"> comment begins with the /** marker and ends with the */ marker. All the lines in the middle start with an asterisk lined up under the first asterisk in the first line.  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ab/>
      </w:r>
      <w:r w:rsidRPr="00A87B40">
        <w:rPr>
          <w:rFonts w:ascii="Times New Roman" w:hAnsi="Times New Roman" w:cs="Times New Roman"/>
          <w:sz w:val="24"/>
          <w:szCs w:val="24"/>
        </w:rPr>
        <w:t xml:space="preserve">/** 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* This is a &lt;b&gt;</w:t>
      </w:r>
      <w:proofErr w:type="spellStart"/>
      <w:r w:rsidRPr="00A87B40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A87B40">
        <w:rPr>
          <w:rFonts w:ascii="Times New Roman" w:hAnsi="Times New Roman" w:cs="Times New Roman"/>
          <w:sz w:val="24"/>
          <w:szCs w:val="24"/>
        </w:rPr>
        <w:t>&lt;/b&gt; comment.</w:t>
      </w:r>
    </w:p>
    <w:p w:rsidR="000A56C1" w:rsidRPr="00A87B40" w:rsidRDefault="000A56C1" w:rsidP="000A56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4"/>
          <w:szCs w:val="24"/>
        </w:rPr>
        <w:tab/>
        <w:t>*</w:t>
      </w:r>
      <w:r w:rsidRPr="00A87B40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 xml:space="preserve">/ </w:t>
      </w:r>
    </w:p>
    <w:p w:rsidR="000A56C1" w:rsidRPr="00A87B40" w:rsidRDefault="000A56C1" w:rsidP="000A56C1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5.2.1 Notes</w:t>
      </w:r>
    </w:p>
    <w:p w:rsidR="003A3DDE" w:rsidRDefault="000A56C1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lastRenderedPageBreak/>
        <w:tab/>
      </w:r>
      <w:proofErr w:type="spellStart"/>
      <w:r w:rsidR="00914856" w:rsidRPr="00A87B40">
        <w:rPr>
          <w:rFonts w:eastAsiaTheme="minorHAnsi"/>
          <w:b w:val="0"/>
          <w:bCs w:val="0"/>
          <w:sz w:val="24"/>
          <w:szCs w:val="24"/>
        </w:rPr>
        <w:t>JavaDoc</w:t>
      </w:r>
      <w:proofErr w:type="spellEnd"/>
      <w:r w:rsidR="00914856" w:rsidRPr="00A87B40">
        <w:rPr>
          <w:rFonts w:eastAsiaTheme="minorHAnsi"/>
          <w:b w:val="0"/>
          <w:bCs w:val="0"/>
          <w:sz w:val="24"/>
          <w:szCs w:val="24"/>
        </w:rPr>
        <w:t xml:space="preserve"> does not provide a format for commenting el</w:t>
      </w:r>
      <w:r w:rsidR="001550CB" w:rsidRPr="00A87B40">
        <w:rPr>
          <w:rFonts w:eastAsiaTheme="minorHAnsi"/>
          <w:b w:val="0"/>
          <w:bCs w:val="0"/>
          <w:sz w:val="24"/>
          <w:szCs w:val="24"/>
        </w:rPr>
        <w:t xml:space="preserve">ements within methods, i.e. the </w:t>
      </w:r>
      <w:r w:rsidR="00914856" w:rsidRPr="00A87B40">
        <w:rPr>
          <w:rFonts w:eastAsiaTheme="minorHAnsi"/>
          <w:b w:val="0"/>
          <w:bCs w:val="0"/>
          <w:sz w:val="24"/>
          <w:szCs w:val="24"/>
        </w:rPr>
        <w:t>local variables and the computing going on inside the methods.  But you still can use the regular comments marks // or /*</w:t>
      </w:r>
      <w:proofErr w:type="gramStart"/>
      <w:r w:rsidR="00914856" w:rsidRPr="00A87B40">
        <w:rPr>
          <w:rFonts w:eastAsiaTheme="minorHAnsi"/>
          <w:b w:val="0"/>
          <w:bCs w:val="0"/>
          <w:sz w:val="24"/>
          <w:szCs w:val="24"/>
        </w:rPr>
        <w:t>..</w:t>
      </w:r>
      <w:proofErr w:type="gramEnd"/>
      <w:r w:rsidR="00914856" w:rsidRPr="00A87B40">
        <w:rPr>
          <w:rFonts w:eastAsiaTheme="minorHAnsi"/>
          <w:b w:val="0"/>
          <w:bCs w:val="0"/>
          <w:sz w:val="24"/>
          <w:szCs w:val="24"/>
        </w:rPr>
        <w:t xml:space="preserve">*/, to comment this part of your program. </w:t>
      </w: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Pr="00A87B40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1550CB" w:rsidRDefault="001550CB" w:rsidP="001550CB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 xml:space="preserve">5.2.2 </w:t>
      </w:r>
      <w:proofErr w:type="spellStart"/>
      <w:r w:rsidRPr="00A87B40">
        <w:rPr>
          <w:sz w:val="24"/>
          <w:szCs w:val="24"/>
        </w:rPr>
        <w:t>JavaDoc</w:t>
      </w:r>
      <w:proofErr w:type="spellEnd"/>
      <w:r w:rsidRPr="00A87B40">
        <w:rPr>
          <w:sz w:val="24"/>
          <w:szCs w:val="24"/>
        </w:rPr>
        <w:t xml:space="preserve"> Tags</w:t>
      </w:r>
    </w:p>
    <w:p w:rsidR="00FA2FE5" w:rsidRPr="00A87B40" w:rsidRDefault="00FA2FE5" w:rsidP="001550CB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16510</wp:posOffset>
            </wp:positionV>
            <wp:extent cx="5396230" cy="2648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FE5" w:rsidRDefault="001550CB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r w:rsidRPr="00A87B40">
        <w:rPr>
          <w:rFonts w:eastAsiaTheme="minorHAnsi"/>
          <w:b w:val="0"/>
          <w:bCs w:val="0"/>
          <w:sz w:val="24"/>
          <w:szCs w:val="24"/>
        </w:rPr>
        <w:tab/>
      </w: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FA2FE5" w:rsidRDefault="00FA2FE5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</w:p>
    <w:p w:rsidR="003A3DDE" w:rsidRPr="00A87B40" w:rsidRDefault="00914856" w:rsidP="001550CB">
      <w:pPr>
        <w:pStyle w:val="Heading2"/>
        <w:spacing w:line="360" w:lineRule="auto"/>
        <w:jc w:val="both"/>
        <w:rPr>
          <w:rFonts w:eastAsiaTheme="minorHAnsi"/>
          <w:b w:val="0"/>
          <w:bCs w:val="0"/>
          <w:sz w:val="24"/>
          <w:szCs w:val="24"/>
        </w:rPr>
      </w:pPr>
      <w:proofErr w:type="gramStart"/>
      <w:r w:rsidRPr="00A87B40">
        <w:rPr>
          <w:rFonts w:eastAsiaTheme="minorHAnsi"/>
          <w:b w:val="0"/>
          <w:bCs w:val="0"/>
          <w:sz w:val="24"/>
          <w:szCs w:val="24"/>
        </w:rPr>
        <w:t xml:space="preserve">There are a number of special tags we can embed with the </w:t>
      </w:r>
      <w:proofErr w:type="spellStart"/>
      <w:r w:rsidRPr="00A87B40">
        <w:rPr>
          <w:rFonts w:eastAsiaTheme="minorHAnsi"/>
          <w:b w:val="0"/>
          <w:bCs w:val="0"/>
          <w:sz w:val="24"/>
          <w:szCs w:val="24"/>
        </w:rPr>
        <w:t>JavaDoc</w:t>
      </w:r>
      <w:proofErr w:type="spellEnd"/>
      <w:r w:rsidRPr="00A87B40">
        <w:rPr>
          <w:rFonts w:eastAsiaTheme="minorHAnsi"/>
          <w:b w:val="0"/>
          <w:bCs w:val="0"/>
          <w:sz w:val="24"/>
          <w:szCs w:val="24"/>
        </w:rPr>
        <w:t xml:space="preserve"> comments.</w:t>
      </w:r>
      <w:proofErr w:type="gramEnd"/>
      <w:r w:rsidRPr="00A87B40">
        <w:rPr>
          <w:rFonts w:eastAsiaTheme="minorHAnsi"/>
          <w:b w:val="0"/>
          <w:bCs w:val="0"/>
          <w:sz w:val="24"/>
          <w:szCs w:val="24"/>
        </w:rPr>
        <w:t xml:space="preserve"> These tags start with the “at” symbol @.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@author</w:t>
      </w:r>
    </w:p>
    <w:p w:rsidR="00AC72BC" w:rsidRDefault="00914856" w:rsidP="00AC72BC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create an author entry. You can have multiple @author tags. This tag is meaningful only for the class/interface 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JavaDoc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 xml:space="preserve"> comment.</w:t>
      </w:r>
    </w:p>
    <w:p w:rsidR="00AC72BC" w:rsidRPr="00AC72BC" w:rsidRDefault="00AC72BC" w:rsidP="00AC72BC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@version</w:t>
      </w:r>
    </w:p>
    <w:p w:rsidR="001550CB" w:rsidRPr="00A87B40" w:rsidRDefault="001550CB" w:rsidP="00AC72BC">
      <w:pPr>
        <w:pStyle w:val="Heading2"/>
        <w:spacing w:line="360" w:lineRule="auto"/>
        <w:ind w:left="1350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 xml:space="preserve">Used to create a version entry. A 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JavaDoc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 xml:space="preserve"> comment may contain at most one </w:t>
      </w:r>
      <w:r w:rsidRPr="00A87B40">
        <w:rPr>
          <w:b w:val="0"/>
          <w:bCs w:val="0"/>
          <w:sz w:val="24"/>
          <w:szCs w:val="24"/>
          <w:lang w:val="en-CA"/>
        </w:rPr>
        <w:tab/>
        <w:t>@version tag.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@see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add a hyperlinked "See Also" entry to the class.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</w:t>
      </w:r>
      <w:proofErr w:type="spellStart"/>
      <w:r w:rsidRPr="00A87B40">
        <w:rPr>
          <w:rFonts w:eastAsia="+mn-ea"/>
          <w:sz w:val="24"/>
          <w:szCs w:val="24"/>
          <w:lang w:val="en-CA"/>
        </w:rPr>
        <w:t>param</w:t>
      </w:r>
      <w:proofErr w:type="spellEnd"/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add a parameter description for a method. This tag contains two parts: the first is the name of the parameter and the second is the description. The description can be more than one line.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@return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add a return type description for a method. This tag is meaningful only if the method’s return is non-void. 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 xml:space="preserve">@throws 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describe an exception that may be thrown from this method. Note that if you have a throws clause, Javadoc will already automatically document the exceptions listed in the throws clause. </w:t>
      </w:r>
    </w:p>
    <w:p w:rsidR="003A3DDE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</w:t>
      </w:r>
      <w:proofErr w:type="spellStart"/>
      <w:r w:rsidRPr="00A87B40">
        <w:rPr>
          <w:rFonts w:eastAsia="+mn-ea"/>
          <w:sz w:val="24"/>
          <w:szCs w:val="24"/>
          <w:lang w:val="en-CA"/>
        </w:rPr>
        <w:t>inheritDoc</w:t>
      </w:r>
      <w:proofErr w:type="spellEnd"/>
      <w:r w:rsidRPr="00A87B40">
        <w:rPr>
          <w:rFonts w:eastAsia="+mn-ea"/>
          <w:sz w:val="24"/>
          <w:szCs w:val="24"/>
          <w:lang w:val="en-CA"/>
        </w:rPr>
        <w:t>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>Used to copy the description from an overridden method.</w:t>
      </w:r>
    </w:p>
    <w:p w:rsidR="001550CB" w:rsidRPr="00A87B40" w:rsidRDefault="00914856" w:rsidP="001550CB">
      <w:pPr>
        <w:pStyle w:val="Heading2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00A87B40">
        <w:rPr>
          <w:rFonts w:eastAsia="+mn-ea"/>
          <w:sz w:val="24"/>
          <w:szCs w:val="24"/>
          <w:lang w:val="en-CA"/>
        </w:rPr>
        <w:t>{@link </w:t>
      </w:r>
      <w:r w:rsidRPr="00A87B40">
        <w:rPr>
          <w:rFonts w:eastAsia="+mn-ea"/>
          <w:i/>
          <w:iCs/>
          <w:sz w:val="24"/>
          <w:szCs w:val="24"/>
          <w:lang w:val="en-CA"/>
        </w:rPr>
        <w:t>reference</w:t>
      </w:r>
      <w:r w:rsidRPr="00A87B40">
        <w:rPr>
          <w:rFonts w:eastAsia="+mn-ea"/>
          <w:sz w:val="24"/>
          <w:szCs w:val="24"/>
          <w:lang w:val="en-CA"/>
        </w:rPr>
        <w:t>}</w:t>
      </w:r>
    </w:p>
    <w:p w:rsidR="001550CB" w:rsidRPr="00A87B40" w:rsidRDefault="00914856" w:rsidP="001550CB">
      <w:pPr>
        <w:pStyle w:val="Heading2"/>
        <w:numPr>
          <w:ilvl w:val="1"/>
          <w:numId w:val="12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Used to link to another documented symbol, or to </w:t>
      </w:r>
      <w:r w:rsidRPr="000F0730">
        <w:rPr>
          <w:b w:val="0"/>
          <w:bCs w:val="0"/>
          <w:noProof/>
          <w:sz w:val="24"/>
          <w:szCs w:val="24"/>
          <w:lang w:val="en-CA"/>
        </w:rPr>
        <w:t>a</w:t>
      </w:r>
      <w:r w:rsidR="000F0730">
        <w:rPr>
          <w:b w:val="0"/>
          <w:bCs w:val="0"/>
          <w:noProof/>
          <w:sz w:val="24"/>
          <w:szCs w:val="24"/>
          <w:lang w:val="en-CA"/>
        </w:rPr>
        <w:t>n</w:t>
      </w:r>
      <w:r w:rsidRPr="000F0730">
        <w:rPr>
          <w:b w:val="0"/>
          <w:bCs w:val="0"/>
          <w:noProof/>
          <w:sz w:val="24"/>
          <w:szCs w:val="24"/>
          <w:lang w:val="en-CA"/>
        </w:rPr>
        <w:t xml:space="preserve"> URL</w:t>
      </w:r>
      <w:r w:rsidRPr="00A87B40">
        <w:rPr>
          <w:b w:val="0"/>
          <w:bCs w:val="0"/>
          <w:sz w:val="24"/>
          <w:szCs w:val="24"/>
          <w:lang w:val="en-CA"/>
        </w:rPr>
        <w:t xml:space="preserve"> external to the documentation. </w:t>
      </w:r>
    </w:p>
    <w:p w:rsidR="00FA2FE5" w:rsidRPr="00FA2FE5" w:rsidRDefault="001550CB" w:rsidP="00FA2FE5">
      <w:pPr>
        <w:pStyle w:val="Heading2"/>
        <w:rPr>
          <w:sz w:val="32"/>
          <w:szCs w:val="32"/>
        </w:rPr>
      </w:pPr>
      <w:r w:rsidRPr="00A87B40">
        <w:t xml:space="preserve">6 </w:t>
      </w:r>
      <w:r w:rsidR="00FA2FE5">
        <w:t>–</w:t>
      </w:r>
      <w:r w:rsidRPr="00A87B40">
        <w:t xml:space="preserve"> </w:t>
      </w:r>
      <w:r w:rsidRPr="00AC72BC">
        <w:rPr>
          <w:sz w:val="32"/>
          <w:szCs w:val="32"/>
        </w:rPr>
        <w:t>Declarations</w:t>
      </w:r>
    </w:p>
    <w:p w:rsidR="00FA2FE5" w:rsidRPr="00A87B40" w:rsidRDefault="00FA2FE5" w:rsidP="00161089">
      <w:pPr>
        <w:pStyle w:val="Heading2"/>
      </w:pPr>
      <w:r>
        <w:rPr>
          <w:noProof/>
        </w:rPr>
        <w:lastRenderedPageBreak/>
        <w:drawing>
          <wp:inline distT="0" distB="0" distL="0" distR="0" wp14:anchorId="4D94078C" wp14:editId="557EF3AE">
            <wp:extent cx="6322060" cy="255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41" r="15705" b="26496"/>
                    <a:stretch/>
                  </pic:blipFill>
                  <pic:spPr bwMode="auto">
                    <a:xfrm>
                      <a:off x="0" y="0"/>
                      <a:ext cx="6355500" cy="256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 xml:space="preserve">6.1 Number </w:t>
      </w:r>
      <w:proofErr w:type="gramStart"/>
      <w:r w:rsidRPr="00A87B40">
        <w:rPr>
          <w:sz w:val="24"/>
          <w:szCs w:val="24"/>
        </w:rPr>
        <w:t>Per</w:t>
      </w:r>
      <w:proofErr w:type="gramEnd"/>
      <w:r w:rsidRPr="00A87B40">
        <w:rPr>
          <w:sz w:val="24"/>
          <w:szCs w:val="24"/>
        </w:rPr>
        <w:t xml:space="preserve"> Line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One declaration per line is recommended since it encourages commenting. In other words,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level; // indentation level</w:t>
      </w:r>
    </w:p>
    <w:p w:rsidR="006B49B2" w:rsidRPr="00A87B40" w:rsidRDefault="006B49B2" w:rsidP="006B49B2">
      <w:pPr>
        <w:pStyle w:val="Heading2"/>
        <w:spacing w:line="36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b w:val="0"/>
          <w:bCs w:val="0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size; // size of table</w:t>
      </w:r>
    </w:p>
    <w:p w:rsidR="006B49B2" w:rsidRPr="00A87B40" w:rsidRDefault="006B49B2" w:rsidP="006B49B2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6.2 Placement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Put declarations only at the beginning of blocks. (A block is any code surrounded by curly braces “{” and “}”.) Don’t wait to declare variables until their first use; it can confuse the unwary programmer and hamper code portability within the scope.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Avoid local declarations that hide declarations at higher levels. For example, do not declare the same variable name in an inner block: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count;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func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(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) {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if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(condition) {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count; // AVOID!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6B49B2" w:rsidRPr="00A87B40" w:rsidRDefault="006B49B2" w:rsidP="006B49B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6B49B2" w:rsidRPr="00A87B40" w:rsidRDefault="006B49B2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6.3 Initialization</w:t>
      </w:r>
    </w:p>
    <w:p w:rsidR="006B49B2" w:rsidRPr="00A87B40" w:rsidRDefault="00736866" w:rsidP="007368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hAnsi="Times New Roman" w:cs="Times New Roman"/>
          <w:sz w:val="20"/>
          <w:szCs w:val="20"/>
        </w:rPr>
        <w:tab/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Try to initialize local variables where they’re declared. The only reason not to initialize a</w:t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6B49B2"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variable where it’s declared is if the initial value depends on some computation occurring first.</w:t>
      </w:r>
    </w:p>
    <w:p w:rsidR="001550CB" w:rsidRPr="00A87B40" w:rsidRDefault="00736866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6.4 Class and Interface Declarations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• No space between a method name and the parenthesis “(</w:t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“ starting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its parameter list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Open brace “{” appears at the end of the same line as the declaration statement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• Closing brace “}” starts a line by itself indented to match its corresponding opening statement, except when it is a null statement the “}” should appear immediately after the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“{“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class</w:t>
      </w:r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Sample extends Object {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ivar1;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ivar2;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Sample(</w:t>
      </w:r>
      <w:proofErr w:type="spellStart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j) {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 xml:space="preserve">ivar1 = </w:t>
      </w:r>
      <w:proofErr w:type="spell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ivar2 = j;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int</w:t>
      </w:r>
      <w:proofErr w:type="spellEnd"/>
      <w:proofErr w:type="gram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emptyMethod</w:t>
      </w:r>
      <w:proofErr w:type="spellEnd"/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>() {}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</w: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...</w:t>
      </w:r>
    </w:p>
    <w:p w:rsidR="00736866" w:rsidRPr="00A87B40" w:rsidRDefault="00736866" w:rsidP="007368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A87B40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• Methods are separated by a blank line</w:t>
      </w:r>
    </w:p>
    <w:p w:rsidR="001550CB" w:rsidRPr="00A87B40" w:rsidRDefault="00736866" w:rsidP="00736866">
      <w:pPr>
        <w:pStyle w:val="Heading2"/>
      </w:pPr>
      <w:r w:rsidRPr="00A87B40">
        <w:t xml:space="preserve">7 - </w:t>
      </w:r>
      <w:r w:rsidRPr="00AC72BC">
        <w:rPr>
          <w:sz w:val="32"/>
          <w:szCs w:val="32"/>
        </w:rPr>
        <w:t>Statements</w:t>
      </w:r>
    </w:p>
    <w:p w:rsidR="00FA2FE5" w:rsidRPr="00FA2FE5" w:rsidRDefault="00736866" w:rsidP="00FA2FE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7.1 Simple Statements</w:t>
      </w:r>
    </w:p>
    <w:p w:rsidR="00FA2FE5" w:rsidRPr="00A87B40" w:rsidRDefault="00FA2FE5" w:rsidP="00736866">
      <w:pPr>
        <w:pStyle w:val="Heading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6E1E9" wp14:editId="2C6E0386">
            <wp:extent cx="5829300" cy="3091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891" t="35327" r="15224" b="14815"/>
                    <a:stretch/>
                  </pic:blipFill>
                  <pic:spPr bwMode="auto">
                    <a:xfrm>
                      <a:off x="0" y="0"/>
                      <a:ext cx="5845629" cy="309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Each line should contain at most one statement. Example: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b w:val="0"/>
          <w:bCs w:val="0"/>
          <w:sz w:val="24"/>
          <w:szCs w:val="24"/>
          <w:lang w:val="en-CA"/>
        </w:rPr>
        <w:t>argv</w:t>
      </w:r>
      <w:proofErr w:type="spellEnd"/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++; 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argc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>--; // AVOID!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Do not use the comma operator to group multiple statements unless it is for an obvious reason. 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Example: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if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(err) {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spellStart"/>
      <w:proofErr w:type="gramStart"/>
      <w:r w:rsidRPr="00A87B40">
        <w:rPr>
          <w:b w:val="0"/>
          <w:bCs w:val="0"/>
          <w:sz w:val="24"/>
          <w:szCs w:val="24"/>
          <w:lang w:val="en-CA"/>
        </w:rPr>
        <w:t>Format.print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>(</w:t>
      </w:r>
      <w:proofErr w:type="spellStart"/>
      <w:proofErr w:type="gramEnd"/>
      <w:r w:rsidRPr="00A87B40">
        <w:rPr>
          <w:b w:val="0"/>
          <w:bCs w:val="0"/>
          <w:sz w:val="24"/>
          <w:szCs w:val="24"/>
          <w:lang w:val="en-CA"/>
        </w:rPr>
        <w:t>System.out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>, “error”), exit(1);</w:t>
      </w:r>
    </w:p>
    <w:p w:rsidR="00736866" w:rsidRPr="00A87B40" w:rsidRDefault="00736866" w:rsidP="00736866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736866" w:rsidRPr="00A87B40" w:rsidRDefault="00736866" w:rsidP="00736866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7.2 if, if-else, if-else-if-else Statements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The if-else class of statements should have the following form: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if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if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if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else if (condition) {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4E69E0" w:rsidP="004E69E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E69E0" w:rsidRPr="00A87B40" w:rsidRDefault="004E69E0" w:rsidP="00FD57D5">
      <w:pPr>
        <w:pStyle w:val="Heading2"/>
        <w:rPr>
          <w:sz w:val="24"/>
          <w:szCs w:val="24"/>
        </w:rPr>
      </w:pPr>
      <w:r w:rsidRPr="00A87B40">
        <w:rPr>
          <w:sz w:val="24"/>
          <w:szCs w:val="24"/>
        </w:rPr>
        <w:t>7.</w:t>
      </w:r>
      <w:r w:rsidR="00FD57D5" w:rsidRPr="00A87B40">
        <w:rPr>
          <w:sz w:val="24"/>
          <w:szCs w:val="24"/>
        </w:rPr>
        <w:t>3</w:t>
      </w:r>
      <w:r w:rsidR="00AC72BC">
        <w:rPr>
          <w:sz w:val="24"/>
          <w:szCs w:val="24"/>
        </w:rPr>
        <w:t xml:space="preserve"> </w:t>
      </w:r>
      <w:proofErr w:type="gramStart"/>
      <w:r w:rsidRPr="00A87B40">
        <w:rPr>
          <w:sz w:val="24"/>
          <w:szCs w:val="24"/>
        </w:rPr>
        <w:t>for</w:t>
      </w:r>
      <w:proofErr w:type="gramEnd"/>
      <w:r w:rsidRPr="00A87B40">
        <w:rPr>
          <w:sz w:val="24"/>
          <w:szCs w:val="24"/>
        </w:rPr>
        <w:t xml:space="preserve">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for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for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(initialization; condition; update)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E69E0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7.4 while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while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while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(condition)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7.5 do-while Statements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do-while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do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  <w:t xml:space="preserve">        </w:t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 while (condition);</w:t>
      </w:r>
    </w:p>
    <w:p w:rsidR="00FD57D5" w:rsidRPr="00A87B40" w:rsidRDefault="00FD57D5" w:rsidP="00FD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7.6 switch Statements</w:t>
      </w:r>
    </w:p>
    <w:p w:rsidR="001550CB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switch statement should have the following form: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switch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(condition) {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case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ABC: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/* falls through */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case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DEF: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break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case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XYZ: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break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default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: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break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FD57D5" w:rsidRPr="00A87B40" w:rsidRDefault="00FD57D5" w:rsidP="00FD57D5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FD57D5" w:rsidRPr="00A87B40" w:rsidRDefault="00472AD0" w:rsidP="00472AD0">
      <w:pPr>
        <w:pStyle w:val="Heading2"/>
        <w:spacing w:line="360" w:lineRule="auto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time a case falls through (doesn’t include a break statement), add a comment where the</w:t>
      </w:r>
      <w:r w:rsidRPr="00A87B40">
        <w:rPr>
          <w:b w:val="0"/>
          <w:bCs w:val="0"/>
          <w:sz w:val="24"/>
          <w:szCs w:val="24"/>
          <w:lang w:val="en-CA"/>
        </w:rPr>
        <w:t xml:space="preserve"> </w:t>
      </w:r>
      <w:r w:rsidR="00FD57D5" w:rsidRPr="00A87B40">
        <w:rPr>
          <w:b w:val="0"/>
          <w:bCs w:val="0"/>
          <w:sz w:val="24"/>
          <w:szCs w:val="24"/>
          <w:lang w:val="en-CA"/>
        </w:rPr>
        <w:t>break statement would normally be. This is shown in the preceding code example with the</w:t>
      </w:r>
      <w:r w:rsidRPr="00A87B40">
        <w:rPr>
          <w:b w:val="0"/>
          <w:bCs w:val="0"/>
          <w:sz w:val="24"/>
          <w:szCs w:val="24"/>
          <w:lang w:val="en-CA"/>
        </w:rPr>
        <w:br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/* falls through */ comment.</w:t>
      </w:r>
    </w:p>
    <w:p w:rsidR="00FD57D5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FD57D5" w:rsidRPr="00A87B40">
        <w:rPr>
          <w:b w:val="0"/>
          <w:bCs w:val="0"/>
          <w:sz w:val="24"/>
          <w:szCs w:val="24"/>
          <w:lang w:val="en-CA"/>
        </w:rPr>
        <w:t>Every switch statement should include a default case. The break in the default case is</w:t>
      </w:r>
    </w:p>
    <w:p w:rsidR="00FD57D5" w:rsidRPr="00A87B40" w:rsidRDefault="00FD57D5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proofErr w:type="gramStart"/>
      <w:r w:rsidRPr="00A87B40">
        <w:rPr>
          <w:b w:val="0"/>
          <w:bCs w:val="0"/>
          <w:sz w:val="24"/>
          <w:szCs w:val="24"/>
          <w:lang w:val="en-CA"/>
        </w:rPr>
        <w:t>redundant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, but it prevents a fall-through error if later another case is added.</w:t>
      </w:r>
    </w:p>
    <w:p w:rsidR="00472AD0" w:rsidRPr="00A87B40" w:rsidRDefault="00472AD0" w:rsidP="00472A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lastRenderedPageBreak/>
        <w:t>7.7 try-catch Statements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A try-catch statement should have the following format: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try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{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 catch (</w:t>
      </w:r>
      <w:proofErr w:type="spellStart"/>
      <w:r w:rsidRPr="00A87B40">
        <w:rPr>
          <w:b w:val="0"/>
          <w:bCs w:val="0"/>
          <w:sz w:val="24"/>
          <w:szCs w:val="24"/>
          <w:lang w:val="en-CA"/>
        </w:rPr>
        <w:t>ExceptionClass</w:t>
      </w:r>
      <w:proofErr w:type="spellEnd"/>
      <w:r w:rsidRPr="00A87B40">
        <w:rPr>
          <w:b w:val="0"/>
          <w:bCs w:val="0"/>
          <w:sz w:val="24"/>
          <w:szCs w:val="24"/>
          <w:lang w:val="en-CA"/>
        </w:rPr>
        <w:t xml:space="preserve"> e) {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statements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;</w:t>
      </w:r>
    </w:p>
    <w:p w:rsidR="00472AD0" w:rsidRPr="00A87B40" w:rsidRDefault="00472AD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}</w:t>
      </w:r>
    </w:p>
    <w:p w:rsidR="00472AD0" w:rsidRPr="00AC72BC" w:rsidRDefault="00472AD0" w:rsidP="00472AD0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8 - White Space</w:t>
      </w:r>
    </w:p>
    <w:p w:rsidR="0075040D" w:rsidRPr="00A87B40" w:rsidRDefault="0075040D" w:rsidP="00750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8.1 Blank Lines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lines improve readability by setting off sections of code that are logically related.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Two blank lines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sections of a source file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class and interface definitions</w:t>
      </w:r>
    </w:p>
    <w:p w:rsidR="00472AD0" w:rsidRPr="00A87B40" w:rsidRDefault="00472AD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One blank line should always be used in the following circumstances: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methods</w:t>
      </w:r>
    </w:p>
    <w:p w:rsidR="00472AD0" w:rsidRPr="00A87B40" w:rsidRDefault="005B2A30" w:rsidP="005B2A3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Between the local variables in a method and its first statement</w:t>
      </w:r>
    </w:p>
    <w:p w:rsidR="000A56C1" w:rsidRPr="00A87B40" w:rsidRDefault="005B2A30" w:rsidP="00472AD0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="00472AD0" w:rsidRPr="00A87B40">
        <w:rPr>
          <w:b w:val="0"/>
          <w:bCs w:val="0"/>
          <w:sz w:val="24"/>
          <w:szCs w:val="24"/>
          <w:lang w:val="en-CA"/>
        </w:rPr>
        <w:t>• Before a block (see section 5.1.1) or single-line (see section 5.1.2) comment</w:t>
      </w:r>
    </w:p>
    <w:p w:rsidR="005B2A30" w:rsidRPr="00A87B40" w:rsidRDefault="002413F8" w:rsidP="002413F8">
      <w:pPr>
        <w:pStyle w:val="Heading2"/>
        <w:numPr>
          <w:ilvl w:val="0"/>
          <w:numId w:val="28"/>
        </w:numPr>
        <w:ind w:left="900" w:hanging="180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Between logical sections inside a method to improve readability</w:t>
      </w:r>
    </w:p>
    <w:p w:rsidR="000A56C1" w:rsidRPr="00A87B40" w:rsidRDefault="002413F8" w:rsidP="00241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7B40">
        <w:rPr>
          <w:rFonts w:ascii="Times New Roman" w:hAnsi="Times New Roman" w:cs="Times New Roman"/>
          <w:b/>
          <w:bCs/>
          <w:sz w:val="24"/>
          <w:szCs w:val="24"/>
        </w:rPr>
        <w:t>8.2 Blank Spaces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Blank spaces should be used in the following circumstances: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• A keyword followed by a parenthesis should be separated by a space. Example: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while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(true) {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>...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lastRenderedPageBreak/>
        <w:tab/>
      </w:r>
      <w:r w:rsidRPr="00A87B40">
        <w:rPr>
          <w:b w:val="0"/>
          <w:bCs w:val="0"/>
          <w:sz w:val="24"/>
          <w:szCs w:val="24"/>
          <w:lang w:val="en-CA"/>
        </w:rPr>
        <w:tab/>
      </w:r>
      <w:r w:rsidRPr="00A87B40">
        <w:rPr>
          <w:b w:val="0"/>
          <w:bCs w:val="0"/>
          <w:sz w:val="24"/>
          <w:szCs w:val="24"/>
          <w:lang w:val="en-CA"/>
        </w:rPr>
        <w:tab/>
        <w:t xml:space="preserve">        }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Note that a blank space should not be used between a method name and its opening</w:t>
      </w:r>
    </w:p>
    <w:p w:rsidR="002413F8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proofErr w:type="gramStart"/>
      <w:r w:rsidRPr="00A87B40">
        <w:rPr>
          <w:b w:val="0"/>
          <w:bCs w:val="0"/>
          <w:sz w:val="24"/>
          <w:szCs w:val="24"/>
          <w:lang w:val="en-CA"/>
        </w:rPr>
        <w:t>parenthesis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>.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 xml:space="preserve">The expressions in </w:t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a for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statement should be separated by blank spaces. Example: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</w:r>
      <w:proofErr w:type="gramStart"/>
      <w:r w:rsidRPr="00A87B40">
        <w:rPr>
          <w:b w:val="0"/>
          <w:bCs w:val="0"/>
          <w:sz w:val="24"/>
          <w:szCs w:val="24"/>
          <w:lang w:val="en-CA"/>
        </w:rPr>
        <w:t>for</w:t>
      </w:r>
      <w:proofErr w:type="gramEnd"/>
      <w:r w:rsidRPr="00A87B40">
        <w:rPr>
          <w:b w:val="0"/>
          <w:bCs w:val="0"/>
          <w:sz w:val="24"/>
          <w:szCs w:val="24"/>
          <w:lang w:val="en-CA"/>
        </w:rPr>
        <w:t xml:space="preserve"> (expr1; expr2; expr3)</w:t>
      </w:r>
    </w:p>
    <w:p w:rsidR="0075040D" w:rsidRPr="00AC72BC" w:rsidRDefault="0075040D" w:rsidP="0075040D">
      <w:pPr>
        <w:pStyle w:val="Heading2"/>
        <w:rPr>
          <w:sz w:val="32"/>
          <w:szCs w:val="32"/>
        </w:rPr>
      </w:pPr>
      <w:r w:rsidRPr="00AC72BC">
        <w:rPr>
          <w:sz w:val="32"/>
          <w:szCs w:val="32"/>
        </w:rPr>
        <w:t>9 - Naming Conventions</w:t>
      </w:r>
    </w:p>
    <w:p w:rsidR="0075040D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ab/>
        <w:t>Naming conventions make programs more understandable by making them easier to read.</w:t>
      </w:r>
    </w:p>
    <w:p w:rsidR="000A56C1" w:rsidRPr="00A87B40" w:rsidRDefault="0075040D" w:rsidP="0075040D">
      <w:pPr>
        <w:pStyle w:val="Heading2"/>
        <w:rPr>
          <w:b w:val="0"/>
          <w:bCs w:val="0"/>
          <w:sz w:val="24"/>
          <w:szCs w:val="24"/>
          <w:lang w:val="en-CA"/>
        </w:rPr>
      </w:pPr>
      <w:r w:rsidRPr="00A87B40">
        <w:rPr>
          <w:b w:val="0"/>
          <w:bCs w:val="0"/>
          <w:sz w:val="24"/>
          <w:szCs w:val="24"/>
          <w:lang w:val="en-CA"/>
        </w:rPr>
        <w:t>They can also give information about the function of the identifier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096"/>
      </w:tblGrid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Identifier Type</w:t>
            </w:r>
          </w:p>
        </w:tc>
        <w:tc>
          <w:tcPr>
            <w:tcW w:w="6096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sz w:val="28"/>
                <w:szCs w:val="28"/>
                <w:lang w:val="en-CA"/>
              </w:rPr>
              <w:t>Rules for Naming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AC72BC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Filename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lower case characters only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Classes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Start with Project name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Methods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Start with a lower case letter and upper case letters to </w:t>
            </w:r>
            <w:r w:rsidR="00A87B40" w:rsidRPr="00A87B40">
              <w:rPr>
                <w:b w:val="0"/>
                <w:bCs w:val="0"/>
                <w:sz w:val="24"/>
                <w:szCs w:val="24"/>
                <w:lang w:val="en-CA"/>
              </w:rPr>
              <w:t>separate</w:t>
            </w: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 xml:space="preserve"> words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Attributes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a lower case letter and use underscore between word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Variables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Local variables are written entirely lower case without underscore</w:t>
            </w:r>
          </w:p>
        </w:tc>
      </w:tr>
      <w:tr w:rsidR="004A3978" w:rsidRPr="00A87B40" w:rsidTr="004A3978">
        <w:tc>
          <w:tcPr>
            <w:tcW w:w="3192" w:type="dxa"/>
          </w:tcPr>
          <w:p w:rsidR="004A3978" w:rsidRPr="00A87B40" w:rsidRDefault="004A3978" w:rsidP="0075040D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Constants</w:t>
            </w:r>
          </w:p>
        </w:tc>
        <w:tc>
          <w:tcPr>
            <w:tcW w:w="6096" w:type="dxa"/>
          </w:tcPr>
          <w:p w:rsidR="004A3978" w:rsidRPr="00A87B40" w:rsidRDefault="004A3978" w:rsidP="004A3978">
            <w:pPr>
              <w:pStyle w:val="Heading2"/>
              <w:spacing w:line="360" w:lineRule="auto"/>
              <w:outlineLvl w:val="1"/>
              <w:rPr>
                <w:b w:val="0"/>
                <w:bCs w:val="0"/>
                <w:sz w:val="24"/>
                <w:szCs w:val="24"/>
                <w:lang w:val="en-CA"/>
              </w:rPr>
            </w:pPr>
            <w:r w:rsidRPr="00A87B40">
              <w:rPr>
                <w:b w:val="0"/>
                <w:bCs w:val="0"/>
                <w:sz w:val="24"/>
                <w:szCs w:val="24"/>
                <w:lang w:val="en-CA"/>
              </w:rPr>
              <w:t>Use upper case letter with underscore between words</w:t>
            </w:r>
          </w:p>
        </w:tc>
      </w:tr>
    </w:tbl>
    <w:p w:rsidR="00486F8D" w:rsidRPr="00A87B40" w:rsidRDefault="00486F8D" w:rsidP="00486F8D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sectPr w:rsidR="00486F8D" w:rsidRPr="00A87B40" w:rsidSect="00EC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9D0" w:rsidRDefault="008579D0" w:rsidP="00FA2FE5">
      <w:pPr>
        <w:spacing w:after="0" w:line="240" w:lineRule="auto"/>
      </w:pPr>
      <w:r>
        <w:separator/>
      </w:r>
    </w:p>
  </w:endnote>
  <w:endnote w:type="continuationSeparator" w:id="0">
    <w:p w:rsidR="008579D0" w:rsidRDefault="008579D0" w:rsidP="00FA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9D0" w:rsidRDefault="008579D0" w:rsidP="00FA2FE5">
      <w:pPr>
        <w:spacing w:after="0" w:line="240" w:lineRule="auto"/>
      </w:pPr>
      <w:r>
        <w:separator/>
      </w:r>
    </w:p>
  </w:footnote>
  <w:footnote w:type="continuationSeparator" w:id="0">
    <w:p w:rsidR="008579D0" w:rsidRDefault="008579D0" w:rsidP="00FA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E7E"/>
    <w:multiLevelType w:val="hybridMultilevel"/>
    <w:tmpl w:val="8AA42650"/>
    <w:lvl w:ilvl="0" w:tplc="2174C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34B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05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AC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C3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40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0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62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822F84"/>
    <w:multiLevelType w:val="hybridMultilevel"/>
    <w:tmpl w:val="1632BF30"/>
    <w:lvl w:ilvl="0" w:tplc="1CD09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E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2E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2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4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08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D76E23"/>
    <w:multiLevelType w:val="hybridMultilevel"/>
    <w:tmpl w:val="FC4EFDF0"/>
    <w:lvl w:ilvl="0" w:tplc="A87E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04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E1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6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2B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2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6F5A5C"/>
    <w:multiLevelType w:val="hybridMultilevel"/>
    <w:tmpl w:val="6E88B720"/>
    <w:lvl w:ilvl="0" w:tplc="F53C9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438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8B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8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96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E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4C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2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D0BDB"/>
    <w:multiLevelType w:val="hybridMultilevel"/>
    <w:tmpl w:val="DEBA2900"/>
    <w:lvl w:ilvl="0" w:tplc="6F406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8C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CE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A9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20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2A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23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5D5809"/>
    <w:multiLevelType w:val="hybridMultilevel"/>
    <w:tmpl w:val="4E2C5E94"/>
    <w:lvl w:ilvl="0" w:tplc="E3E2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21A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7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8A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4E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4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18E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C2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253710"/>
    <w:multiLevelType w:val="hybridMultilevel"/>
    <w:tmpl w:val="5058B8A0"/>
    <w:lvl w:ilvl="0" w:tplc="43BE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E1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4E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A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6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0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E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A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0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D95AC3"/>
    <w:multiLevelType w:val="hybridMultilevel"/>
    <w:tmpl w:val="763A0CE4"/>
    <w:lvl w:ilvl="0" w:tplc="04EAC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05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A1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2F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3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1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0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C4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90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A72101"/>
    <w:multiLevelType w:val="hybridMultilevel"/>
    <w:tmpl w:val="A6F81438"/>
    <w:lvl w:ilvl="0" w:tplc="2554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49D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9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F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A2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E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4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01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34930"/>
    <w:multiLevelType w:val="multilevel"/>
    <w:tmpl w:val="E09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66C4A"/>
    <w:multiLevelType w:val="hybridMultilevel"/>
    <w:tmpl w:val="273EE512"/>
    <w:lvl w:ilvl="0" w:tplc="866C5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28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AB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41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0C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4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A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4B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14D6B"/>
    <w:multiLevelType w:val="hybridMultilevel"/>
    <w:tmpl w:val="A0DEF72C"/>
    <w:lvl w:ilvl="0" w:tplc="DC344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AF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CB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E8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05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A6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2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B51BF"/>
    <w:multiLevelType w:val="hybridMultilevel"/>
    <w:tmpl w:val="95C66274"/>
    <w:lvl w:ilvl="0" w:tplc="8D0CA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89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5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C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CE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27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4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982CE4"/>
    <w:multiLevelType w:val="hybridMultilevel"/>
    <w:tmpl w:val="D9565BBC"/>
    <w:lvl w:ilvl="0" w:tplc="BC24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4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A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6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2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8C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0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4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3819AA"/>
    <w:multiLevelType w:val="hybridMultilevel"/>
    <w:tmpl w:val="6910FFDE"/>
    <w:lvl w:ilvl="0" w:tplc="96048E5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ED170F"/>
    <w:multiLevelType w:val="hybridMultilevel"/>
    <w:tmpl w:val="B9A6CF66"/>
    <w:lvl w:ilvl="0" w:tplc="0C346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6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26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E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80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8A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69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ED7281"/>
    <w:multiLevelType w:val="hybridMultilevel"/>
    <w:tmpl w:val="07906EF8"/>
    <w:lvl w:ilvl="0" w:tplc="202C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E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6C9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4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2F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68D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28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F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DB0590"/>
    <w:multiLevelType w:val="hybridMultilevel"/>
    <w:tmpl w:val="4978CF34"/>
    <w:lvl w:ilvl="0" w:tplc="A2C60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4E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69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A0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2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6A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001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8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6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D372AE"/>
    <w:multiLevelType w:val="hybridMultilevel"/>
    <w:tmpl w:val="79706140"/>
    <w:lvl w:ilvl="0" w:tplc="96048E50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5F376FD"/>
    <w:multiLevelType w:val="hybridMultilevel"/>
    <w:tmpl w:val="45345CB8"/>
    <w:lvl w:ilvl="0" w:tplc="6FBC2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8A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8C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6D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A7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C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2D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8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A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F674E"/>
    <w:multiLevelType w:val="hybridMultilevel"/>
    <w:tmpl w:val="CF72C7A2"/>
    <w:lvl w:ilvl="0" w:tplc="1FF66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249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88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E2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49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8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03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E3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2E50E54"/>
    <w:multiLevelType w:val="hybridMultilevel"/>
    <w:tmpl w:val="AECAE612"/>
    <w:lvl w:ilvl="0" w:tplc="D2742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46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60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2D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4C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2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4F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E25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AB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533234"/>
    <w:multiLevelType w:val="hybridMultilevel"/>
    <w:tmpl w:val="7ED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872AD"/>
    <w:multiLevelType w:val="hybridMultilevel"/>
    <w:tmpl w:val="64D48B30"/>
    <w:lvl w:ilvl="0" w:tplc="96048E5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F86"/>
    <w:multiLevelType w:val="hybridMultilevel"/>
    <w:tmpl w:val="02BADBB2"/>
    <w:lvl w:ilvl="0" w:tplc="B79E9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EDB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C5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08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0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A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6E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CF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6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AD10177"/>
    <w:multiLevelType w:val="hybridMultilevel"/>
    <w:tmpl w:val="D598D0E6"/>
    <w:lvl w:ilvl="0" w:tplc="83D4C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4A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6E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C5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ED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B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49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7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BD6253C"/>
    <w:multiLevelType w:val="hybridMultilevel"/>
    <w:tmpl w:val="66367DCC"/>
    <w:lvl w:ilvl="0" w:tplc="7500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892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4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7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E3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E0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28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46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C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3F5B88"/>
    <w:multiLevelType w:val="hybridMultilevel"/>
    <w:tmpl w:val="69D81974"/>
    <w:lvl w:ilvl="0" w:tplc="FB267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CDF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8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C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43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322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E0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F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03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2"/>
  </w:num>
  <w:num w:numId="5">
    <w:abstractNumId w:val="4"/>
  </w:num>
  <w:num w:numId="6">
    <w:abstractNumId w:val="24"/>
  </w:num>
  <w:num w:numId="7">
    <w:abstractNumId w:val="3"/>
  </w:num>
  <w:num w:numId="8">
    <w:abstractNumId w:val="23"/>
  </w:num>
  <w:num w:numId="9">
    <w:abstractNumId w:val="19"/>
  </w:num>
  <w:num w:numId="10">
    <w:abstractNumId w:val="26"/>
  </w:num>
  <w:num w:numId="11">
    <w:abstractNumId w:val="12"/>
  </w:num>
  <w:num w:numId="12">
    <w:abstractNumId w:val="0"/>
  </w:num>
  <w:num w:numId="13">
    <w:abstractNumId w:val="25"/>
  </w:num>
  <w:num w:numId="14">
    <w:abstractNumId w:val="1"/>
  </w:num>
  <w:num w:numId="15">
    <w:abstractNumId w:val="11"/>
  </w:num>
  <w:num w:numId="16">
    <w:abstractNumId w:val="10"/>
  </w:num>
  <w:num w:numId="17">
    <w:abstractNumId w:val="6"/>
  </w:num>
  <w:num w:numId="18">
    <w:abstractNumId w:val="7"/>
  </w:num>
  <w:num w:numId="19">
    <w:abstractNumId w:val="13"/>
  </w:num>
  <w:num w:numId="20">
    <w:abstractNumId w:val="27"/>
  </w:num>
  <w:num w:numId="21">
    <w:abstractNumId w:val="21"/>
  </w:num>
  <w:num w:numId="22">
    <w:abstractNumId w:val="18"/>
  </w:num>
  <w:num w:numId="23">
    <w:abstractNumId w:val="17"/>
  </w:num>
  <w:num w:numId="24">
    <w:abstractNumId w:val="2"/>
  </w:num>
  <w:num w:numId="25">
    <w:abstractNumId w:val="20"/>
  </w:num>
  <w:num w:numId="26">
    <w:abstractNumId w:val="15"/>
  </w:num>
  <w:num w:numId="27">
    <w:abstractNumId w:val="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TE2MTa0MLO0sDRR0lEKTi0uzszPAykwrAUA8bqszSwAAAA="/>
  </w:docVars>
  <w:rsids>
    <w:rsidRoot w:val="00486F8D"/>
    <w:rsid w:val="00015D3B"/>
    <w:rsid w:val="000A56C1"/>
    <w:rsid w:val="000B567E"/>
    <w:rsid w:val="000F0730"/>
    <w:rsid w:val="001550CB"/>
    <w:rsid w:val="00161089"/>
    <w:rsid w:val="002413F8"/>
    <w:rsid w:val="002A7A58"/>
    <w:rsid w:val="003066D4"/>
    <w:rsid w:val="003A3DDE"/>
    <w:rsid w:val="003D26AD"/>
    <w:rsid w:val="00472AD0"/>
    <w:rsid w:val="00486F8D"/>
    <w:rsid w:val="004A3978"/>
    <w:rsid w:val="004E69E0"/>
    <w:rsid w:val="00525671"/>
    <w:rsid w:val="005B2A30"/>
    <w:rsid w:val="006B49B2"/>
    <w:rsid w:val="006E7147"/>
    <w:rsid w:val="006E7CDE"/>
    <w:rsid w:val="00736866"/>
    <w:rsid w:val="0075040D"/>
    <w:rsid w:val="008579D0"/>
    <w:rsid w:val="00914856"/>
    <w:rsid w:val="00A16997"/>
    <w:rsid w:val="00A87B40"/>
    <w:rsid w:val="00AC72BC"/>
    <w:rsid w:val="00B05947"/>
    <w:rsid w:val="00CC4D7C"/>
    <w:rsid w:val="00CE6E20"/>
    <w:rsid w:val="00CF175A"/>
    <w:rsid w:val="00D35275"/>
    <w:rsid w:val="00D809ED"/>
    <w:rsid w:val="00DE6707"/>
    <w:rsid w:val="00EC5773"/>
    <w:rsid w:val="00EF123C"/>
    <w:rsid w:val="00FA2FE5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3F4"/>
  <w15:docId w15:val="{CD758D8A-1516-4F43-A554-F2F70AC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73"/>
  </w:style>
  <w:style w:type="paragraph" w:styleId="Heading2">
    <w:name w:val="heading 2"/>
    <w:basedOn w:val="Normal"/>
    <w:link w:val="Heading2Char"/>
    <w:uiPriority w:val="9"/>
    <w:qFormat/>
    <w:rsid w:val="002A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7A5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352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E5"/>
  </w:style>
  <w:style w:type="paragraph" w:styleId="Footer">
    <w:name w:val="footer"/>
    <w:basedOn w:val="Normal"/>
    <w:link w:val="FooterChar"/>
    <w:uiPriority w:val="99"/>
    <w:unhideWhenUsed/>
    <w:rsid w:val="00FA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2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05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8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7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7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90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10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29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1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8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07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6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6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3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3</cp:revision>
  <dcterms:created xsi:type="dcterms:W3CDTF">2019-10-15T06:43:00Z</dcterms:created>
  <dcterms:modified xsi:type="dcterms:W3CDTF">2019-10-15T06:43:00Z</dcterms:modified>
</cp:coreProperties>
</file>