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VaultMind 2.0 — Data Creation Parameter Document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C3C7"/>
                <w:sz w:val="22"/>
                <w:szCs w:val="22"/>
              </w:rPr>
              <w:t xml:space="preserve">Synthetic Dataset Generation Guide | 1,000,000 Rows | 500 Employees | 6 Months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GLOBAL PARAMETERS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Total Employees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Total Rows (Target)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1,000,000 (1M rows)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Simulation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 Months: 1 October 2025 — 31 March 2026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Sampling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~167,000 rows/month | ~5,500 rows/day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Fraud Injection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2.5% of total rows = 25,000 fraud rows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Dataset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CSV + Parquet (for Spark/Pandas compatibility)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Random Seed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42 (for reproducibility)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Output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employee_master.csv | logs_normal.parquet | logs_fraud.parquet | logs_combined.parquet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Class Distribution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Clerks/Tellers 70% (350) | Managers 25% (125) | IT Admins 5% (25)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Special Employees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 Mirage Account targets (emp_ids 4465–4474, all score &gt; 70 initially)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EMPLOYEE CLASSES &amp; NORMAL BEHAVIOUR PARAMETERS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Class 1: Clerks / Tellers (350 employees — emp_id 1001–1350)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Login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09:00 – 18:30 (Strict). Off-hours login prob: 0.5%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Daily records accessed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80–150 (Normal). Max threshold: 300. Std dev: 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Transaction value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₹500 – ₹4,99,999 per transaction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Daily transaction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5–15 transactions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API endpoints allowed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/view_account, /process_neft, /update_kyc, /view_statement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Avg dwell time per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45–180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Bulk download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&gt; 200 records/day = anomaly 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Inter-transaction 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2–8 minutes (normal human processing pace)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Monthly records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2,000–3,500 records/month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FYE multiplier (Mar 25–31)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2.5x normal volume — calendar normalised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Class 2: Managers / Approvers (125 employees — emp_id 2001–2125)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Login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09:00 – 20:30. Late evening access prob: 15% (legitimate approvals)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Daily records accessed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15–50 records (approval review). Max threshold: 150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Transaction approval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₹5,00,000 – ₹25,00,00,000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Daily approval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3–12 approvals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API endpoints allowed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/auth_loan, /override_limit, /approve_transfer, /view_all_accounts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Min review time per approval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8–20 minutes (human review pace)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Speed-approval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&lt; 30 seconds on a &gt; ₹1Cr file = anomaly (Manager Collusion signal)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Bulk access 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&gt; 100 records/day = anomaly 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FYE multiplier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3x normal approval volume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Night access (10PM–6AM)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Prob: 3%. Any access + high-value transfer = compound alert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C2833"/>
          <w:sz w:val="24"/>
          <w:szCs w:val="24"/>
        </w:rPr>
        <w:t xml:space="preserve">Class 3: IT Admins / DBAs (25 employees — emp_id 3001–3025)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Normal Range / 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Login window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24/7 (EOD jobs: 01:00–04:00 AM are NORMAL for this class)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Daily records accessed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5,000–1,00,000+ (database operations, indexing, backups)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Transaction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₹0 — No financial authority. Any financial transaction = CRITICAL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Normal API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/export_dump, /db_backup, /server_ssh, /run_indexing_job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External IP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Zero. Any outbound data to external IP = Midnight Harvest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EOD script fingerprint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Sequential batch access: &lt; 0.5ms per record (machine-speed). Human UI: &gt; 2s dwell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Mirage Account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EOD scripts scan all accounts INCLUDING Mirage ones — NOT flagged (batch, not human)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Normal bulk 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Internal server destinations only (/backup, /archive). External = fraud.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19"/>
                <w:szCs w:val="19"/>
              </w:rPr>
              <w:t xml:space="preserve">Privilege escalation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Root access to own servers = normal. Cross-system escalation = alert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FRAUD INJECTION SCENARIOS (25,000 fraud rows)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Each fraud scenario must be injected as a complete multi-event story arc — not isolated rows. The model must learn the sequence pattern, not just individual anomalous values.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1: Midnight Harvest (IT Admin Data Exfiltration)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5,000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 Admin emp_id 3007 runs normal EOD backup (normal rows). Then initiates /export_dump to EXTERNAL_IP_192.168.99.1 — not an internal server. 10,000 records exported in 45 minutes. Volume normal for IT Admin class. Only anomaly: destination IP is external. Agent 1 (volume = normal), Agent 3 (API endpoint = /export_dump to external = CRITICAL). Combined score: 88.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login_hour=2, api_endpoint=/export_dump, destination_ip_external=1, records_accessed=10000, tx_amount=0, emp_class=IT_ADMIN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2: Manager Collusion Ring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4,000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Manager emp_id 2041 approves 3 loan files from Clerk emp_id 1187 each &gt; ₹3 Cr. Review time: 4 seconds each (normal review: 8–20 minutes). NetworkIntel detects both employees accessed same 15 accounts in 4-minute window. Agent 1 (speed flag), Agent 2 (graph collusion), Agent 5 (NetworkIntel cluster). Combined score: 91.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approval_time_seconds=4, tx_amount=30000000, review_time_ratio=0.005, shared_accounts_with_clerk=15, temporal_overlap_minutes=4, emp_pair_collusion_flag=1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3: Dormant Account Awakening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3,000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Clerk emp_id 1243 updates KYC on Account ACC-DORMANT-5521 (inactive for 5 years, last activity 2020). 6 hours later, same account receives ₹38,000 transfer. Classic sleeper account activation pattern. Agent 1 (unusual account access), Agent 2 (dormant node activation in graph), Agent 6 (PMLA flag — dormant account reactivation). Score: 84.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account_dormancy_years=5, kyc_update_flag=1, hours_to_first_tx=6, tx_amount=38000, account_age_years=8, prior_activity_count=0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4: Structuring / Smurfing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4,000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Teller emp_id 1089 processes 6 transactions on same day: ₹9.8L, ₹9.7L, ₹9.6L, ₹9.5L, ₹9.4L, ₹9.3L — all just below ₹10L reporting threshold. Agent 6 (PMLA structuring flag), Agent 1 (unusual repetitive amounts). Score: 79.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tx_amounts=[980000,970000,960000,950000,940000,930000], all_below_threshold=1, same_day_count=6, threshold_proximity_pct=0.97, structuring_flag=1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5: Slow Boil (Data Poisoning Attack)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5,000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Clerk emp_id 1156 deliberately increases records accessed by 10 extra per week over 12 weeks: Week 1: 90 (normal), Week 4: 130, Week 8: 170, Week 12: 210. Personal LSTM baseline adapts. BUT peer cluster stays at 90–110. Peer deviation score increases linearly. 90-day anchor baseline shows 130% drift. Agent 1 detects drift velocity anomaly at Week 6. Score escalates from 35 → 67 → 85 over 12 weeks.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records_baseline_personal=90, records_current=210, peer_cluster_avg=100, baseline_drift_pct=133, drift_velocity_per_week=9.5, anchor_90d_deviation=120, peer_percentile=98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6: Privilege Escalation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2,000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IT Admin emp_id 3012 (access: /db_backup, /run_indexing) attempts to access /approve_transfer and /override_limit — endpoints outside their role profile. Immediately followed by attempt to read SALARY_MASTER table. Agent 1 (endpoint violation), Agent 6 (policy violation), Agent 5 (cross-role access graph anomaly). Score: 93.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api_endpoint=/approve_transfer, role_allowed=0, endpoint_outside_role=1, sensitive_table_access=SALARY_MASTER, privilege_escalation_flag=1, time_of_day=3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7: Mirage Account Access (Human)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500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Any employee with score &gt; 70 opens Mirage Account ACC-MIRAGE-007. Session type: HUMAN (dwell_time = 12 seconds). Not an EOD script (dwell_time &lt; 0.001s for batch). Instant 100/100 CONFIRMED FRAUD. Agent 8 triggers. SHA-256 evidence generated.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account_id=ACC-MIRAGE-007, mirage_flag=1, session_type=HUMAN, dwell_time_seconds=12, employee_prior_score=76, access_timestamp=14:23:07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17"/>
                <w:sz w:val="24"/>
                <w:szCs w:val="24"/>
              </w:rPr>
              <w:t xml:space="preserve">Scenario 8: Vendor API Compromise (Supply Chain)</w:t>
            </w:r>
          </w:p>
          <w:p>
            <w:pPr>
              <w:spacing w:after="20" w:before="30"/>
            </w:pPr>
            <w:r>
              <w:rPr>
                <w:rFonts w:ascii="Arial" w:cs="Arial" w:eastAsia="Arial" w:hAnsi="Arial"/>
                <w:color w:val="7D6608"/>
                <w:sz w:val="18"/>
                <w:szCs w:val="18"/>
              </w:rPr>
              <w:t xml:space="preserve">Volume: 1,500 rows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Story Arc: </w:t>
            </w: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Vendor PaymentGateway_Ltd API (valid key, valid IP) normally calls: /validate_card → /process_payment → /confirm_transaction in sequence. Compromised vendor inserts 5 fraudulent calls: /validate_card → /export_customer_data → /process_payment. Sequence hash changes. Agent 3 detects sequence deviation. Agent 2 detects 5 transactions routed to unusual counterparty. Score: 78.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Key Parameters: </w:t>
            </w:r>
            <w:r>
              <w:rPr>
                <w:rFonts w:ascii="Arial" w:cs="Arial" w:eastAsia="Arial" w:hAnsi="Arial"/>
                <w:i/>
                <w:iCs/>
                <w:color w:val="1C2833"/>
                <w:sz w:val="19"/>
                <w:szCs w:val="19"/>
              </w:rPr>
              <w:t xml:space="preserve">vendor_id=PGW_001, call_sequence_hash=ANOMALOUS, sequence_deviation_score=0.87, unusual_endpoint=/export_customer_data, fraudulent_tx_count=5, volume_within_normal=1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COMPLETE COLUMN SCHEMA — 1M ROW DATASET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Every row in the dataset represents one employee action/event. All 8 agents consume from this shared schema.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 Name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event_id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UUID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Unique event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emp_id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Employee ID (1001–3025 range)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emp_class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CLERK | MANAGER | IT_ADMIN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branch_id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Branch identifier (1–50)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zone_id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Zone identifier (1–5)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DATETIME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Event timestamp (6-month range)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login_hour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Hour of login (0–23)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login_day_of_week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Day (0=Mon, 6=Sun)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session_type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HUMAN | BATCH |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dwell_time_seconds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Time spent on account/record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records_accessed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Records accessed in this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records_accessed_7d_avg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7-day rolling average for this employee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records_accessed_peer_avg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Peer cluster average for same role+branch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peer_percentile_records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Employee's percentile vs peers (0–1)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tx_amount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Transaction amount in INR (0 if no transaction)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tx_count_today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Transactions executed today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tx_type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NEFT | RTGS | IMPS | LOAN_APPROVAL | KYC_UPDATE | BULK_EXPORT | 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account_id_accessed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Account accessed (MIRAGE_XXX for honeypot accounts)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mirage_flag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1 if Mirage Account accessed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account_dormancy_years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Years since last account activity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api_endpoint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Specific API endpoint called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endpoint_outside_role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1 if endpoint not in role's allowed list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destination_ip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Destination IP for exports (INTERNAL / EXTERNAL)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destination_ip_external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1 if destination is outside bank network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approval_time_seconds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Time taken to approve a file (Manager class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shared_accounts_with_peer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Accounts accessed by both emp and a linked peer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temporal_overlap_minutes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Time window overlap with peer's access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vendor_id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Vendor ID if vendor API call (NULL otherwise)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call_sequence_hash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MD5 hash of API call sequence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sequence_deviation_score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0–1 deviation from vendor's normal sequence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structuring_flag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1 if transaction appears structured below threshold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baseline_drift_pct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% drift of personal baseline from 90-day anchor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drift_velocity_per_week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Rate of baseline drift per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calendar_context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NORMAL | FYE | QUARTER_END | SALARY_WEEK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calendar_multiplier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Volume multiplier for current calendar context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privilege_escalation_flag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1 if cross-role endpoint access attempted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complaint_count_7d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Customer complaints linked to this employee in 7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sentiment_score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NLP sentiment of linked complaints (-1 to +1)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fraud_label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BOOL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Ground truth: 1 = fraud (for training only, hidden at inference)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fraud_scenario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Scenario name (MIDNIGHT_HARVEST etc.) or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agent1_score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BehaviourWatch score (generated post-training)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agent2_score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FundFlow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C6E"/>
                <w:sz w:val="18"/>
                <w:szCs w:val="18"/>
              </w:rPr>
              <w:t xml:space="preserve">unified_score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0D7377"/>
                <w:sz w:val="17"/>
                <w:szCs w:val="17"/>
              </w:rPr>
              <w:t xml:space="preserve">FLOAT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17"/>
                <w:szCs w:val="17"/>
              </w:rPr>
              <w:t xml:space="preserve">Orchestrator unified threat score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DATA GENERATION PYTHON SCRIPT — KEY LOGIC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 this logic outline to build your synthetic data generator. Recommended: Python + Faker + NumPy + Pandas. Output to Parquet for efficient ML loading.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1 — Generate employee_master.csv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500 rows: emp_id, name (pseudonymised as Emp_XXXX), role, branch_id, zone_id, join_date, peer_cluster_id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Assign K-Means cluster IDs (15 clusters: 5 per role class, 3 branches per cluster)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2 — Generate normal behaviour logs (975,000 rows)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For each employee, for each working day in 6 months: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- Sample login_hour from role-specific Gaussian distribution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- Sample records_accessed from role-specific log-normal distribution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- Apply calendar_multiplier for FYE/quarter-end dates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- Add natural variance: weekday patterns, Monday surges, Friday drops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3 — Inject fraud scenarios (25,000 rows)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Inject each scenario as a sequential story arc (not random rows)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Set fraud_label=1, fraud_scenario='SCENARIO_NAME' for all fraud rows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Slow Boil (Scenario 5): Use linear ramp over 84 days — critical for drift detection training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Step 4 — Shuffle and split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Shuffle combined dataset. Split: 70% train / 15% validation / 15% test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Stratify by fraud_label to maintain 2.5% fraud ratio in all splits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  Save as logs_train.parquet, logs_val.parquet, logs_test.parquet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2026-05-07T15:48:36.504Z</dcterms:created>
  <dcterms:modified xsi:type="dcterms:W3CDTF">2026-05-07T15:48:36.504Z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