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4F5A" w14:textId="77777777" w:rsidR="00FB14E5" w:rsidRDefault="00744273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SRM Institute of Science and Technology</w:t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318FD939" wp14:editId="768D392B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l="0" t="0" r="0" b="0"/>
            <wp:wrapNone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86F022" w14:textId="77777777" w:rsidR="00FB14E5" w:rsidRDefault="00744273">
      <w:pPr>
        <w:tabs>
          <w:tab w:val="center" w:pos="4513"/>
          <w:tab w:val="right" w:pos="9026"/>
        </w:tabs>
        <w:spacing w:after="6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College of Engineering and Technology </w:t>
      </w:r>
    </w:p>
    <w:p w14:paraId="55B72A48" w14:textId="77777777" w:rsidR="00FB14E5" w:rsidRDefault="00744273">
      <w:pPr>
        <w:tabs>
          <w:tab w:val="center" w:pos="4513"/>
          <w:tab w:val="right" w:pos="9026"/>
        </w:tabs>
        <w:spacing w:after="6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School of Computing</w:t>
      </w:r>
    </w:p>
    <w:p w14:paraId="6EDDF581" w14:textId="77777777" w:rsidR="00FB14E5" w:rsidRDefault="00744273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SRM Nagar, Kattankulathur – 603203, Chengalpattu District,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Tamilnadu</w:t>
      </w:r>
      <w:proofErr w:type="spellEnd"/>
    </w:p>
    <w:p w14:paraId="54203E8A" w14:textId="77777777" w:rsidR="00FB14E5" w:rsidRDefault="00744273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Academic Year: 2023-24 (EVEN)                                                                         BATCH-2      SET – A</w:t>
      </w:r>
    </w:p>
    <w:p w14:paraId="740C0487" w14:textId="77777777" w:rsidR="00FB14E5" w:rsidRDefault="00744273">
      <w:pPr>
        <w:spacing w:before="120"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Test: CLA-T2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Date: 22-03-2024</w:t>
      </w:r>
    </w:p>
    <w:p w14:paraId="0C16AB6D" w14:textId="77777777" w:rsidR="00FB14E5" w:rsidRDefault="00744273">
      <w:pPr>
        <w:spacing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Course Code &amp; Title: 18CSC303J &amp; Database Management Systems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Duration: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 Periods</w:t>
      </w:r>
    </w:p>
    <w:p w14:paraId="5CBB3C27" w14:textId="77777777" w:rsidR="00FB14E5" w:rsidRDefault="00744273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Year &amp; Sem: III Year / VI Sem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Max. Marks: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50</w:t>
      </w:r>
    </w:p>
    <w:p w14:paraId="15FF8FEB" w14:textId="77777777" w:rsidR="00FB14E5" w:rsidRDefault="00FB14E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840E57E" w14:textId="77777777" w:rsidR="00FB14E5" w:rsidRDefault="0074427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Course Articulation Matrix: </w:t>
      </w:r>
    </w:p>
    <w:tbl>
      <w:tblPr>
        <w:tblStyle w:val="a"/>
        <w:tblW w:w="1031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91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46"/>
        <w:gridCol w:w="646"/>
        <w:gridCol w:w="646"/>
        <w:gridCol w:w="657"/>
        <w:gridCol w:w="657"/>
        <w:gridCol w:w="657"/>
      </w:tblGrid>
      <w:tr w:rsidR="00FB14E5" w14:paraId="6D2F4D01" w14:textId="77777777">
        <w:trPr>
          <w:trHeight w:val="283"/>
        </w:trPr>
        <w:tc>
          <w:tcPr>
            <w:tcW w:w="481" w:type="dxa"/>
          </w:tcPr>
          <w:p w14:paraId="3CB0D25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S.</w:t>
            </w:r>
          </w:p>
          <w:p w14:paraId="6681221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916" w:type="dxa"/>
          </w:tcPr>
          <w:p w14:paraId="03060D8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Course Outcome</w:t>
            </w:r>
          </w:p>
        </w:tc>
        <w:tc>
          <w:tcPr>
            <w:tcW w:w="556" w:type="dxa"/>
          </w:tcPr>
          <w:p w14:paraId="1A418B8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PO1</w:t>
            </w:r>
          </w:p>
        </w:tc>
        <w:tc>
          <w:tcPr>
            <w:tcW w:w="556" w:type="dxa"/>
          </w:tcPr>
          <w:p w14:paraId="5F915B5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PO2</w:t>
            </w:r>
          </w:p>
        </w:tc>
        <w:tc>
          <w:tcPr>
            <w:tcW w:w="556" w:type="dxa"/>
          </w:tcPr>
          <w:p w14:paraId="666AA93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PO3</w:t>
            </w:r>
          </w:p>
        </w:tc>
        <w:tc>
          <w:tcPr>
            <w:tcW w:w="556" w:type="dxa"/>
          </w:tcPr>
          <w:p w14:paraId="24E9B5A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PO4</w:t>
            </w:r>
          </w:p>
        </w:tc>
        <w:tc>
          <w:tcPr>
            <w:tcW w:w="556" w:type="dxa"/>
          </w:tcPr>
          <w:p w14:paraId="34EAEDB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PO5</w:t>
            </w:r>
          </w:p>
        </w:tc>
        <w:tc>
          <w:tcPr>
            <w:tcW w:w="556" w:type="dxa"/>
          </w:tcPr>
          <w:p w14:paraId="33AE266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PO6</w:t>
            </w:r>
          </w:p>
        </w:tc>
        <w:tc>
          <w:tcPr>
            <w:tcW w:w="556" w:type="dxa"/>
          </w:tcPr>
          <w:p w14:paraId="3B0300C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PO7</w:t>
            </w:r>
          </w:p>
        </w:tc>
        <w:tc>
          <w:tcPr>
            <w:tcW w:w="556" w:type="dxa"/>
          </w:tcPr>
          <w:p w14:paraId="7D40915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PO8</w:t>
            </w:r>
          </w:p>
        </w:tc>
        <w:tc>
          <w:tcPr>
            <w:tcW w:w="556" w:type="dxa"/>
          </w:tcPr>
          <w:p w14:paraId="31150E1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PO9</w:t>
            </w:r>
          </w:p>
        </w:tc>
        <w:tc>
          <w:tcPr>
            <w:tcW w:w="646" w:type="dxa"/>
          </w:tcPr>
          <w:p w14:paraId="0FCABE3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PO10</w:t>
            </w:r>
          </w:p>
        </w:tc>
        <w:tc>
          <w:tcPr>
            <w:tcW w:w="646" w:type="dxa"/>
          </w:tcPr>
          <w:p w14:paraId="6FEFCB0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PO11</w:t>
            </w:r>
          </w:p>
        </w:tc>
        <w:tc>
          <w:tcPr>
            <w:tcW w:w="646" w:type="dxa"/>
          </w:tcPr>
          <w:p w14:paraId="5D4C81D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PO12</w:t>
            </w:r>
          </w:p>
        </w:tc>
        <w:tc>
          <w:tcPr>
            <w:tcW w:w="657" w:type="dxa"/>
          </w:tcPr>
          <w:p w14:paraId="5B1EEFA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PSO1</w:t>
            </w:r>
          </w:p>
        </w:tc>
        <w:tc>
          <w:tcPr>
            <w:tcW w:w="657" w:type="dxa"/>
          </w:tcPr>
          <w:p w14:paraId="4CDC908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PSO2</w:t>
            </w:r>
          </w:p>
        </w:tc>
        <w:tc>
          <w:tcPr>
            <w:tcW w:w="657" w:type="dxa"/>
          </w:tcPr>
          <w:p w14:paraId="44A0F04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PSO3</w:t>
            </w:r>
          </w:p>
        </w:tc>
      </w:tr>
      <w:tr w:rsidR="00FB14E5" w14:paraId="0D49183E" w14:textId="77777777">
        <w:trPr>
          <w:trHeight w:val="211"/>
        </w:trPr>
        <w:tc>
          <w:tcPr>
            <w:tcW w:w="481" w:type="dxa"/>
            <w:shd w:val="clear" w:color="auto" w:fill="auto"/>
          </w:tcPr>
          <w:p w14:paraId="4AA9FE7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6" w:type="dxa"/>
            <w:shd w:val="clear" w:color="auto" w:fill="FFFFFF"/>
            <w:vAlign w:val="center"/>
          </w:tcPr>
          <w:p w14:paraId="7693489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</w:t>
            </w:r>
          </w:p>
        </w:tc>
        <w:tc>
          <w:tcPr>
            <w:tcW w:w="556" w:type="dxa"/>
          </w:tcPr>
          <w:p w14:paraId="0B546EEC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413011B3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6" w:type="dxa"/>
          </w:tcPr>
          <w:p w14:paraId="6C23E22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6" w:type="dxa"/>
          </w:tcPr>
          <w:p w14:paraId="37A8FCF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68FD6C1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5D29935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1F054AC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2913025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594DD77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1A4ECBF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5BF47CC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4D62DBC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57" w:type="dxa"/>
          </w:tcPr>
          <w:p w14:paraId="6495DE5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6480B92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394AFFE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B14E5" w14:paraId="4929ECDA" w14:textId="77777777">
        <w:trPr>
          <w:trHeight w:val="59"/>
        </w:trPr>
        <w:tc>
          <w:tcPr>
            <w:tcW w:w="481" w:type="dxa"/>
            <w:shd w:val="clear" w:color="auto" w:fill="auto"/>
          </w:tcPr>
          <w:p w14:paraId="4833C0A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16" w:type="dxa"/>
            <w:shd w:val="clear" w:color="auto" w:fill="FFFFFF"/>
            <w:vAlign w:val="center"/>
          </w:tcPr>
          <w:p w14:paraId="04721D5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CO2</w:t>
            </w:r>
          </w:p>
        </w:tc>
        <w:tc>
          <w:tcPr>
            <w:tcW w:w="556" w:type="dxa"/>
          </w:tcPr>
          <w:p w14:paraId="28DB2F5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7BB4466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6" w:type="dxa"/>
          </w:tcPr>
          <w:p w14:paraId="4DFD5B1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6" w:type="dxa"/>
          </w:tcPr>
          <w:p w14:paraId="0B9C8FCC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1045440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4C50706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44F401E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5FFA758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267C929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14117C8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7DE4468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397274F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57" w:type="dxa"/>
          </w:tcPr>
          <w:p w14:paraId="76FD41E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6CD61A8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6CC47E3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B14E5" w14:paraId="3E582A29" w14:textId="77777777">
        <w:trPr>
          <w:trHeight w:val="186"/>
        </w:trPr>
        <w:tc>
          <w:tcPr>
            <w:tcW w:w="481" w:type="dxa"/>
            <w:shd w:val="clear" w:color="auto" w:fill="auto"/>
          </w:tcPr>
          <w:p w14:paraId="687032F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16" w:type="dxa"/>
            <w:shd w:val="clear" w:color="auto" w:fill="FFFFFF"/>
            <w:vAlign w:val="center"/>
          </w:tcPr>
          <w:p w14:paraId="335F604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CO3</w:t>
            </w:r>
          </w:p>
        </w:tc>
        <w:tc>
          <w:tcPr>
            <w:tcW w:w="556" w:type="dxa"/>
          </w:tcPr>
          <w:p w14:paraId="6CFC7E7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2D8DA2A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2DA5DCA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4F0FA3E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2610951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65344C9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226B811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114444B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030C256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04029D0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734E13F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1561E5F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57" w:type="dxa"/>
          </w:tcPr>
          <w:p w14:paraId="67BED75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1F5721E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6CBD89B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B14E5" w14:paraId="5F478874" w14:textId="77777777">
        <w:trPr>
          <w:trHeight w:val="357"/>
        </w:trPr>
        <w:tc>
          <w:tcPr>
            <w:tcW w:w="481" w:type="dxa"/>
            <w:shd w:val="clear" w:color="auto" w:fill="auto"/>
          </w:tcPr>
          <w:p w14:paraId="57563F3C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16" w:type="dxa"/>
            <w:shd w:val="clear" w:color="auto" w:fill="FFFFFF"/>
            <w:vAlign w:val="center"/>
          </w:tcPr>
          <w:p w14:paraId="22C4C08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CO4</w:t>
            </w:r>
          </w:p>
        </w:tc>
        <w:tc>
          <w:tcPr>
            <w:tcW w:w="556" w:type="dxa"/>
          </w:tcPr>
          <w:p w14:paraId="711BE6A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566D1B3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32B9F8C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238AB8E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6" w:type="dxa"/>
          </w:tcPr>
          <w:p w14:paraId="1BE5178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3EC3FE5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000226B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6D9396F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521357D3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4B1D160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35E3560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6D68F11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57" w:type="dxa"/>
          </w:tcPr>
          <w:p w14:paraId="6DF5B3F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0605854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1CD62B4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B14E5" w14:paraId="2E6443A8" w14:textId="77777777">
        <w:trPr>
          <w:trHeight w:val="290"/>
        </w:trPr>
        <w:tc>
          <w:tcPr>
            <w:tcW w:w="481" w:type="dxa"/>
            <w:shd w:val="clear" w:color="auto" w:fill="auto"/>
          </w:tcPr>
          <w:p w14:paraId="564AAA6C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16" w:type="dxa"/>
            <w:shd w:val="clear" w:color="auto" w:fill="FFFFFF"/>
            <w:vAlign w:val="center"/>
          </w:tcPr>
          <w:p w14:paraId="0978DAB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CO5</w:t>
            </w:r>
          </w:p>
        </w:tc>
        <w:tc>
          <w:tcPr>
            <w:tcW w:w="556" w:type="dxa"/>
          </w:tcPr>
          <w:p w14:paraId="7C6C2E8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6" w:type="dxa"/>
          </w:tcPr>
          <w:p w14:paraId="5D4278F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6" w:type="dxa"/>
          </w:tcPr>
          <w:p w14:paraId="5A26857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6" w:type="dxa"/>
          </w:tcPr>
          <w:p w14:paraId="12DC5213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29455CD3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6506CDC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51118EA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2999A4E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56" w:type="dxa"/>
          </w:tcPr>
          <w:p w14:paraId="065934A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2744A2C3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0F24D50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46" w:type="dxa"/>
          </w:tcPr>
          <w:p w14:paraId="130C49C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57" w:type="dxa"/>
          </w:tcPr>
          <w:p w14:paraId="5976220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2404CAE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7" w:type="dxa"/>
          </w:tcPr>
          <w:p w14:paraId="66E9B22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5784546E" w14:textId="77777777" w:rsidR="00FB14E5" w:rsidRDefault="00744273">
      <w:pPr>
        <w:tabs>
          <w:tab w:val="left" w:pos="1305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</w:p>
    <w:tbl>
      <w:tblPr>
        <w:tblStyle w:val="a0"/>
        <w:tblW w:w="98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5526"/>
        <w:gridCol w:w="717"/>
        <w:gridCol w:w="716"/>
        <w:gridCol w:w="717"/>
        <w:gridCol w:w="861"/>
        <w:gridCol w:w="719"/>
      </w:tblGrid>
      <w:tr w:rsidR="00FB14E5" w14:paraId="255FAA44" w14:textId="77777777">
        <w:trPr>
          <w:trHeight w:val="133"/>
        </w:trPr>
        <w:tc>
          <w:tcPr>
            <w:tcW w:w="9866" w:type="dxa"/>
            <w:gridSpan w:val="7"/>
          </w:tcPr>
          <w:p w14:paraId="0AA7D5F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Part - A</w:t>
            </w:r>
          </w:p>
          <w:p w14:paraId="63C8C5BD" w14:textId="77777777" w:rsidR="00FB14E5" w:rsidRDefault="00AA43A2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(20 x 1  = 20 </w:t>
            </w:r>
            <w:r w:rsidR="0074427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Marks)</w:t>
            </w:r>
          </w:p>
          <w:p w14:paraId="2856CF69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Instructions: Answer all </w:t>
            </w:r>
          </w:p>
        </w:tc>
      </w:tr>
      <w:tr w:rsidR="00FB14E5" w14:paraId="1FB3A1AC" w14:textId="77777777">
        <w:trPr>
          <w:trHeight w:val="133"/>
        </w:trPr>
        <w:tc>
          <w:tcPr>
            <w:tcW w:w="610" w:type="dxa"/>
          </w:tcPr>
          <w:p w14:paraId="6213B23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5526" w:type="dxa"/>
          </w:tcPr>
          <w:p w14:paraId="28A9CF9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717" w:type="dxa"/>
          </w:tcPr>
          <w:p w14:paraId="158C956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16" w:type="dxa"/>
          </w:tcPr>
          <w:p w14:paraId="4D4BDB2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</w:t>
            </w:r>
          </w:p>
        </w:tc>
        <w:tc>
          <w:tcPr>
            <w:tcW w:w="717" w:type="dxa"/>
          </w:tcPr>
          <w:p w14:paraId="7222EEA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</w:t>
            </w:r>
          </w:p>
        </w:tc>
        <w:tc>
          <w:tcPr>
            <w:tcW w:w="861" w:type="dxa"/>
          </w:tcPr>
          <w:p w14:paraId="412AA98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</w:t>
            </w:r>
          </w:p>
        </w:tc>
        <w:tc>
          <w:tcPr>
            <w:tcW w:w="719" w:type="dxa"/>
          </w:tcPr>
          <w:p w14:paraId="1CB67BA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 Code</w:t>
            </w:r>
          </w:p>
        </w:tc>
      </w:tr>
      <w:tr w:rsidR="00FB14E5" w14:paraId="609F13CF" w14:textId="77777777">
        <w:trPr>
          <w:trHeight w:val="275"/>
        </w:trPr>
        <w:tc>
          <w:tcPr>
            <w:tcW w:w="610" w:type="dxa"/>
          </w:tcPr>
          <w:p w14:paraId="494E06B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6" w:type="dxa"/>
          </w:tcPr>
          <w:p w14:paraId="5163B1E1" w14:textId="77777777" w:rsidR="00FB14E5" w:rsidRDefault="00744273">
            <w:pPr>
              <w:spacing w:before="160"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 is a _____ used for querying and manipulating databases.</w:t>
            </w:r>
          </w:p>
          <w:p w14:paraId="78ABEF0F" w14:textId="77777777" w:rsidR="00FB14E5" w:rsidRDefault="00744273">
            <w:p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Procedural language   b. Object-oriented language </w:t>
            </w:r>
          </w:p>
          <w:p w14:paraId="76FF08FC" w14:textId="77777777" w:rsidR="00FB14E5" w:rsidRDefault="00744273">
            <w:p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4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c. Declarative </w:t>
            </w:r>
            <w:proofErr w:type="gramStart"/>
            <w:r w:rsidRPr="00014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Low-level language</w:t>
            </w:r>
          </w:p>
        </w:tc>
        <w:tc>
          <w:tcPr>
            <w:tcW w:w="717" w:type="dxa"/>
          </w:tcPr>
          <w:p w14:paraId="3108932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3102E0E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567B5A5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55463DBC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14:paraId="02BB25A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1.6.1</w:t>
            </w:r>
          </w:p>
        </w:tc>
      </w:tr>
      <w:tr w:rsidR="00FB14E5" w14:paraId="216BDD3D" w14:textId="77777777">
        <w:trPr>
          <w:trHeight w:val="133"/>
        </w:trPr>
        <w:tc>
          <w:tcPr>
            <w:tcW w:w="610" w:type="dxa"/>
          </w:tcPr>
          <w:p w14:paraId="51C7DE3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26" w:type="dxa"/>
          </w:tcPr>
          <w:p w14:paraId="7BA5CC88" w14:textId="77777777" w:rsidR="00FB14E5" w:rsidRDefault="00744273">
            <w:p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are attributes in the context of an E-R model.?</w:t>
            </w:r>
          </w:p>
          <w:p w14:paraId="22A47FB5" w14:textId="77777777" w:rsidR="00FB14E5" w:rsidRDefault="00744273">
            <w:p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Unique functions of entities </w:t>
            </w:r>
          </w:p>
          <w:p w14:paraId="1BC417CD" w14:textId="77777777" w:rsidR="00FB14E5" w:rsidRPr="0001445D" w:rsidRDefault="00744273">
            <w:p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4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b. Descriptive properties possessed by each member of an entity set </w:t>
            </w:r>
          </w:p>
          <w:p w14:paraId="4CD1CD2B" w14:textId="77777777" w:rsidR="00FB14E5" w:rsidRDefault="00744273">
            <w:p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c. Relationships between entities </w:t>
            </w:r>
          </w:p>
          <w:p w14:paraId="27B8BF38" w14:textId="77777777" w:rsidR="00FB14E5" w:rsidRDefault="00744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d. Operations performed on entities</w:t>
            </w:r>
          </w:p>
        </w:tc>
        <w:tc>
          <w:tcPr>
            <w:tcW w:w="717" w:type="dxa"/>
          </w:tcPr>
          <w:p w14:paraId="758C7D9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29BAF72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L2</w:t>
            </w:r>
          </w:p>
        </w:tc>
        <w:tc>
          <w:tcPr>
            <w:tcW w:w="717" w:type="dxa"/>
          </w:tcPr>
          <w:p w14:paraId="04A953C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6F00291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9" w:type="dxa"/>
          </w:tcPr>
          <w:p w14:paraId="74349CA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1.7.1</w:t>
            </w:r>
          </w:p>
        </w:tc>
      </w:tr>
      <w:tr w:rsidR="00FB14E5" w14:paraId="0F5DB554" w14:textId="77777777">
        <w:trPr>
          <w:trHeight w:val="133"/>
        </w:trPr>
        <w:tc>
          <w:tcPr>
            <w:tcW w:w="610" w:type="dxa"/>
          </w:tcPr>
          <w:p w14:paraId="421323C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5526" w:type="dxa"/>
          </w:tcPr>
          <w:p w14:paraId="73509974" w14:textId="77777777" w:rsidR="00FB14E5" w:rsidRDefault="0074427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does ‘1: N’ represent in a one-to-many relationship in database design?</w:t>
            </w:r>
          </w:p>
          <w:p w14:paraId="761BE342" w14:textId="77777777" w:rsidR="00FB14E5" w:rsidRPr="0001445D" w:rsidRDefault="00744273">
            <w:pPr>
              <w:numPr>
                <w:ilvl w:val="0"/>
                <w:numId w:val="8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4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Each entity in the first set can be associated with multiple entities in the second set. </w:t>
            </w:r>
          </w:p>
          <w:p w14:paraId="26EA5F60" w14:textId="77777777" w:rsidR="00FB14E5" w:rsidRDefault="00744273">
            <w:pPr>
              <w:numPr>
                <w:ilvl w:val="0"/>
                <w:numId w:val="8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entity in the first set can be associated with only one entity in the second set.</w:t>
            </w:r>
          </w:p>
          <w:p w14:paraId="0859BE38" w14:textId="77777777" w:rsidR="00FB14E5" w:rsidRDefault="00744273">
            <w:pPr>
              <w:numPr>
                <w:ilvl w:val="0"/>
                <w:numId w:val="8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entity in the second set can be associated with multiple entities in the first set.</w:t>
            </w:r>
          </w:p>
          <w:p w14:paraId="75E323BC" w14:textId="77777777" w:rsidR="00FB14E5" w:rsidRDefault="00744273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is no relationship between the entities in the first set and the entities in the second set.</w:t>
            </w:r>
          </w:p>
        </w:tc>
        <w:tc>
          <w:tcPr>
            <w:tcW w:w="717" w:type="dxa"/>
          </w:tcPr>
          <w:p w14:paraId="25DEE8B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7393AE3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038E809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0CE8053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9" w:type="dxa"/>
          </w:tcPr>
          <w:p w14:paraId="3C1BBE3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1.7.1</w:t>
            </w:r>
          </w:p>
        </w:tc>
      </w:tr>
      <w:tr w:rsidR="00FB14E5" w14:paraId="758D5ED8" w14:textId="77777777">
        <w:trPr>
          <w:trHeight w:val="133"/>
        </w:trPr>
        <w:tc>
          <w:tcPr>
            <w:tcW w:w="610" w:type="dxa"/>
          </w:tcPr>
          <w:p w14:paraId="19020D7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26" w:type="dxa"/>
          </w:tcPr>
          <w:p w14:paraId="7ECB5FAD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_________ that cannot exist without being related to another entity. </w:t>
            </w:r>
          </w:p>
          <w:p w14:paraId="5B225AB2" w14:textId="77777777" w:rsidR="00FB14E5" w:rsidRDefault="00744273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Strong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entity  </w:t>
            </w:r>
            <w:r w:rsidRPr="002B00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proofErr w:type="gramEnd"/>
            <w:r w:rsidRPr="002B00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.Weak entity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FFE3967" w14:textId="77777777" w:rsidR="00FB14E5" w:rsidRDefault="00744273">
            <w:pPr>
              <w:numPr>
                <w:ilvl w:val="0"/>
                <w:numId w:val="10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Association entity  d. </w:t>
            </w:r>
            <w:r>
              <w:rPr>
                <w:color w:val="000000"/>
              </w:rPr>
              <w:t>Attribute entity</w:t>
            </w:r>
          </w:p>
        </w:tc>
        <w:tc>
          <w:tcPr>
            <w:tcW w:w="717" w:type="dxa"/>
          </w:tcPr>
          <w:p w14:paraId="66ECFCF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2CB21DD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482FE08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6FC66F7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14:paraId="2AAE234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1.7.1</w:t>
            </w:r>
          </w:p>
        </w:tc>
      </w:tr>
      <w:tr w:rsidR="00FB14E5" w14:paraId="4819DA74" w14:textId="77777777">
        <w:trPr>
          <w:trHeight w:val="133"/>
        </w:trPr>
        <w:tc>
          <w:tcPr>
            <w:tcW w:w="610" w:type="dxa"/>
          </w:tcPr>
          <w:p w14:paraId="4B7C79C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26" w:type="dxa"/>
          </w:tcPr>
          <w:p w14:paraId="0159BF10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 is the primary focus of a high-level data model in database design.</w:t>
            </w:r>
          </w:p>
          <w:p w14:paraId="6B037983" w14:textId="77777777" w:rsidR="00FB14E5" w:rsidRDefault="00744273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Specifying physical storage details.</w:t>
            </w:r>
          </w:p>
          <w:p w14:paraId="7F599956" w14:textId="77777777" w:rsidR="00FB14E5" w:rsidRDefault="00744273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Removing redundant features. </w:t>
            </w:r>
          </w:p>
          <w:p w14:paraId="2B5C82A3" w14:textId="77777777" w:rsidR="00FB14E5" w:rsidRDefault="00744273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0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Describing data and their relationships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70C6D93" w14:textId="77777777" w:rsidR="00FB14E5" w:rsidRDefault="0074427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Translating requirements into a conceptual schema.</w:t>
            </w:r>
          </w:p>
        </w:tc>
        <w:tc>
          <w:tcPr>
            <w:tcW w:w="717" w:type="dxa"/>
          </w:tcPr>
          <w:p w14:paraId="52D4696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39DBAB4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3B473C2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36DB913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9" w:type="dxa"/>
          </w:tcPr>
          <w:p w14:paraId="205DC34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1.6.1</w:t>
            </w:r>
          </w:p>
        </w:tc>
      </w:tr>
      <w:tr w:rsidR="00FB14E5" w14:paraId="34BBB0A9" w14:textId="77777777">
        <w:trPr>
          <w:trHeight w:val="133"/>
        </w:trPr>
        <w:tc>
          <w:tcPr>
            <w:tcW w:w="610" w:type="dxa"/>
          </w:tcPr>
          <w:p w14:paraId="22DE758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5526" w:type="dxa"/>
          </w:tcPr>
          <w:p w14:paraId="4B505ACB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 university database system, consider the following scenario:</w:t>
            </w:r>
          </w:p>
          <w:p w14:paraId="64B7FCE7" w14:textId="77777777" w:rsidR="00FB14E5" w:rsidRDefault="00744273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three entity sets: Student, Faculty, and Department.</w:t>
            </w:r>
          </w:p>
          <w:p w14:paraId="016E1DFC" w14:textId="77777777" w:rsidR="00FB14E5" w:rsidRDefault="00744273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student is assigned a department counselor (coordinator) from the Faculty.</w:t>
            </w:r>
          </w:p>
          <w:p w14:paraId="78810DE2" w14:textId="77777777" w:rsidR="00FB14E5" w:rsidRDefault="00744273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Faculty member can serve as a counselor for multiple students.</w:t>
            </w:r>
          </w:p>
          <w:p w14:paraId="09FE7FEE" w14:textId="77777777" w:rsidR="00FB14E5" w:rsidRDefault="00744273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Additionally, each Department has a designated department counselor</w:t>
            </w:r>
          </w:p>
          <w:p w14:paraId="037E90FA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Based on this scenario, which of the following statements about binary relationship sets is correct? </w:t>
            </w:r>
          </w:p>
          <w:p w14:paraId="298C6D2F" w14:textId="77777777" w:rsidR="00FB14E5" w:rsidRDefault="00744273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0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 binary relationship set between Student and Faculty is a one-to-many relationship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0B457DEB" w14:textId="77777777" w:rsidR="00FB14E5" w:rsidRDefault="00744273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binary relationship set between Student and Department is a many-to-many relationship. </w:t>
            </w:r>
          </w:p>
          <w:p w14:paraId="03FC4BAF" w14:textId="77777777" w:rsidR="00FB14E5" w:rsidRDefault="00744273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binary relationship set between Faculty and Department is a one-to-many relationship. </w:t>
            </w:r>
          </w:p>
          <w:p w14:paraId="00F02B9B" w14:textId="77777777" w:rsidR="00FB14E5" w:rsidRDefault="00744273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binary relationship set between Student and Faculty is a many-to-many relationship.</w:t>
            </w:r>
          </w:p>
        </w:tc>
        <w:tc>
          <w:tcPr>
            <w:tcW w:w="717" w:type="dxa"/>
          </w:tcPr>
          <w:p w14:paraId="18C5812C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6BF940BC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54356A23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2035B04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14:paraId="46B8A5C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1.7.1</w:t>
            </w:r>
          </w:p>
        </w:tc>
      </w:tr>
      <w:tr w:rsidR="00FB14E5" w14:paraId="39E1F390" w14:textId="77777777">
        <w:trPr>
          <w:trHeight w:val="133"/>
        </w:trPr>
        <w:tc>
          <w:tcPr>
            <w:tcW w:w="610" w:type="dxa"/>
          </w:tcPr>
          <w:p w14:paraId="1F750B2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526" w:type="dxa"/>
          </w:tcPr>
          <w:p w14:paraId="683A97A2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of the following is not a point to be considered for converting an ER diagram into tables in the relational model? </w:t>
            </w:r>
          </w:p>
          <w:p w14:paraId="2AD81D56" w14:textId="77777777" w:rsidR="00FB14E5" w:rsidRDefault="00744273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Strong Entity Set with Only Simple Attributes.</w:t>
            </w:r>
          </w:p>
          <w:p w14:paraId="3FEA2CE8" w14:textId="77777777" w:rsidR="00FB14E5" w:rsidRDefault="00744273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Strong Entity Set with Composite Attributes.</w:t>
            </w:r>
          </w:p>
          <w:p w14:paraId="15C990C2" w14:textId="77777777" w:rsidR="00FB14E5" w:rsidRDefault="00744273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Strong Entity Set with Multi-Valued Attributes.</w:t>
            </w:r>
          </w:p>
          <w:p w14:paraId="70C31919" w14:textId="77777777" w:rsidR="00FB14E5" w:rsidRPr="002B0099" w:rsidRDefault="00744273">
            <w:pPr>
              <w:numPr>
                <w:ilvl w:val="0"/>
                <w:numId w:val="3"/>
              </w:num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00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Strong Entity Set with Derived Attributes</w:t>
            </w:r>
          </w:p>
        </w:tc>
        <w:tc>
          <w:tcPr>
            <w:tcW w:w="717" w:type="dxa"/>
          </w:tcPr>
          <w:p w14:paraId="07A6BDE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22CF4CD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05C471E3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5C51BC6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9" w:type="dxa"/>
          </w:tcPr>
          <w:p w14:paraId="46B571F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1.6.1</w:t>
            </w:r>
          </w:p>
        </w:tc>
      </w:tr>
      <w:tr w:rsidR="00FB14E5" w14:paraId="7E058E68" w14:textId="77777777">
        <w:trPr>
          <w:trHeight w:val="133"/>
        </w:trPr>
        <w:tc>
          <w:tcPr>
            <w:tcW w:w="610" w:type="dxa"/>
          </w:tcPr>
          <w:p w14:paraId="2C49A53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26" w:type="dxa"/>
          </w:tcPr>
          <w:p w14:paraId="20532663" w14:textId="77777777" w:rsidR="00FB14E5" w:rsidRDefault="0074427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of the following components is typically included in an Entity-Relationship (ER) model? </w:t>
            </w:r>
          </w:p>
          <w:p w14:paraId="30F478C9" w14:textId="77777777" w:rsidR="00FB14E5" w:rsidRDefault="00744273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procedures and triggers.</w:t>
            </w:r>
          </w:p>
          <w:p w14:paraId="2DCA822D" w14:textId="77777777" w:rsidR="00FB14E5" w:rsidRDefault="00744273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Indexes and partitions.</w:t>
            </w:r>
          </w:p>
          <w:p w14:paraId="4CF0B2F1" w14:textId="77777777" w:rsidR="00FB14E5" w:rsidRDefault="00744273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0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keys and foreign keys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90DA30A" w14:textId="77777777" w:rsidR="00FB14E5" w:rsidRDefault="00744273">
            <w:pPr>
              <w:numPr>
                <w:ilvl w:val="0"/>
                <w:numId w:val="4"/>
              </w:num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Query optimization techniques.</w:t>
            </w:r>
          </w:p>
        </w:tc>
        <w:tc>
          <w:tcPr>
            <w:tcW w:w="717" w:type="dxa"/>
          </w:tcPr>
          <w:p w14:paraId="2B34882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195831F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67826703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10B6CF7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14:paraId="50418E8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1.7.1</w:t>
            </w:r>
          </w:p>
        </w:tc>
      </w:tr>
      <w:tr w:rsidR="00FB14E5" w14:paraId="5B93258B" w14:textId="77777777">
        <w:trPr>
          <w:trHeight w:val="133"/>
        </w:trPr>
        <w:tc>
          <w:tcPr>
            <w:tcW w:w="610" w:type="dxa"/>
          </w:tcPr>
          <w:p w14:paraId="363522E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526" w:type="dxa"/>
          </w:tcPr>
          <w:p w14:paraId="2F896405" w14:textId="77777777" w:rsidR="00FB14E5" w:rsidRDefault="0074427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does the fully developed database design provide?</w:t>
            </w:r>
          </w:p>
          <w:p w14:paraId="44CED4B4" w14:textId="77777777" w:rsidR="00FB14E5" w:rsidRDefault="00744273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Technical requirements. </w:t>
            </w:r>
          </w:p>
          <w:p w14:paraId="4DC2E2C5" w14:textId="77777777" w:rsidR="00FB14E5" w:rsidRPr="002B0099" w:rsidRDefault="00744273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00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 requirements.</w:t>
            </w:r>
          </w:p>
          <w:p w14:paraId="48827030" w14:textId="77777777" w:rsidR="00FB14E5" w:rsidRDefault="00744273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Operational procedures.</w:t>
            </w:r>
          </w:p>
          <w:p w14:paraId="4F16CC5C" w14:textId="77777777" w:rsidR="00FB14E5" w:rsidRDefault="00744273">
            <w:pPr>
              <w:numPr>
                <w:ilvl w:val="0"/>
                <w:numId w:val="5"/>
              </w:numPr>
              <w:spacing w:after="0" w:line="240" w:lineRule="auto"/>
              <w:ind w:left="0" w:right="264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storage specifications.</w:t>
            </w:r>
          </w:p>
        </w:tc>
        <w:tc>
          <w:tcPr>
            <w:tcW w:w="717" w:type="dxa"/>
          </w:tcPr>
          <w:p w14:paraId="38AAC6F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0AA051B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436ACA3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72DC94C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9" w:type="dxa"/>
          </w:tcPr>
          <w:p w14:paraId="1345106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1.7.1</w:t>
            </w:r>
          </w:p>
        </w:tc>
      </w:tr>
      <w:tr w:rsidR="00FB14E5" w14:paraId="0B461449" w14:textId="77777777">
        <w:trPr>
          <w:trHeight w:val="133"/>
        </w:trPr>
        <w:tc>
          <w:tcPr>
            <w:tcW w:w="610" w:type="dxa"/>
          </w:tcPr>
          <w:p w14:paraId="3714357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526" w:type="dxa"/>
          </w:tcPr>
          <w:p w14:paraId="1D52F1C4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total participation in an entity set's participation in a relationship set?</w:t>
            </w:r>
          </w:p>
          <w:p w14:paraId="1211AB25" w14:textId="77777777" w:rsidR="00FB14E5" w:rsidRDefault="00744273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only some entities in the entity set participate in relationships in the relationship set.</w:t>
            </w:r>
          </w:p>
          <w:p w14:paraId="4ADF7418" w14:textId="77777777" w:rsidR="00FB14E5" w:rsidRDefault="00744273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no entities in the entity set participate in relationships in the relationship set.</w:t>
            </w:r>
          </w:p>
          <w:p w14:paraId="7975ABC2" w14:textId="77777777" w:rsidR="00FB14E5" w:rsidRPr="000905B5" w:rsidRDefault="00744273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90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When every entity in the entity set participates in at least one relationship in the relationship set. </w:t>
            </w:r>
          </w:p>
          <w:p w14:paraId="324B3906" w14:textId="77777777" w:rsidR="00FB14E5" w:rsidRDefault="0074427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participation of entities in the entity set is optional in the relationship set.</w:t>
            </w:r>
          </w:p>
        </w:tc>
        <w:tc>
          <w:tcPr>
            <w:tcW w:w="717" w:type="dxa"/>
          </w:tcPr>
          <w:p w14:paraId="0AD7654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04556DA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17" w:type="dxa"/>
          </w:tcPr>
          <w:p w14:paraId="5C5C41C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5A53A21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14:paraId="557F2F4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1.7.1</w:t>
            </w:r>
          </w:p>
        </w:tc>
      </w:tr>
      <w:tr w:rsidR="00FB14E5" w14:paraId="235CC5FB" w14:textId="77777777">
        <w:trPr>
          <w:trHeight w:val="133"/>
        </w:trPr>
        <w:tc>
          <w:tcPr>
            <w:tcW w:w="610" w:type="dxa"/>
          </w:tcPr>
          <w:p w14:paraId="1A84E54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526" w:type="dxa"/>
          </w:tcPr>
          <w:p w14:paraId="775D77F6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Constraint in SQL?</w:t>
            </w:r>
          </w:p>
          <w:p w14:paraId="57D01306" w14:textId="77777777" w:rsidR="00FB14E5" w:rsidRDefault="00744273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(a)Primary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Not Null  (c) Check </w:t>
            </w:r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(d) Union</w:t>
            </w:r>
          </w:p>
        </w:tc>
        <w:tc>
          <w:tcPr>
            <w:tcW w:w="717" w:type="dxa"/>
          </w:tcPr>
          <w:p w14:paraId="6476B45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38F1E57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17" w:type="dxa"/>
          </w:tcPr>
          <w:p w14:paraId="32FD015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2F292AC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14:paraId="595B6C7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FB14E5" w14:paraId="31556D23" w14:textId="77777777">
        <w:trPr>
          <w:trHeight w:val="367"/>
        </w:trPr>
        <w:tc>
          <w:tcPr>
            <w:tcW w:w="610" w:type="dxa"/>
          </w:tcPr>
          <w:p w14:paraId="3924033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526" w:type="dxa"/>
          </w:tcPr>
          <w:p w14:paraId="359CA821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SQL built-in function is used to return the smallest integer value that is greater than or equal to a specified numeric expression?</w:t>
            </w:r>
          </w:p>
          <w:p w14:paraId="55EACE95" w14:textId="77777777" w:rsidR="00FB14E5" w:rsidRDefault="00744273">
            <w:pPr>
              <w:spacing w:after="0" w:line="240" w:lineRule="auto"/>
              <w:ind w:left="0" w:hanging="2"/>
              <w:rPr>
                <w:color w:val="000000"/>
              </w:rPr>
            </w:pPr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a) </w:t>
            </w:r>
            <w:proofErr w:type="gramStart"/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Ceiling(</w:t>
            </w:r>
            <w:proofErr w:type="gramEnd"/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b) Round()  c) Floor()   d) Avg()</w:t>
            </w:r>
          </w:p>
        </w:tc>
        <w:tc>
          <w:tcPr>
            <w:tcW w:w="717" w:type="dxa"/>
          </w:tcPr>
          <w:p w14:paraId="2C0406B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16" w:type="dxa"/>
          </w:tcPr>
          <w:p w14:paraId="31836DF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17" w:type="dxa"/>
          </w:tcPr>
          <w:p w14:paraId="1A1F108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34CAA6F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14:paraId="5D7374D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FB14E5" w14:paraId="3FC0991C" w14:textId="77777777">
        <w:trPr>
          <w:trHeight w:val="133"/>
        </w:trPr>
        <w:tc>
          <w:tcPr>
            <w:tcW w:w="610" w:type="dxa"/>
          </w:tcPr>
          <w:p w14:paraId="3548B12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 </w:t>
            </w:r>
          </w:p>
        </w:tc>
        <w:tc>
          <w:tcPr>
            <w:tcW w:w="5526" w:type="dxa"/>
          </w:tcPr>
          <w:p w14:paraId="40C206E8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SQL string function is used to return a specified number of characters from a string, starting from a specified position?</w:t>
            </w:r>
          </w:p>
          <w:p w14:paraId="6E8FB9E9" w14:textId="77777777" w:rsidR="00FB14E5" w:rsidRDefault="00744273">
            <w:pPr>
              <w:spacing w:after="0" w:line="240" w:lineRule="auto"/>
              <w:ind w:left="0" w:hanging="2"/>
              <w:rPr>
                <w:color w:val="000000"/>
              </w:rPr>
            </w:pPr>
            <w:r w:rsidRPr="003607F6">
              <w:t xml:space="preserve">a) </w:t>
            </w:r>
            <w:proofErr w:type="gramStart"/>
            <w:r w:rsidRPr="003607F6">
              <w:t>Substring(</w:t>
            </w:r>
            <w:proofErr w:type="gramEnd"/>
            <w:r w:rsidRPr="003607F6"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b) Mid()  c) Trim()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d) Left()</w:t>
            </w:r>
          </w:p>
        </w:tc>
        <w:tc>
          <w:tcPr>
            <w:tcW w:w="717" w:type="dxa"/>
          </w:tcPr>
          <w:p w14:paraId="1ADC125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07B930DC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17" w:type="dxa"/>
          </w:tcPr>
          <w:p w14:paraId="66942EC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5DD4683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14:paraId="38AF7FA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FB14E5" w14:paraId="3137F23D" w14:textId="77777777">
        <w:trPr>
          <w:trHeight w:val="133"/>
        </w:trPr>
        <w:tc>
          <w:tcPr>
            <w:tcW w:w="610" w:type="dxa"/>
          </w:tcPr>
          <w:p w14:paraId="5ABE9B8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526" w:type="dxa"/>
          </w:tcPr>
          <w:p w14:paraId="5D61EB33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E1, E2,..., En are entity sets, then a relationship set R is a ______of {(e1,e2,...,en) | e1 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E1,e2 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E2,...,en 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En} where (e1,e2,...,en) is a relationship.</w:t>
            </w:r>
          </w:p>
          <w:p w14:paraId="1088FD37" w14:textId="77777777" w:rsidR="00FB14E5" w:rsidRDefault="00744273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superset b)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union  </w:t>
            </w:r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proofErr w:type="gramEnd"/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subset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d) intersection</w:t>
            </w:r>
          </w:p>
        </w:tc>
        <w:tc>
          <w:tcPr>
            <w:tcW w:w="717" w:type="dxa"/>
          </w:tcPr>
          <w:p w14:paraId="7266D9D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6EC08D3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17" w:type="dxa"/>
          </w:tcPr>
          <w:p w14:paraId="6BF624C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5CED261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14:paraId="10DAB3FF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FB14E5" w14:paraId="56ADEDD2" w14:textId="77777777">
        <w:trPr>
          <w:trHeight w:val="133"/>
        </w:trPr>
        <w:tc>
          <w:tcPr>
            <w:tcW w:w="610" w:type="dxa"/>
          </w:tcPr>
          <w:p w14:paraId="4A54D54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526" w:type="dxa"/>
          </w:tcPr>
          <w:p w14:paraId="33867A01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SQL numeric/date/time function is used to add a specified number of days to a date?</w:t>
            </w:r>
          </w:p>
          <w:p w14:paraId="49034C35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b) </w:t>
            </w:r>
            <w:proofErr w:type="spellStart"/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Dateadd</w:t>
            </w:r>
            <w:proofErr w:type="spellEnd"/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c)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Day_Add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E8F70E9" w14:textId="77777777" w:rsidR="00FB14E5" w:rsidRDefault="00744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Increase_Date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17" w:type="dxa"/>
          </w:tcPr>
          <w:p w14:paraId="7FEB647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0479666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17" w:type="dxa"/>
          </w:tcPr>
          <w:p w14:paraId="405A09A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593056A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14:paraId="2E7842F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FB14E5" w14:paraId="4B7365E9" w14:textId="77777777">
        <w:trPr>
          <w:trHeight w:val="133"/>
        </w:trPr>
        <w:tc>
          <w:tcPr>
            <w:tcW w:w="610" w:type="dxa"/>
          </w:tcPr>
          <w:p w14:paraId="6989874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526" w:type="dxa"/>
          </w:tcPr>
          <w:p w14:paraId="5C187208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number of types of Exceptions in PL/SQL is </w:t>
            </w:r>
          </w:p>
          <w:p w14:paraId="30DB8DAD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b) 4        c)0       d)5</w:t>
            </w:r>
          </w:p>
          <w:p w14:paraId="71D6E77B" w14:textId="77777777" w:rsidR="00FB14E5" w:rsidRDefault="00FB14E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17" w:type="dxa"/>
          </w:tcPr>
          <w:p w14:paraId="5C7B5E6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03E0A37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717" w:type="dxa"/>
          </w:tcPr>
          <w:p w14:paraId="5BEB686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71118B1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14:paraId="4911D05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1.6.1</w:t>
            </w:r>
          </w:p>
        </w:tc>
      </w:tr>
      <w:tr w:rsidR="00FB14E5" w14:paraId="435B4362" w14:textId="77777777">
        <w:trPr>
          <w:trHeight w:val="133"/>
        </w:trPr>
        <w:tc>
          <w:tcPr>
            <w:tcW w:w="610" w:type="dxa"/>
          </w:tcPr>
          <w:p w14:paraId="25198B97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526" w:type="dxa"/>
          </w:tcPr>
          <w:p w14:paraId="600CE191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statement result of not creating an exception handler for a raised exception?</w:t>
            </w:r>
          </w:p>
          <w:p w14:paraId="4FE210EA" w14:textId="77777777" w:rsidR="003607F6" w:rsidRDefault="00744273" w:rsidP="003607F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The program will continue without raising the exception.        b) There will be a memory leak.</w:t>
            </w:r>
          </w:p>
          <w:p w14:paraId="725D9393" w14:textId="77777777" w:rsidR="003607F6" w:rsidRDefault="003607F6" w:rsidP="00360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0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C)</w:t>
            </w:r>
            <w:r w:rsidR="00744273" w:rsidRPr="00360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Control will pass to the PL/SQL </w:t>
            </w:r>
            <w:proofErr w:type="gramStart"/>
            <w:r w:rsidR="00744273" w:rsidRPr="00360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block  caller’s</w:t>
            </w:r>
            <w:proofErr w:type="gramEnd"/>
            <w:r w:rsidR="00744273" w:rsidRPr="00360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exception handler</w:t>
            </w:r>
            <w:r w:rsidR="00744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C53E234" w14:textId="54FFBF5F" w:rsidR="00FB14E5" w:rsidRDefault="00744273" w:rsidP="00360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 The program will return a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notfound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error.</w:t>
            </w:r>
          </w:p>
          <w:p w14:paraId="2919AEEC" w14:textId="77777777" w:rsidR="00FB14E5" w:rsidRDefault="00FB14E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17" w:type="dxa"/>
          </w:tcPr>
          <w:p w14:paraId="595858E4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2D5715C5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717" w:type="dxa"/>
          </w:tcPr>
          <w:p w14:paraId="00EAF27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5064BF8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14:paraId="4413B6D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1.7.1</w:t>
            </w:r>
          </w:p>
        </w:tc>
      </w:tr>
      <w:tr w:rsidR="00FB14E5" w14:paraId="09EA41AF" w14:textId="77777777">
        <w:trPr>
          <w:trHeight w:val="133"/>
        </w:trPr>
        <w:tc>
          <w:tcPr>
            <w:tcW w:w="610" w:type="dxa"/>
          </w:tcPr>
          <w:p w14:paraId="1F34CD3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526" w:type="dxa"/>
          </w:tcPr>
          <w:p w14:paraId="47B061F6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_____ clause specifies the table name on which the trigger is to be attached. The ______ specifies that this is an AFTER INSERT trigger.</w:t>
            </w:r>
          </w:p>
          <w:p w14:paraId="54AAE4B2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 For insert,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 </w:t>
            </w:r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proofErr w:type="gramEnd"/>
            <w:r w:rsidRPr="00360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  On, for insert</w:t>
            </w:r>
          </w:p>
          <w:p w14:paraId="3B1461B2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  For, insert     d) 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whichUPPER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bound</w:t>
            </w:r>
          </w:p>
          <w:p w14:paraId="17F4CC1F" w14:textId="77777777" w:rsidR="00FB14E5" w:rsidRDefault="00FB14E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17" w:type="dxa"/>
          </w:tcPr>
          <w:p w14:paraId="25478EA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4538DB9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717" w:type="dxa"/>
          </w:tcPr>
          <w:p w14:paraId="314CDC70" w14:textId="77777777" w:rsidR="00FB14E5" w:rsidRDefault="00FB14E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6CB1917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14:paraId="7325BDAB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1.7.1</w:t>
            </w:r>
          </w:p>
        </w:tc>
      </w:tr>
      <w:tr w:rsidR="00FB14E5" w14:paraId="299B5A89" w14:textId="77777777">
        <w:trPr>
          <w:trHeight w:val="133"/>
        </w:trPr>
        <w:tc>
          <w:tcPr>
            <w:tcW w:w="610" w:type="dxa"/>
          </w:tcPr>
          <w:p w14:paraId="7AE6941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526" w:type="dxa"/>
          </w:tcPr>
          <w:p w14:paraId="7ACC1510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__________ is a special kind of a store procedure that executes in response to certain action on the table like insertion, deletion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data.</w:t>
            </w:r>
          </w:p>
          <w:p w14:paraId="0250F76F" w14:textId="77777777" w:rsidR="00FB14E5" w:rsidRDefault="00744273">
            <w:pPr>
              <w:numPr>
                <w:ilvl w:val="0"/>
                <w:numId w:val="7"/>
              </w:num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Procedures  </w:t>
            </w:r>
            <w:r w:rsidRPr="00684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proofErr w:type="gramEnd"/>
            <w:r w:rsidRPr="00684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Triggers</w:t>
            </w:r>
          </w:p>
          <w:p w14:paraId="77311119" w14:textId="77777777" w:rsidR="00FB14E5" w:rsidRDefault="00744273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c) Functions   d) Cursors</w:t>
            </w:r>
          </w:p>
        </w:tc>
        <w:tc>
          <w:tcPr>
            <w:tcW w:w="717" w:type="dxa"/>
          </w:tcPr>
          <w:p w14:paraId="3069D9A1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67CED578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717" w:type="dxa"/>
          </w:tcPr>
          <w:p w14:paraId="04E0509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2C8044D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14:paraId="4FDE98DE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1.7.1</w:t>
            </w:r>
          </w:p>
        </w:tc>
      </w:tr>
      <w:tr w:rsidR="00FB14E5" w14:paraId="370C0539" w14:textId="77777777">
        <w:trPr>
          <w:trHeight w:val="1707"/>
        </w:trPr>
        <w:tc>
          <w:tcPr>
            <w:tcW w:w="610" w:type="dxa"/>
          </w:tcPr>
          <w:p w14:paraId="47ED0419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526" w:type="dxa"/>
          </w:tcPr>
          <w:p w14:paraId="6AC3141D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an Oracle-supported trigger?</w:t>
            </w:r>
          </w:p>
          <w:p w14:paraId="58E77EFD" w14:textId="77777777" w:rsidR="00FB14E5" w:rsidRDefault="007442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a)BEFORE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684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b)DURING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c)AFTER  d) INSTEAD OF</w:t>
            </w:r>
          </w:p>
          <w:p w14:paraId="43FFA3AD" w14:textId="77777777" w:rsidR="00FB14E5" w:rsidRDefault="00FB14E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17" w:type="dxa"/>
          </w:tcPr>
          <w:p w14:paraId="4136EFAD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739592CA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717" w:type="dxa"/>
          </w:tcPr>
          <w:p w14:paraId="4C2D5282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14:paraId="01C31A46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14:paraId="34D3A920" w14:textId="77777777" w:rsidR="00FB14E5" w:rsidRDefault="0074427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1.6.1</w:t>
            </w:r>
          </w:p>
        </w:tc>
      </w:tr>
    </w:tbl>
    <w:p w14:paraId="633128F5" w14:textId="77777777" w:rsidR="00744273" w:rsidRPr="00744273" w:rsidRDefault="00744273" w:rsidP="00744273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en-IN" w:eastAsia="en-IN"/>
        </w:rPr>
      </w:pPr>
      <w:r w:rsidRPr="00744273">
        <w:rPr>
          <w:rFonts w:ascii="Times New Roman" w:eastAsia="Times New Roman" w:hAnsi="Times New Roman" w:cs="Times New Roman"/>
          <w:noProof/>
          <w:position w:val="0"/>
          <w:sz w:val="24"/>
          <w:szCs w:val="24"/>
          <w:lang w:val="en-IN" w:eastAsia="en-IN"/>
        </w:rPr>
        <w:drawing>
          <wp:inline distT="0" distB="0" distL="0" distR="0" wp14:anchorId="22D7222E" wp14:editId="3247066B">
            <wp:extent cx="5969000" cy="1251179"/>
            <wp:effectExtent l="0" t="0" r="0" b="6350"/>
            <wp:docPr id="1" name="Picture 1" descr="C:\Users\admin\Pictures\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93" cy="126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2341" w14:textId="77777777" w:rsidR="00FB14E5" w:rsidRDefault="00FB14E5">
      <w:pPr>
        <w:spacing w:after="0" w:line="240" w:lineRule="auto"/>
        <w:ind w:left="0" w:hanging="2"/>
      </w:pPr>
    </w:p>
    <w:p w14:paraId="5D3E762A" w14:textId="77777777" w:rsidR="00FB14E5" w:rsidRDefault="00744273" w:rsidP="00744273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</w:p>
    <w:p w14:paraId="40480558" w14:textId="77777777" w:rsidR="00FB14E5" w:rsidRDefault="00FB14E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2601E3E0" w14:textId="77777777" w:rsidR="00FB14E5" w:rsidRDefault="0074427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Approved by the Audit Professor/Course Coordinator</w:t>
      </w:r>
    </w:p>
    <w:sectPr w:rsidR="00FB14E5">
      <w:pgSz w:w="11906" w:h="16838"/>
      <w:pgMar w:top="709" w:right="1440" w:bottom="108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 Narrow">
    <w:altName w:val="Arial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177"/>
    <w:multiLevelType w:val="multilevel"/>
    <w:tmpl w:val="1C5E9EB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BF262F8"/>
    <w:multiLevelType w:val="multilevel"/>
    <w:tmpl w:val="15D6109E"/>
    <w:lvl w:ilvl="0">
      <w:start w:val="1"/>
      <w:numFmt w:val="lowerLetter"/>
      <w:lvlText w:val="%1."/>
      <w:lvlJc w:val="left"/>
      <w:pPr>
        <w:ind w:left="36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17D91FB4"/>
    <w:multiLevelType w:val="multilevel"/>
    <w:tmpl w:val="F522CFFE"/>
    <w:lvl w:ilvl="0">
      <w:start w:val="1"/>
      <w:numFmt w:val="lowerLetter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AD87982"/>
    <w:multiLevelType w:val="multilevel"/>
    <w:tmpl w:val="A742FA44"/>
    <w:lvl w:ilvl="0">
      <w:start w:val="1"/>
      <w:numFmt w:val="lowerLetter"/>
      <w:lvlText w:val="%1)"/>
      <w:lvlJc w:val="left"/>
      <w:pPr>
        <w:ind w:left="-1075" w:hanging="6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-1075" w:firstLine="655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-1075" w:firstLine="137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-1075" w:firstLine="2095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-1075" w:firstLine="2815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-1075" w:firstLine="353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-1075" w:firstLine="4255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-1075" w:firstLine="4975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-1075" w:firstLine="5695"/>
      </w:pPr>
      <w:rPr>
        <w:vertAlign w:val="baseline"/>
      </w:rPr>
    </w:lvl>
  </w:abstractNum>
  <w:abstractNum w:abstractNumId="4" w15:restartNumberingAfterBreak="0">
    <w:nsid w:val="223A4FCF"/>
    <w:multiLevelType w:val="multilevel"/>
    <w:tmpl w:val="FBC68D80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0BA1C51"/>
    <w:multiLevelType w:val="multilevel"/>
    <w:tmpl w:val="06AC3A52"/>
    <w:lvl w:ilvl="0">
      <w:start w:val="3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5147F98"/>
    <w:multiLevelType w:val="multilevel"/>
    <w:tmpl w:val="85160B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E6D15FB"/>
    <w:multiLevelType w:val="multilevel"/>
    <w:tmpl w:val="CDA48528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33329CB"/>
    <w:multiLevelType w:val="multilevel"/>
    <w:tmpl w:val="33F8FF2C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50A5DD3"/>
    <w:multiLevelType w:val="multilevel"/>
    <w:tmpl w:val="76B6817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76D06411"/>
    <w:multiLevelType w:val="multilevel"/>
    <w:tmpl w:val="45CE4382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78F52C41"/>
    <w:multiLevelType w:val="multilevel"/>
    <w:tmpl w:val="E312AC1C"/>
    <w:lvl w:ilvl="0">
      <w:start w:val="1"/>
      <w:numFmt w:val="lowerLetter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38806154">
    <w:abstractNumId w:val="6"/>
  </w:num>
  <w:num w:numId="2" w16cid:durableId="1675642198">
    <w:abstractNumId w:val="0"/>
  </w:num>
  <w:num w:numId="3" w16cid:durableId="121656230">
    <w:abstractNumId w:val="4"/>
  </w:num>
  <w:num w:numId="4" w16cid:durableId="970986040">
    <w:abstractNumId w:val="8"/>
  </w:num>
  <w:num w:numId="5" w16cid:durableId="786312602">
    <w:abstractNumId w:val="7"/>
  </w:num>
  <w:num w:numId="6" w16cid:durableId="1429234515">
    <w:abstractNumId w:val="10"/>
  </w:num>
  <w:num w:numId="7" w16cid:durableId="1413158771">
    <w:abstractNumId w:val="2"/>
  </w:num>
  <w:num w:numId="8" w16cid:durableId="1976718969">
    <w:abstractNumId w:val="11"/>
  </w:num>
  <w:num w:numId="9" w16cid:durableId="1837185381">
    <w:abstractNumId w:val="3"/>
  </w:num>
  <w:num w:numId="10" w16cid:durableId="3436117">
    <w:abstractNumId w:val="5"/>
  </w:num>
  <w:num w:numId="11" w16cid:durableId="2145852057">
    <w:abstractNumId w:val="9"/>
  </w:num>
  <w:num w:numId="12" w16cid:durableId="168617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E5"/>
    <w:rsid w:val="0001445D"/>
    <w:rsid w:val="000905B5"/>
    <w:rsid w:val="002B0099"/>
    <w:rsid w:val="003607F6"/>
    <w:rsid w:val="0068440E"/>
    <w:rsid w:val="00744273"/>
    <w:rsid w:val="00AA43A2"/>
    <w:rsid w:val="00EB2CCB"/>
    <w:rsid w:val="00F74286"/>
    <w:rsid w:val="00FB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0D4A"/>
  <w15:docId w15:val="{41C9A19A-924E-4704-9176-3188F8B0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cx05zDNbbgfqjo2hgr3zgwXB1A==">CgMxLjAyCGguZ2pkZ3hzMgloLjMwajB6bGw4AHIhMThMWEg5ZzU5Yjl6ai1hQ2xuOUg1NGNMRGhRQXhxenFL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Preethi S</cp:lastModifiedBy>
  <cp:revision>6</cp:revision>
  <dcterms:created xsi:type="dcterms:W3CDTF">2024-03-24T18:17:00Z</dcterms:created>
  <dcterms:modified xsi:type="dcterms:W3CDTF">2024-03-24T18:29:00Z</dcterms:modified>
</cp:coreProperties>
</file>