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44459" w14:textId="00BE4276" w:rsidR="007D7653" w:rsidRPr="007D7653" w:rsidRDefault="007D7653">
      <w:pPr>
        <w:rPr>
          <w:b/>
          <w:bCs/>
          <w:sz w:val="40"/>
          <w:szCs w:val="40"/>
        </w:rPr>
      </w:pPr>
      <w:r>
        <w:rPr>
          <w:b/>
          <w:bCs/>
          <w:sz w:val="40"/>
          <w:szCs w:val="40"/>
        </w:rPr>
        <w:tab/>
      </w:r>
      <w:r w:rsidRPr="007D7653">
        <w:rPr>
          <w:b/>
          <w:bCs/>
          <w:sz w:val="40"/>
          <w:szCs w:val="40"/>
        </w:rPr>
        <w:tab/>
      </w:r>
      <w:r w:rsidRPr="007D7653">
        <w:rPr>
          <w:b/>
          <w:bCs/>
          <w:sz w:val="40"/>
          <w:szCs w:val="40"/>
        </w:rPr>
        <w:tab/>
      </w:r>
      <w:r>
        <w:rPr>
          <w:b/>
          <w:bCs/>
          <w:sz w:val="40"/>
          <w:szCs w:val="40"/>
        </w:rPr>
        <w:t xml:space="preserve"> </w:t>
      </w:r>
      <w:r w:rsidRPr="007D7653">
        <w:rPr>
          <w:b/>
          <w:bCs/>
          <w:sz w:val="40"/>
          <w:szCs w:val="40"/>
        </w:rPr>
        <w:t>Final Report: Coffee cup</w:t>
      </w:r>
    </w:p>
    <w:p w14:paraId="62191E88" w14:textId="77777777" w:rsidR="007D7653" w:rsidRDefault="007D7653">
      <w:pPr>
        <w:rPr>
          <w:b/>
          <w:bCs/>
        </w:rPr>
      </w:pPr>
    </w:p>
    <w:p w14:paraId="672BE8A6" w14:textId="77777777" w:rsidR="009E4702" w:rsidRDefault="007D7653" w:rsidP="009E4702">
      <w:pPr>
        <w:ind w:left="1440"/>
        <w:rPr>
          <w:b/>
          <w:bCs/>
          <w:sz w:val="28"/>
          <w:szCs w:val="28"/>
        </w:rPr>
      </w:pPr>
      <w:r>
        <w:rPr>
          <w:b/>
          <w:bCs/>
          <w:sz w:val="28"/>
          <w:szCs w:val="28"/>
        </w:rPr>
        <w:t xml:space="preserve">        </w:t>
      </w:r>
      <w:r w:rsidRPr="007D7653">
        <w:rPr>
          <w:b/>
          <w:bCs/>
          <w:sz w:val="28"/>
          <w:szCs w:val="28"/>
        </w:rPr>
        <w:t xml:space="preserve">              </w:t>
      </w:r>
      <w:r w:rsidR="009E4702">
        <w:rPr>
          <w:b/>
          <w:bCs/>
          <w:sz w:val="28"/>
          <w:szCs w:val="28"/>
        </w:rPr>
        <w:t xml:space="preserve"> </w:t>
      </w:r>
      <w:r w:rsidRPr="007D7653">
        <w:rPr>
          <w:b/>
          <w:bCs/>
          <w:sz w:val="28"/>
          <w:szCs w:val="28"/>
        </w:rPr>
        <w:t>Capstone (2205)</w:t>
      </w:r>
    </w:p>
    <w:p w14:paraId="44DE8F73" w14:textId="00EE8F70" w:rsidR="007D7653" w:rsidRPr="009E4702" w:rsidRDefault="009E4702" w:rsidP="009E4702">
      <w:pPr>
        <w:rPr>
          <w:b/>
          <w:bCs/>
          <w:sz w:val="28"/>
          <w:szCs w:val="28"/>
        </w:rPr>
      </w:pPr>
      <w:r>
        <w:rPr>
          <w:b/>
          <w:bCs/>
          <w:sz w:val="28"/>
          <w:szCs w:val="28"/>
        </w:rPr>
        <w:t xml:space="preserve">                                              </w:t>
      </w:r>
      <w:r>
        <w:rPr>
          <w:b/>
          <w:bCs/>
        </w:rPr>
        <w:t>By</w:t>
      </w:r>
      <w:r w:rsidR="007D7653">
        <w:rPr>
          <w:b/>
          <w:bCs/>
        </w:rPr>
        <w:t xml:space="preserve">   Group 7</w:t>
      </w:r>
    </w:p>
    <w:p w14:paraId="29F90E63" w14:textId="6B7D9646" w:rsidR="007D7653" w:rsidRDefault="007D7653" w:rsidP="007D7653">
      <w:pPr>
        <w:spacing w:after="0" w:line="240" w:lineRule="auto"/>
        <w:ind w:left="2880"/>
        <w:rPr>
          <w:b/>
          <w:bCs/>
        </w:rPr>
      </w:pPr>
      <w:r>
        <w:rPr>
          <w:b/>
          <w:bCs/>
        </w:rPr>
        <w:t>Adebola (100886153)</w:t>
      </w:r>
    </w:p>
    <w:p w14:paraId="4FB6CE6D" w14:textId="0E4140C1" w:rsidR="007D7653" w:rsidRDefault="007D7653" w:rsidP="007D7653">
      <w:pPr>
        <w:spacing w:after="0" w:line="240" w:lineRule="auto"/>
        <w:ind w:left="2880"/>
        <w:rPr>
          <w:b/>
          <w:bCs/>
        </w:rPr>
      </w:pPr>
      <w:r>
        <w:rPr>
          <w:b/>
          <w:bCs/>
        </w:rPr>
        <w:t>Victoria(100893164)</w:t>
      </w:r>
    </w:p>
    <w:p w14:paraId="3E950240" w14:textId="632F3C1F" w:rsidR="007D7653" w:rsidRDefault="007D7653" w:rsidP="007D7653">
      <w:pPr>
        <w:spacing w:after="0" w:line="240" w:lineRule="auto"/>
        <w:ind w:left="2880"/>
        <w:rPr>
          <w:b/>
          <w:bCs/>
        </w:rPr>
      </w:pPr>
      <w:r>
        <w:rPr>
          <w:b/>
          <w:bCs/>
        </w:rPr>
        <w:t>Parthkumar(100901007)</w:t>
      </w:r>
    </w:p>
    <w:p w14:paraId="4E859BEF" w14:textId="77777777" w:rsidR="007D7653" w:rsidRDefault="007D7653">
      <w:pPr>
        <w:rPr>
          <w:b/>
          <w:bCs/>
        </w:rPr>
      </w:pPr>
    </w:p>
    <w:p w14:paraId="2709420A" w14:textId="77777777" w:rsidR="007D7653" w:rsidRDefault="007D7653">
      <w:pPr>
        <w:rPr>
          <w:b/>
          <w:bCs/>
        </w:rPr>
      </w:pPr>
    </w:p>
    <w:p w14:paraId="49146B71" w14:textId="77777777" w:rsidR="007D7653" w:rsidRDefault="007D7653">
      <w:pPr>
        <w:rPr>
          <w:b/>
          <w:bCs/>
        </w:rPr>
      </w:pPr>
    </w:p>
    <w:p w14:paraId="2972AA9B" w14:textId="77777777" w:rsidR="007D7653" w:rsidRDefault="007D7653">
      <w:pPr>
        <w:rPr>
          <w:b/>
          <w:bCs/>
        </w:rPr>
      </w:pPr>
    </w:p>
    <w:p w14:paraId="58311E30" w14:textId="77777777" w:rsidR="007D7653" w:rsidRDefault="007D7653">
      <w:pPr>
        <w:rPr>
          <w:b/>
          <w:bCs/>
        </w:rPr>
      </w:pPr>
    </w:p>
    <w:p w14:paraId="4DC68D54" w14:textId="77777777" w:rsidR="007D7653" w:rsidRDefault="007D7653">
      <w:pPr>
        <w:rPr>
          <w:b/>
          <w:bCs/>
        </w:rPr>
      </w:pPr>
    </w:p>
    <w:p w14:paraId="140CD8B3" w14:textId="77777777" w:rsidR="007D7653" w:rsidRDefault="007D7653">
      <w:pPr>
        <w:rPr>
          <w:b/>
          <w:bCs/>
        </w:rPr>
      </w:pPr>
    </w:p>
    <w:p w14:paraId="38AB2400" w14:textId="77777777" w:rsidR="007D7653" w:rsidRDefault="007D7653">
      <w:pPr>
        <w:rPr>
          <w:b/>
          <w:bCs/>
        </w:rPr>
      </w:pPr>
    </w:p>
    <w:p w14:paraId="0A6BA981" w14:textId="77777777" w:rsidR="007D7653" w:rsidRDefault="007D7653">
      <w:pPr>
        <w:rPr>
          <w:b/>
          <w:bCs/>
        </w:rPr>
      </w:pPr>
    </w:p>
    <w:p w14:paraId="7B868E41" w14:textId="77777777" w:rsidR="007D7653" w:rsidRDefault="007D7653">
      <w:pPr>
        <w:rPr>
          <w:b/>
          <w:bCs/>
        </w:rPr>
      </w:pPr>
    </w:p>
    <w:p w14:paraId="148E71FE" w14:textId="77777777" w:rsidR="007D7653" w:rsidRDefault="007D7653">
      <w:pPr>
        <w:rPr>
          <w:b/>
          <w:bCs/>
        </w:rPr>
      </w:pPr>
    </w:p>
    <w:p w14:paraId="20D332CE" w14:textId="77777777" w:rsidR="007D7653" w:rsidRDefault="007D7653">
      <w:pPr>
        <w:rPr>
          <w:b/>
          <w:bCs/>
        </w:rPr>
      </w:pPr>
    </w:p>
    <w:p w14:paraId="73DEBD81" w14:textId="77777777" w:rsidR="007D7653" w:rsidRDefault="007D7653">
      <w:pPr>
        <w:rPr>
          <w:b/>
          <w:bCs/>
        </w:rPr>
      </w:pPr>
    </w:p>
    <w:p w14:paraId="2F2E3710" w14:textId="77777777" w:rsidR="007D7653" w:rsidRDefault="007D7653">
      <w:pPr>
        <w:rPr>
          <w:b/>
          <w:bCs/>
        </w:rPr>
      </w:pPr>
    </w:p>
    <w:p w14:paraId="665285D0" w14:textId="77777777" w:rsidR="007D7653" w:rsidRDefault="007D7653">
      <w:pPr>
        <w:rPr>
          <w:b/>
          <w:bCs/>
        </w:rPr>
      </w:pPr>
    </w:p>
    <w:p w14:paraId="0223CFF6" w14:textId="77777777" w:rsidR="007D7653" w:rsidRDefault="007D7653">
      <w:pPr>
        <w:rPr>
          <w:b/>
          <w:bCs/>
        </w:rPr>
      </w:pPr>
    </w:p>
    <w:p w14:paraId="68E90B56" w14:textId="77777777" w:rsidR="007D7653" w:rsidRDefault="007D7653">
      <w:pPr>
        <w:rPr>
          <w:b/>
          <w:bCs/>
        </w:rPr>
      </w:pPr>
    </w:p>
    <w:p w14:paraId="4F6A9B23" w14:textId="77777777" w:rsidR="009E4702" w:rsidRDefault="009E4702">
      <w:pPr>
        <w:rPr>
          <w:b/>
          <w:bCs/>
        </w:rPr>
      </w:pPr>
    </w:p>
    <w:p w14:paraId="53425173" w14:textId="77777777" w:rsidR="009E4702" w:rsidRDefault="009E4702">
      <w:pPr>
        <w:rPr>
          <w:b/>
          <w:bCs/>
        </w:rPr>
      </w:pPr>
    </w:p>
    <w:p w14:paraId="4EE8B9E5" w14:textId="65D1BE09" w:rsidR="007D7653" w:rsidRDefault="007D7653">
      <w:r w:rsidRPr="007D7653">
        <w:rPr>
          <w:b/>
          <w:bCs/>
        </w:rPr>
        <w:lastRenderedPageBreak/>
        <w:t>Title</w:t>
      </w:r>
      <w:r w:rsidRPr="007D7653">
        <w:t>: Predictive Analysis of Customer Preferences and Personalized Recommendations for Coffee Cup</w:t>
      </w:r>
      <w:r>
        <w:t>.</w:t>
      </w:r>
    </w:p>
    <w:p w14:paraId="5E94D8C4" w14:textId="7667F0EB" w:rsidR="007D7653" w:rsidRPr="007D7653" w:rsidRDefault="007D7653" w:rsidP="007D7653">
      <w:pPr>
        <w:rPr>
          <w:b/>
          <w:bCs/>
        </w:rPr>
      </w:pPr>
      <w:r w:rsidRPr="007D7653">
        <w:rPr>
          <w:b/>
          <w:bCs/>
        </w:rPr>
        <w:t>BACKGROUND AND OBJECTIVES</w:t>
      </w:r>
      <w:r>
        <w:rPr>
          <w:b/>
          <w:bCs/>
        </w:rPr>
        <w:t>:</w:t>
      </w:r>
    </w:p>
    <w:p w14:paraId="2946A400" w14:textId="177780CC" w:rsidR="007D7653" w:rsidRDefault="007D7653" w:rsidP="007D7653">
      <w:r>
        <w:t>This analysis report focuses on implementing predictive analysis of customer preferences and personalized recommendations for Coffee Cup, a renowned coffee store chain. The goal is to leverage data mining techniques and advanced analytics to unlock valuable insights from customer data, enhance operational efficiency, customer satisfaction, and competitiveness. By combining both descriptive and predictive analytics, the objective is to gain a comprehensive understanding of customer demographics, purchasing behaviors, and product performance, and make data-driven predictions and projections for future business outcomes.</w:t>
      </w:r>
    </w:p>
    <w:p w14:paraId="3E7112A1" w14:textId="77777777" w:rsidR="007D7653" w:rsidRDefault="007D7653" w:rsidP="007D7653">
      <w:r>
        <w:t>To achieve these objectives, historical data related to Coffee Cup's financial performance and customer interactions will be utilized. The dataset contains factors such as sales, COGS (Cost of Goods Sold), profit, marketing costs, product, sub-product, area, and inventory, along with budget profit, budget COGs, and budget marketing.</w:t>
      </w:r>
    </w:p>
    <w:p w14:paraId="622E6DC6" w14:textId="77777777" w:rsidR="007D7653" w:rsidRDefault="007D7653" w:rsidP="007D7653">
      <w:r>
        <w:t>The analysis will involve data preprocessing to handle missing values, outliers, and data normalization. Descriptive analytics techniques, such as data visualization and statistical analysis, will be employed to gain insights into customer preferences, product performance, and market trends. Predictive analytics techniques, including regression analysis, clustering, association analysis, and time series analysis, will be utilized to forecast customer demand, predict sales trends, and identify factors influencing customer loyalty.</w:t>
      </w:r>
    </w:p>
    <w:p w14:paraId="7CB6D5A9" w14:textId="77777777" w:rsidR="007D7653" w:rsidRDefault="007D7653" w:rsidP="007D7653">
      <w:r>
        <w:t>The performance measures will be selected based on Coffee Cup's business goals and may include metrics such as profit, sales, margin, market share, and return on investment (ROI). The alignment of these performance measures with the business objectives will be assessed to ensure effective evaluation of business performance and decision-making.</w:t>
      </w:r>
    </w:p>
    <w:p w14:paraId="30EA0534" w14:textId="7ADC9B91" w:rsidR="007D7653" w:rsidRDefault="007D7653" w:rsidP="007D7653">
      <w:r>
        <w:t>The insights gained from this analysis can assist Coffee Cup's management and decision-makers in making informed choices, optimizing inventory management, developing targeted marketing campaigns, introducing new products based on customer preferences, and fostering customer loyalty.</w:t>
      </w:r>
    </w:p>
    <w:p w14:paraId="60CE4FA1" w14:textId="77777777" w:rsidR="007D7653" w:rsidRDefault="007D7653" w:rsidP="007D7653">
      <w:pPr>
        <w:rPr>
          <w:b/>
          <w:bCs/>
        </w:rPr>
      </w:pPr>
    </w:p>
    <w:p w14:paraId="15D7A940" w14:textId="3877A3A9" w:rsidR="007D7653" w:rsidRPr="007D7653" w:rsidRDefault="007D7653" w:rsidP="007D7653">
      <w:pPr>
        <w:rPr>
          <w:b/>
          <w:bCs/>
        </w:rPr>
      </w:pPr>
      <w:r w:rsidRPr="007D7653">
        <w:rPr>
          <w:b/>
          <w:bCs/>
        </w:rPr>
        <w:t>METHODOLOGY</w:t>
      </w:r>
    </w:p>
    <w:p w14:paraId="0D84C5E8" w14:textId="77777777" w:rsidR="007D7653" w:rsidRPr="007D7653" w:rsidRDefault="007D7653" w:rsidP="007D7653">
      <w:pPr>
        <w:rPr>
          <w:b/>
          <w:bCs/>
        </w:rPr>
      </w:pPr>
      <w:r w:rsidRPr="007D7653">
        <w:rPr>
          <w:b/>
          <w:bCs/>
        </w:rPr>
        <w:t>1.0 Problem Description</w:t>
      </w:r>
    </w:p>
    <w:p w14:paraId="39A91DF6" w14:textId="77777777" w:rsidR="007D7653" w:rsidRDefault="007D7653" w:rsidP="007D7653">
      <w:r>
        <w:t>Business Goal: The goal is to implement predictive analysis of customer preferences and personalized recommendations for Coffee Cup to enhance operational efficiency, customer satisfaction, and competitiveness.</w:t>
      </w:r>
    </w:p>
    <w:p w14:paraId="27EF478D" w14:textId="77777777" w:rsidR="007D7653" w:rsidRDefault="007D7653" w:rsidP="007D7653">
      <w:r>
        <w:t>Data Analysis Goal: The goal is to develop predictive models capable of forecasting customer demand, sales trends, and customer loyalty based on historical data.</w:t>
      </w:r>
    </w:p>
    <w:p w14:paraId="2198B641" w14:textId="77777777" w:rsidR="007D7653" w:rsidRDefault="007D7653" w:rsidP="007D7653"/>
    <w:p w14:paraId="7A94A0C5" w14:textId="77777777" w:rsidR="007D7653" w:rsidRPr="007D7653" w:rsidRDefault="007D7653" w:rsidP="007D7653">
      <w:pPr>
        <w:rPr>
          <w:b/>
          <w:bCs/>
        </w:rPr>
      </w:pPr>
      <w:r w:rsidRPr="007D7653">
        <w:rPr>
          <w:b/>
          <w:bCs/>
        </w:rPr>
        <w:t>2.0 Data Description</w:t>
      </w:r>
    </w:p>
    <w:p w14:paraId="32E89882" w14:textId="77777777" w:rsidR="007D7653" w:rsidRDefault="007D7653" w:rsidP="007D7653">
      <w:r>
        <w:t>The dataset used for analysis comprises historical financial performance data and customer interactions for Coffee Cup. It includes factors such as sales, COGS, profit, marketing costs, product, sub-product, area, and inventory, along with budget profit, budget COGs, and budget marketing. Each record in the dataset represents financial performance and customer interactions for a specific period.</w:t>
      </w:r>
    </w:p>
    <w:p w14:paraId="202F7F48" w14:textId="77777777" w:rsidR="007D7653" w:rsidRDefault="007D7653" w:rsidP="007D7653"/>
    <w:p w14:paraId="5932AEA4" w14:textId="77777777" w:rsidR="007D7653" w:rsidRPr="007D7653" w:rsidRDefault="007D7653" w:rsidP="007D7653">
      <w:pPr>
        <w:rPr>
          <w:b/>
          <w:bCs/>
        </w:rPr>
      </w:pPr>
      <w:r w:rsidRPr="007D7653">
        <w:rPr>
          <w:b/>
          <w:bCs/>
        </w:rPr>
        <w:t>3.0 Data Preparation</w:t>
      </w:r>
    </w:p>
    <w:p w14:paraId="0862C058" w14:textId="77777777" w:rsidR="007D7653" w:rsidRDefault="007D7653" w:rsidP="007D7653">
      <w:r>
        <w:t>The raw dataset will undergo preprocessing steps to address missing values, outliers, and ensure data accuracy. Data normalization and transformation will be applied as needed to prepare the data for analysis.</w:t>
      </w:r>
    </w:p>
    <w:p w14:paraId="4F799F9F" w14:textId="77777777" w:rsidR="007D7653" w:rsidRDefault="007D7653" w:rsidP="007D7653"/>
    <w:p w14:paraId="07ED84AF" w14:textId="77777777" w:rsidR="007D7653" w:rsidRPr="007D7653" w:rsidRDefault="007D7653" w:rsidP="007D7653">
      <w:pPr>
        <w:rPr>
          <w:b/>
          <w:bCs/>
        </w:rPr>
      </w:pPr>
      <w:r w:rsidRPr="007D7653">
        <w:rPr>
          <w:b/>
          <w:bCs/>
        </w:rPr>
        <w:t>4.0 Data Analysis Solution</w:t>
      </w:r>
    </w:p>
    <w:p w14:paraId="5200827C" w14:textId="01CD3505" w:rsidR="007D7653" w:rsidRDefault="007D7653" w:rsidP="007D7653">
      <w:r>
        <w:t>Descriptive analytics techniques, such as data visualization and statistical analysis, will be used to gain insights into customer preferences, purchasing behaviors, and product performance. Predictive analytics techniques, including regression analysis, clustering, association analysis, and time series analysis, will be utilized to develop robust predictive models capable of forecasting customer demand and sales trends.</w:t>
      </w:r>
    </w:p>
    <w:p w14:paraId="789AB4F2" w14:textId="561A4F02" w:rsidR="007D7653" w:rsidRDefault="007D7653" w:rsidP="007D7653">
      <w:r>
        <w:t xml:space="preserve">Performance evaluation measures such as profit, sales, margin, market share, and </w:t>
      </w:r>
      <w:r w:rsidR="009E4702">
        <w:t>COGS</w:t>
      </w:r>
      <w:r>
        <w:t xml:space="preserve"> will be used to assess the effectiveness of the predictive models. These measures will align with Coffee Cup's business goals and provide valuable insights into business performance.</w:t>
      </w:r>
    </w:p>
    <w:p w14:paraId="621CA950" w14:textId="2D3A2C6E" w:rsidR="007D7653" w:rsidRDefault="0086396A" w:rsidP="007D7653">
      <w:r w:rsidRPr="0086396A">
        <w:rPr>
          <w:noProof/>
        </w:rPr>
        <w:lastRenderedPageBreak/>
        <w:drawing>
          <wp:inline distT="0" distB="0" distL="0" distR="0" wp14:anchorId="769A9860" wp14:editId="23D493E3">
            <wp:extent cx="4696480" cy="2276793"/>
            <wp:effectExtent l="0" t="0" r="0" b="9525"/>
            <wp:docPr id="1769713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13438" name="Picture 1" descr="A screenshot of a computer&#10;&#10;Description automatically generated"/>
                    <pic:cNvPicPr/>
                  </pic:nvPicPr>
                  <pic:blipFill>
                    <a:blip r:embed="rId7"/>
                    <a:stretch>
                      <a:fillRect/>
                    </a:stretch>
                  </pic:blipFill>
                  <pic:spPr>
                    <a:xfrm>
                      <a:off x="0" y="0"/>
                      <a:ext cx="4696480" cy="2276793"/>
                    </a:xfrm>
                    <a:prstGeom prst="rect">
                      <a:avLst/>
                    </a:prstGeom>
                  </pic:spPr>
                </pic:pic>
              </a:graphicData>
            </a:graphic>
          </wp:inline>
        </w:drawing>
      </w:r>
      <w:r w:rsidRPr="0086396A">
        <w:rPr>
          <w:noProof/>
        </w:rPr>
        <w:drawing>
          <wp:inline distT="0" distB="0" distL="0" distR="0" wp14:anchorId="2DB6DCAF" wp14:editId="3E49C90D">
            <wp:extent cx="4879318" cy="2838450"/>
            <wp:effectExtent l="152400" t="152400" r="340995" b="342900"/>
            <wp:docPr id="951549887" name="Picture 1" descr="A graph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49887" name="Picture 1" descr="A graph of blue rectangular bars&#10;&#10;Description automatically generated"/>
                    <pic:cNvPicPr/>
                  </pic:nvPicPr>
                  <pic:blipFill>
                    <a:blip r:embed="rId8"/>
                    <a:stretch>
                      <a:fillRect/>
                    </a:stretch>
                  </pic:blipFill>
                  <pic:spPr>
                    <a:xfrm>
                      <a:off x="0" y="0"/>
                      <a:ext cx="4887559" cy="2843244"/>
                    </a:xfrm>
                    <a:prstGeom prst="rect">
                      <a:avLst/>
                    </a:prstGeom>
                    <a:ln>
                      <a:noFill/>
                    </a:ln>
                    <a:effectLst>
                      <a:outerShdw blurRad="292100" dist="139700" dir="2700000" algn="tl" rotWithShape="0">
                        <a:srgbClr val="333333">
                          <a:alpha val="65000"/>
                        </a:srgbClr>
                      </a:outerShdw>
                    </a:effectLst>
                  </pic:spPr>
                </pic:pic>
              </a:graphicData>
            </a:graphic>
          </wp:inline>
        </w:drawing>
      </w:r>
    </w:p>
    <w:p w14:paraId="00985695" w14:textId="77777777" w:rsidR="007D7653" w:rsidRPr="007D7653" w:rsidRDefault="007D7653" w:rsidP="007D7653">
      <w:pPr>
        <w:rPr>
          <w:b/>
          <w:bCs/>
        </w:rPr>
      </w:pPr>
      <w:r w:rsidRPr="007D7653">
        <w:rPr>
          <w:b/>
          <w:bCs/>
        </w:rPr>
        <w:t>5.0 KEY RESULTS</w:t>
      </w:r>
    </w:p>
    <w:p w14:paraId="6F3E308C" w14:textId="77777777" w:rsidR="007D7653" w:rsidRDefault="007D7653" w:rsidP="007D7653">
      <w:r>
        <w:t>The application of data mining techniques will enable the development of predictive models to forecast customer demand, sales trends, and factors influencing customer loyalty. By leveraging customer data insights, Coffee Cup can optimize inventory management, develop targeted marketing campaigns, introduce new products based on customer preferences, and foster customer loyalty.</w:t>
      </w:r>
    </w:p>
    <w:p w14:paraId="117772EA" w14:textId="77777777" w:rsidR="007D7653" w:rsidRDefault="007D7653" w:rsidP="007D7653">
      <w:r>
        <w:t>The evaluation metrics, aligned with Coffee Cup's business goals, will provide a quantitative measure of the accuracy and effectiveness of the predictive models. This will support informed decision-making and strategies to enhance operational efficiency and customer satisfaction.</w:t>
      </w:r>
    </w:p>
    <w:p w14:paraId="2E80329B" w14:textId="77777777" w:rsidR="007D7653" w:rsidRDefault="007D7653" w:rsidP="007D7653"/>
    <w:p w14:paraId="00F48DFF" w14:textId="084FAE2B" w:rsidR="0086396A" w:rsidRDefault="00704004" w:rsidP="007D7653">
      <w:r w:rsidRPr="00704004">
        <w:rPr>
          <w:noProof/>
        </w:rPr>
        <w:lastRenderedPageBreak/>
        <w:drawing>
          <wp:inline distT="0" distB="0" distL="0" distR="0" wp14:anchorId="73D9655C" wp14:editId="612731AC">
            <wp:extent cx="5943600" cy="3756025"/>
            <wp:effectExtent l="152400" t="152400" r="342900" b="339725"/>
            <wp:docPr id="671737419" name="Picture 1"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737419" name="Picture 1" descr="A graph of sales&#10;&#10;Description automatically generated"/>
                    <pic:cNvPicPr/>
                  </pic:nvPicPr>
                  <pic:blipFill>
                    <a:blip r:embed="rId9"/>
                    <a:stretch>
                      <a:fillRect/>
                    </a:stretch>
                  </pic:blipFill>
                  <pic:spPr>
                    <a:xfrm>
                      <a:off x="0" y="0"/>
                      <a:ext cx="5943600" cy="3756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0722359C" w14:textId="77777777" w:rsidR="007D7653" w:rsidRPr="007D7653" w:rsidRDefault="007D7653" w:rsidP="007D7653">
      <w:pPr>
        <w:rPr>
          <w:b/>
          <w:bCs/>
        </w:rPr>
      </w:pPr>
      <w:r w:rsidRPr="007D7653">
        <w:rPr>
          <w:b/>
          <w:bCs/>
        </w:rPr>
        <w:t>6.0 CONCLUSION AND RECOMMENDATION</w:t>
      </w:r>
    </w:p>
    <w:p w14:paraId="466F5838" w14:textId="77777777" w:rsidR="007D7653" w:rsidRDefault="007D7653" w:rsidP="007D7653">
      <w:r>
        <w:t>The implementation of predictive analysis for Coffee Cup will yield several advantages, including enhanced operational efficiency, personalized customer experiences, improved product variety and innovation, proactive decision-making, and sustainable and responsible practices. The analysis will enable Coffee Cup to unlock valuable insights from customer data, optimize resources, and drive growth and competitiveness.</w:t>
      </w:r>
    </w:p>
    <w:p w14:paraId="38983F2D" w14:textId="77777777" w:rsidR="007D7653" w:rsidRDefault="007D7653" w:rsidP="007D7653"/>
    <w:p w14:paraId="43BC6B3A" w14:textId="77777777" w:rsidR="007D7653" w:rsidRDefault="007D7653" w:rsidP="007D7653">
      <w:r>
        <w:t>However, it's essential to acknowledge the limitations of the analysis, such as data quality issues, privacy concerns, and the need for ongoing data governance and model validation.</w:t>
      </w:r>
    </w:p>
    <w:p w14:paraId="2E6A6DA8" w14:textId="77777777" w:rsidR="007D7653" w:rsidRDefault="007D7653" w:rsidP="007D7653"/>
    <w:p w14:paraId="732A6858" w14:textId="0F8A0471" w:rsidR="007D7653" w:rsidRDefault="007D7653" w:rsidP="007D7653">
      <w:r>
        <w:t>Based on the preliminary analysis, the following operational recommendations are proposed:</w:t>
      </w:r>
    </w:p>
    <w:p w14:paraId="3CF1FF4A" w14:textId="75ACD0A5" w:rsidR="007D7653" w:rsidRDefault="007D7653" w:rsidP="007D7653">
      <w:pPr>
        <w:pStyle w:val="ListParagraph"/>
        <w:numPr>
          <w:ilvl w:val="0"/>
          <w:numId w:val="1"/>
        </w:numPr>
      </w:pPr>
      <w:r>
        <w:t>Optimize Inventory Management: Utilize predictive models to adjust inventory levels based on customer demand patterns, reducing waste, and ensuring smooth operations.</w:t>
      </w:r>
    </w:p>
    <w:p w14:paraId="2ADB9586" w14:textId="77777777" w:rsidR="007D7653" w:rsidRDefault="007D7653" w:rsidP="007D7653">
      <w:pPr>
        <w:pStyle w:val="ListParagraph"/>
        <w:numPr>
          <w:ilvl w:val="0"/>
          <w:numId w:val="1"/>
        </w:numPr>
      </w:pPr>
      <w:r>
        <w:t>Personalized Marketing Campaigns: Leverage customer data to tailor promotions and recommendations, increasing customer satisfaction and fostering customer loyalty.</w:t>
      </w:r>
    </w:p>
    <w:p w14:paraId="4503EEC6" w14:textId="77777777" w:rsidR="007D7653" w:rsidRDefault="007D7653" w:rsidP="007D7653">
      <w:pPr>
        <w:pStyle w:val="ListParagraph"/>
        <w:numPr>
          <w:ilvl w:val="0"/>
          <w:numId w:val="1"/>
        </w:numPr>
      </w:pPr>
      <w:r>
        <w:lastRenderedPageBreak/>
        <w:t>Innovate Product Offerings: Analyze customer preferences and market trends to introduce new and innovative products that resonate with customers.</w:t>
      </w:r>
    </w:p>
    <w:p w14:paraId="42EC0B81" w14:textId="77777777" w:rsidR="007D7653" w:rsidRDefault="007D7653" w:rsidP="007D7653">
      <w:pPr>
        <w:pStyle w:val="ListParagraph"/>
        <w:numPr>
          <w:ilvl w:val="0"/>
          <w:numId w:val="1"/>
        </w:numPr>
      </w:pPr>
      <w:r>
        <w:t>Proactive Decision-Making: Use predictive analytics to make informed decisions in real-time, responding quickly to changing market dynamics and maximizing revenue potential.</w:t>
      </w:r>
    </w:p>
    <w:p w14:paraId="74822B14" w14:textId="77777777" w:rsidR="007D7653" w:rsidRDefault="007D7653" w:rsidP="007D7653">
      <w:pPr>
        <w:pStyle w:val="ListParagraph"/>
        <w:numPr>
          <w:ilvl w:val="0"/>
          <w:numId w:val="1"/>
        </w:numPr>
      </w:pPr>
      <w:r>
        <w:t>Responsible and Sustainable Practices: Gain insights into social, human, and environmental implications to inform ethical sourcing decisions, environmentally friendly packaging choices, and community engagement initiatives.</w:t>
      </w:r>
    </w:p>
    <w:p w14:paraId="40BB8897" w14:textId="77777777" w:rsidR="007D7653" w:rsidRDefault="007D7653" w:rsidP="007D7653">
      <w:r>
        <w:t>The success of the project will depend on the availability and quality of data, as well as the effective implementation of data mining techniques and analytics models. Continuous monitoring and refinement of the models will be essential to ensure ongoing accuracy and relevance in supporting Coffee Cup's decision-making processes.</w:t>
      </w:r>
    </w:p>
    <w:p w14:paraId="266487EB" w14:textId="77777777" w:rsidR="004333B9" w:rsidRDefault="004333B9" w:rsidP="007D7653"/>
    <w:p w14:paraId="31992D16" w14:textId="77777777" w:rsidR="004333B9" w:rsidRDefault="004333B9" w:rsidP="007D7653"/>
    <w:p w14:paraId="48A675B0" w14:textId="77777777" w:rsidR="004E781D" w:rsidRDefault="004E781D" w:rsidP="007D7653"/>
    <w:p w14:paraId="053A7372" w14:textId="7BE25695" w:rsidR="004E781D" w:rsidRDefault="004E781D" w:rsidP="007D7653"/>
    <w:p w14:paraId="3E1BFA29" w14:textId="4E99C9C0" w:rsidR="00704004" w:rsidRDefault="00704004" w:rsidP="007D7653">
      <w:r w:rsidRPr="00704004">
        <w:rPr>
          <w:noProof/>
        </w:rPr>
        <w:drawing>
          <wp:inline distT="0" distB="0" distL="0" distR="0" wp14:anchorId="7CDDB25F" wp14:editId="2DCE67AD">
            <wp:extent cx="5172797" cy="4001058"/>
            <wp:effectExtent l="152400" t="152400" r="351790" b="342900"/>
            <wp:docPr id="1444628065" name="Picture 1" descr="A colorful squares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628065" name="Picture 1" descr="A colorful squares with numbers and text&#10;&#10;Description automatically generated"/>
                    <pic:cNvPicPr/>
                  </pic:nvPicPr>
                  <pic:blipFill>
                    <a:blip r:embed="rId10"/>
                    <a:stretch>
                      <a:fillRect/>
                    </a:stretch>
                  </pic:blipFill>
                  <pic:spPr>
                    <a:xfrm>
                      <a:off x="0" y="0"/>
                      <a:ext cx="5172797" cy="4001058"/>
                    </a:xfrm>
                    <a:prstGeom prst="rect">
                      <a:avLst/>
                    </a:prstGeom>
                    <a:ln>
                      <a:noFill/>
                    </a:ln>
                    <a:effectLst>
                      <a:outerShdw blurRad="292100" dist="139700" dir="2700000" algn="tl" rotWithShape="0">
                        <a:srgbClr val="333333">
                          <a:alpha val="65000"/>
                        </a:srgbClr>
                      </a:outerShdw>
                    </a:effectLst>
                  </pic:spPr>
                </pic:pic>
              </a:graphicData>
            </a:graphic>
          </wp:inline>
        </w:drawing>
      </w:r>
    </w:p>
    <w:p w14:paraId="006EA097" w14:textId="443B2F49" w:rsidR="007D7653" w:rsidRDefault="004333B9">
      <w:r w:rsidRPr="004333B9">
        <w:rPr>
          <w:noProof/>
        </w:rPr>
        <w:lastRenderedPageBreak/>
        <w:drawing>
          <wp:inline distT="0" distB="0" distL="0" distR="0" wp14:anchorId="35DD39AD" wp14:editId="3109FBBF">
            <wp:extent cx="5134692" cy="3534268"/>
            <wp:effectExtent l="152400" t="152400" r="351790" b="352425"/>
            <wp:docPr id="694868780" name="Picture 1" descr="A blue and red dotted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68780" name="Picture 1" descr="A blue and red dotted diagram&#10;&#10;Description automatically generated"/>
                    <pic:cNvPicPr/>
                  </pic:nvPicPr>
                  <pic:blipFill>
                    <a:blip r:embed="rId11"/>
                    <a:stretch>
                      <a:fillRect/>
                    </a:stretch>
                  </pic:blipFill>
                  <pic:spPr>
                    <a:xfrm>
                      <a:off x="0" y="0"/>
                      <a:ext cx="5134692" cy="3534268"/>
                    </a:xfrm>
                    <a:prstGeom prst="rect">
                      <a:avLst/>
                    </a:prstGeom>
                    <a:ln>
                      <a:noFill/>
                    </a:ln>
                    <a:effectLst>
                      <a:outerShdw blurRad="292100" dist="139700" dir="2700000" algn="tl" rotWithShape="0">
                        <a:srgbClr val="333333">
                          <a:alpha val="65000"/>
                        </a:srgbClr>
                      </a:outerShdw>
                    </a:effectLst>
                  </pic:spPr>
                </pic:pic>
              </a:graphicData>
            </a:graphic>
          </wp:inline>
        </w:drawing>
      </w:r>
    </w:p>
    <w:p w14:paraId="4B1117D6" w14:textId="56EFC2A1" w:rsidR="004E781D" w:rsidRDefault="004E781D">
      <w:r w:rsidRPr="004E781D">
        <w:rPr>
          <w:noProof/>
        </w:rPr>
        <w:lastRenderedPageBreak/>
        <w:drawing>
          <wp:inline distT="0" distB="0" distL="0" distR="0" wp14:anchorId="470A91D9" wp14:editId="48E86DA7">
            <wp:extent cx="5153770" cy="5162550"/>
            <wp:effectExtent l="152400" t="152400" r="351790" b="342900"/>
            <wp:docPr id="188202117" name="Picture 1" descr="A collage of blue and white dotted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2117" name="Picture 1" descr="A collage of blue and white dotted graphs&#10;&#10;Description automatically generated"/>
                    <pic:cNvPicPr/>
                  </pic:nvPicPr>
                  <pic:blipFill>
                    <a:blip r:embed="rId12"/>
                    <a:stretch>
                      <a:fillRect/>
                    </a:stretch>
                  </pic:blipFill>
                  <pic:spPr>
                    <a:xfrm>
                      <a:off x="0" y="0"/>
                      <a:ext cx="5178144" cy="5186965"/>
                    </a:xfrm>
                    <a:prstGeom prst="rect">
                      <a:avLst/>
                    </a:prstGeom>
                    <a:ln>
                      <a:noFill/>
                    </a:ln>
                    <a:effectLst>
                      <a:outerShdw blurRad="292100" dist="139700" dir="2700000" algn="tl" rotWithShape="0">
                        <a:srgbClr val="333333">
                          <a:alpha val="65000"/>
                        </a:srgbClr>
                      </a:outerShdw>
                    </a:effectLst>
                  </pic:spPr>
                </pic:pic>
              </a:graphicData>
            </a:graphic>
          </wp:inline>
        </w:drawing>
      </w:r>
    </w:p>
    <w:p w14:paraId="672D397F" w14:textId="77777777" w:rsidR="007D7653" w:rsidRDefault="007D7653"/>
    <w:p w14:paraId="663EF64E" w14:textId="275FC332" w:rsidR="007D7653" w:rsidRDefault="00F725B5">
      <w:r>
        <w:tab/>
      </w:r>
      <w:r>
        <w:tab/>
      </w:r>
      <w:r>
        <w:tab/>
        <w:t xml:space="preserve">                                     The end</w:t>
      </w:r>
    </w:p>
    <w:sectPr w:rsidR="007D765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5B94F" w14:textId="77777777" w:rsidR="00835172" w:rsidRDefault="00835172" w:rsidP="007D7653">
      <w:pPr>
        <w:spacing w:after="0" w:line="240" w:lineRule="auto"/>
      </w:pPr>
      <w:r>
        <w:separator/>
      </w:r>
    </w:p>
  </w:endnote>
  <w:endnote w:type="continuationSeparator" w:id="0">
    <w:p w14:paraId="335B4612" w14:textId="77777777" w:rsidR="00835172" w:rsidRDefault="00835172" w:rsidP="007D7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C805C" w14:textId="77777777" w:rsidR="00835172" w:rsidRDefault="00835172" w:rsidP="007D7653">
      <w:pPr>
        <w:spacing w:after="0" w:line="240" w:lineRule="auto"/>
      </w:pPr>
      <w:r>
        <w:separator/>
      </w:r>
    </w:p>
  </w:footnote>
  <w:footnote w:type="continuationSeparator" w:id="0">
    <w:p w14:paraId="3527D863" w14:textId="77777777" w:rsidR="00835172" w:rsidRDefault="00835172" w:rsidP="007D7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D0131"/>
    <w:multiLevelType w:val="hybridMultilevel"/>
    <w:tmpl w:val="BD866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0817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7D7653"/>
    <w:rsid w:val="000F18D0"/>
    <w:rsid w:val="004333B9"/>
    <w:rsid w:val="004E781D"/>
    <w:rsid w:val="00704004"/>
    <w:rsid w:val="007D7653"/>
    <w:rsid w:val="00835172"/>
    <w:rsid w:val="0086396A"/>
    <w:rsid w:val="009E4702"/>
    <w:rsid w:val="00D76F90"/>
    <w:rsid w:val="00F725B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27E0A"/>
  <w15:chartTrackingRefBased/>
  <w15:docId w15:val="{BAA96565-27A0-4366-815B-EE35B09B5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653"/>
    <w:pPr>
      <w:ind w:left="720"/>
      <w:contextualSpacing/>
    </w:pPr>
  </w:style>
  <w:style w:type="paragraph" w:styleId="Header">
    <w:name w:val="header"/>
    <w:basedOn w:val="Normal"/>
    <w:link w:val="HeaderChar"/>
    <w:uiPriority w:val="99"/>
    <w:unhideWhenUsed/>
    <w:rsid w:val="007D76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653"/>
    <w:rPr>
      <w:rFonts w:cs="Shruti"/>
    </w:rPr>
  </w:style>
  <w:style w:type="paragraph" w:styleId="Footer">
    <w:name w:val="footer"/>
    <w:basedOn w:val="Normal"/>
    <w:link w:val="FooterChar"/>
    <w:uiPriority w:val="99"/>
    <w:unhideWhenUsed/>
    <w:rsid w:val="007D76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653"/>
    <w:rPr>
      <w:rFonts w:cs="Shrut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8</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Parthkumar Kachhadiya</dc:creator>
  <cp:keywords/>
  <dc:description/>
  <cp:lastModifiedBy>Parthkumar Kachhadiya</cp:lastModifiedBy>
  <cp:revision>2</cp:revision>
  <dcterms:created xsi:type="dcterms:W3CDTF">2023-07-28T17:47:00Z</dcterms:created>
  <dcterms:modified xsi:type="dcterms:W3CDTF">2023-07-28T19:07:00Z</dcterms:modified>
</cp:coreProperties>
</file>