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0436" w14:textId="77777777" w:rsidR="00BE3DFC" w:rsidRDefault="00BE3DFC">
      <w:pPr>
        <w:spacing w:before="60" w:after="60"/>
      </w:pPr>
    </w:p>
    <w:p w14:paraId="110A6310" w14:textId="77777777" w:rsidR="00BE3DFC" w:rsidRDefault="00BE3DFC">
      <w:pPr>
        <w:spacing w:before="60" w:after="60"/>
      </w:pPr>
    </w:p>
    <w:p w14:paraId="56870F50" w14:textId="77777777" w:rsidR="00BE3DFC" w:rsidRDefault="00BE3DFC">
      <w:pPr>
        <w:spacing w:before="60" w:after="60"/>
      </w:pPr>
    </w:p>
    <w:p w14:paraId="16635A3D" w14:textId="77777777" w:rsidR="00BE3DFC" w:rsidRDefault="00000000">
      <w:pPr>
        <w:spacing w:before="480" w:after="120"/>
        <w:jc w:val="center"/>
      </w:pPr>
      <w:r>
        <w:rPr>
          <w:b/>
          <w:bCs/>
          <w:color w:val="1F3864"/>
          <w:sz w:val="32"/>
          <w:szCs w:val="32"/>
        </w:rPr>
        <w:t>VIT Bhopal University</w:t>
      </w:r>
    </w:p>
    <w:p w14:paraId="7C899865" w14:textId="77777777" w:rsidR="00BE3DFC" w:rsidRDefault="00000000">
      <w:pPr>
        <w:spacing w:before="60" w:after="60"/>
        <w:jc w:val="center"/>
      </w:pPr>
      <w:proofErr w:type="spellStart"/>
      <w:r>
        <w:rPr>
          <w:color w:val="555555"/>
        </w:rPr>
        <w:t>VITyarthi</w:t>
      </w:r>
      <w:proofErr w:type="spellEnd"/>
      <w:r>
        <w:rPr>
          <w:color w:val="555555"/>
        </w:rPr>
        <w:t xml:space="preserve"> E-Learning Platform</w:t>
      </w:r>
    </w:p>
    <w:p w14:paraId="45A84A69" w14:textId="77777777" w:rsidR="00BE3DFC" w:rsidRDefault="00BE3DFC">
      <w:pPr>
        <w:pBdr>
          <w:bottom w:val="single" w:sz="6" w:space="1" w:color="2E75B6"/>
        </w:pBdr>
        <w:spacing w:before="100" w:after="120"/>
      </w:pPr>
    </w:p>
    <w:p w14:paraId="643B7163" w14:textId="77777777" w:rsidR="00BE3DFC" w:rsidRDefault="00000000">
      <w:pPr>
        <w:spacing w:before="240" w:after="100"/>
        <w:jc w:val="center"/>
      </w:pPr>
      <w:r>
        <w:rPr>
          <w:b/>
          <w:bCs/>
          <w:color w:val="1F3864"/>
          <w:sz w:val="44"/>
          <w:szCs w:val="44"/>
        </w:rPr>
        <w:t>Digital Literacy Portfolio</w:t>
      </w:r>
    </w:p>
    <w:p w14:paraId="5779DB99" w14:textId="77777777" w:rsidR="00BE3DFC" w:rsidRDefault="00000000">
      <w:pPr>
        <w:spacing w:before="80" w:after="280"/>
        <w:jc w:val="center"/>
      </w:pPr>
      <w:r>
        <w:rPr>
          <w:color w:val="2E75B6"/>
          <w:sz w:val="28"/>
          <w:szCs w:val="28"/>
        </w:rPr>
        <w:t>CSE0001 – Project Report</w:t>
      </w:r>
    </w:p>
    <w:p w14:paraId="78EA675A" w14:textId="77777777" w:rsidR="00BE3DFC" w:rsidRDefault="00BE3DFC">
      <w:pPr>
        <w:spacing w:before="60" w:after="60"/>
      </w:pPr>
    </w:p>
    <w:p w14:paraId="538BE1AD" w14:textId="77777777" w:rsidR="00BE3DFC" w:rsidRDefault="00BE3D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3DFC" w14:paraId="1DE872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85D9EF6" w14:textId="77777777" w:rsidR="00BE3DFC"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A81988" w14:textId="77777777" w:rsidR="00BE3DFC" w:rsidRDefault="00000000">
            <w:r>
              <w:t>Parth Kute</w:t>
            </w:r>
          </w:p>
        </w:tc>
      </w:tr>
      <w:tr w:rsidR="00BE3DFC" w14:paraId="49F1AA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97457EB" w14:textId="77777777" w:rsidR="00BE3DFC" w:rsidRDefault="00000000">
            <w:r>
              <w:rPr>
                <w:b/>
                <w:bCs/>
              </w:rPr>
              <w:t>Registration No.</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5DBB91" w14:textId="77777777" w:rsidR="00BE3DFC" w:rsidRDefault="00000000">
            <w:r>
              <w:t>25BSA10151</w:t>
            </w:r>
          </w:p>
        </w:tc>
      </w:tr>
      <w:tr w:rsidR="00BE3DFC" w14:paraId="3AEA81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7316CEF" w14:textId="77777777" w:rsidR="00BE3DFC" w:rsidRDefault="00000000">
            <w:r>
              <w:rPr>
                <w:b/>
                <w:bCs/>
              </w:rPr>
              <w:t>Branch</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2CE218" w14:textId="77777777" w:rsidR="00BE3DFC" w:rsidRDefault="00000000">
            <w:proofErr w:type="spellStart"/>
            <w:proofErr w:type="gramStart"/>
            <w:r>
              <w:t>B.Tech</w:t>
            </w:r>
            <w:proofErr w:type="spellEnd"/>
            <w:proofErr w:type="gramEnd"/>
            <w:r>
              <w:t xml:space="preserve"> CSE (Cloud Computing and Automation)</w:t>
            </w:r>
          </w:p>
        </w:tc>
      </w:tr>
      <w:tr w:rsidR="00BE3DFC" w14:paraId="59B7B3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16FEF05" w14:textId="77777777" w:rsidR="00BE3DFC" w:rsidRDefault="00000000">
            <w:r>
              <w:rPr>
                <w:b/>
                <w:bCs/>
              </w:rPr>
              <w:t>Year</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31708D" w14:textId="77777777" w:rsidR="00BE3DFC" w:rsidRDefault="00000000">
            <w:r>
              <w:t xml:space="preserve">First Year </w:t>
            </w:r>
            <w:proofErr w:type="spellStart"/>
            <w:proofErr w:type="gramStart"/>
            <w:r>
              <w:t>B.Tech</w:t>
            </w:r>
            <w:proofErr w:type="spellEnd"/>
            <w:proofErr w:type="gramEnd"/>
          </w:p>
        </w:tc>
      </w:tr>
      <w:tr w:rsidR="00BE3DFC" w14:paraId="5B115B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7806717" w14:textId="77777777" w:rsidR="00BE3DFC" w:rsidRDefault="00000000">
            <w:r>
              <w:rPr>
                <w:b/>
                <w:bCs/>
              </w:rPr>
              <w:t>Course Code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FFE56E" w14:textId="77777777" w:rsidR="00BE3DFC" w:rsidRDefault="00000000">
            <w:r>
              <w:t>CSE0001 – Digital Literacy</w:t>
            </w:r>
          </w:p>
        </w:tc>
      </w:tr>
      <w:tr w:rsidR="00BE3DFC" w14:paraId="7FB50F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3DE83AC" w14:textId="77777777" w:rsidR="00BE3DFC" w:rsidRDefault="00000000">
            <w:r>
              <w:rPr>
                <w:b/>
                <w:bCs/>
              </w:rPr>
              <w:t>Institution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6E2CAF" w14:textId="77777777" w:rsidR="00BE3DFC" w:rsidRDefault="00000000">
            <w:r>
              <w:t>VIT Bhopal University</w:t>
            </w:r>
          </w:p>
        </w:tc>
      </w:tr>
      <w:tr w:rsidR="00BE3DFC" w14:paraId="6B3D4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0148791" w14:textId="77777777" w:rsidR="00BE3DFC" w:rsidRDefault="00000000">
            <w:r>
              <w:rPr>
                <w:b/>
                <w:bCs/>
              </w:rPr>
              <w:t>Expected Graduation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A1AB82" w14:textId="77777777" w:rsidR="00BE3DFC" w:rsidRDefault="00000000">
            <w:r>
              <w:t>2029</w:t>
            </w:r>
          </w:p>
        </w:tc>
      </w:tr>
      <w:tr w:rsidR="00BE3DFC" w14:paraId="507F20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8FD6E06" w14:textId="77777777" w:rsidR="00BE3DFC" w:rsidRDefault="00000000">
            <w:r>
              <w:rPr>
                <w:b/>
                <w:bCs/>
              </w:rPr>
              <w:t>Date of Submission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7299B3" w14:textId="37F22C7C" w:rsidR="00BE3DFC" w:rsidRDefault="00745CE0">
            <w:r>
              <w:t>31</w:t>
            </w:r>
            <w:r w:rsidRPr="00745CE0">
              <w:rPr>
                <w:vertAlign w:val="superscript"/>
              </w:rPr>
              <w:t>st</w:t>
            </w:r>
            <w:r>
              <w:t xml:space="preserve"> </w:t>
            </w:r>
            <w:r w:rsidR="00000000">
              <w:t>March 2026</w:t>
            </w:r>
          </w:p>
        </w:tc>
      </w:tr>
    </w:tbl>
    <w:p w14:paraId="3809CD21" w14:textId="77777777" w:rsidR="00BE3DFC" w:rsidRDefault="00BE3DFC">
      <w:pPr>
        <w:spacing w:before="60" w:after="60"/>
      </w:pPr>
    </w:p>
    <w:p w14:paraId="6B0F450D" w14:textId="77777777" w:rsidR="00BE3DFC" w:rsidRDefault="00000000">
      <w:r>
        <w:br w:type="page"/>
      </w:r>
    </w:p>
    <w:p w14:paraId="43D8EA4D" w14:textId="77777777" w:rsidR="00BE3DFC" w:rsidRDefault="00000000">
      <w:pPr>
        <w:pStyle w:val="Heading1"/>
      </w:pPr>
      <w:r>
        <w:lastRenderedPageBreak/>
        <w:t>Introduction</w:t>
      </w:r>
    </w:p>
    <w:p w14:paraId="73A15912" w14:textId="77777777" w:rsidR="00BE3DFC" w:rsidRDefault="00BE3DFC">
      <w:pPr>
        <w:pBdr>
          <w:bottom w:val="single" w:sz="6" w:space="1" w:color="2E75B6"/>
        </w:pBdr>
        <w:spacing w:before="100" w:after="120"/>
      </w:pPr>
    </w:p>
    <w:p w14:paraId="0FE30439" w14:textId="77777777" w:rsidR="00BE3DFC" w:rsidRDefault="00000000">
      <w:pPr>
        <w:spacing w:before="80" w:after="120" w:line="360" w:lineRule="auto"/>
        <w:jc w:val="both"/>
      </w:pPr>
      <w:r>
        <w:t>This report documents the work completed by Parth Kute (Reg. No. 25BSA10151) as part of the CSE0001 Digital Literacy project at VIT Bhopal University. The project is built around the scenario of being selected as a Student Digital Ambassador — a student representative responsible for helping peers navigate the digital world safely, professionally, and effectively.</w:t>
      </w:r>
    </w:p>
    <w:p w14:paraId="1325BBC7" w14:textId="77777777" w:rsidR="00BE3DFC" w:rsidRDefault="00000000">
      <w:pPr>
        <w:spacing w:before="80" w:after="120" w:line="360" w:lineRule="auto"/>
        <w:jc w:val="both"/>
      </w:pPr>
      <w:r>
        <w:t>The portfolio spans five tasks, each aligned with one module of the Digital Literacy course. Together, they cover the foundations of digital communication, professional online presence, coding and collaboration platforms, email etiquette, and cybercrime awareness. All tasks are documented in a GitHub repository, which itself forms a core part of the submission.</w:t>
      </w:r>
    </w:p>
    <w:p w14:paraId="29A17632" w14:textId="77777777" w:rsidR="00BE3DFC" w:rsidRDefault="00000000">
      <w:pPr>
        <w:spacing w:before="80" w:after="120" w:line="360" w:lineRule="auto"/>
        <w:jc w:val="both"/>
      </w:pPr>
      <w:r>
        <w:t xml:space="preserve">As a student in the Cloud Computing and Automation </w:t>
      </w:r>
      <w:proofErr w:type="spellStart"/>
      <w:r>
        <w:t>specialisation</w:t>
      </w:r>
      <w:proofErr w:type="spellEnd"/>
      <w:r>
        <w:t>, the skills explored in this project — from setting up a professional GitHub profile to understanding UPI fraud and safe internet practices — are directly relevant to the digital-first career I am preparing for. No prior technical knowledge was required to complete this project; every tool used is free and browser-based.</w:t>
      </w:r>
    </w:p>
    <w:p w14:paraId="324018C8" w14:textId="77777777" w:rsidR="00BE3DFC" w:rsidRDefault="00000000">
      <w:r>
        <w:br w:type="page"/>
      </w:r>
    </w:p>
    <w:p w14:paraId="60038878" w14:textId="77777777" w:rsidR="00BE3DFC" w:rsidRDefault="00000000">
      <w:pPr>
        <w:pStyle w:val="Heading1"/>
      </w:pPr>
      <w:r>
        <w:lastRenderedPageBreak/>
        <w:t>Task 1 — Digital Literacy Awareness Infographic</w:t>
      </w:r>
    </w:p>
    <w:p w14:paraId="042FE28B" w14:textId="77777777" w:rsidR="00BE3DFC" w:rsidRDefault="00BE3DFC">
      <w:pPr>
        <w:pBdr>
          <w:bottom w:val="single" w:sz="6" w:space="1" w:color="2E75B6"/>
        </w:pBdr>
        <w:spacing w:before="100" w:after="120"/>
      </w:pPr>
    </w:p>
    <w:p w14:paraId="3C12B29C" w14:textId="77777777" w:rsidR="00BE3DFC" w:rsidRDefault="00000000">
      <w:pPr>
        <w:spacing w:before="80" w:after="120" w:line="360" w:lineRule="auto"/>
        <w:jc w:val="both"/>
      </w:pPr>
      <w:r>
        <w:t xml:space="preserve">For this task, I created a one-page digital literacy infographic using Canva (canva.com), a free browser-based design tool that requires no prior design knowledge. The infographic is titled "Digital Literacy: Your Toolkit for the Digital Age" and is designed to be shared with first-year </w:t>
      </w:r>
      <w:proofErr w:type="spellStart"/>
      <w:proofErr w:type="gramStart"/>
      <w:r>
        <w:t>B.Tech</w:t>
      </w:r>
      <w:proofErr w:type="spellEnd"/>
      <w:proofErr w:type="gramEnd"/>
      <w:r>
        <w:t xml:space="preserve"> students as part of a peer awareness campaign.</w:t>
      </w:r>
    </w:p>
    <w:p w14:paraId="345AD96A" w14:textId="77777777" w:rsidR="00BE3DFC" w:rsidRDefault="00000000">
      <w:pPr>
        <w:spacing w:before="80" w:after="120" w:line="360" w:lineRule="auto"/>
        <w:jc w:val="both"/>
      </w:pPr>
      <w:r>
        <w:t xml:space="preserve">The infographic covers three key topics: first, a clear definition of digital literacy — the ability to find, evaluate, create, and communicate information using digital technologies responsibly; second, safe internet practices, including using strong passwords, enabling two-factor authentication, and </w:t>
      </w:r>
      <w:proofErr w:type="spellStart"/>
      <w:r>
        <w:t>recognising</w:t>
      </w:r>
      <w:proofErr w:type="spellEnd"/>
      <w:r>
        <w:t xml:space="preserve"> phishing messages; and third, guidance on building a professional online presence through platforms like LinkedIn and GitHub.</w:t>
      </w:r>
    </w:p>
    <w:p w14:paraId="1C537E64" w14:textId="77777777" w:rsidR="00BE3DFC" w:rsidRDefault="00000000">
      <w:pPr>
        <w:spacing w:before="80" w:after="120" w:line="360" w:lineRule="auto"/>
        <w:jc w:val="both"/>
      </w:pPr>
      <w:r>
        <w:t xml:space="preserve">The design uses a clean blue-and-white </w:t>
      </w:r>
      <w:proofErr w:type="spellStart"/>
      <w:r>
        <w:t>colour</w:t>
      </w:r>
      <w:proofErr w:type="spellEnd"/>
      <w:r>
        <w:t xml:space="preserve"> scheme with icon-based sections to keep the content visually accessible and easy to scan. I selected icons from Canva’s free library to represent each section thematically and used a three-panel layout so the infographic could be understood at a glance.</w:t>
      </w:r>
    </w:p>
    <w:p w14:paraId="4A2495B9" w14:textId="77777777" w:rsidR="00BE3DFC" w:rsidRDefault="00000000">
      <w:pPr>
        <w:spacing w:before="80" w:after="120" w:line="360" w:lineRule="auto"/>
        <w:jc w:val="both"/>
      </w:pPr>
      <w:r>
        <w:t>The most interesting part of this task was learning how to balance visual design with information density. My initial draft was too text-heavy and looked cluttered. I had to strip back the content and rely more on icons and short phrases — a core principle of effective infographic design. The most challenging aspect was maintaining consistent alignment across all three panels, which required careful use of Canva’s alignment guide features.</w:t>
      </w:r>
    </w:p>
    <w:p w14:paraId="7890BA69" w14:textId="77777777" w:rsidR="00BE3DFC" w:rsidRDefault="00000000">
      <w:r>
        <w:br w:type="page"/>
      </w:r>
    </w:p>
    <w:p w14:paraId="634C5709" w14:textId="77777777" w:rsidR="00BE3DFC" w:rsidRDefault="00000000">
      <w:pPr>
        <w:pStyle w:val="Heading1"/>
      </w:pPr>
      <w:r>
        <w:lastRenderedPageBreak/>
        <w:t>Task 2 — Student Digital Portfolio</w:t>
      </w:r>
    </w:p>
    <w:p w14:paraId="4BE7A0F1" w14:textId="77777777" w:rsidR="00BE3DFC" w:rsidRDefault="00BE3DFC">
      <w:pPr>
        <w:pBdr>
          <w:bottom w:val="single" w:sz="6" w:space="1" w:color="2E75B6"/>
        </w:pBdr>
        <w:spacing w:before="100" w:after="120"/>
      </w:pPr>
    </w:p>
    <w:p w14:paraId="10160CC1" w14:textId="77777777" w:rsidR="00BE3DFC" w:rsidRDefault="00000000">
      <w:pPr>
        <w:spacing w:before="80" w:after="120" w:line="360" w:lineRule="auto"/>
        <w:jc w:val="both"/>
      </w:pPr>
      <w:r>
        <w:t xml:space="preserve">For this task, I set up professional profiles on three platforms: GitHub, LinkedIn, and Kaggle. Each serves a distinct and important purpose in a student’s digital career journey, particularly for someone </w:t>
      </w:r>
      <w:proofErr w:type="spellStart"/>
      <w:r>
        <w:t>specialising</w:t>
      </w:r>
      <w:proofErr w:type="spellEnd"/>
      <w:r>
        <w:t xml:space="preserve"> in Cloud Computing and Automation.</w:t>
      </w:r>
    </w:p>
    <w:p w14:paraId="38F4125E" w14:textId="77777777" w:rsidR="00BE3DFC" w:rsidRDefault="00000000">
      <w:pPr>
        <w:spacing w:before="80" w:after="120" w:line="360" w:lineRule="auto"/>
        <w:jc w:val="both"/>
      </w:pPr>
      <w:r>
        <w:t xml:space="preserve">GitHub is a version control and code-hosting platform used by developers and cloud engineers globally. I created a profile README repository that includes my full name, branch, registration number (25BSA10151), year of study, and a statement about my learning goals: to learn cloud infrastructure, automation scripting, and how to build scalable systems. LinkedIn is the world’s largest professional network; I filled in my Education section with my </w:t>
      </w:r>
      <w:proofErr w:type="spellStart"/>
      <w:proofErr w:type="gramStart"/>
      <w:r>
        <w:t>B.Tech</w:t>
      </w:r>
      <w:proofErr w:type="spellEnd"/>
      <w:proofErr w:type="gramEnd"/>
      <w:r>
        <w:t xml:space="preserve"> degree, VIT Bhopal University, and expected graduation year of 2029. Kaggle is a data science and machine learning platform that hosts competitions and learning notebooks, increasingly relevant in cloud roles that involve data pipelines.</w:t>
      </w:r>
    </w:p>
    <w:p w14:paraId="06717A37" w14:textId="77777777" w:rsidR="00BE3DFC" w:rsidRDefault="00000000">
      <w:pPr>
        <w:spacing w:before="80" w:after="120" w:line="360" w:lineRule="auto"/>
        <w:jc w:val="both"/>
      </w:pPr>
      <w:r>
        <w:t>Over the next four years, I plan to use GitHub as a living portfolio for every significant project — from early Python scripts to cloud infrastructure deployments. I will keep LinkedIn updated with cloud certifications (targeting AWS Cloud Practitioner in my second year), internship experiences, and technical skills. I plan to use Kaggle for data pipeline and Python practice by my second year.</w:t>
      </w:r>
    </w:p>
    <w:p w14:paraId="4A6A5032" w14:textId="77777777" w:rsidR="00BE3DFC" w:rsidRDefault="00000000">
      <w:r>
        <w:br w:type="page"/>
      </w:r>
    </w:p>
    <w:p w14:paraId="6B935B30" w14:textId="77777777" w:rsidR="00BE3DFC" w:rsidRDefault="00000000">
      <w:pPr>
        <w:pStyle w:val="Heading1"/>
      </w:pPr>
      <w:r>
        <w:lastRenderedPageBreak/>
        <w:t>Task 3 — Coding &amp; Collaboration Platforms</w:t>
      </w:r>
    </w:p>
    <w:p w14:paraId="1510376F" w14:textId="77777777" w:rsidR="00BE3DFC" w:rsidRDefault="00BE3DFC">
      <w:pPr>
        <w:pBdr>
          <w:bottom w:val="single" w:sz="6" w:space="1" w:color="2E75B6"/>
        </w:pBdr>
        <w:spacing w:before="100" w:after="120"/>
      </w:pPr>
    </w:p>
    <w:p w14:paraId="2A2B58D2" w14:textId="77777777" w:rsidR="00BE3DFC" w:rsidRDefault="00000000">
      <w:pPr>
        <w:spacing w:before="80" w:after="120" w:line="360" w:lineRule="auto"/>
        <w:jc w:val="both"/>
      </w:pPr>
      <w:r>
        <w:t xml:space="preserve">This task had two parts: a coding practice challenge on </w:t>
      </w:r>
      <w:proofErr w:type="spellStart"/>
      <w:r>
        <w:t>HackerRank</w:t>
      </w:r>
      <w:proofErr w:type="spellEnd"/>
      <w:r>
        <w:t xml:space="preserve"> and a Google Workspace collaboration exercise using Google Forms.</w:t>
      </w:r>
    </w:p>
    <w:p w14:paraId="5BFB2C4E" w14:textId="77777777" w:rsidR="00BE3DFC" w:rsidRDefault="00000000">
      <w:pPr>
        <w:spacing w:before="80" w:after="120" w:line="360" w:lineRule="auto"/>
        <w:jc w:val="both"/>
      </w:pPr>
      <w:r>
        <w:t xml:space="preserve">For Part A, I created an account on </w:t>
      </w:r>
      <w:proofErr w:type="spellStart"/>
      <w:r>
        <w:t>HackerRank</w:t>
      </w:r>
      <w:proofErr w:type="spellEnd"/>
      <w:r>
        <w:t xml:space="preserve"> and completed the “Solve Me First” warm-up challenge, which required reading two integers and printing their sum. While the problem was introductory, the experience of navigating a structured problem statement, writing a solution, and submitting it through an online judge gave me a clear picture of the environment I will use for placement preparation in later years. </w:t>
      </w:r>
      <w:proofErr w:type="spellStart"/>
      <w:r>
        <w:t>HackerRank</w:t>
      </w:r>
      <w:proofErr w:type="spellEnd"/>
      <w:r>
        <w:t xml:space="preserve"> also offers certifications in Python, SQL, and Problem Solving that I intend to pursue alongside my cloud coursework.</w:t>
      </w:r>
    </w:p>
    <w:p w14:paraId="4DDF9922" w14:textId="77777777" w:rsidR="00BE3DFC" w:rsidRDefault="00000000">
      <w:pPr>
        <w:spacing w:before="80" w:after="120" w:line="360" w:lineRule="auto"/>
        <w:jc w:val="both"/>
      </w:pPr>
      <w:r>
        <w:t>For Part B, I built a five-question Digital Literacy Awareness Quiz using Google Forms, covering the definition of digital literacy, safe internet practices, platform selection, cybercrime awareness, and email best practices. The form includes multiple-choice and short-answer questions and is linked to a Google Sheet where all responses are automatically recorded.</w:t>
      </w:r>
    </w:p>
    <w:p w14:paraId="16027D4E" w14:textId="77777777" w:rsidR="00BE3DFC" w:rsidRDefault="00000000">
      <w:pPr>
        <w:spacing w:before="80" w:after="120" w:line="360" w:lineRule="auto"/>
        <w:jc w:val="both"/>
      </w:pPr>
      <w:r>
        <w:t xml:space="preserve">These tools support my academic work in concrete ways: </w:t>
      </w:r>
      <w:proofErr w:type="spellStart"/>
      <w:r>
        <w:t>HackerRank</w:t>
      </w:r>
      <w:proofErr w:type="spellEnd"/>
      <w:r>
        <w:t xml:space="preserve"> for coding and placement preparation, and Google Workspace for collaborative project work, peer surveys, and event management throughout my degree.</w:t>
      </w:r>
    </w:p>
    <w:p w14:paraId="788DC58A" w14:textId="77777777" w:rsidR="00BE3DFC" w:rsidRDefault="00000000">
      <w:r>
        <w:br w:type="page"/>
      </w:r>
    </w:p>
    <w:p w14:paraId="71E045C7" w14:textId="77777777" w:rsidR="00BE3DFC" w:rsidRDefault="00000000">
      <w:pPr>
        <w:pStyle w:val="Heading1"/>
      </w:pPr>
      <w:r>
        <w:lastRenderedPageBreak/>
        <w:t>Task 4 — Professional Email Etiquette</w:t>
      </w:r>
    </w:p>
    <w:p w14:paraId="487D37F1" w14:textId="77777777" w:rsidR="00BE3DFC" w:rsidRDefault="00BE3DFC">
      <w:pPr>
        <w:pBdr>
          <w:bottom w:val="single" w:sz="6" w:space="1" w:color="2E75B6"/>
        </w:pBdr>
        <w:spacing w:before="100" w:after="120"/>
      </w:pPr>
    </w:p>
    <w:p w14:paraId="06D7E37C" w14:textId="77777777" w:rsidR="00BE3DFC" w:rsidRDefault="00000000">
      <w:pPr>
        <w:spacing w:before="80" w:after="120" w:line="360" w:lineRule="auto"/>
        <w:jc w:val="both"/>
      </w:pPr>
      <w:r>
        <w:t>This task required me to write two professional emails and create a social media etiquette checklist, along with a reflection on how poor digital communication causes real harm.</w:t>
      </w:r>
    </w:p>
    <w:p w14:paraId="233EB1BD" w14:textId="77777777" w:rsidR="00BE3DFC" w:rsidRDefault="00000000">
      <w:pPr>
        <w:spacing w:before="80" w:after="120" w:line="360" w:lineRule="auto"/>
        <w:jc w:val="both"/>
      </w:pPr>
      <w:r>
        <w:t>The first email was a deadline extension request addressed to a professor. Drafting it made clear how much tone and structure matter in academic communication. A well-written request — one that provides specific context, makes a precise ask, and maintains a respectful tone — is far more likely to receive a positive response than a casual or vague message. The second email was addressed to an internship coordinator at a technology company, expressing interest in a summer internship in cloud computing. Writing it required me to think carefully about how to present myself at this early stage of my degree and which qualities and skills are worth highlighting even as a first-year student.</w:t>
      </w:r>
    </w:p>
    <w:p w14:paraId="37356126" w14:textId="77777777" w:rsidR="00BE3DFC" w:rsidRDefault="00000000">
      <w:pPr>
        <w:spacing w:before="80" w:after="120" w:line="360" w:lineRule="auto"/>
        <w:jc w:val="both"/>
      </w:pPr>
      <w:r>
        <w:t>A real situation demonstrating the consequences of poor digital communication involves students who have posted negative comments about their institution or faculty on social media, believing the posts to be private, only for them to be screenshotted and shared widely. In documented cases, this has led to disciplinary action or withdrawn placement offers. What could have been done differently: the student should have addressed the concern through official channels or spoken to a trusted person privately, rather than posting publicly in an emotional state.</w:t>
      </w:r>
    </w:p>
    <w:p w14:paraId="15DCBF35" w14:textId="77777777" w:rsidR="00BE3DFC" w:rsidRDefault="00000000">
      <w:r>
        <w:br w:type="page"/>
      </w:r>
    </w:p>
    <w:p w14:paraId="50A003E8" w14:textId="77777777" w:rsidR="00BE3DFC" w:rsidRDefault="00000000">
      <w:pPr>
        <w:pStyle w:val="Heading1"/>
      </w:pPr>
      <w:r>
        <w:lastRenderedPageBreak/>
        <w:t>Task 5 — Cybercrime Awareness</w:t>
      </w:r>
    </w:p>
    <w:p w14:paraId="3CAD9546" w14:textId="77777777" w:rsidR="00BE3DFC" w:rsidRDefault="00BE3DFC">
      <w:pPr>
        <w:pBdr>
          <w:bottom w:val="single" w:sz="6" w:space="1" w:color="2E75B6"/>
        </w:pBdr>
        <w:spacing w:before="100" w:after="120"/>
      </w:pPr>
    </w:p>
    <w:p w14:paraId="6A447FE9" w14:textId="77777777" w:rsidR="00BE3DFC" w:rsidRDefault="00000000">
      <w:pPr>
        <w:spacing w:before="80" w:after="120" w:line="360" w:lineRule="auto"/>
        <w:jc w:val="both"/>
      </w:pPr>
      <w:r>
        <w:t>For this task, I researched UPI and online payment fraud — one of the most prevalent and rapidly growing cybercrimes affecting college students across India — and produced both a case study and a prevention checklist.</w:t>
      </w:r>
    </w:p>
    <w:p w14:paraId="60EBF38C" w14:textId="77777777" w:rsidR="00BE3DFC" w:rsidRDefault="00000000">
      <w:pPr>
        <w:spacing w:before="80" w:after="120" w:line="360" w:lineRule="auto"/>
        <w:jc w:val="both"/>
      </w:pPr>
      <w:r>
        <w:t>The case study walks through how UPI fraud typically unfolds: the attacker contacts the victim posing as a bank representative or marketplace buyer, creates urgency, and sends a UPI collect request — falsely framing it as a verification or money-receipt step. The victim enters their UPI PIN believing they are receiving money, but instead sends money directly to the attacker. The transaction is instant, irreversible, and very difficult to recover.</w:t>
      </w:r>
    </w:p>
    <w:p w14:paraId="56EB1CE5" w14:textId="77777777" w:rsidR="00BE3DFC" w:rsidRDefault="00000000">
      <w:pPr>
        <w:spacing w:before="80" w:after="120" w:line="360" w:lineRule="auto"/>
        <w:jc w:val="both"/>
      </w:pPr>
      <w:r>
        <w:t>What surprised me most during research was how technically unsophisticated this fraud is. The attacker requires no hacking skills — only an understanding of human psychology and the victim’s unfamiliarity with how UPI collect requests work. The distinction between approving a collect request and receiving a payment is subtle and easy to miss under social pressure. This is precisely the kind of gap that digital literacy education can directly address.</w:t>
      </w:r>
    </w:p>
    <w:p w14:paraId="14C071A2" w14:textId="77777777" w:rsidR="00BE3DFC" w:rsidRDefault="00000000">
      <w:pPr>
        <w:spacing w:before="80" w:after="120" w:line="360" w:lineRule="auto"/>
        <w:jc w:val="both"/>
      </w:pPr>
      <w:r>
        <w:t>One habit I will personally change as a result of this task: I will never enter my UPI PIN in response to any request I did not initiate myself, regardless of how convincing the other party sounds. I have also saved the Cyber Crime Helpline number — 1930 — in my contacts so it is immediately accessible if I or anyone I know is ever targeted.</w:t>
      </w:r>
    </w:p>
    <w:p w14:paraId="35D411AB" w14:textId="77777777" w:rsidR="00BE3DFC" w:rsidRDefault="00000000">
      <w:r>
        <w:br w:type="page"/>
      </w:r>
    </w:p>
    <w:p w14:paraId="23B6A158" w14:textId="77777777" w:rsidR="00BE3DFC" w:rsidRDefault="00000000">
      <w:pPr>
        <w:pStyle w:val="Heading1"/>
      </w:pPr>
      <w:r>
        <w:lastRenderedPageBreak/>
        <w:t>Conclusion</w:t>
      </w:r>
    </w:p>
    <w:p w14:paraId="305866BD" w14:textId="77777777" w:rsidR="00BE3DFC" w:rsidRDefault="00BE3DFC">
      <w:pPr>
        <w:pBdr>
          <w:bottom w:val="single" w:sz="6" w:space="1" w:color="2E75B6"/>
        </w:pBdr>
        <w:spacing w:before="100" w:after="120"/>
      </w:pPr>
    </w:p>
    <w:p w14:paraId="4A6A3C39" w14:textId="77777777" w:rsidR="00BE3DFC" w:rsidRDefault="00000000">
      <w:pPr>
        <w:spacing w:before="80" w:after="120" w:line="360" w:lineRule="auto"/>
        <w:jc w:val="both"/>
      </w:pPr>
      <w:r>
        <w:t xml:space="preserve">This project provided a structured, practical, and genuinely valuable introduction to the digital skills expected of engineering students today. Across five tasks, I set up a professional digital presence on GitHub, LinkedIn, and Kaggle; explored coding and collaboration platforms; </w:t>
      </w:r>
      <w:proofErr w:type="spellStart"/>
      <w:r>
        <w:t>practised</w:t>
      </w:r>
      <w:proofErr w:type="spellEnd"/>
      <w:r>
        <w:t xml:space="preserve"> formal communication through professional emails; built awareness of cybercrime risks specific to Indian college students; and designed a visual awareness infographic for my peers.</w:t>
      </w:r>
    </w:p>
    <w:p w14:paraId="68952F32" w14:textId="77777777" w:rsidR="00BE3DFC" w:rsidRDefault="00000000">
      <w:pPr>
        <w:spacing w:before="80" w:after="120" w:line="360" w:lineRule="auto"/>
        <w:jc w:val="both"/>
      </w:pPr>
      <w:r>
        <w:t>As a student in Cloud Computing and Automation, these skills are directly relevant to the professional environment I am preparing for. Cloud engineering demands not only technical knowledge but also professional communication, platform fluency, and a strong awareness of cybersecurity. The GitHub repository created for this project will remain a living record that I intend to grow with every semester at VIT Bhopal University.</w:t>
      </w:r>
    </w:p>
    <w:p w14:paraId="3E407EDC" w14:textId="77777777" w:rsidR="00BE3DFC" w:rsidRDefault="00BE3DFC">
      <w:pPr>
        <w:spacing w:before="60" w:after="60"/>
      </w:pPr>
    </w:p>
    <w:p w14:paraId="4B4F94C3" w14:textId="77777777" w:rsidR="00BE3DFC" w:rsidRDefault="00000000">
      <w:r>
        <w:br w:type="page"/>
      </w:r>
    </w:p>
    <w:p w14:paraId="470AEAAF" w14:textId="77777777" w:rsidR="00BE3DFC" w:rsidRDefault="00000000">
      <w:pPr>
        <w:pStyle w:val="Heading1"/>
      </w:pPr>
      <w:r>
        <w:lastRenderedPageBreak/>
        <w:t>References</w:t>
      </w:r>
    </w:p>
    <w:p w14:paraId="08DA205B" w14:textId="77777777" w:rsidR="00BE3DFC" w:rsidRDefault="00BE3DFC">
      <w:pPr>
        <w:pBdr>
          <w:bottom w:val="single" w:sz="6" w:space="1" w:color="2E75B6"/>
        </w:pBdr>
        <w:spacing w:before="100" w:after="120"/>
      </w:pPr>
    </w:p>
    <w:p w14:paraId="3318024D" w14:textId="77777777" w:rsidR="00BE3DFC" w:rsidRDefault="00000000">
      <w:pPr>
        <w:pStyle w:val="ListParagraph"/>
        <w:numPr>
          <w:ilvl w:val="0"/>
          <w:numId w:val="2"/>
        </w:numPr>
        <w:spacing w:before="60" w:after="60"/>
      </w:pPr>
      <w:r>
        <w:t>Canva — Free Graphic Design Tool. canva.com</w:t>
      </w:r>
    </w:p>
    <w:p w14:paraId="3B1D0323" w14:textId="77777777" w:rsidR="00BE3DFC" w:rsidRDefault="00000000">
      <w:pPr>
        <w:pStyle w:val="ListParagraph"/>
        <w:numPr>
          <w:ilvl w:val="0"/>
          <w:numId w:val="2"/>
        </w:numPr>
        <w:spacing w:before="60" w:after="60"/>
      </w:pPr>
      <w:r>
        <w:t>GitHub — Code Hosting and Version Control Platform. github.com</w:t>
      </w:r>
    </w:p>
    <w:p w14:paraId="630E3446" w14:textId="77777777" w:rsidR="00BE3DFC" w:rsidRDefault="00000000">
      <w:pPr>
        <w:pStyle w:val="ListParagraph"/>
        <w:numPr>
          <w:ilvl w:val="0"/>
          <w:numId w:val="2"/>
        </w:numPr>
        <w:spacing w:before="60" w:after="60"/>
      </w:pPr>
      <w:r>
        <w:t>LinkedIn — Professional Networking Platform. linkedin.com</w:t>
      </w:r>
    </w:p>
    <w:p w14:paraId="32F8441D" w14:textId="77777777" w:rsidR="00BE3DFC" w:rsidRDefault="00000000">
      <w:pPr>
        <w:pStyle w:val="ListParagraph"/>
        <w:numPr>
          <w:ilvl w:val="0"/>
          <w:numId w:val="2"/>
        </w:numPr>
        <w:spacing w:before="60" w:after="60"/>
      </w:pPr>
      <w:r>
        <w:t>Kaggle — Data Science and ML Competition Platform. kaggle.com</w:t>
      </w:r>
    </w:p>
    <w:p w14:paraId="7959C87A" w14:textId="77777777" w:rsidR="00BE3DFC" w:rsidRDefault="00000000">
      <w:pPr>
        <w:pStyle w:val="ListParagraph"/>
        <w:numPr>
          <w:ilvl w:val="0"/>
          <w:numId w:val="2"/>
        </w:numPr>
        <w:spacing w:before="60" w:after="60"/>
      </w:pPr>
      <w:proofErr w:type="spellStart"/>
      <w:r>
        <w:t>HackerRank</w:t>
      </w:r>
      <w:proofErr w:type="spellEnd"/>
      <w:r>
        <w:t xml:space="preserve"> — Coding Practice and Certification Platform. hackerrank.com</w:t>
      </w:r>
    </w:p>
    <w:p w14:paraId="046CD627" w14:textId="77777777" w:rsidR="00BE3DFC" w:rsidRDefault="00000000">
      <w:pPr>
        <w:pStyle w:val="ListParagraph"/>
        <w:numPr>
          <w:ilvl w:val="0"/>
          <w:numId w:val="2"/>
        </w:numPr>
        <w:spacing w:before="60" w:after="60"/>
      </w:pPr>
      <w:r>
        <w:t>Google Forms — Survey and Quiz Tool. forms.google.com</w:t>
      </w:r>
    </w:p>
    <w:p w14:paraId="5E6043F3" w14:textId="77777777" w:rsidR="00BE3DFC" w:rsidRDefault="00000000">
      <w:pPr>
        <w:pStyle w:val="ListParagraph"/>
        <w:numPr>
          <w:ilvl w:val="0"/>
          <w:numId w:val="2"/>
        </w:numPr>
        <w:spacing w:before="60" w:after="60"/>
      </w:pPr>
      <w:r>
        <w:t>National Cyber Crime Portal — cybercrime.gov.in</w:t>
      </w:r>
    </w:p>
    <w:p w14:paraId="2E1B9A72" w14:textId="77777777" w:rsidR="00BE3DFC" w:rsidRDefault="00000000">
      <w:pPr>
        <w:pStyle w:val="ListParagraph"/>
        <w:numPr>
          <w:ilvl w:val="0"/>
          <w:numId w:val="2"/>
        </w:numPr>
        <w:spacing w:before="60" w:after="60"/>
      </w:pPr>
      <w:r>
        <w:t>NPCI — UPI Consumer Safety Guidelines. npci.org.in</w:t>
      </w:r>
    </w:p>
    <w:p w14:paraId="7400C0BB" w14:textId="77777777" w:rsidR="00BE3DFC" w:rsidRDefault="00000000">
      <w:pPr>
        <w:pStyle w:val="ListParagraph"/>
        <w:numPr>
          <w:ilvl w:val="0"/>
          <w:numId w:val="2"/>
        </w:numPr>
        <w:spacing w:before="60" w:after="60"/>
      </w:pPr>
      <w:r>
        <w:t>Reserve Bank of India — Digital Payment Safety Awareness. rbi.org.in</w:t>
      </w:r>
    </w:p>
    <w:p w14:paraId="5BEEC469" w14:textId="77777777" w:rsidR="00BE3DFC" w:rsidRDefault="00000000">
      <w:pPr>
        <w:pStyle w:val="ListParagraph"/>
        <w:numPr>
          <w:ilvl w:val="0"/>
          <w:numId w:val="2"/>
        </w:numPr>
        <w:spacing w:before="60" w:after="60"/>
      </w:pPr>
      <w:r>
        <w:t>Cyber Crime Helpline — 1930 (24x7, Government of India)</w:t>
      </w:r>
    </w:p>
    <w:sectPr w:rsidR="00BE3D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E332C"/>
    <w:multiLevelType w:val="hybridMultilevel"/>
    <w:tmpl w:val="DCDC85C4"/>
    <w:lvl w:ilvl="0" w:tplc="52C6D9D2">
      <w:start w:val="1"/>
      <w:numFmt w:val="bullet"/>
      <w:lvlText w:val="•"/>
      <w:lvlJc w:val="left"/>
      <w:pPr>
        <w:ind w:left="720" w:hanging="360"/>
      </w:pPr>
    </w:lvl>
    <w:lvl w:ilvl="1" w:tplc="EC02A48A">
      <w:numFmt w:val="decimal"/>
      <w:lvlText w:val=""/>
      <w:lvlJc w:val="left"/>
    </w:lvl>
    <w:lvl w:ilvl="2" w:tplc="B3706962">
      <w:numFmt w:val="decimal"/>
      <w:lvlText w:val=""/>
      <w:lvlJc w:val="left"/>
    </w:lvl>
    <w:lvl w:ilvl="3" w:tplc="59B608A0">
      <w:numFmt w:val="decimal"/>
      <w:lvlText w:val=""/>
      <w:lvlJc w:val="left"/>
    </w:lvl>
    <w:lvl w:ilvl="4" w:tplc="350ECFE6">
      <w:numFmt w:val="decimal"/>
      <w:lvlText w:val=""/>
      <w:lvlJc w:val="left"/>
    </w:lvl>
    <w:lvl w:ilvl="5" w:tplc="2DE640D6">
      <w:numFmt w:val="decimal"/>
      <w:lvlText w:val=""/>
      <w:lvlJc w:val="left"/>
    </w:lvl>
    <w:lvl w:ilvl="6" w:tplc="CBFC3C6E">
      <w:numFmt w:val="decimal"/>
      <w:lvlText w:val=""/>
      <w:lvlJc w:val="left"/>
    </w:lvl>
    <w:lvl w:ilvl="7" w:tplc="B8EA7192">
      <w:numFmt w:val="decimal"/>
      <w:lvlText w:val=""/>
      <w:lvlJc w:val="left"/>
    </w:lvl>
    <w:lvl w:ilvl="8" w:tplc="64349B46">
      <w:numFmt w:val="decimal"/>
      <w:lvlText w:val=""/>
      <w:lvlJc w:val="left"/>
    </w:lvl>
  </w:abstractNum>
  <w:abstractNum w:abstractNumId="1" w15:restartNumberingAfterBreak="0">
    <w:nsid w:val="7CAF1E24"/>
    <w:multiLevelType w:val="hybridMultilevel"/>
    <w:tmpl w:val="059EF5A4"/>
    <w:lvl w:ilvl="0" w:tplc="27544888">
      <w:start w:val="1"/>
      <w:numFmt w:val="bullet"/>
      <w:lvlText w:val="●"/>
      <w:lvlJc w:val="left"/>
      <w:pPr>
        <w:ind w:left="720" w:hanging="360"/>
      </w:pPr>
    </w:lvl>
    <w:lvl w:ilvl="1" w:tplc="D6D4158A">
      <w:start w:val="1"/>
      <w:numFmt w:val="bullet"/>
      <w:lvlText w:val="○"/>
      <w:lvlJc w:val="left"/>
      <w:pPr>
        <w:ind w:left="1440" w:hanging="360"/>
      </w:pPr>
    </w:lvl>
    <w:lvl w:ilvl="2" w:tplc="9D381A46">
      <w:start w:val="1"/>
      <w:numFmt w:val="bullet"/>
      <w:lvlText w:val="■"/>
      <w:lvlJc w:val="left"/>
      <w:pPr>
        <w:ind w:left="2160" w:hanging="360"/>
      </w:pPr>
    </w:lvl>
    <w:lvl w:ilvl="3" w:tplc="562C6C5A">
      <w:start w:val="1"/>
      <w:numFmt w:val="bullet"/>
      <w:lvlText w:val="●"/>
      <w:lvlJc w:val="left"/>
      <w:pPr>
        <w:ind w:left="2880" w:hanging="360"/>
      </w:pPr>
    </w:lvl>
    <w:lvl w:ilvl="4" w:tplc="20B2B4B4">
      <w:start w:val="1"/>
      <w:numFmt w:val="bullet"/>
      <w:lvlText w:val="○"/>
      <w:lvlJc w:val="left"/>
      <w:pPr>
        <w:ind w:left="3600" w:hanging="360"/>
      </w:pPr>
    </w:lvl>
    <w:lvl w:ilvl="5" w:tplc="0AF60148">
      <w:start w:val="1"/>
      <w:numFmt w:val="bullet"/>
      <w:lvlText w:val="■"/>
      <w:lvlJc w:val="left"/>
      <w:pPr>
        <w:ind w:left="4320" w:hanging="360"/>
      </w:pPr>
    </w:lvl>
    <w:lvl w:ilvl="6" w:tplc="95CC1BA4">
      <w:start w:val="1"/>
      <w:numFmt w:val="bullet"/>
      <w:lvlText w:val="●"/>
      <w:lvlJc w:val="left"/>
      <w:pPr>
        <w:ind w:left="5040" w:hanging="360"/>
      </w:pPr>
    </w:lvl>
    <w:lvl w:ilvl="7" w:tplc="E1926188">
      <w:start w:val="1"/>
      <w:numFmt w:val="bullet"/>
      <w:lvlText w:val="●"/>
      <w:lvlJc w:val="left"/>
      <w:pPr>
        <w:ind w:left="5760" w:hanging="360"/>
      </w:pPr>
    </w:lvl>
    <w:lvl w:ilvl="8" w:tplc="22D25808">
      <w:start w:val="1"/>
      <w:numFmt w:val="bullet"/>
      <w:lvlText w:val="●"/>
      <w:lvlJc w:val="left"/>
      <w:pPr>
        <w:ind w:left="6480" w:hanging="360"/>
      </w:pPr>
    </w:lvl>
  </w:abstractNum>
  <w:num w:numId="1" w16cid:durableId="1504511131">
    <w:abstractNumId w:val="1"/>
    <w:lvlOverride w:ilvl="0">
      <w:startOverride w:val="1"/>
    </w:lvlOverride>
  </w:num>
  <w:num w:numId="2" w16cid:durableId="2068675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FC"/>
    <w:rsid w:val="00745CE0"/>
    <w:rsid w:val="00BE3DFC"/>
    <w:rsid w:val="00DE5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8C87"/>
  <w15:docId w15:val="{4D1D78BF-C931-48C1-BDB6-160BCE48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1530</Words>
  <Characters>8725</Characters>
  <Application>Microsoft Office Word</Application>
  <DocSecurity>0</DocSecurity>
  <Lines>72</Lines>
  <Paragraphs>20</Paragraphs>
  <ScaleCrop>false</ScaleCrop>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Kute</cp:lastModifiedBy>
  <cp:revision>2</cp:revision>
  <dcterms:created xsi:type="dcterms:W3CDTF">2026-03-29T16:34:00Z</dcterms:created>
  <dcterms:modified xsi:type="dcterms:W3CDTF">2026-03-31T16:31:00Z</dcterms:modified>
</cp:coreProperties>
</file>