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D81B9" w14:textId="392B72D2" w:rsidR="00AF6E66" w:rsidRDefault="00421616">
      <w:pPr>
        <w:pStyle w:val="Subtitle"/>
      </w:pPr>
      <w:r>
        <w:t>Access and Non-Access</w:t>
      </w:r>
    </w:p>
    <w:p w14:paraId="22467345" w14:textId="76677974" w:rsidR="00AF6E66" w:rsidRDefault="00421616">
      <w:pPr>
        <w:pStyle w:val="Title"/>
      </w:pPr>
      <w:r>
        <w:t>Modifiers in Java</w:t>
      </w:r>
    </w:p>
    <w:p w14:paraId="03C0E879" w14:textId="65BB958A" w:rsidR="00AF6E66" w:rsidRDefault="00421616">
      <w:pPr>
        <w:pStyle w:val="Heading1"/>
      </w:pPr>
      <w:r>
        <w:t>Access Modifiers</w:t>
      </w:r>
    </w:p>
    <w:p w14:paraId="42FCEA3B" w14:textId="11DF0A41" w:rsidR="00421616" w:rsidRDefault="00D107D6">
      <w:r>
        <w:t>p</w:t>
      </w:r>
      <w:r w:rsidR="00421616">
        <w:t>ublic, private, protected, default</w:t>
      </w:r>
    </w:p>
    <w:p w14:paraId="349922D3" w14:textId="3B0D26C6" w:rsidR="006541A4" w:rsidRDefault="006541A4">
      <w:r w:rsidRPr="00494A5D">
        <w:rPr>
          <w:b/>
          <w:bCs/>
        </w:rPr>
        <w:t>public</w:t>
      </w:r>
      <w:r>
        <w:t xml:space="preserve"> – everywhere</w:t>
      </w:r>
    </w:p>
    <w:p w14:paraId="3EE0D532" w14:textId="679F923A" w:rsidR="006541A4" w:rsidRDefault="006541A4">
      <w:r w:rsidRPr="00494A5D">
        <w:rPr>
          <w:b/>
          <w:bCs/>
        </w:rPr>
        <w:t>private</w:t>
      </w:r>
      <w:r>
        <w:t xml:space="preserve"> – only inside the class</w:t>
      </w:r>
    </w:p>
    <w:p w14:paraId="6FB9A28B" w14:textId="479F9D0A" w:rsidR="006541A4" w:rsidRDefault="006541A4">
      <w:r w:rsidRPr="00494A5D">
        <w:rPr>
          <w:b/>
          <w:bCs/>
        </w:rPr>
        <w:t>protected</w:t>
      </w:r>
      <w:r>
        <w:t xml:space="preserve"> – in the same package and in any derived class (sub-class)</w:t>
      </w:r>
    </w:p>
    <w:p w14:paraId="51586E4F" w14:textId="302002B9" w:rsidR="006541A4" w:rsidRDefault="006541A4">
      <w:r w:rsidRPr="00494A5D">
        <w:rPr>
          <w:b/>
          <w:bCs/>
        </w:rPr>
        <w:t>default</w:t>
      </w:r>
      <w:r w:rsidR="00494A5D">
        <w:rPr>
          <w:b/>
          <w:bCs/>
        </w:rPr>
        <w:t>(no designation)</w:t>
      </w:r>
      <w:r>
        <w:t xml:space="preserve"> – only in same package</w:t>
      </w:r>
    </w:p>
    <w:p w14:paraId="692C0D57" w14:textId="15951061" w:rsidR="00421616" w:rsidRDefault="00421616" w:rsidP="00421616">
      <w:pPr>
        <w:pStyle w:val="Heading1"/>
      </w:pPr>
      <w:r>
        <w:t>Non-Access Modifiers</w:t>
      </w:r>
    </w:p>
    <w:p w14:paraId="5A08C222" w14:textId="438A7FFB" w:rsidR="00421616" w:rsidRDefault="00421616" w:rsidP="00421616">
      <w:r>
        <w:t>static, final, abstract, synchronized, transient, volatile, native</w:t>
      </w:r>
      <w:r w:rsidR="003D15FB">
        <w:t xml:space="preserve">, </w:t>
      </w:r>
      <w:proofErr w:type="spellStart"/>
      <w:r w:rsidR="003D15FB">
        <w:t>strictfp</w:t>
      </w:r>
      <w:proofErr w:type="spellEnd"/>
    </w:p>
    <w:p w14:paraId="682018BD" w14:textId="5D17F90E" w:rsidR="00421616" w:rsidRDefault="00421616">
      <w:r w:rsidRPr="00494A5D">
        <w:rPr>
          <w:b/>
          <w:bCs/>
        </w:rPr>
        <w:t>abstract</w:t>
      </w:r>
      <w:r>
        <w:t xml:space="preserve"> – can be a class, method or interface. An abstract method has no body and is typically implemented by a subclass. An abstract class typically has abstract methods and can’t be instantiated. Prior to Java 8, all interfaces were purely abstract.</w:t>
      </w:r>
    </w:p>
    <w:p w14:paraId="1271AC26" w14:textId="7BBA6586" w:rsidR="00421616" w:rsidRDefault="00421616">
      <w:r w:rsidRPr="00494A5D">
        <w:rPr>
          <w:b/>
          <w:bCs/>
        </w:rPr>
        <w:t>synchronized</w:t>
      </w:r>
      <w:r>
        <w:t xml:space="preserve"> – method with this designation can’t be accessed by multiple threads concurrently.</w:t>
      </w:r>
    </w:p>
    <w:p w14:paraId="38D5C4E9" w14:textId="2EA56356" w:rsidR="00421616" w:rsidRDefault="00421616">
      <w:r w:rsidRPr="00494A5D">
        <w:rPr>
          <w:b/>
          <w:bCs/>
        </w:rPr>
        <w:t>transient</w:t>
      </w:r>
      <w:r>
        <w:t xml:space="preserve"> – applied to variables only and pertains to serialization.</w:t>
      </w:r>
      <w:r w:rsidR="003D15FB">
        <w:t xml:space="preserve"> Basically, we don’t save the value of the variable when the corresponding object is serialized. Useful for security.</w:t>
      </w:r>
    </w:p>
    <w:p w14:paraId="19E0AE2A" w14:textId="74BA9045" w:rsidR="003D15FB" w:rsidRDefault="00D91918">
      <w:r w:rsidRPr="00494A5D">
        <w:rPr>
          <w:b/>
          <w:bCs/>
        </w:rPr>
        <w:t>v</w:t>
      </w:r>
      <w:r w:rsidR="003D15FB" w:rsidRPr="00494A5D">
        <w:rPr>
          <w:b/>
          <w:bCs/>
        </w:rPr>
        <w:t>olatile</w:t>
      </w:r>
      <w:r w:rsidR="003D15FB">
        <w:t xml:space="preserve"> – indicates a variables value can be modified safely by different threads.</w:t>
      </w:r>
    </w:p>
    <w:p w14:paraId="79C76050" w14:textId="3CDF2CE2" w:rsidR="003D15FB" w:rsidRDefault="00D91918">
      <w:r w:rsidRPr="00494A5D">
        <w:rPr>
          <w:b/>
          <w:bCs/>
        </w:rPr>
        <w:t>n</w:t>
      </w:r>
      <w:r w:rsidR="003D15FB" w:rsidRPr="00494A5D">
        <w:rPr>
          <w:b/>
          <w:bCs/>
        </w:rPr>
        <w:t>ative</w:t>
      </w:r>
      <w:r w:rsidR="003D15FB">
        <w:t xml:space="preserve"> – only for methods and indicates the usage of libraries and methods implemented in other programming languages.</w:t>
      </w:r>
    </w:p>
    <w:p w14:paraId="7A8C8034" w14:textId="63B160A2" w:rsidR="009F4A4D" w:rsidRPr="00494A5D" w:rsidRDefault="003D15FB">
      <w:proofErr w:type="spellStart"/>
      <w:r w:rsidRPr="00494A5D">
        <w:rPr>
          <w:b/>
          <w:bCs/>
        </w:rPr>
        <w:t>strictfp</w:t>
      </w:r>
      <w:proofErr w:type="spellEnd"/>
      <w:r>
        <w:t xml:space="preserve"> – ensures calculations using floating-point precision are identical on all platforms.</w:t>
      </w:r>
    </w:p>
    <w:p w14:paraId="7229643F" w14:textId="6F03A98D" w:rsidR="00421616" w:rsidRDefault="009F775C">
      <w:r w:rsidRPr="001F3C63">
        <w:rPr>
          <w:b/>
          <w:bCs/>
        </w:rPr>
        <w:t>final</w:t>
      </w:r>
      <w:r>
        <w:t xml:space="preserve"> – can be used on classes, methods and variables.</w:t>
      </w:r>
    </w:p>
    <w:p w14:paraId="2D933A99" w14:textId="0D1306BC" w:rsidR="009F775C" w:rsidRDefault="009F775C">
      <w:r w:rsidRPr="001F3C63">
        <w:rPr>
          <w:u w:val="single"/>
        </w:rPr>
        <w:t>final variable</w:t>
      </w:r>
      <w:r>
        <w:t xml:space="preserve"> – can’t be reassigned</w:t>
      </w:r>
    </w:p>
    <w:p w14:paraId="2DF60096" w14:textId="6CFCE15B" w:rsidR="008C7DE8" w:rsidRDefault="008C7DE8">
      <w:r w:rsidRPr="00F82730">
        <w:rPr>
          <w:color w:val="0070C0"/>
        </w:rPr>
        <w:t>class Demo{ final int MAX_GRADE  = 100</w:t>
      </w:r>
      <w:r w:rsidR="00545EB7" w:rsidRPr="00F82730">
        <w:rPr>
          <w:color w:val="0070C0"/>
        </w:rPr>
        <w:t>;}</w:t>
      </w:r>
      <w:r w:rsidR="001F3C63" w:rsidRPr="00F82730">
        <w:rPr>
          <w:color w:val="0070C0"/>
        </w:rPr>
        <w:t xml:space="preserve">  </w:t>
      </w:r>
      <w:r w:rsidR="001F3C63" w:rsidRPr="00E97484">
        <w:rPr>
          <w:color w:val="00B050"/>
        </w:rPr>
        <w:t>// can’t change it anywhere now</w:t>
      </w:r>
    </w:p>
    <w:p w14:paraId="3C5E4656" w14:textId="77777777" w:rsidR="00424E45" w:rsidRDefault="00424E45"/>
    <w:p w14:paraId="5523FF02" w14:textId="77777777" w:rsidR="00545EB7" w:rsidRPr="00E97484" w:rsidRDefault="00545EB7">
      <w:pPr>
        <w:rPr>
          <w:color w:val="0070C0"/>
        </w:rPr>
      </w:pPr>
      <w:r w:rsidRPr="00E97484">
        <w:rPr>
          <w:color w:val="0070C0"/>
        </w:rPr>
        <w:lastRenderedPageBreak/>
        <w:t xml:space="preserve">class Demo( </w:t>
      </w:r>
    </w:p>
    <w:p w14:paraId="462DDD0A" w14:textId="68E3A106" w:rsidR="00545EB7" w:rsidRPr="00424E45" w:rsidRDefault="00545EB7">
      <w:pPr>
        <w:rPr>
          <w:color w:val="00B050"/>
        </w:rPr>
      </w:pPr>
      <w:r w:rsidRPr="00E97484">
        <w:rPr>
          <w:color w:val="0070C0"/>
        </w:rPr>
        <w:t xml:space="preserve">    final int MAX_GRADE;   </w:t>
      </w:r>
      <w:r w:rsidRPr="00424E45">
        <w:rPr>
          <w:color w:val="00B050"/>
        </w:rPr>
        <w:t>// if not initialized at declaration, all constructors must do so</w:t>
      </w:r>
    </w:p>
    <w:p w14:paraId="774F5F18" w14:textId="77777777" w:rsidR="00545EB7" w:rsidRPr="00E97484" w:rsidRDefault="00545EB7">
      <w:pPr>
        <w:rPr>
          <w:color w:val="0070C0"/>
        </w:rPr>
      </w:pPr>
      <w:r w:rsidRPr="00E97484">
        <w:rPr>
          <w:color w:val="0070C0"/>
        </w:rPr>
        <w:t xml:space="preserve">    Demo(){ MAX_GRADE  = 100;}</w:t>
      </w:r>
    </w:p>
    <w:p w14:paraId="14C0F023" w14:textId="0D91DE33" w:rsidR="00421616" w:rsidRPr="00744DF3" w:rsidRDefault="00545EB7">
      <w:r w:rsidRPr="00E97484">
        <w:rPr>
          <w:color w:val="0070C0"/>
        </w:rPr>
        <w:t xml:space="preserve">}   </w:t>
      </w:r>
      <w:r w:rsidR="001F3C63" w:rsidRPr="00424E45">
        <w:rPr>
          <w:color w:val="00B050"/>
        </w:rPr>
        <w:t xml:space="preserve">// </w:t>
      </w:r>
      <w:r w:rsidR="00744DF3">
        <w:rPr>
          <w:color w:val="00B050"/>
        </w:rPr>
        <w:t>can</w:t>
      </w:r>
      <w:r w:rsidR="001F3C63" w:rsidRPr="00424E45">
        <w:rPr>
          <w:color w:val="00B050"/>
        </w:rPr>
        <w:t xml:space="preserve"> call methods on final reference variables that change the state (</w:t>
      </w:r>
      <w:proofErr w:type="spellStart"/>
      <w:r w:rsidR="001F3C63" w:rsidRPr="00424E45">
        <w:rPr>
          <w:color w:val="00B050"/>
        </w:rPr>
        <w:t>list.add</w:t>
      </w:r>
      <w:proofErr w:type="spellEnd"/>
      <w:r w:rsidR="001F3C63" w:rsidRPr="00424E45">
        <w:rPr>
          <w:color w:val="00B050"/>
        </w:rPr>
        <w:t>(4) etc.)</w:t>
      </w:r>
    </w:p>
    <w:p w14:paraId="67B0C241" w14:textId="1CA81998" w:rsidR="001F3C63" w:rsidRDefault="001F3C63">
      <w:r w:rsidRPr="001F3C63">
        <w:rPr>
          <w:u w:val="single"/>
        </w:rPr>
        <w:t>final class</w:t>
      </w:r>
      <w:r>
        <w:t xml:space="preserve"> – can’t be extended by another class(ex: String)</w:t>
      </w:r>
    </w:p>
    <w:p w14:paraId="010462CF" w14:textId="607889A3" w:rsidR="001F3C63" w:rsidRPr="00F82730" w:rsidRDefault="001F3C63">
      <w:pPr>
        <w:rPr>
          <w:color w:val="0070C0"/>
        </w:rPr>
      </w:pPr>
      <w:r w:rsidRPr="00F82730">
        <w:rPr>
          <w:color w:val="0070C0"/>
        </w:rPr>
        <w:t>final class Student{}</w:t>
      </w:r>
    </w:p>
    <w:p w14:paraId="1CEE780D" w14:textId="7266974C" w:rsidR="001F3C63" w:rsidRPr="00424E45" w:rsidRDefault="001F3C63">
      <w:pPr>
        <w:rPr>
          <w:color w:val="00B050"/>
        </w:rPr>
      </w:pPr>
      <w:r w:rsidRPr="00F82730">
        <w:rPr>
          <w:color w:val="0070C0"/>
        </w:rPr>
        <w:t xml:space="preserve">class </w:t>
      </w:r>
      <w:proofErr w:type="spellStart"/>
      <w:r w:rsidRPr="00F82730">
        <w:rPr>
          <w:color w:val="0070C0"/>
        </w:rPr>
        <w:t>HSStudent</w:t>
      </w:r>
      <w:proofErr w:type="spellEnd"/>
      <w:r w:rsidRPr="00F82730">
        <w:rPr>
          <w:color w:val="0070C0"/>
        </w:rPr>
        <w:t xml:space="preserve"> extends Student{}   </w:t>
      </w:r>
      <w:r w:rsidRPr="00424E45">
        <w:rPr>
          <w:color w:val="00B050"/>
        </w:rPr>
        <w:t>// won’t compile</w:t>
      </w:r>
    </w:p>
    <w:p w14:paraId="51845940" w14:textId="06C5AF48" w:rsidR="009F4A4D" w:rsidRDefault="007C422E">
      <w:r w:rsidRPr="007C422E">
        <w:rPr>
          <w:u w:val="single"/>
        </w:rPr>
        <w:t>final method</w:t>
      </w:r>
      <w:r>
        <w:t xml:space="preserve"> – subclass can’t override</w:t>
      </w:r>
    </w:p>
    <w:p w14:paraId="639F3D68" w14:textId="16CFF295" w:rsidR="009F4A4D" w:rsidRDefault="009F4A4D">
      <w:r w:rsidRPr="009F4A4D">
        <w:rPr>
          <w:b/>
          <w:bCs/>
        </w:rPr>
        <w:t>static</w:t>
      </w:r>
      <w:r>
        <w:t xml:space="preserve"> – can be applied to classes, methods, interfaces, and variables.</w:t>
      </w:r>
    </w:p>
    <w:p w14:paraId="4299F1D4" w14:textId="28298A9D" w:rsidR="009F4A4D" w:rsidRDefault="009F4A4D">
      <w:r w:rsidRPr="006D4838">
        <w:rPr>
          <w:u w:val="single"/>
        </w:rPr>
        <w:t>static variables</w:t>
      </w:r>
      <w:r>
        <w:t xml:space="preserve"> – think class variables since they belong to a class. In fact, they exist without any instances of the class. They are shared among all objects of the class</w:t>
      </w:r>
      <w:r w:rsidR="006D4838">
        <w:t xml:space="preserve"> and are not unique to any instance. It’s considered poor programming style to access static variables from reference var</w:t>
      </w:r>
      <w:bookmarkStart w:id="0" w:name="_GoBack"/>
      <w:bookmarkEnd w:id="0"/>
      <w:r w:rsidR="006D4838">
        <w:t xml:space="preserve">iables because it makes it appear they belong to an object when they don’t. Please use the class dot notation like </w:t>
      </w:r>
      <w:proofErr w:type="spellStart"/>
      <w:r w:rsidR="006D4838">
        <w:t>Math.PI</w:t>
      </w:r>
      <w:proofErr w:type="spellEnd"/>
      <w:r w:rsidR="006D4838">
        <w:t>.</w:t>
      </w:r>
    </w:p>
    <w:p w14:paraId="5CB774B6" w14:textId="3B2F92B3" w:rsidR="006D4838" w:rsidRPr="00E97484" w:rsidRDefault="006D4838">
      <w:pPr>
        <w:rPr>
          <w:color w:val="0070C0"/>
        </w:rPr>
      </w:pPr>
      <w:r w:rsidRPr="00E97484">
        <w:rPr>
          <w:color w:val="0070C0"/>
        </w:rPr>
        <w:t>Math m = null;</w:t>
      </w:r>
    </w:p>
    <w:p w14:paraId="2B1BC03C" w14:textId="5D24B088" w:rsidR="006D4838" w:rsidRPr="00424E45" w:rsidRDefault="006D4838">
      <w:pPr>
        <w:rPr>
          <w:color w:val="00B050"/>
        </w:rPr>
      </w:pPr>
      <w:proofErr w:type="spellStart"/>
      <w:r w:rsidRPr="00E97484">
        <w:rPr>
          <w:color w:val="0070C0"/>
        </w:rPr>
        <w:t>System.out.println</w:t>
      </w:r>
      <w:proofErr w:type="spellEnd"/>
      <w:r w:rsidRPr="00E97484">
        <w:rPr>
          <w:color w:val="0070C0"/>
        </w:rPr>
        <w:t>(</w:t>
      </w:r>
      <w:proofErr w:type="spellStart"/>
      <w:r w:rsidRPr="00E97484">
        <w:rPr>
          <w:color w:val="0070C0"/>
        </w:rPr>
        <w:t>m.PI</w:t>
      </w:r>
      <w:proofErr w:type="spellEnd"/>
      <w:r w:rsidRPr="00E97484">
        <w:rPr>
          <w:color w:val="0070C0"/>
        </w:rPr>
        <w:t xml:space="preserve">);   </w:t>
      </w:r>
      <w:r w:rsidRPr="00424E45">
        <w:rPr>
          <w:color w:val="00B050"/>
        </w:rPr>
        <w:t>// illustrates that class variables do not belong to objects.</w:t>
      </w:r>
    </w:p>
    <w:p w14:paraId="50712C08" w14:textId="03B90860" w:rsidR="00D107D6" w:rsidRDefault="006D4838">
      <w:r w:rsidRPr="006D4838">
        <w:rPr>
          <w:u w:val="single"/>
        </w:rPr>
        <w:t>static methods</w:t>
      </w:r>
      <w:r>
        <w:t xml:space="preserve"> </w:t>
      </w:r>
      <w:r w:rsidR="00D107D6">
        <w:t>–</w:t>
      </w:r>
      <w:r>
        <w:t xml:space="preserve"> </w:t>
      </w:r>
      <w:r w:rsidR="00F62466">
        <w:t xml:space="preserve">are methods at the class level and </w:t>
      </w:r>
      <w:r w:rsidR="00424E45">
        <w:t>cannot</w:t>
      </w:r>
      <w:r w:rsidR="00F62466">
        <w:t xml:space="preserve"> access instance variables. Remember they exist prior to any objects ever being created. They can only access other static methods and variables</w:t>
      </w:r>
      <w:r w:rsidR="006A0EC7">
        <w:t xml:space="preserve"> (remember the reverse is true). Think of the utility methods from Collections, Arrays or the Math classes. They all manipulate or use the parameters to do some calculation.</w:t>
      </w:r>
    </w:p>
    <w:p w14:paraId="3D210A51" w14:textId="5034A563" w:rsidR="00D107D6" w:rsidRDefault="00D107D6">
      <w:r>
        <w:t>static methods and variables are inherited by subclasses</w:t>
      </w:r>
      <w:r w:rsidR="00F62466">
        <w:t>,</w:t>
      </w:r>
      <w:r>
        <w:t xml:space="preserve"> but they are not involved in polymorphism or dynamic binding. That is, you can’t override these methods, but you are permitted to redefine them.</w:t>
      </w:r>
    </w:p>
    <w:p w14:paraId="0EB9B616" w14:textId="59FB5CCE" w:rsidR="006A0EC7" w:rsidRDefault="006A0EC7">
      <w:r w:rsidRPr="00CD3C15">
        <w:rPr>
          <w:u w:val="single"/>
        </w:rPr>
        <w:t>static classes and interfaces</w:t>
      </w:r>
      <w:r>
        <w:t xml:space="preserve"> – can’t be the top-level class or interface. It can be used to designate inner classes or interfaces.</w:t>
      </w:r>
    </w:p>
    <w:p w14:paraId="4A80F6A8" w14:textId="55C50554" w:rsidR="006A0EC7" w:rsidRPr="00F82730" w:rsidRDefault="006A0EC7">
      <w:pPr>
        <w:rPr>
          <w:color w:val="0070C0"/>
        </w:rPr>
      </w:pPr>
      <w:r w:rsidRPr="00F82730">
        <w:rPr>
          <w:color w:val="0070C0"/>
        </w:rPr>
        <w:t>class Demo{</w:t>
      </w:r>
    </w:p>
    <w:p w14:paraId="3DE83401" w14:textId="025E80F1" w:rsidR="006A0EC7" w:rsidRPr="00F82730" w:rsidRDefault="006A0EC7">
      <w:pPr>
        <w:rPr>
          <w:color w:val="0070C0"/>
        </w:rPr>
      </w:pPr>
      <w:r w:rsidRPr="00F82730">
        <w:rPr>
          <w:color w:val="0070C0"/>
        </w:rPr>
        <w:t xml:space="preserve">     static class </w:t>
      </w:r>
      <w:proofErr w:type="spellStart"/>
      <w:r w:rsidRPr="00F82730">
        <w:rPr>
          <w:color w:val="0070C0"/>
        </w:rPr>
        <w:t>InnerClass</w:t>
      </w:r>
      <w:proofErr w:type="spellEnd"/>
      <w:r w:rsidRPr="00F82730">
        <w:rPr>
          <w:color w:val="0070C0"/>
        </w:rPr>
        <w:t>{}</w:t>
      </w:r>
    </w:p>
    <w:p w14:paraId="71C2E6FF" w14:textId="77777777" w:rsidR="00744DF3" w:rsidRPr="00F82730" w:rsidRDefault="006A0EC7">
      <w:pPr>
        <w:rPr>
          <w:color w:val="0070C0"/>
        </w:rPr>
      </w:pPr>
      <w:r w:rsidRPr="00F82730">
        <w:rPr>
          <w:color w:val="0070C0"/>
        </w:rPr>
        <w:t xml:space="preserve">     static interface </w:t>
      </w:r>
      <w:proofErr w:type="spellStart"/>
      <w:r w:rsidRPr="00F82730">
        <w:rPr>
          <w:color w:val="0070C0"/>
        </w:rPr>
        <w:t>InnerInterface</w:t>
      </w:r>
      <w:proofErr w:type="spellEnd"/>
      <w:r w:rsidRPr="00F82730">
        <w:rPr>
          <w:color w:val="0070C0"/>
        </w:rPr>
        <w:t>{}</w:t>
      </w:r>
    </w:p>
    <w:p w14:paraId="31829C13" w14:textId="41158603" w:rsidR="006A0EC7" w:rsidRPr="00F82730" w:rsidRDefault="006A0EC7">
      <w:pPr>
        <w:rPr>
          <w:color w:val="0070C0"/>
        </w:rPr>
      </w:pPr>
      <w:r w:rsidRPr="00F82730">
        <w:rPr>
          <w:color w:val="0070C0"/>
        </w:rPr>
        <w:t>}</w:t>
      </w:r>
    </w:p>
    <w:sectPr w:rsidR="006A0EC7" w:rsidRPr="00F82730">
      <w:headerReference w:type="default" r:id="rId7"/>
      <w:footerReference w:type="default" r:id="rId8"/>
      <w:headerReference w:type="first" r:id="rId9"/>
      <w:pgSz w:w="12240" w:h="15840" w:code="1"/>
      <w:pgMar w:top="1728" w:right="1800" w:bottom="1728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57214" w14:textId="77777777" w:rsidR="00AF6E66" w:rsidRDefault="00D91918">
      <w:pPr>
        <w:spacing w:after="0" w:line="240" w:lineRule="auto"/>
      </w:pPr>
      <w:r>
        <w:separator/>
      </w:r>
    </w:p>
  </w:endnote>
  <w:endnote w:type="continuationSeparator" w:id="0">
    <w:p w14:paraId="43ECF84E" w14:textId="77777777" w:rsidR="00AF6E66" w:rsidRDefault="00D9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7844007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0" w:type="dxa"/>
            <w:right w:w="0" w:type="dxa"/>
          </w:tblCellMar>
          <w:tblLook w:val="04A0" w:firstRow="1" w:lastRow="0" w:firstColumn="1" w:lastColumn="0" w:noHBand="0" w:noVBand="1"/>
          <w:tblCaption w:val="Footer page number layout table"/>
        </w:tblPr>
        <w:tblGrid>
          <w:gridCol w:w="2876"/>
          <w:gridCol w:w="2877"/>
          <w:gridCol w:w="2877"/>
        </w:tblGrid>
        <w:tr w:rsidR="00AF6E66" w14:paraId="194CDA90" w14:textId="77777777">
          <w:tc>
            <w:tcPr>
              <w:tcW w:w="2876" w:type="dxa"/>
            </w:tcPr>
            <w:p w14:paraId="282FD41F" w14:textId="77777777" w:rsidR="00AF6E66" w:rsidRDefault="00D91918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2877" w:type="dxa"/>
            </w:tcPr>
            <w:p w14:paraId="4DE97277" w14:textId="77777777" w:rsidR="00AF6E66" w:rsidRDefault="00AF6E66">
              <w:pPr>
                <w:pStyle w:val="Footer"/>
                <w:jc w:val="center"/>
              </w:pPr>
            </w:p>
          </w:tc>
          <w:tc>
            <w:tcPr>
              <w:tcW w:w="2877" w:type="dxa"/>
            </w:tcPr>
            <w:p w14:paraId="0FD92AD5" w14:textId="77777777" w:rsidR="00AF6E66" w:rsidRDefault="00AF6E66">
              <w:pPr>
                <w:pStyle w:val="Footer"/>
                <w:jc w:val="right"/>
              </w:pPr>
            </w:p>
          </w:tc>
        </w:tr>
      </w:tbl>
      <w:p w14:paraId="34698E18" w14:textId="77777777" w:rsidR="00AF6E66" w:rsidRDefault="00F8273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FBD18" w14:textId="77777777" w:rsidR="00AF6E66" w:rsidRDefault="00D91918">
      <w:pPr>
        <w:spacing w:after="0" w:line="240" w:lineRule="auto"/>
      </w:pPr>
      <w:r>
        <w:separator/>
      </w:r>
    </w:p>
  </w:footnote>
  <w:footnote w:type="continuationSeparator" w:id="0">
    <w:p w14:paraId="75A4EA4B" w14:textId="77777777" w:rsidR="00AF6E66" w:rsidRDefault="00D9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ABAD4" w14:textId="77777777" w:rsidR="00AF6E66" w:rsidRDefault="00D9191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0DFEE0A9" wp14:editId="05FD76E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969264" cy="978408"/>
              <wp:effectExtent l="0" t="0" r="0" b="17145"/>
              <wp:wrapNone/>
              <wp:docPr id="53" name="Group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969264" cy="978408"/>
                        <a:chOff x="0" y="0"/>
                        <a:chExt cx="965200" cy="978408"/>
                      </a:xfrm>
                    </wpg:grpSpPr>
                    <wps:wsp>
                      <wps:cNvPr id="54" name="Rectangle 54"/>
                      <wps:cNvSpPr/>
                      <wps:spPr>
                        <a:xfrm>
                          <a:off x="361950" y="0"/>
                          <a:ext cx="5943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" name="Rectangle 55"/>
                      <wps:cNvSpPr/>
                      <wps:spPr>
                        <a:xfrm>
                          <a:off x="0" y="0"/>
                          <a:ext cx="365760" cy="978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Rectangle 56"/>
                      <wps:cNvSpPr/>
                      <wps:spPr>
                        <a:xfrm>
                          <a:off x="361950" y="371475"/>
                          <a:ext cx="603250" cy="73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Rectangle 57"/>
                      <wps:cNvSpPr/>
                      <wps:spPr>
                        <a:xfrm rot="5400000">
                          <a:off x="95250" y="638175"/>
                          <a:ext cx="603250" cy="73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53" o:spid="_x0000_s1026" style="position:absolute;margin-left:25.1pt;margin-top:0;width:76.3pt;height:77.05pt;rotation:90;z-index:251681792;mso-position-horizontal:right;mso-position-horizontal-relative:page;mso-position-vertical:top;mso-position-vertical-relative:page;mso-width-relative:margin;mso-height-relative:margin" coordsize="9652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">
              <v:rect id="Rectangle 54" o:spid="_x0000_s1027" style="position:absolute;left:3619;width:594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rq8MA&#10;AADbAAAADwAAAGRycy9kb3ducmV2LnhtbESPQWsCMRSE74L/IbxCb5ptaYusRqkFUfFQ1Pb+TJ67&#10;SzcvSxJ313/fCILHYWa+YWaL3taiJR8qxwpexhkIYu1MxYWCn+NqNAERIrLB2jEpuFKAxXw4mGFu&#10;XMd7ag+xEAnCIUcFZYxNLmXQJVkMY9cQJ+/svMWYpC+k8dgluK3la5Z9SIsVp4USG/oqSf8dLlbB&#10;rzsvO6tPvG2v39VlvfNaT3ZKPT/1n1MQkfr4CN/bG6Pg/Q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Wrq8MAAADbAAAADwAAAAAAAAAAAAAAAACYAgAAZHJzL2Rv&#10;d25yZXYueG1sUEsFBgAAAAAEAAQA9QAAAIgDAAAAAA==&#10;" filled="f" stroked="f" strokeweight="1pt"/>
              <v:rect id="Rectangle 55" o:spid="_x0000_s1028" style="position:absolute;width:3657;height:9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MMMA&#10;AADbAAAADwAAAGRycy9kb3ducmV2LnhtbESPT2sCMRTE7wW/Q3iCt5qtY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MMMAAADbAAAADwAAAAAAAAAAAAAAAACYAgAAZHJzL2Rv&#10;d25yZXYueG1sUEsFBgAAAAAEAAQA9QAAAIgDAAAAAA==&#10;" filled="f" stroked="f" strokeweight="1pt"/>
              <v:rect id="Rectangle 56" o:spid="_x0000_s1029" style="position:absolute;left:3619;top:3714;width:6033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h76sUA&#10;AADbAAAADwAAAGRycy9kb3ducmV2LnhtbESPQWvCQBSE74X+h+UJvemupYqkriK1godSNS3U4zP7&#10;TEKyb0N2a+K/7wpCj8PMfMPMl72txYVaXzrWMB4pEMSZMyXnGr6/NsMZCB+QDdaOScOVPCwXjw9z&#10;TIzr+ECXNOQiQtgnqKEIoUmk9FlBFv3INcTRO7vWYoiyzaVpsYtwW8tnpabSYslxocCG3grKqvTX&#10;atht132nPk8fx0quN8q+VPuf+l3rp0G/egURqA//4Xt7azRMpnD7En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HvqxQAAANsAAAAPAAAAAAAAAAAAAAAAAJgCAABkcnMv&#10;ZG93bnJldi54bWxQSwUGAAAAAAQABAD1AAAAigMAAAAA&#10;" fillcolor="#ef9619 [3204]" strokecolor="#ef9619 [3204]" strokeweight="1pt"/>
              <v:rect id="Rectangle 57" o:spid="_x0000_s1030" style="position:absolute;left:951;top:6382;width:6033;height:73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FkyMcA&#10;AADbAAAADwAAAGRycy9kb3ducmV2LnhtbESPT2vCQBTE70K/w/IKvUjdWOkf0mykFKRRD6W2xetr&#10;9jUJZt/G3a1GP71bEDwOM/MbJpv2phU7cr6xrGA8SkAQl1Y3XCn4+pzdPoHwAVlja5kUHMjDNL8a&#10;ZJhqu+cP2q1CJSKEfYoK6hC6VEpf1mTQj2xHHL1f6wyGKF0ltcN9hJtW3iXJgzTYcFyosaPXmsrN&#10;6s8o2Ohtsjwuxj+TdfE2dMX3+3oepFI31/3LM4hAfbiEz+1CK7h/hP8v8QfI/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xZMjHAAAA2wAAAA8AAAAAAAAAAAAAAAAAmAIAAGRy&#10;cy9kb3ducmV2LnhtbFBLBQYAAAAABAAEAPUAAACMAwAAAAA=&#10;" fillcolor="#ef9619 [3204]" strokecolor="#ef9619 [3204]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67C76F01" wp14:editId="68FA799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969264" cy="978408"/>
              <wp:effectExtent l="0" t="0" r="21590" b="12700"/>
              <wp:wrapNone/>
              <wp:docPr id="48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9264" cy="978408"/>
                        <a:chOff x="0" y="0"/>
                        <a:chExt cx="965200" cy="978408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361950" y="0"/>
                          <a:ext cx="5943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Rectangle 50"/>
                      <wps:cNvSpPr/>
                      <wps:spPr>
                        <a:xfrm>
                          <a:off x="0" y="0"/>
                          <a:ext cx="365760" cy="978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Rectangle 51"/>
                      <wps:cNvSpPr/>
                      <wps:spPr>
                        <a:xfrm>
                          <a:off x="361950" y="371475"/>
                          <a:ext cx="603250" cy="73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Rectangle 52"/>
                      <wps:cNvSpPr/>
                      <wps:spPr>
                        <a:xfrm rot="5400000">
                          <a:off x="95250" y="638175"/>
                          <a:ext cx="603250" cy="73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48" o:spid="_x0000_s1026" style="position:absolute;margin-left:0;margin-top:0;width:76.3pt;height:77.05pt;z-index:251679744;mso-position-horizontal:left;mso-position-horizontal-relative:page;mso-position-vertical:top;mso-position-vertical-relative:page;mso-width-relative:margin;mso-height-relative:margin" coordsize="9652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">
              <v:rect id="Rectangle 49" o:spid="_x0000_s1027" style="position:absolute;left:3619;width:594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6MMA&#10;AADbAAAADwAAAGRycy9kb3ducmV2LnhtbESPQWsCMRSE74L/IbxCb5ptKa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2S6MMAAADbAAAADwAAAAAAAAAAAAAAAACYAgAAZHJzL2Rv&#10;d25yZXYueG1sUEsFBgAAAAAEAAQA9QAAAIgDAAAAAA==&#10;" filled="f" stroked="f" strokeweight="1pt"/>
              <v:rect id="Rectangle 50" o:spid="_x0000_s1028" style="position:absolute;width:3657;height:9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qL8A&#10;AADbAAAADwAAAGRycy9kb3ducmV2LnhtbERPz2vCMBS+D/wfwhO8zXQDRTqjbIJM8SDW7f6WPNuy&#10;5qUksa3/vTkIHj++38v1YBvRkQ+1YwVv0wwEsXam5lLBz3n7ugARIrLBxjEpuFGA9Wr0ssTcuJ5P&#10;1BWxFCmEQ44KqhjbXMqgK7IYpq4lTtzFeYsxQV9K47FP4baR71k2lxZrTg0VtrSpSP8XV6vg112+&#10;eqv/eN/djvX1++C1XhyUmoyHzw8QkYb4FD/cO6Ngl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vq2ovwAAANsAAAAPAAAAAAAAAAAAAAAAAJgCAABkcnMvZG93bnJl&#10;di54bWxQSwUGAAAAAAQABAD1AAAAhAMAAAAA&#10;" filled="f" stroked="f" strokeweight="1pt"/>
              <v:rect id="Rectangle 51" o:spid="_x0000_s1029" style="position:absolute;left:3619;top:3714;width:6033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HjnsUA&#10;AADbAAAADwAAAGRycy9kb3ducmV2LnhtbESPT2vCQBTE74V+h+UVvOmuRYtEVylVwYNY/4E9vmZf&#10;k5Ds25BdTfz23YLQ4zAzv2Fmi85W4kaNLxxrGA4UCOLUmYIzDefTuj8B4QOywcoxabiTh8X8+WmG&#10;iXEtH+h2DJmIEPYJashDqBMpfZqTRT9wNXH0flxjMUTZZNI02Ea4reSrUm/SYsFxIceaPnJKy+PV&#10;avjcLLtW7b63X6VcrpUdlftLtdK699K9T0EE6sJ/+NHeGA3jI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eOexQAAANsAAAAPAAAAAAAAAAAAAAAAAJgCAABkcnMv&#10;ZG93bnJldi54bWxQSwUGAAAAAAQABAD1AAAAigMAAAAA&#10;" fillcolor="#ef9619 [3204]" strokecolor="#ef9619 [3204]" strokeweight="1pt"/>
              <v:rect id="Rectangle 52" o:spid="_x0000_s1030" style="position:absolute;left:951;top:6382;width:6033;height:73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HUMYA&#10;AADbAAAADwAAAGRycy9kb3ducmV2LnhtbESPT2sCMRTE70K/Q3iFXqRmtVjK1ihFELd6kPoHr6+b&#10;193FzcuapLrtpzeC4HGYmd8wo0lranEi5yvLCvq9BARxbnXFhYLtZvb8BsIHZI21ZVLwRx4m44fO&#10;CFNtz/xFp3UoRISwT1FBGUKTSunzkgz6nm2Io/djncEQpSukdniOcFPLQZK8SoMVx4USG5qWlB/W&#10;v0bBQR+T5f+i//2yz+Zdl+1W+88glXp6bD/eQQRqwz18a2dawXAA1y/xB8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bHUMYAAADbAAAADwAAAAAAAAAAAAAAAACYAgAAZHJz&#10;L2Rvd25yZXYueG1sUEsFBgAAAAAEAAQA9QAAAIsDAAAAAA==&#10;" fillcolor="#ef9619 [3204]" strokecolor="#ef9619 [3204]" strokeweight="1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66D8" w14:textId="77777777" w:rsidR="00AF6E66" w:rsidRDefault="00D9191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6C168158" wp14:editId="366D0CB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969264" cy="978408"/>
              <wp:effectExtent l="0" t="0" r="0" b="17145"/>
              <wp:wrapNone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969264" cy="978408"/>
                        <a:chOff x="0" y="0"/>
                        <a:chExt cx="965200" cy="978408"/>
                      </a:xfrm>
                    </wpg:grpSpPr>
                    <wps:wsp>
                      <wps:cNvPr id="44" name="Rectangle 44"/>
                      <wps:cNvSpPr/>
                      <wps:spPr>
                        <a:xfrm>
                          <a:off x="361950" y="0"/>
                          <a:ext cx="5943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0" y="0"/>
                          <a:ext cx="365760" cy="978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Rectangle 46"/>
                      <wps:cNvSpPr/>
                      <wps:spPr>
                        <a:xfrm>
                          <a:off x="361950" y="371475"/>
                          <a:ext cx="603250" cy="73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Rectangle 47"/>
                      <wps:cNvSpPr/>
                      <wps:spPr>
                        <a:xfrm rot="5400000">
                          <a:off x="95250" y="638175"/>
                          <a:ext cx="603250" cy="73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43" o:spid="_x0000_s1026" style="position:absolute;margin-left:25.1pt;margin-top:0;width:76.3pt;height:77.05pt;rotation:90;z-index:251677696;mso-position-horizontal:right;mso-position-horizontal-relative:page;mso-position-vertical:top;mso-position-vertical-relative:page;mso-width-relative:margin;mso-height-relative:margin" coordsize="9652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">
              <v:rect id="Rectangle 44" o:spid="_x0000_s1027" style="position:absolute;left:3619;width:594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9dsMA&#10;AADbAAAADwAAAGRycy9kb3ducmV2LnhtbESPT2sCMRTE7wW/Q3iCt5qtS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w9dsMAAADbAAAADwAAAAAAAAAAAAAAAACYAgAAZHJzL2Rv&#10;d25yZXYueG1sUEsFBgAAAAAEAAQA9QAAAIgDAAAAAA==&#10;" filled="f" stroked="f" strokeweight="1pt"/>
              <v:rect id="Rectangle 45" o:spid="_x0000_s1028" style="position:absolute;width:3657;height:9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Y7cMA&#10;AADbAAAADwAAAGRycy9kb3ducmV2LnhtbESPQWsCMRSE74L/IbxCb5ptaYusRqkFUfFQ1Pb+TJ67&#10;SzcvSxJ313/fCILHYWa+YWaL3taiJR8qxwpexhkIYu1MxYWCn+NqNAERIrLB2jEpuFKAxXw4mGFu&#10;XMd7ag+xEAnCIUcFZYxNLmXQJVkMY9cQJ+/svMWYpC+k8dgluK3la5Z9SIsVp4USG/oqSf8dLlbB&#10;rzsvO6tPvG2v39VlvfNaT3ZKPT/1n1MQkfr4CN/bG6Pg7R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CY7cMAAADbAAAADwAAAAAAAAAAAAAAAACYAgAAZHJzL2Rv&#10;d25yZXYueG1sUEsFBgAAAAAEAAQA9QAAAIgDAAAAAA==&#10;" filled="f" stroked="f" strokeweight="1pt"/>
              <v:rect id="Rectangle 46" o:spid="_x0000_s1029" style="position:absolute;left:3619;top:3714;width:6033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tN8UA&#10;AADbAAAADwAAAGRycy9kb3ducmV2LnhtbESPzWrDMBCE74G+g9hAb4mUEkJxopgQN5BDafMH7XFr&#10;bW1ja2UsNXbfvgoUchxm5htmlQ62EVfqfOVYw2yqQBDnzlRcaLicd5NnED4gG2wck4Zf8pCuH0Yr&#10;TIzr+UjXUyhEhLBPUEMZQptI6fOSLPqpa4mj9+06iyHKrpCmwz7CbSOflFpIixXHhRJb2paU16cf&#10;q+F9nw29evt6/axltlN2Xh8+mhetH8fDZgki0BDu4f/23miYL+D2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ke03xQAAANsAAAAPAAAAAAAAAAAAAAAAAJgCAABkcnMv&#10;ZG93bnJldi54bWxQSwUGAAAAAAQABAD1AAAAigMAAAAA&#10;" fillcolor="#ef9619 [3204]" strokecolor="#ef9619 [3204]" strokeweight="1pt"/>
              <v:rect id="Rectangle 47" o:spid="_x0000_s1030" style="position:absolute;left:951;top:6382;width:6033;height:73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jyFccA&#10;AADbAAAADwAAAGRycy9kb3ducmV2LnhtbESPQUvDQBSE7wX/w/IEL8VuakUlZlNEKKbtQaxKr8/s&#10;MwnNvk131zbtr+8KhR6HmfmGyaa9acWOnG8sKxiPEhDEpdUNVwq+Pme3TyB8QNbYWiYFB/Iwza8G&#10;Gaba7vmDdqtQiQhhn6KCOoQuldKXNRn0I9sRR+/XOoMhSldJ7XAf4aaVd0nyIA02HBdq7Oi1pnKz&#10;+jMKNnqbLI+L8c9kXbwNXfH9vp4HqdTNdf/yDCJQHy7hc7vQCu4f4f9L/AEy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o8hXHAAAA2wAAAA8AAAAAAAAAAAAAAAAAmAIAAGRy&#10;cy9kb3ducmV2LnhtbFBLBQYAAAAABAAEAPUAAACMAwAAAAA=&#10;" fillcolor="#ef9619 [3204]" strokecolor="#ef9619 [3204]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08DE383" wp14:editId="2E5DC4F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969264" cy="978408"/>
              <wp:effectExtent l="0" t="0" r="21590" b="12700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9264" cy="978408"/>
                        <a:chOff x="0" y="0"/>
                        <a:chExt cx="965200" cy="978408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361950" y="0"/>
                          <a:ext cx="5943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0" y="0"/>
                          <a:ext cx="365760" cy="978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ctangle 40"/>
                      <wps:cNvSpPr/>
                      <wps:spPr>
                        <a:xfrm>
                          <a:off x="361950" y="371475"/>
                          <a:ext cx="603250" cy="73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Rectangle 41"/>
                      <wps:cNvSpPr/>
                      <wps:spPr>
                        <a:xfrm rot="5400000">
                          <a:off x="95250" y="638175"/>
                          <a:ext cx="603250" cy="73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42" o:spid="_x0000_s1026" style="position:absolute;margin-left:0;margin-top:0;width:76.3pt;height:77.05pt;z-index:251675648;mso-position-horizontal:left;mso-position-horizontal-relative:page;mso-position-vertical:top;mso-position-vertical-relative:page;mso-width-relative:margin;mso-height-relative:margin" coordsize="9652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">
              <v:rect id="Rectangle 11" o:spid="_x0000_s1027" style="position:absolute;left:3619;width:594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/>
              <v:rect id="Rectangle 12" o:spid="_x0000_s1028" style="position:absolute;width:3657;height:9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vhMAA&#10;AADbAAAADwAAAGRycy9kb3ducmV2LnhtbERPS2sCMRC+F/wPYYTealYPRVbjooLY4qHU1vuYzD5w&#10;M1mSuLv++6ZQ6G0+vuesi9G2oicfGscK5rMMBLF2puFKwffX4WUJIkRkg61jUvCgAMVm8rTG3LiB&#10;P6k/x0qkEA45Kqhj7HIpg67JYpi5jjhxpfMWY4K+ksbjkMJtKxdZ9iotNpwaauxoX5O+ne9WwcWV&#10;u8HqK7/3j4/mfjx5rZcnpZ6n43YFItIY/8V/7jeT5i/g95d0gN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ovhMAAAADbAAAADwAAAAAAAAAAAAAAAACYAgAAZHJzL2Rvd25y&#10;ZXYueG1sUEsFBgAAAAAEAAQA9QAAAIUDAAAAAA==&#10;" filled="f" stroked="f" strokeweight="1pt"/>
              <v:rect id="Rectangle 40" o:spid="_x0000_s1029" style="position:absolute;left:3619;top:3714;width:6033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Q2MIA&#10;AADbAAAADwAAAGRycy9kb3ducmV2LnhtbERPz2vCMBS+C/sfwhvspsmGDKmmZcwJHmRzTtDjs3m2&#10;pc1LaaKt/705DDx+fL8X2WAbcaXOV441vE4UCOLcmYoLDfu/1XgGwgdkg41j0nAjD1n6NFpgYlzP&#10;v3TdhULEEPYJaihDaBMpfV6SRT9xLXHkzq6zGCLsCmk67GO4beSbUu/SYsWxocSWPkvK693FavhZ&#10;L4defZ82x1ouV8pO6+2h+dL65Xn4mIMINISH+N+9NhqmcX38En+AT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NDYwgAAANsAAAAPAAAAAAAAAAAAAAAAAJgCAABkcnMvZG93&#10;bnJldi54bWxQSwUGAAAAAAQABAD1AAAAhwMAAAAA&#10;" fillcolor="#ef9619 [3204]" strokecolor="#ef9619 [3204]" strokeweight="1pt"/>
              <v:rect id="Rectangle 41" o:spid="_x0000_s1030" style="position:absolute;left:951;top:6382;width:6033;height:73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P+scA&#10;AADbAAAADwAAAGRycy9kb3ducmV2LnhtbESPQWvCQBSE70L/w/IKvUjdpEopqauUQmnUg2hbcn3N&#10;vibB7Nt0d6vRX+8KQo/DzHzDTOe9acWenG8sK0hHCQji0uqGKwWfH2/3TyB8QNbYWiYFR/Iwn90M&#10;pphpe+AN7behEhHCPkMFdQhdJqUvazLoR7Yjjt6PdQZDlK6S2uEhwk0rH5LkURpsOC7U2NFrTeVu&#10;+2cU7PRvsjot0+9xkb8PXf61LhZBKnV32788gwjUh//wtZ1rBZMULl/iD5C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9Nz/rHAAAA2wAAAA8AAAAAAAAAAAAAAAAAmAIAAGRy&#10;cy9kb3ducmV2LnhtbFBLBQYAAAAABAAEAPUAAACMAwAAAAA=&#10;" fillcolor="#ef9619 [3204]" strokecolor="#ef9619 [3204]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8ABE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5428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B4E0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EE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2229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08DC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481B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D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B25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CC1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GeneralTable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66"/>
    <w:rsid w:val="001F3C63"/>
    <w:rsid w:val="003D15FB"/>
    <w:rsid w:val="00421616"/>
    <w:rsid w:val="00424E45"/>
    <w:rsid w:val="00494A5D"/>
    <w:rsid w:val="00545EB7"/>
    <w:rsid w:val="006541A4"/>
    <w:rsid w:val="006A0EC7"/>
    <w:rsid w:val="006D4838"/>
    <w:rsid w:val="00744DF3"/>
    <w:rsid w:val="007C422E"/>
    <w:rsid w:val="008C7DE8"/>
    <w:rsid w:val="009F4A4D"/>
    <w:rsid w:val="009F775C"/>
    <w:rsid w:val="00A1732E"/>
    <w:rsid w:val="00AF6E66"/>
    <w:rsid w:val="00CD3C15"/>
    <w:rsid w:val="00D0689F"/>
    <w:rsid w:val="00D107D6"/>
    <w:rsid w:val="00D91918"/>
    <w:rsid w:val="00E97484"/>
    <w:rsid w:val="00F62466"/>
    <w:rsid w:val="00F8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B0079C"/>
  <w15:chartTrackingRefBased/>
  <w15:docId w15:val="{D8C720D3-DC0E-485F-8822-5ECDBAE2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1E223D" w:themeColor="text2"/>
        <w:sz w:val="22"/>
        <w:szCs w:val="2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2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120" w:line="240" w:lineRule="auto"/>
      <w:contextualSpacing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20" w:after="12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20" w:after="1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EF9619" w:themeColor="accent1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20" w:after="12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EF9619" w:themeColor="accent1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20" w:after="12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EF9619" w:themeColor="accen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20" w:after="12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EF9619" w:themeColor="accen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20" w:after="12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727AB9" w:themeColor="text2" w:themeTint="80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0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b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60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line="240" w:lineRule="auto"/>
      <w:contextualSpacing/>
    </w:pPr>
    <w:rPr>
      <w:rFonts w:eastAsiaTheme="minorEastAsia"/>
      <w:color w:val="EF9619" w:themeColor="accent1"/>
      <w:sz w:val="30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EF9619" w:themeColor="accent1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HeaderChar">
    <w:name w:val="Header Char"/>
    <w:basedOn w:val="DefaultParagraphFont"/>
    <w:link w:val="Header"/>
    <w:uiPriority w:val="10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EF9619" w:themeColor="accen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EF9619" w:themeColor="accen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F9619" w:themeColor="accen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EF9619" w:themeColor="accent1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727AB9" w:themeColor="text2" w:themeTint="80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1E223D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EF9619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F9619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1E223D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1E223D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GeneralTable">
    <w:name w:val="General Table"/>
    <w:basedOn w:val="TableNormal"/>
    <w:uiPriority w:val="99"/>
    <w:pPr>
      <w:spacing w:before="240" w:after="240" w:line="240" w:lineRule="auto"/>
      <w:ind w:left="144" w:right="144"/>
    </w:pPr>
    <w:tblPr/>
    <w:tblStylePr w:type="firstRow">
      <w:rPr>
        <w:b/>
        <w:i w:val="0"/>
        <w:color w:val="FFFFFF" w:themeColor="background1"/>
        <w:sz w:val="24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9619" w:themeFill="accent1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1E223D" w:themeColor="text2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65">
      <a:dk1>
        <a:sysClr val="windowText" lastClr="000000"/>
      </a:dk1>
      <a:lt1>
        <a:sysClr val="window" lastClr="FFFFFF"/>
      </a:lt1>
      <a:dk2>
        <a:srgbClr val="1E223D"/>
      </a:dk2>
      <a:lt2>
        <a:srgbClr val="F3F2EF"/>
      </a:lt2>
      <a:accent1>
        <a:srgbClr val="EF9619"/>
      </a:accent1>
      <a:accent2>
        <a:srgbClr val="628F4F"/>
      </a:accent2>
      <a:accent3>
        <a:srgbClr val="5D6676"/>
      </a:accent3>
      <a:accent4>
        <a:srgbClr val="CF6442"/>
      </a:accent4>
      <a:accent5>
        <a:srgbClr val="3D9AA7"/>
      </a:accent5>
      <a:accent6>
        <a:srgbClr val="986178"/>
      </a:accent6>
      <a:hlink>
        <a:srgbClr val="3D9AA7"/>
      </a:hlink>
      <a:folHlink>
        <a:srgbClr val="986178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BRYCE HULETT</cp:lastModifiedBy>
  <cp:revision>18</cp:revision>
  <dcterms:created xsi:type="dcterms:W3CDTF">2014-07-29T23:37:00Z</dcterms:created>
  <dcterms:modified xsi:type="dcterms:W3CDTF">2020-11-12T19:45:00Z</dcterms:modified>
</cp:coreProperties>
</file>