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182C19">
        <w:rPr>
          <w:rFonts w:ascii="Palatino Linotype" w:eastAsia="Times New Roman" w:hAnsi="Palatino Linotype" w:cs="Times New Roman"/>
          <w:b/>
          <w:sz w:val="20"/>
        </w:rPr>
        <w:t>Academic Level 1</w:t>
      </w:r>
      <w:r w:rsidR="00182C19">
        <w:rPr>
          <w:rFonts w:ascii="Palatino Linotype" w:eastAsia="Times New Roman" w:hAnsi="Palatino Linotype" w:cs="Times New Roman"/>
          <w:b/>
          <w:sz w:val="20"/>
        </w:rPr>
        <w:t>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lastRenderedPageBreak/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2503C5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B5B57">
        <w:rPr>
          <w:rFonts w:ascii="Palatino Linotype" w:hAnsi="Palatino Linotype" w:cs="Times New Roman"/>
          <w:sz w:val="20"/>
        </w:rPr>
        <w:t>8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 xml:space="preserve">Benchmarking, Ethical Alignment, and Evaluation Framework for Conversational AI: Advancing Responsible Development of </w:t>
      </w:r>
      <w:proofErr w:type="spellStart"/>
      <w:r w:rsidRPr="00386ADE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 xml:space="preserve">Leveraging Deep Learning and Language Models in Revolutionizing Water Resource Management, Research and Policy-Making: A Case for </w:t>
      </w:r>
      <w:proofErr w:type="spellStart"/>
      <w:r w:rsidRPr="008D5ED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</w:t>
      </w:r>
      <w:r w:rsidRPr="001F5549">
        <w:rPr>
          <w:rFonts w:ascii="Palatino Linotype" w:hAnsi="Palatino Linotype" w:cs="Times New Roman"/>
          <w:bCs/>
          <w:sz w:val="20"/>
        </w:rPr>
        <w:lastRenderedPageBreak/>
        <w:t>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 xml:space="preserve">: A Wonder Material for Energy Applications: Volume 2: </w:t>
      </w:r>
      <w:r w:rsidRPr="008D297F">
        <w:rPr>
          <w:rFonts w:ascii="Palatino Linotype" w:eastAsia="Times New Roman" w:hAnsi="Palatino Linotype" w:cs="Times New Roman"/>
          <w:sz w:val="20"/>
        </w:rPr>
        <w:lastRenderedPageBreak/>
        <w:t>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IoT-Based Plant Temperature Monitoring Systems, 1 Lakh Rupees, Funded by Sikkim University, </w:t>
      </w:r>
      <w:r>
        <w:rPr>
          <w:rFonts w:ascii="Palatino Linotype" w:hAnsi="Palatino Linotype" w:cs="Times New Roman"/>
          <w:sz w:val="20"/>
        </w:rPr>
        <w:lastRenderedPageBreak/>
        <w:t>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lastRenderedPageBreak/>
        <w:t>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lastRenderedPageBreak/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lastRenderedPageBreak/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A3BC" w14:textId="77777777" w:rsidR="00C17A26" w:rsidRDefault="00C17A26">
      <w:pPr>
        <w:spacing w:after="0" w:line="240" w:lineRule="auto"/>
      </w:pPr>
      <w:r>
        <w:separator/>
      </w:r>
    </w:p>
  </w:endnote>
  <w:endnote w:type="continuationSeparator" w:id="0">
    <w:p w14:paraId="2A19948C" w14:textId="77777777" w:rsidR="00C17A26" w:rsidRDefault="00C1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B7641" w14:textId="77777777" w:rsidR="00C17A26" w:rsidRDefault="00C17A26">
      <w:pPr>
        <w:spacing w:after="0" w:line="240" w:lineRule="auto"/>
      </w:pPr>
      <w:r>
        <w:separator/>
      </w:r>
    </w:p>
  </w:footnote>
  <w:footnote w:type="continuationSeparator" w:id="0">
    <w:p w14:paraId="08CF3996" w14:textId="77777777" w:rsidR="00C17A26" w:rsidRDefault="00C17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31</Pages>
  <Words>11272</Words>
  <Characters>64253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75375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159</cp:revision>
  <cp:lastPrinted>2024-03-23T09:32:00Z</cp:lastPrinted>
  <dcterms:created xsi:type="dcterms:W3CDTF">2024-05-18T08:06:00Z</dcterms:created>
  <dcterms:modified xsi:type="dcterms:W3CDTF">2024-09-16T02:50:00Z</dcterms:modified>
</cp:coreProperties>
</file>