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w:t>
      </w:r>
      <w:proofErr w:type="spellStart"/>
      <w:r w:rsidRPr="00376B64">
        <w:rPr>
          <w:rFonts w:ascii="Palatino Linotype" w:eastAsia="Times New Roman" w:hAnsi="Palatino Linotype" w:cs="Times New Roman"/>
          <w:iCs/>
          <w:sz w:val="20"/>
        </w:rPr>
        <w:t>Tadong</w:t>
      </w:r>
      <w:proofErr w:type="spellEnd"/>
      <w:r w:rsidRPr="00376B64">
        <w:rPr>
          <w:rFonts w:ascii="Palatino Linotype" w:eastAsia="Times New Roman" w:hAnsi="Palatino Linotype" w:cs="Times New Roman"/>
          <w:iCs/>
          <w:sz w:val="20"/>
        </w:rPr>
        <w:t>,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proofErr w:type="spellStart"/>
      <w:r w:rsidRPr="00376B64">
        <w:rPr>
          <w:rFonts w:ascii="Palatino Linotype" w:eastAsia="Times New Roman" w:hAnsi="Palatino Linotype" w:cs="Times New Roman"/>
          <w:iCs/>
          <w:sz w:val="20"/>
        </w:rPr>
        <w:t>Orcid</w:t>
      </w:r>
      <w:proofErr w:type="spellEnd"/>
      <w:r w:rsidRPr="00376B64">
        <w:rPr>
          <w:rFonts w:ascii="Palatino Linotype" w:eastAsia="Times New Roman" w:hAnsi="Palatino Linotype" w:cs="Times New Roman"/>
          <w:iCs/>
          <w:sz w:val="20"/>
        </w:rPr>
        <w:t xml:space="preserve">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proofErr w:type="spellStart"/>
      <w:r w:rsidRPr="00376B64">
        <w:rPr>
          <w:rStyle w:val="Hyperlink"/>
          <w:rFonts w:ascii="Palatino Linotype" w:eastAsia="Times New Roman" w:hAnsi="Palatino Linotype" w:cs="Times New Roman"/>
          <w:iCs/>
          <w:color w:val="000000"/>
          <w:sz w:val="20"/>
          <w:u w:val="none"/>
          <w:lang w:val="en-IN"/>
        </w:rPr>
        <w:t>Github</w:t>
      </w:r>
      <w:proofErr w:type="spellEnd"/>
      <w:r w:rsidRPr="00376B64">
        <w:rPr>
          <w:rStyle w:val="Hyperlink"/>
          <w:rFonts w:ascii="Palatino Linotype" w:eastAsia="Times New Roman" w:hAnsi="Palatino Linotype" w:cs="Times New Roman"/>
          <w:iCs/>
          <w:color w:val="000000"/>
          <w:sz w:val="20"/>
          <w:u w:val="none"/>
          <w:lang w:val="en-IN"/>
        </w:rPr>
        <w:t xml:space="preserve">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0D39A423" w14:textId="1FBA13A1" w:rsidR="00673CB4" w:rsidRPr="00DC3903" w:rsidRDefault="00673CB4" w:rsidP="00AD56FD">
      <w:pPr>
        <w:pStyle w:val="ListParagraph"/>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DC3903">
        <w:rPr>
          <w:rFonts w:ascii="Palatino Linotype" w:eastAsia="Times New Roman" w:hAnsi="Palatino Linotype" w:cs="Times New Roman"/>
          <w:b/>
          <w:bCs/>
          <w:sz w:val="20"/>
        </w:rPr>
        <w:t>Associate Editor</w:t>
      </w:r>
      <w:r w:rsidRPr="00DC3903">
        <w:rPr>
          <w:rFonts w:ascii="Palatino Linotype" w:eastAsia="Times New Roman" w:hAnsi="Palatino Linotype" w:cs="Times New Roman"/>
          <w:sz w:val="20"/>
        </w:rPr>
        <w:t xml:space="preserve"> </w:t>
      </w:r>
      <w:r w:rsidR="000F213C">
        <w:rPr>
          <w:rFonts w:ascii="Palatino Linotype" w:eastAsia="Times New Roman" w:hAnsi="Palatino Linotype" w:cs="Times New Roman"/>
          <w:sz w:val="20"/>
        </w:rPr>
        <w:t xml:space="preserve">of </w:t>
      </w:r>
      <w:r w:rsidRPr="00DC3903">
        <w:rPr>
          <w:rFonts w:ascii="Palatino Linotype" w:eastAsia="Times New Roman" w:hAnsi="Palatino Linotype" w:cs="Times New Roman"/>
          <w:sz w:val="20"/>
        </w:rPr>
        <w:t>Frontiers in Bioinformatics</w:t>
      </w:r>
      <w:r w:rsidR="00DC3903" w:rsidRPr="00DC3903">
        <w:rPr>
          <w:rFonts w:ascii="Palatino Linotype" w:eastAsia="Times New Roman" w:hAnsi="Palatino Linotype" w:cs="Times New Roman"/>
          <w:sz w:val="20"/>
        </w:rPr>
        <w:t xml:space="preserve"> </w:t>
      </w:r>
      <w:r w:rsidRPr="00DC3903">
        <w:rPr>
          <w:rFonts w:ascii="Palatino Linotype" w:eastAsia="Times New Roman" w:hAnsi="Palatino Linotype" w:cs="Times New Roman"/>
          <w:sz w:val="20"/>
        </w:rPr>
        <w:t xml:space="preserve">since August 2025. </w:t>
      </w:r>
    </w:p>
    <w:p w14:paraId="67DD8BD5" w14:textId="77777777" w:rsidR="00673CB4" w:rsidRPr="00673CB4" w:rsidRDefault="00673CB4" w:rsidP="00673CB4">
      <w:pPr>
        <w:widowControl w:val="0"/>
        <w:spacing w:after="0" w:line="100" w:lineRule="atLeast"/>
        <w:ind w:left="1080"/>
        <w:rPr>
          <w:rFonts w:ascii="Palatino Linotype" w:eastAsia="Times New Roman" w:hAnsi="Palatino Linotype" w:cs="Times New Roman"/>
          <w:sz w:val="20"/>
        </w:rPr>
      </w:pPr>
    </w:p>
    <w:p w14:paraId="7264DD9B" w14:textId="775A8CEE"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Invited to attend </w:t>
      </w:r>
      <w:r w:rsidR="00777A99" w:rsidRPr="00376B64">
        <w:rPr>
          <w:rFonts w:ascii="Palatino Linotype" w:eastAsia="Times New Roman" w:hAnsi="Palatino Linotype" w:cs="Times New Roman"/>
          <w:sz w:val="20"/>
        </w:rPr>
        <w:t xml:space="preserve">to attend the Meeting of National Innovation Club Members at </w:t>
      </w:r>
      <w:proofErr w:type="spellStart"/>
      <w:r w:rsidR="00777A99" w:rsidRPr="00376B64">
        <w:rPr>
          <w:rFonts w:ascii="Palatino Linotype" w:eastAsia="Times New Roman" w:hAnsi="Palatino Linotype" w:cs="Times New Roman"/>
          <w:sz w:val="20"/>
        </w:rPr>
        <w:t>Rashtrapati</w:t>
      </w:r>
      <w:proofErr w:type="spellEnd"/>
      <w:r w:rsidR="00777A99" w:rsidRPr="00376B64">
        <w:rPr>
          <w:rFonts w:ascii="Palatino Linotype" w:eastAsia="Times New Roman" w:hAnsi="Palatino Linotype" w:cs="Times New Roman"/>
          <w:sz w:val="20"/>
        </w:rPr>
        <w:t xml:space="preserve">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 xml:space="preserve">cience Academies’ Summer Research Fellowship </w:t>
      </w:r>
      <w:proofErr w:type="spellStart"/>
      <w:r w:rsidRPr="00376B64">
        <w:rPr>
          <w:rFonts w:ascii="Palatino Linotype" w:eastAsia="Times New Roman" w:hAnsi="Palatino Linotype" w:cs="Times New Roman"/>
          <w:sz w:val="20"/>
        </w:rPr>
        <w:t>Programme</w:t>
      </w:r>
      <w:proofErr w:type="spellEnd"/>
      <w:r w:rsidRPr="00376B64">
        <w:rPr>
          <w:rFonts w:ascii="Palatino Linotype" w:eastAsia="Times New Roman" w:hAnsi="Palatino Linotype" w:cs="Times New Roman"/>
          <w:sz w:val="20"/>
        </w:rPr>
        <w:t xml:space="preserv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Global ICT </w:t>
      </w:r>
      <w:proofErr w:type="spellStart"/>
      <w:r w:rsidRPr="00376B64">
        <w:rPr>
          <w:rFonts w:ascii="Palatino Linotype" w:eastAsia="Times New Roman" w:hAnsi="Palatino Linotype" w:cs="Times New Roman"/>
          <w:sz w:val="20"/>
        </w:rPr>
        <w:t>Standardisation</w:t>
      </w:r>
      <w:proofErr w:type="spellEnd"/>
      <w:r w:rsidRPr="00376B64">
        <w:rPr>
          <w:rFonts w:ascii="Palatino Linotype" w:eastAsia="Times New Roman" w:hAnsi="Palatino Linotype" w:cs="Times New Roman"/>
          <w:sz w:val="20"/>
        </w:rPr>
        <w:t xml:space="preserve">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79D6A486"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0771FC">
        <w:rPr>
          <w:rFonts w:ascii="Palatino Linotype" w:hAnsi="Palatino Linotype" w:cs="Times New Roman"/>
          <w:sz w:val="20"/>
        </w:rPr>
        <w:t>2</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4A42453"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3E1184">
        <w:rPr>
          <w:rFonts w:ascii="Palatino Linotype" w:hAnsi="Palatino Linotype" w:cs="Times New Roman"/>
          <w:sz w:val="20"/>
        </w:rPr>
        <w:t>6</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76AD3550" w14:textId="262E3912" w:rsidR="00EF79EE" w:rsidRPr="00121B4A" w:rsidRDefault="00EF79EE" w:rsidP="00EF79EE">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D5418C" w:rsidRPr="00D5418C">
        <w:rPr>
          <w:rFonts w:ascii="Palatino Linotype" w:hAnsi="Palatino Linotype" w:cs="Times New Roman"/>
          <w:bCs/>
          <w:color w:val="auto"/>
          <w:sz w:val="20"/>
        </w:rPr>
        <w:t>A Bayesian‐Latent Model of Large Language Model Sycophancy</w:t>
      </w:r>
      <w:r w:rsidRPr="00121B4A">
        <w:rPr>
          <w:rFonts w:ascii="Palatino Linotype" w:hAnsi="Palatino Linotype" w:cs="Times New Roman"/>
          <w:bCs/>
          <w:color w:val="auto"/>
          <w:sz w:val="20"/>
        </w:rPr>
        <w:t xml:space="preserve">”, </w:t>
      </w:r>
      <w:r w:rsidR="00A2296A" w:rsidRPr="00A2296A">
        <w:rPr>
          <w:rFonts w:ascii="Palatino Linotype" w:hAnsi="Palatino Linotype" w:cs="Times New Roman"/>
          <w:bCs/>
          <w:color w:val="auto"/>
          <w:sz w:val="20"/>
        </w:rPr>
        <w:t>International Journal of Information Technology</w:t>
      </w:r>
      <w:r w:rsidRPr="00121B4A">
        <w:rPr>
          <w:rFonts w:ascii="Palatino Linotype" w:hAnsi="Palatino Linotype" w:cs="Times New Roman"/>
          <w:bCs/>
          <w:color w:val="auto"/>
          <w:sz w:val="20"/>
        </w:rPr>
        <w:t xml:space="preserve">, Springer, 2025, ISSN: </w:t>
      </w:r>
      <w:r w:rsidR="006F1D53" w:rsidRPr="006F1D53">
        <w:rPr>
          <w:rFonts w:ascii="Palatino Linotype" w:hAnsi="Palatino Linotype" w:cs="Times New Roman"/>
          <w:bCs/>
          <w:color w:val="auto"/>
          <w:sz w:val="20"/>
        </w:rPr>
        <w:t>2511-2112</w:t>
      </w:r>
      <w:r w:rsidRPr="00121B4A">
        <w:rPr>
          <w:rFonts w:ascii="Palatino Linotype" w:hAnsi="Palatino Linotype" w:cs="Times New Roman"/>
          <w:bCs/>
          <w:color w:val="auto"/>
          <w:sz w:val="20"/>
        </w:rPr>
        <w:t xml:space="preserve">, </w:t>
      </w:r>
      <w:r>
        <w:rPr>
          <w:rFonts w:ascii="Palatino Linotype" w:hAnsi="Palatino Linotype" w:cs="Times New Roman"/>
          <w:bCs/>
          <w:color w:val="auto"/>
          <w:sz w:val="20"/>
        </w:rPr>
        <w:t xml:space="preserve">DOI: </w:t>
      </w:r>
      <w:r w:rsidRPr="00121B4A">
        <w:rPr>
          <w:rFonts w:ascii="Palatino Linotype" w:hAnsi="Palatino Linotype" w:cs="Times New Roman"/>
          <w:b/>
          <w:color w:val="auto"/>
          <w:sz w:val="20"/>
        </w:rPr>
        <w:t>(Scopus)</w:t>
      </w:r>
      <w:r w:rsidR="00267C9E" w:rsidRPr="005E31D2">
        <w:rPr>
          <w:rFonts w:ascii="Palatino Linotype" w:hAnsi="Palatino Linotype" w:cs="Times New Roman"/>
          <w:b/>
          <w:color w:val="auto"/>
          <w:sz w:val="20"/>
        </w:rPr>
        <w:t xml:space="preserve"> (CF: </w:t>
      </w:r>
      <w:r w:rsidR="00816E5E">
        <w:rPr>
          <w:rFonts w:ascii="Palatino Linotype" w:hAnsi="Palatino Linotype" w:cs="Times New Roman"/>
          <w:b/>
          <w:color w:val="auto"/>
          <w:sz w:val="20"/>
        </w:rPr>
        <w:t>8.5</w:t>
      </w:r>
      <w:r w:rsidR="00267C9E" w:rsidRPr="005E31D2">
        <w:rPr>
          <w:rFonts w:ascii="Palatino Linotype" w:hAnsi="Palatino Linotype" w:cs="Times New Roman"/>
          <w:b/>
          <w:color w:val="auto"/>
          <w:sz w:val="20"/>
        </w:rPr>
        <w:t>)</w:t>
      </w:r>
    </w:p>
    <w:p w14:paraId="24202DA4" w14:textId="0C813023" w:rsidR="00C109C5" w:rsidRPr="00121B4A" w:rsidRDefault="00C109C5" w:rsidP="002847A1">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proofErr w:type="spellStart"/>
      <w:r w:rsidR="00290BCA" w:rsidRPr="00121B4A">
        <w:rPr>
          <w:rFonts w:ascii="Palatino Linotype" w:hAnsi="Palatino Linotype" w:cs="Times New Roman"/>
          <w:bCs/>
          <w:color w:val="auto"/>
          <w:sz w:val="20"/>
        </w:rPr>
        <w:t>DLUSEdge</w:t>
      </w:r>
      <w:proofErr w:type="spellEnd"/>
      <w:r w:rsidR="00290BCA" w:rsidRPr="00121B4A">
        <w:rPr>
          <w:rFonts w:ascii="Palatino Linotype" w:hAnsi="Palatino Linotype" w:cs="Times New Roman"/>
          <w:bCs/>
          <w:color w:val="auto"/>
          <w:sz w:val="20"/>
        </w:rPr>
        <w:t>: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 xml:space="preserve">KI - </w:t>
      </w:r>
      <w:proofErr w:type="spellStart"/>
      <w:r w:rsidR="005C4BDE" w:rsidRPr="005C4BDE">
        <w:rPr>
          <w:rFonts w:ascii="Palatino Linotype" w:hAnsi="Palatino Linotype" w:cs="Times New Roman"/>
          <w:bCs/>
          <w:color w:val="auto"/>
          <w:sz w:val="20"/>
        </w:rPr>
        <w:t>Künstliche</w:t>
      </w:r>
      <w:proofErr w:type="spellEnd"/>
      <w:r w:rsidR="005C4BDE" w:rsidRPr="005C4BDE">
        <w:rPr>
          <w:rFonts w:ascii="Palatino Linotype" w:hAnsi="Palatino Linotype" w:cs="Times New Roman"/>
          <w:bCs/>
          <w:color w:val="auto"/>
          <w:sz w:val="20"/>
        </w:rPr>
        <w:t xml:space="preserve"> </w:t>
      </w:r>
      <w:proofErr w:type="spellStart"/>
      <w:r w:rsidR="005C4BDE" w:rsidRPr="005C4BDE">
        <w:rPr>
          <w:rFonts w:ascii="Palatino Linotype" w:hAnsi="Palatino Linotype" w:cs="Times New Roman"/>
          <w:bCs/>
          <w:color w:val="auto"/>
          <w:sz w:val="20"/>
        </w:rPr>
        <w:t>Intelligenz</w:t>
      </w:r>
      <w:proofErr w:type="spellEnd"/>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00EB7876">
        <w:rPr>
          <w:rFonts w:ascii="Palatino Linotype" w:hAnsi="Palatino Linotype" w:cs="Times New Roman"/>
          <w:bCs/>
          <w:color w:val="auto"/>
          <w:sz w:val="20"/>
        </w:rPr>
        <w:t xml:space="preserve">DOI: </w:t>
      </w:r>
      <w:r w:rsidR="00EB7876" w:rsidRPr="00EB7876">
        <w:rPr>
          <w:rFonts w:ascii="Palatino Linotype" w:hAnsi="Palatino Linotype" w:cs="Times New Roman"/>
          <w:bCs/>
          <w:color w:val="auto"/>
          <w:sz w:val="20"/>
        </w:rPr>
        <w:t xml:space="preserve">10.1007/s13218-025-00895-8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p>
    <w:p w14:paraId="162FA627" w14:textId="7FF4B022"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w:t>
      </w:r>
      <w:r w:rsidR="00D92DC5">
        <w:rPr>
          <w:rFonts w:ascii="Palatino Linotype" w:hAnsi="Palatino Linotype" w:cs="Times New Roman"/>
          <w:bCs/>
          <w:color w:val="auto"/>
          <w:sz w:val="20"/>
        </w:rPr>
        <w:t xml:space="preserve"> DOI: </w:t>
      </w:r>
      <w:r w:rsidR="00D92DC5" w:rsidRPr="00D92DC5">
        <w:rPr>
          <w:rFonts w:ascii="Palatino Linotype" w:hAnsi="Palatino Linotype" w:cs="Times New Roman"/>
          <w:bCs/>
          <w:color w:val="auto"/>
          <w:sz w:val="20"/>
        </w:rPr>
        <w:t>10.1007/s12282-025-01756-w</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proofErr w:type="spellStart"/>
      <w:r w:rsidR="00A51A51" w:rsidRPr="005E31D2">
        <w:rPr>
          <w:rFonts w:ascii="Palatino Linotype" w:hAnsi="Palatino Linotype" w:cs="Times New Roman"/>
          <w:bCs/>
          <w:color w:val="auto"/>
          <w:sz w:val="20"/>
        </w:rPr>
        <w:t>AgroMetLLM</w:t>
      </w:r>
      <w:proofErr w:type="spellEnd"/>
      <w:r w:rsidR="00A51A51" w:rsidRPr="005E31D2">
        <w:rPr>
          <w:rFonts w:ascii="Palatino Linotype" w:hAnsi="Palatino Linotype" w:cs="Times New Roman"/>
          <w:bCs/>
          <w:color w:val="auto"/>
          <w:sz w:val="20"/>
        </w:rPr>
        <w:t xml:space="preserve">: An evapotranspiration and </w:t>
      </w:r>
      <w:proofErr w:type="spellStart"/>
      <w:r w:rsidR="00A51A51" w:rsidRPr="005E31D2">
        <w:rPr>
          <w:rFonts w:ascii="Palatino Linotype" w:hAnsi="Palatino Linotype" w:cs="Times New Roman"/>
          <w:bCs/>
          <w:color w:val="auto"/>
          <w:sz w:val="20"/>
        </w:rPr>
        <w:t>agro</w:t>
      </w:r>
      <w:proofErr w:type="spellEnd"/>
      <w:r w:rsidR="00A51A51" w:rsidRPr="005E31D2">
        <w:rPr>
          <w:rFonts w:ascii="Palatino Linotype" w:hAnsi="Palatino Linotype" w:cs="Times New Roman"/>
          <w:bCs/>
          <w:color w:val="auto"/>
          <w:sz w:val="20"/>
        </w:rPr>
        <w:t>-advisory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12668E91"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009C0A4B">
        <w:rPr>
          <w:rFonts w:ascii="Palatino Linotype" w:hAnsi="Palatino Linotype" w:cs="Times New Roman"/>
          <w:bCs/>
          <w:color w:val="auto"/>
          <w:sz w:val="20"/>
        </w:rPr>
        <w:t xml:space="preserve">, DOI: </w:t>
      </w:r>
      <w:r w:rsidR="009C0A4B" w:rsidRPr="009C0A4B">
        <w:rPr>
          <w:rFonts w:ascii="Palatino Linotype" w:hAnsi="Palatino Linotype" w:cs="Times New Roman"/>
          <w:bCs/>
          <w:color w:val="auto"/>
          <w:sz w:val="20"/>
        </w:rPr>
        <w:t>10.1007/s00146-025-02528-y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 xml:space="preserve">Does linguistic relativity hypothesis apply on </w:t>
      </w:r>
      <w:proofErr w:type="spellStart"/>
      <w:r w:rsidR="002B1F53" w:rsidRPr="005E31D2">
        <w:rPr>
          <w:rFonts w:ascii="Palatino Linotype" w:hAnsi="Palatino Linotype" w:cs="Times New Roman"/>
          <w:bCs/>
          <w:color w:val="auto"/>
          <w:sz w:val="20"/>
        </w:rPr>
        <w:t>ChatGPT</w:t>
      </w:r>
      <w:proofErr w:type="spellEnd"/>
      <w:r w:rsidR="002B1F53" w:rsidRPr="005E31D2">
        <w:rPr>
          <w:rFonts w:ascii="Palatino Linotype" w:hAnsi="Palatino Linotype" w:cs="Times New Roman"/>
          <w:bCs/>
          <w:color w:val="auto"/>
          <w:sz w:val="20"/>
        </w:rPr>
        <w:t xml:space="preserve">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 xml:space="preserve">Beyond </w:t>
      </w:r>
      <w:proofErr w:type="spellStart"/>
      <w:r w:rsidR="002B326B" w:rsidRPr="005E31D2">
        <w:rPr>
          <w:rFonts w:ascii="Palatino Linotype" w:hAnsi="Palatino Linotype" w:cs="Times New Roman"/>
          <w:bCs/>
          <w:color w:val="auto"/>
          <w:sz w:val="20"/>
        </w:rPr>
        <w:t>PlasticSurgeryGPT</w:t>
      </w:r>
      <w:proofErr w:type="spellEnd"/>
      <w:r w:rsidR="002B326B" w:rsidRPr="005E31D2">
        <w:rPr>
          <w:rFonts w:ascii="Palatino Linotype" w:hAnsi="Palatino Linotype" w:cs="Times New Roman"/>
          <w:bCs/>
          <w:color w:val="auto"/>
          <w:sz w:val="20"/>
        </w:rPr>
        <w: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w:t>
      </w:r>
      <w:proofErr w:type="spellStart"/>
      <w:r w:rsidR="00827F44" w:rsidRPr="005E31D2">
        <w:rPr>
          <w:rFonts w:ascii="Palatino Linotype" w:hAnsi="Palatino Linotype" w:cs="Times New Roman"/>
          <w:bCs/>
          <w:color w:val="auto"/>
          <w:sz w:val="20"/>
        </w:rPr>
        <w:t>asj</w:t>
      </w:r>
      <w:proofErr w:type="spellEnd"/>
      <w:r w:rsidR="00827F44" w:rsidRPr="005E31D2">
        <w:rPr>
          <w:rFonts w:ascii="Palatino Linotype" w:hAnsi="Palatino Linotype" w:cs="Times New Roman"/>
          <w:bCs/>
          <w:color w:val="auto"/>
          <w:sz w:val="20"/>
        </w:rPr>
        <w:t>/sjaf122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proofErr w:type="spellStart"/>
      <w:r w:rsidR="00C771C6" w:rsidRPr="005E31D2">
        <w:rPr>
          <w:rFonts w:ascii="Palatino Linotype" w:hAnsi="Palatino Linotype" w:cs="Times New Roman"/>
          <w:bCs/>
          <w:color w:val="auto"/>
          <w:sz w:val="20"/>
        </w:rPr>
        <w:t>iGIE</w:t>
      </w:r>
      <w:proofErr w:type="spellEnd"/>
      <w:r w:rsidR="00C771C6" w:rsidRPr="005E31D2">
        <w:rPr>
          <w:rFonts w:ascii="Palatino Linotype" w:hAnsi="Palatino Linotype" w:cs="Times New Roman"/>
          <w:bCs/>
          <w:color w:val="auto"/>
          <w:sz w:val="20"/>
        </w:rPr>
        <w:t>: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w:t>
      </w:r>
      <w:proofErr w:type="spellStart"/>
      <w:r w:rsidR="00004F63" w:rsidRPr="005E31D2">
        <w:rPr>
          <w:rFonts w:ascii="Palatino Linotype" w:hAnsi="Palatino Linotype" w:cs="Times New Roman"/>
          <w:bCs/>
          <w:color w:val="auto"/>
          <w:sz w:val="20"/>
        </w:rPr>
        <w:t>ehjdh</w:t>
      </w:r>
      <w:proofErr w:type="spellEnd"/>
      <w:r w:rsidR="00004F63" w:rsidRPr="005E31D2">
        <w:rPr>
          <w:rFonts w:ascii="Palatino Linotype" w:hAnsi="Palatino Linotype" w:cs="Times New Roman"/>
          <w:bCs/>
          <w:color w:val="auto"/>
          <w:sz w:val="20"/>
        </w:rPr>
        <w:t>/ztaf052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proofErr w:type="gramStart"/>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w:t>
      </w:r>
      <w:proofErr w:type="gramEnd"/>
      <w:r w:rsidR="005829B9" w:rsidRPr="005E31D2">
        <w:rPr>
          <w:rFonts w:ascii="Palatino Linotype" w:hAnsi="Palatino Linotype" w:cs="Times New Roman"/>
          <w:bCs/>
          <w:color w:val="auto"/>
          <w:sz w:val="20"/>
        </w:rPr>
        <w:t>Letter to the Editor concerning "</w:t>
      </w:r>
      <w:proofErr w:type="spellStart"/>
      <w:r w:rsidR="005829B9" w:rsidRPr="005E31D2">
        <w:rPr>
          <w:rFonts w:ascii="Palatino Linotype" w:hAnsi="Palatino Linotype" w:cs="Times New Roman"/>
          <w:bCs/>
          <w:color w:val="auto"/>
          <w:sz w:val="20"/>
        </w:rPr>
        <w:t>ChatGPT</w:t>
      </w:r>
      <w:proofErr w:type="spellEnd"/>
      <w:r w:rsidR="005829B9" w:rsidRPr="005E31D2">
        <w:rPr>
          <w:rFonts w:ascii="Palatino Linotype" w:hAnsi="Palatino Linotype" w:cs="Times New Roman"/>
          <w:bCs/>
          <w:color w:val="auto"/>
          <w:sz w:val="20"/>
        </w:rPr>
        <w:t xml:space="preserve"> versus NASS clinical guidelines for degenerative spondylolisthesis: a comparative analysis" by Ahmed W, et al. (</w:t>
      </w:r>
      <w:proofErr w:type="spellStart"/>
      <w:r w:rsidR="005829B9" w:rsidRPr="005E31D2">
        <w:rPr>
          <w:rFonts w:ascii="Palatino Linotype" w:hAnsi="Palatino Linotype" w:cs="Times New Roman"/>
          <w:bCs/>
          <w:color w:val="auto"/>
          <w:sz w:val="20"/>
        </w:rPr>
        <w:t>Eur</w:t>
      </w:r>
      <w:proofErr w:type="spellEnd"/>
      <w:r w:rsidR="005829B9" w:rsidRPr="005E31D2">
        <w:rPr>
          <w:rFonts w:ascii="Palatino Linotype" w:hAnsi="Palatino Linotype" w:cs="Times New Roman"/>
          <w:bCs/>
          <w:color w:val="auto"/>
          <w:sz w:val="20"/>
        </w:rPr>
        <w:t xml:space="preserve">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 xml:space="preserve">Letter to the editor: Comparing letters written by humans and </w:t>
      </w:r>
      <w:proofErr w:type="spellStart"/>
      <w:r w:rsidR="005505EB" w:rsidRPr="005E31D2">
        <w:rPr>
          <w:rFonts w:ascii="Palatino Linotype" w:hAnsi="Palatino Linotype" w:cs="Times New Roman"/>
          <w:bCs/>
          <w:color w:val="auto"/>
          <w:sz w:val="20"/>
        </w:rPr>
        <w:t>ChatGPT</w:t>
      </w:r>
      <w:proofErr w:type="spellEnd"/>
      <w:r w:rsidR="005505EB" w:rsidRPr="005E31D2">
        <w:rPr>
          <w:rFonts w:ascii="Palatino Linotype" w:hAnsi="Palatino Linotype" w:cs="Times New Roman"/>
          <w:bCs/>
          <w:color w:val="auto"/>
          <w:sz w:val="20"/>
        </w:rPr>
        <w: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t>
      </w:r>
      <w:proofErr w:type="gramStart"/>
      <w:r w:rsidRPr="005E31D2">
        <w:rPr>
          <w:rFonts w:ascii="Palatino Linotype" w:hAnsi="Palatino Linotype" w:cs="Times New Roman"/>
          <w:bCs/>
          <w:color w:val="auto"/>
          <w:sz w:val="20"/>
        </w:rPr>
        <w:t>With</w:t>
      </w:r>
      <w:proofErr w:type="gramEnd"/>
      <w:r w:rsidRPr="005E31D2">
        <w:rPr>
          <w:rFonts w:ascii="Palatino Linotype" w:hAnsi="Palatino Linotype" w:cs="Times New Roman"/>
          <w:bCs/>
          <w:color w:val="auto"/>
          <w:sz w:val="20"/>
        </w:rPr>
        <w:t xml:space="preserve">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w:t>
      </w:r>
      <w:proofErr w:type="spellStart"/>
      <w:r w:rsidR="00406DB4" w:rsidRPr="005E31D2">
        <w:rPr>
          <w:rFonts w:ascii="Palatino Linotype" w:hAnsi="Palatino Linotype" w:cs="Times New Roman"/>
          <w:bCs/>
          <w:color w:val="auto"/>
          <w:sz w:val="20"/>
        </w:rPr>
        <w:t>cid</w:t>
      </w:r>
      <w:proofErr w:type="spellEnd"/>
      <w:r w:rsidR="00406DB4" w:rsidRPr="005E31D2">
        <w:rPr>
          <w:rFonts w:ascii="Palatino Linotype" w:hAnsi="Palatino Linotype" w:cs="Times New Roman"/>
          <w:bCs/>
          <w:color w:val="auto"/>
          <w:sz w:val="20"/>
        </w:rPr>
        <w:t>/ciae442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ISSN: 1527-974X, Doi: 10.1093/</w:t>
      </w:r>
      <w:proofErr w:type="spellStart"/>
      <w:r w:rsidRPr="005E31D2">
        <w:rPr>
          <w:rFonts w:ascii="Palatino Linotype" w:hAnsi="Palatino Linotype" w:cs="Times New Roman"/>
          <w:bCs/>
          <w:color w:val="auto"/>
          <w:sz w:val="20"/>
        </w:rPr>
        <w:t>jamia</w:t>
      </w:r>
      <w:proofErr w:type="spellEnd"/>
      <w:r w:rsidRPr="005E31D2">
        <w:rPr>
          <w:rFonts w:ascii="Palatino Linotype" w:hAnsi="Palatino Linotype" w:cs="Times New Roman"/>
          <w:bCs/>
          <w:color w:val="auto"/>
          <w:sz w:val="20"/>
        </w:rPr>
        <w:t xml:space="preserve">/ocae282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w:t>
      </w:r>
      <w:proofErr w:type="spellStart"/>
      <w:r w:rsidR="00677C9B" w:rsidRPr="005E31D2">
        <w:rPr>
          <w:rFonts w:ascii="Palatino Linotype" w:hAnsi="Palatino Linotype" w:cs="Times New Roman"/>
          <w:bCs/>
          <w:color w:val="auto"/>
          <w:sz w:val="20"/>
        </w:rPr>
        <w:t>oncolo</w:t>
      </w:r>
      <w:proofErr w:type="spellEnd"/>
      <w:r w:rsidR="00677C9B" w:rsidRPr="005E31D2">
        <w:rPr>
          <w:rFonts w:ascii="Palatino Linotype" w:hAnsi="Palatino Linotype" w:cs="Times New Roman"/>
          <w:bCs/>
          <w:color w:val="auto"/>
          <w:sz w:val="20"/>
        </w:rPr>
        <w:t>/oyae264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 xml:space="preserve">Letter to the Editor Regarding “Will </w:t>
      </w:r>
      <w:proofErr w:type="spellStart"/>
      <w:r w:rsidR="00E12309" w:rsidRPr="005E31D2">
        <w:rPr>
          <w:rFonts w:ascii="Palatino Linotype" w:eastAsia="Times New Roman" w:hAnsi="Palatino Linotype" w:cs="Times New Roman"/>
          <w:color w:val="auto"/>
          <w:sz w:val="20"/>
        </w:rPr>
        <w:t>ChatGPT</w:t>
      </w:r>
      <w:proofErr w:type="spellEnd"/>
      <w:r w:rsidR="00E12309" w:rsidRPr="005E31D2">
        <w:rPr>
          <w:rFonts w:ascii="Palatino Linotype" w:eastAsia="Times New Roman" w:hAnsi="Palatino Linotype" w:cs="Times New Roman"/>
          <w:color w:val="auto"/>
          <w:sz w:val="20"/>
        </w:rPr>
        <w:t xml:space="preserve"> Be Able </w:t>
      </w:r>
      <w:proofErr w:type="gramStart"/>
      <w:r w:rsidR="00E12309" w:rsidRPr="005E31D2">
        <w:rPr>
          <w:rFonts w:ascii="Palatino Linotype" w:eastAsia="Times New Roman" w:hAnsi="Palatino Linotype" w:cs="Times New Roman"/>
          <w:color w:val="auto"/>
          <w:sz w:val="20"/>
        </w:rPr>
        <w:t>To</w:t>
      </w:r>
      <w:proofErr w:type="gramEnd"/>
      <w:r w:rsidR="00E12309" w:rsidRPr="005E31D2">
        <w:rPr>
          <w:rFonts w:ascii="Palatino Linotype" w:eastAsia="Times New Roman" w:hAnsi="Palatino Linotype" w:cs="Times New Roman"/>
          <w:color w:val="auto"/>
          <w:sz w:val="20"/>
        </w:rPr>
        <w:t xml:space="preserve">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 xml:space="preserve">A Deep Introspection into the Role of </w:t>
      </w:r>
      <w:proofErr w:type="spellStart"/>
      <w:r w:rsidR="00524DF9" w:rsidRPr="005E31D2">
        <w:rPr>
          <w:rFonts w:ascii="Palatino Linotype" w:eastAsia="Times New Roman" w:hAnsi="Palatino Linotype" w:cs="Times New Roman"/>
          <w:color w:val="auto"/>
          <w:sz w:val="20"/>
        </w:rPr>
        <w:t>ChatGPT</w:t>
      </w:r>
      <w:proofErr w:type="spellEnd"/>
      <w:r w:rsidR="00524DF9" w:rsidRPr="005E31D2">
        <w:rPr>
          <w:rFonts w:ascii="Palatino Linotype" w:eastAsia="Times New Roman" w:hAnsi="Palatino Linotype" w:cs="Times New Roman"/>
          <w:color w:val="auto"/>
          <w:sz w:val="20"/>
        </w:rPr>
        <w:t xml:space="preserve">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w:t>
      </w:r>
      <w:proofErr w:type="spellStart"/>
      <w:r w:rsidRPr="005E31D2">
        <w:rPr>
          <w:rFonts w:ascii="Palatino Linotype" w:eastAsia="Times New Roman" w:hAnsi="Palatino Linotype" w:cs="Times New Roman"/>
          <w:color w:val="auto"/>
          <w:sz w:val="20"/>
        </w:rPr>
        <w:t>Radiologia</w:t>
      </w:r>
      <w:proofErr w:type="spellEnd"/>
      <w:r w:rsidRPr="005E31D2">
        <w:rPr>
          <w:rFonts w:ascii="Palatino Linotype" w:eastAsia="Times New Roman" w:hAnsi="Palatino Linotype" w:cs="Times New Roman"/>
          <w:color w:val="auto"/>
          <w:sz w:val="20"/>
        </w:rPr>
        <w:t xml:space="preserve"> Brasileira, </w:t>
      </w:r>
      <w:proofErr w:type="spellStart"/>
      <w:r w:rsidRPr="005E31D2">
        <w:rPr>
          <w:rFonts w:ascii="Palatino Linotype" w:eastAsia="Times New Roman" w:hAnsi="Palatino Linotype" w:cs="Times New Roman"/>
          <w:color w:val="auto"/>
          <w:sz w:val="20"/>
        </w:rPr>
        <w:t>SciELO</w:t>
      </w:r>
      <w:proofErr w:type="spellEnd"/>
      <w:r w:rsidRPr="005E31D2">
        <w:rPr>
          <w:rFonts w:ascii="Palatino Linotype" w:eastAsia="Times New Roman" w:hAnsi="Palatino Linotype" w:cs="Times New Roman"/>
          <w:color w:val="auto"/>
          <w:sz w:val="20"/>
        </w:rPr>
        <w:t xml:space="preserve">, </w:t>
      </w:r>
      <w:r w:rsidR="00720448" w:rsidRPr="005E31D2">
        <w:rPr>
          <w:rFonts w:ascii="Palatino Linotype" w:eastAsia="Times New Roman" w:hAnsi="Palatino Linotype" w:cs="Times New Roman"/>
          <w:color w:val="auto"/>
          <w:sz w:val="20"/>
        </w:rPr>
        <w:t xml:space="preserve">vol. </w:t>
      </w:r>
      <w:proofErr w:type="gramStart"/>
      <w:r w:rsidR="00954D16" w:rsidRPr="005E31D2">
        <w:rPr>
          <w:rFonts w:ascii="Palatino Linotype" w:eastAsia="Times New Roman" w:hAnsi="Palatino Linotype" w:cs="Times New Roman"/>
          <w:color w:val="auto"/>
          <w:sz w:val="20"/>
        </w:rPr>
        <w:t>57:e</w:t>
      </w:r>
      <w:proofErr w:type="gramEnd"/>
      <w:r w:rsidR="00954D16" w:rsidRPr="005E31D2">
        <w:rPr>
          <w:rFonts w:ascii="Palatino Linotype" w:eastAsia="Times New Roman" w:hAnsi="Palatino Linotype" w:cs="Times New Roman"/>
          <w:color w:val="auto"/>
          <w:sz w:val="20"/>
        </w:rPr>
        <w:t xml:space="preserv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w:t>
      </w:r>
      <w:proofErr w:type="spellStart"/>
      <w:r w:rsidRPr="005E31D2">
        <w:rPr>
          <w:rFonts w:ascii="Palatino Linotype" w:eastAsia="Times New Roman" w:hAnsi="Palatino Linotype" w:cs="Times New Roman"/>
          <w:color w:val="auto"/>
          <w:sz w:val="20"/>
        </w:rPr>
        <w:t>Postcolonoscopy</w:t>
      </w:r>
      <w:proofErr w:type="spellEnd"/>
      <w:r w:rsidRPr="005E31D2">
        <w:rPr>
          <w:rFonts w:ascii="Palatino Linotype" w:eastAsia="Times New Roman" w:hAnsi="Palatino Linotype" w:cs="Times New Roman"/>
          <w:color w:val="auto"/>
          <w:sz w:val="20"/>
        </w:rPr>
        <w:t xml:space="preserve">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Majumder, P., "Re Comment on “The Potential of </w:t>
      </w:r>
      <w:proofErr w:type="spellStart"/>
      <w:r w:rsidRPr="005E31D2">
        <w:rPr>
          <w:rFonts w:ascii="Palatino Linotype" w:hAnsi="Palatino Linotype" w:cs="Times New Roman"/>
          <w:bCs/>
          <w:color w:val="auto"/>
          <w:sz w:val="20"/>
        </w:rPr>
        <w:t>ChatGPT</w:t>
      </w:r>
      <w:proofErr w:type="spellEnd"/>
      <w:r w:rsidRPr="005E31D2">
        <w:rPr>
          <w:rFonts w:ascii="Palatino Linotype" w:hAnsi="Palatino Linotype" w:cs="Times New Roman"/>
          <w:bCs/>
          <w:color w:val="auto"/>
          <w:sz w:val="20"/>
        </w:rPr>
        <w:t xml:space="preserve">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w:t>
      </w:r>
      <w:proofErr w:type="spellStart"/>
      <w:r w:rsidR="00FD66FD" w:rsidRPr="005E31D2">
        <w:rPr>
          <w:rFonts w:ascii="Palatino Linotype" w:hAnsi="Palatino Linotype" w:cs="Times New Roman"/>
          <w:bCs/>
          <w:color w:val="auto"/>
          <w:sz w:val="20"/>
        </w:rPr>
        <w:t>eurjcn</w:t>
      </w:r>
      <w:proofErr w:type="spellEnd"/>
      <w:r w:rsidR="00FD66FD" w:rsidRPr="005E31D2">
        <w:rPr>
          <w:rFonts w:ascii="Palatino Linotype" w:hAnsi="Palatino Linotype" w:cs="Times New Roman"/>
          <w:bCs/>
          <w:color w:val="auto"/>
          <w:sz w:val="20"/>
        </w:rPr>
        <w:t>/zvad123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proofErr w:type="spellStart"/>
      <w:r w:rsidRPr="005E31D2">
        <w:rPr>
          <w:rFonts w:ascii="Palatino Linotype" w:hAnsi="Palatino Linotype" w:cs="Times New Roman"/>
          <w:bCs/>
          <w:color w:val="auto"/>
          <w:sz w:val="20"/>
        </w:rPr>
        <w:t>ChatGPT</w:t>
      </w:r>
      <w:proofErr w:type="spellEnd"/>
      <w:r w:rsidRPr="005E31D2">
        <w:rPr>
          <w:rFonts w:ascii="Palatino Linotype" w:hAnsi="Palatino Linotype" w:cs="Times New Roman"/>
          <w:bCs/>
          <w:color w:val="auto"/>
          <w:sz w:val="20"/>
        </w:rPr>
        <w:t xml:space="preserve">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 xml:space="preserve">Re: “The credibility of dietary advice formulated by </w:t>
      </w:r>
      <w:proofErr w:type="spellStart"/>
      <w:r w:rsidR="00CA3B8F" w:rsidRPr="005E31D2">
        <w:rPr>
          <w:rFonts w:ascii="Palatino Linotype" w:eastAsia="Times New Roman" w:hAnsi="Palatino Linotype" w:cs="Times New Roman"/>
          <w:color w:val="auto"/>
          <w:sz w:val="20"/>
        </w:rPr>
        <w:t>ChatGPT</w:t>
      </w:r>
      <w:proofErr w:type="spellEnd"/>
      <w:r w:rsidR="00CA3B8F" w:rsidRPr="005E31D2">
        <w:rPr>
          <w:rFonts w:ascii="Palatino Linotype" w:eastAsia="Times New Roman" w:hAnsi="Palatino Linotype" w:cs="Times New Roman"/>
          <w:color w:val="auto"/>
          <w:sz w:val="20"/>
        </w:rPr>
        <w: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 xml:space="preserve">Letter to the editor ‘Evaluating </w:t>
      </w:r>
      <w:proofErr w:type="spellStart"/>
      <w:r w:rsidR="000C4451" w:rsidRPr="005E31D2">
        <w:rPr>
          <w:rFonts w:ascii="Palatino Linotype" w:eastAsia="Times New Roman" w:hAnsi="Palatino Linotype" w:cs="Times New Roman"/>
          <w:color w:val="auto"/>
          <w:sz w:val="20"/>
        </w:rPr>
        <w:t>ChatGPT</w:t>
      </w:r>
      <w:proofErr w:type="spellEnd"/>
      <w:r w:rsidR="000C4451" w:rsidRPr="005E31D2">
        <w:rPr>
          <w:rFonts w:ascii="Palatino Linotype" w:eastAsia="Times New Roman" w:hAnsi="Palatino Linotype" w:cs="Times New Roman"/>
          <w:color w:val="auto"/>
          <w:sz w:val="20"/>
        </w:rPr>
        <w:t xml:space="preserve">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w:t>
      </w:r>
      <w:proofErr w:type="spellStart"/>
      <w:r w:rsidRPr="005E31D2">
        <w:rPr>
          <w:rFonts w:ascii="Palatino Linotype" w:eastAsia="Times New Roman" w:hAnsi="Palatino Linotype" w:cs="Times New Roman"/>
          <w:color w:val="auto"/>
          <w:sz w:val="20"/>
        </w:rPr>
        <w:t>Orthopaedic</w:t>
      </w:r>
      <w:proofErr w:type="spellEnd"/>
      <w:r w:rsidRPr="005E31D2">
        <w:rPr>
          <w:rFonts w:ascii="Palatino Linotype" w:eastAsia="Times New Roman" w:hAnsi="Palatino Linotype" w:cs="Times New Roman"/>
          <w:color w:val="auto"/>
          <w:sz w:val="20"/>
        </w:rPr>
        <w:t xml:space="preserve">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 P. K.,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Majumder, P., “Letter to the editor - Dr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ISSN: 1873-1953, DOI: 10.1093/</w:t>
      </w:r>
      <w:proofErr w:type="spellStart"/>
      <w:r w:rsidRPr="005E31D2">
        <w:rPr>
          <w:rFonts w:ascii="Palatino Linotype" w:hAnsi="Palatino Linotype" w:cs="Times New Roman"/>
          <w:bCs/>
          <w:color w:val="auto"/>
          <w:sz w:val="20"/>
        </w:rPr>
        <w:t>eurjcn</w:t>
      </w:r>
      <w:proofErr w:type="spellEnd"/>
      <w:r w:rsidRPr="005E31D2">
        <w:rPr>
          <w:rFonts w:ascii="Palatino Linotype" w:hAnsi="Palatino Linotype" w:cs="Times New Roman"/>
          <w:bCs/>
          <w:color w:val="auto"/>
          <w:sz w:val="20"/>
        </w:rPr>
        <w:t xml:space="preserve">/zvad047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 xml:space="preserve">Can </w:t>
      </w:r>
      <w:proofErr w:type="spellStart"/>
      <w:r w:rsidR="0004118A" w:rsidRPr="005E31D2">
        <w:rPr>
          <w:rFonts w:ascii="Palatino Linotype" w:eastAsia="Times New Roman" w:hAnsi="Palatino Linotype" w:cs="Times New Roman"/>
          <w:color w:val="auto"/>
          <w:sz w:val="20"/>
        </w:rPr>
        <w:t>ChatGPT</w:t>
      </w:r>
      <w:proofErr w:type="spellEnd"/>
      <w:r w:rsidR="0004118A" w:rsidRPr="005E31D2">
        <w:rPr>
          <w:rFonts w:ascii="Palatino Linotype" w:eastAsia="Times New Roman" w:hAnsi="Palatino Linotype" w:cs="Times New Roman"/>
          <w:color w:val="auto"/>
          <w:sz w:val="20"/>
        </w:rPr>
        <w:t xml:space="preserve">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We Depend on LLMs to Persuade Myopia Related Issues?”, Ophthalmic and Physiological </w:t>
      </w:r>
      <w:proofErr w:type="gramStart"/>
      <w:r w:rsidRPr="005E31D2">
        <w:rPr>
          <w:rFonts w:ascii="Palatino Linotype" w:eastAsia="Times New Roman" w:hAnsi="Palatino Linotype" w:cs="Times New Roman"/>
          <w:color w:val="auto"/>
          <w:sz w:val="20"/>
        </w:rPr>
        <w:t>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w:t>
      </w:r>
      <w:proofErr w:type="gramEnd"/>
      <w:r w:rsidR="004024A9" w:rsidRPr="005E31D2">
        <w:rPr>
          <w:rFonts w:ascii="Palatino Linotype" w:eastAsia="Times New Roman" w:hAnsi="Palatino Linotype" w:cs="Times New Roman"/>
          <w:color w:val="auto"/>
          <w:sz w:val="20"/>
        </w:rPr>
        <w:t xml:space="preserve">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t>
      </w:r>
      <w:proofErr w:type="spellStart"/>
      <w:r w:rsidRPr="005E31D2">
        <w:rPr>
          <w:rFonts w:ascii="Palatino Linotype" w:eastAsia="Times New Roman" w:hAnsi="Palatino Linotype" w:cs="Times New Roman"/>
          <w:color w:val="auto"/>
          <w:sz w:val="20"/>
        </w:rPr>
        <w:t>WebAssembly</w:t>
      </w:r>
      <w:proofErr w:type="spellEnd"/>
      <w:r w:rsidRPr="005E31D2">
        <w:rPr>
          <w:rFonts w:ascii="Palatino Linotype" w:eastAsia="Times New Roman" w:hAnsi="Palatino Linotype" w:cs="Times New Roman"/>
          <w:color w:val="auto"/>
          <w:sz w:val="20"/>
        </w:rPr>
        <w:t xml:space="preserve">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w:t>
      </w:r>
      <w:proofErr w:type="spellStart"/>
      <w:r w:rsidR="00182CEB" w:rsidRPr="005E31D2">
        <w:rPr>
          <w:rFonts w:ascii="Palatino Linotype" w:hAnsi="Palatino Linotype" w:cs="Times New Roman"/>
          <w:bCs/>
          <w:color w:val="auto"/>
          <w:sz w:val="20"/>
        </w:rPr>
        <w:t>jncics</w:t>
      </w:r>
      <w:proofErr w:type="spellEnd"/>
      <w:r w:rsidR="00182CEB" w:rsidRPr="005E31D2">
        <w:rPr>
          <w:rFonts w:ascii="Palatino Linotype" w:hAnsi="Palatino Linotype" w:cs="Times New Roman"/>
          <w:bCs/>
          <w:color w:val="auto"/>
          <w:sz w:val="20"/>
        </w:rPr>
        <w:t>/pkad053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w:t>
      </w:r>
      <w:proofErr w:type="spellStart"/>
      <w:r w:rsidRPr="005E31D2">
        <w:rPr>
          <w:rFonts w:ascii="Palatino Linotype" w:eastAsia="Times New Roman" w:hAnsi="Palatino Linotype" w:cs="Times New Roman"/>
          <w:color w:val="auto"/>
          <w:sz w:val="20"/>
        </w:rPr>
        <w:t>BenchCouncil</w:t>
      </w:r>
      <w:proofErr w:type="spellEnd"/>
      <w:r w:rsidRPr="005E31D2">
        <w:rPr>
          <w:rFonts w:ascii="Palatino Linotype" w:eastAsia="Times New Roman" w:hAnsi="Palatino Linotype" w:cs="Times New Roman"/>
          <w:color w:val="auto"/>
          <w:sz w:val="20"/>
        </w:rPr>
        <w:t xml:space="preserve">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w:t>
      </w:r>
      <w:proofErr w:type="spellStart"/>
      <w:r w:rsidRPr="005E31D2">
        <w:rPr>
          <w:rFonts w:ascii="Palatino Linotype" w:eastAsia="Times New Roman" w:hAnsi="Palatino Linotype" w:cs="Times New Roman"/>
          <w:bCs/>
          <w:color w:val="auto"/>
          <w:sz w:val="20"/>
        </w:rPr>
        <w:t>ChatGPT</w:t>
      </w:r>
      <w:proofErr w:type="spellEnd"/>
      <w:r w:rsidRPr="005E31D2">
        <w:rPr>
          <w:rFonts w:ascii="Palatino Linotype" w:eastAsia="Times New Roman" w:hAnsi="Palatino Linotype" w:cs="Times New Roman"/>
          <w:bCs/>
          <w:color w:val="auto"/>
          <w:sz w:val="20"/>
        </w:rPr>
        <w:t xml:space="preserve"> in Orthopedics”, International </w:t>
      </w:r>
      <w:proofErr w:type="spellStart"/>
      <w:r w:rsidRPr="005E31D2">
        <w:rPr>
          <w:rFonts w:ascii="Palatino Linotype" w:eastAsia="Times New Roman" w:hAnsi="Palatino Linotype" w:cs="Times New Roman"/>
          <w:bCs/>
          <w:color w:val="auto"/>
          <w:sz w:val="20"/>
        </w:rPr>
        <w:t>Orthopaedics</w:t>
      </w:r>
      <w:proofErr w:type="spellEnd"/>
      <w:r w:rsidRPr="005E31D2">
        <w:rPr>
          <w:rFonts w:ascii="Palatino Linotype" w:eastAsia="Times New Roman" w:hAnsi="Palatino Linotype" w:cs="Times New Roman"/>
          <w:bCs/>
          <w:color w:val="auto"/>
          <w:sz w:val="20"/>
        </w:rPr>
        <w:t xml:space="preserve">,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w:t>
      </w:r>
      <w:proofErr w:type="spellStart"/>
      <w:r w:rsidRPr="005E31D2">
        <w:rPr>
          <w:rFonts w:ascii="Palatino Linotype" w:eastAsia="Times New Roman" w:hAnsi="Palatino Linotype" w:cs="Times New Roman"/>
          <w:color w:val="auto"/>
          <w:sz w:val="20"/>
        </w:rPr>
        <w:t>radiologia</w:t>
      </w:r>
      <w:proofErr w:type="spellEnd"/>
      <w:r w:rsidRPr="005E31D2">
        <w:rPr>
          <w:rFonts w:ascii="Palatino Linotype" w:eastAsia="Times New Roman" w:hAnsi="Palatino Linotype" w:cs="Times New Roman"/>
          <w:color w:val="auto"/>
          <w:sz w:val="20"/>
        </w:rPr>
        <w:t xml:space="preserve">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ACS </w:t>
      </w:r>
      <w:proofErr w:type="spellStart"/>
      <w:r w:rsidRPr="005E31D2">
        <w:rPr>
          <w:rFonts w:ascii="Palatino Linotype" w:eastAsia="Times New Roman" w:hAnsi="Palatino Linotype" w:cs="Times New Roman"/>
          <w:color w:val="auto"/>
          <w:sz w:val="20"/>
        </w:rPr>
        <w:t>ET&amp;Water</w:t>
      </w:r>
      <w:proofErr w:type="spellEnd"/>
      <w:r w:rsidRPr="005E31D2">
        <w:rPr>
          <w:rFonts w:ascii="Palatino Linotype" w:eastAsia="Times New Roman" w:hAnsi="Palatino Linotype" w:cs="Times New Roman"/>
          <w:color w:val="auto"/>
          <w:sz w:val="20"/>
        </w:rPr>
        <w:t xml:space="preserve">,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 xml:space="preserve">The Potential of </w:t>
      </w:r>
      <w:proofErr w:type="spellStart"/>
      <w:r w:rsidR="006B51E5" w:rsidRPr="005E31D2">
        <w:rPr>
          <w:rFonts w:ascii="Palatino Linotype" w:eastAsia="Times New Roman" w:hAnsi="Palatino Linotype" w:cs="Times New Roman"/>
          <w:color w:val="auto"/>
          <w:sz w:val="20"/>
        </w:rPr>
        <w:t>ChatGPT</w:t>
      </w:r>
      <w:proofErr w:type="spellEnd"/>
      <w:r w:rsidR="006B51E5" w:rsidRPr="005E31D2">
        <w:rPr>
          <w:rFonts w:ascii="Palatino Linotype" w:eastAsia="Times New Roman" w:hAnsi="Palatino Linotype" w:cs="Times New Roman"/>
          <w:color w:val="auto"/>
          <w:sz w:val="20"/>
        </w:rPr>
        <w:t xml:space="preserve">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 xml:space="preserve">Refining the application of artificial intelligence in the water domain: Exploring the potential of </w:t>
      </w:r>
      <w:proofErr w:type="spellStart"/>
      <w:r w:rsidR="006C64AA"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 xml:space="preserve">A Sober Appraisal of Artificial Intelligence Systems, Particularly </w:t>
      </w:r>
      <w:proofErr w:type="spellStart"/>
      <w:r w:rsidR="00DB026A" w:rsidRPr="005E31D2">
        <w:rPr>
          <w:rFonts w:ascii="Palatino Linotype" w:eastAsia="Times New Roman" w:hAnsi="Palatino Linotype" w:cs="Times New Roman"/>
          <w:color w:val="auto"/>
          <w:sz w:val="20"/>
        </w:rPr>
        <w:t>ChatGPT</w:t>
      </w:r>
      <w:proofErr w:type="spellEnd"/>
      <w:r w:rsidR="00DB026A" w:rsidRPr="005E31D2">
        <w:rPr>
          <w:rFonts w:ascii="Palatino Linotype" w:eastAsia="Times New Roman" w:hAnsi="Palatino Linotype" w:cs="Times New Roman"/>
          <w:color w:val="auto"/>
          <w:sz w:val="20"/>
        </w:rPr>
        <w: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w:t>
      </w:r>
      <w:proofErr w:type="spellStart"/>
      <w:r w:rsidRPr="005E31D2">
        <w:rPr>
          <w:rFonts w:ascii="Palatino Linotype" w:eastAsia="Times New Roman" w:hAnsi="Palatino Linotype" w:cs="Times New Roman"/>
          <w:color w:val="auto"/>
          <w:sz w:val="20"/>
        </w:rPr>
        <w:t>TinyML</w:t>
      </w:r>
      <w:proofErr w:type="spellEnd"/>
      <w:r w:rsidRPr="005E31D2">
        <w:rPr>
          <w:rFonts w:ascii="Palatino Linotype" w:eastAsia="Times New Roman" w:hAnsi="Palatino Linotype" w:cs="Times New Roman"/>
          <w:color w:val="auto"/>
          <w:sz w:val="20"/>
        </w:rPr>
        <w:t xml:space="preserve">: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lastRenderedPageBreak/>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w:t>
      </w:r>
      <w:proofErr w:type="spellStart"/>
      <w:r w:rsidRPr="005E31D2">
        <w:rPr>
          <w:rFonts w:ascii="Palatino Linotype" w:hAnsi="Palatino Linotype" w:cs="Times New Roman"/>
          <w:bCs/>
          <w:color w:val="auto"/>
          <w:sz w:val="20"/>
        </w:rPr>
        <w:t>Guizani</w:t>
      </w:r>
      <w:proofErr w:type="spellEnd"/>
      <w:r w:rsidRPr="005E31D2">
        <w:rPr>
          <w:rFonts w:ascii="Palatino Linotype" w:hAnsi="Palatino Linotype" w:cs="Times New Roman"/>
          <w:bCs/>
          <w:color w:val="auto"/>
          <w:sz w:val="20"/>
        </w:rPr>
        <w:t xml:space="preserve">,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w:t>
      </w:r>
      <w:proofErr w:type="spellStart"/>
      <w:r w:rsidRPr="005E31D2">
        <w:rPr>
          <w:rFonts w:ascii="Palatino Linotype" w:hAnsi="Palatino Linotype" w:cs="Times New Roman"/>
          <w:bCs/>
          <w:color w:val="auto"/>
          <w:sz w:val="20"/>
        </w:rPr>
        <w:t>Almogren</w:t>
      </w:r>
      <w:proofErr w:type="spellEnd"/>
      <w:r w:rsidRPr="005E31D2">
        <w:rPr>
          <w:rFonts w:ascii="Palatino Linotype" w:hAnsi="Palatino Linotype" w:cs="Times New Roman"/>
          <w:bCs/>
          <w:color w:val="auto"/>
          <w:sz w:val="20"/>
        </w:rPr>
        <w:t>, A., “</w:t>
      </w:r>
      <w:proofErr w:type="spellStart"/>
      <w:r w:rsidRPr="005E31D2">
        <w:rPr>
          <w:rFonts w:ascii="Palatino Linotype" w:hAnsi="Palatino Linotype" w:cs="Times New Roman"/>
          <w:bCs/>
          <w:color w:val="auto"/>
          <w:sz w:val="20"/>
        </w:rPr>
        <w:t>BIoTHR</w:t>
      </w:r>
      <w:proofErr w:type="spellEnd"/>
      <w:r w:rsidRPr="005E31D2">
        <w:rPr>
          <w:rFonts w:ascii="Palatino Linotype" w:hAnsi="Palatino Linotype" w:cs="Times New Roman"/>
          <w:bCs/>
          <w:color w:val="auto"/>
          <w:sz w:val="20"/>
        </w:rPr>
        <w:t xml:space="preserve">: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w:t>
      </w:r>
      <w:proofErr w:type="spellStart"/>
      <w:r w:rsidRPr="005E31D2">
        <w:rPr>
          <w:rFonts w:ascii="Palatino Linotype" w:hAnsi="Palatino Linotype" w:cs="Times New Roman"/>
          <w:bCs/>
          <w:color w:val="auto"/>
          <w:sz w:val="20"/>
        </w:rPr>
        <w:t>Ingestibles</w:t>
      </w:r>
      <w:proofErr w:type="spellEnd"/>
      <w:r w:rsidRPr="005E31D2">
        <w:rPr>
          <w:rFonts w:ascii="Palatino Linotype" w:hAnsi="Palatino Linotype" w:cs="Times New Roman"/>
          <w:bCs/>
          <w:color w:val="auto"/>
          <w:sz w:val="20"/>
        </w:rPr>
        <w:t>: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w:t>
      </w:r>
      <w:r w:rsidRPr="005E31D2">
        <w:rPr>
          <w:rFonts w:ascii="Palatino Linotype" w:hAnsi="Palatino Linotype" w:cs="Times New Roman"/>
          <w:b/>
          <w:color w:val="auto"/>
          <w:sz w:val="20"/>
        </w:rPr>
        <w:lastRenderedPageBreak/>
        <w:t>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w:t>
      </w:r>
      <w:proofErr w:type="gramStart"/>
      <w:r w:rsidRPr="005E31D2">
        <w:rPr>
          <w:rFonts w:ascii="Palatino Linotype" w:hAnsi="Palatino Linotype" w:cs="Times New Roman"/>
          <w:color w:val="auto"/>
          <w:sz w:val="20"/>
        </w:rPr>
        <w:t>On</w:t>
      </w:r>
      <w:proofErr w:type="gramEnd"/>
      <w:r w:rsidRPr="005E31D2">
        <w:rPr>
          <w:rFonts w:ascii="Palatino Linotype" w:hAnsi="Palatino Linotype" w:cs="Times New Roman"/>
          <w:color w:val="auto"/>
          <w:sz w:val="20"/>
        </w:rPr>
        <w:t xml:space="preserve">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w:t>
      </w:r>
      <w:proofErr w:type="gramStart"/>
      <w:r w:rsidR="009D192F" w:rsidRPr="005E31D2">
        <w:rPr>
          <w:rFonts w:ascii="Palatino Linotype" w:hAnsi="Palatino Linotype" w:cs="Times New Roman"/>
          <w:color w:val="auto"/>
          <w:sz w:val="20"/>
        </w:rPr>
        <w:t>jam.v</w:t>
      </w:r>
      <w:proofErr w:type="gramEnd"/>
      <w:r w:rsidR="009D192F" w:rsidRPr="005E31D2">
        <w:rPr>
          <w:rFonts w:ascii="Palatino Linotype" w:hAnsi="Palatino Linotype" w:cs="Times New Roman"/>
          <w:color w:val="auto"/>
          <w:sz w:val="20"/>
        </w:rPr>
        <w:t>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w:t>
      </w:r>
      <w:proofErr w:type="spellStart"/>
      <w:r w:rsidRPr="005E31D2">
        <w:rPr>
          <w:rFonts w:ascii="Palatino Linotype" w:hAnsi="Palatino Linotype" w:cs="Times New Roman"/>
          <w:color w:val="auto"/>
          <w:sz w:val="20"/>
        </w:rPr>
        <w:t>Hindawi</w:t>
      </w:r>
      <w:proofErr w:type="spellEnd"/>
      <w:r w:rsidRPr="005E31D2">
        <w:rPr>
          <w:rFonts w:ascii="Palatino Linotype" w:hAnsi="Palatino Linotype" w:cs="Times New Roman"/>
          <w:color w:val="auto"/>
          <w:sz w:val="20"/>
        </w:rPr>
        <w:t xml:space="preserve">,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w:t>
      </w:r>
      <w:proofErr w:type="spellStart"/>
      <w:r w:rsidRPr="005E31D2">
        <w:rPr>
          <w:rFonts w:ascii="Palatino Linotype" w:hAnsi="Palatino Linotype" w:cs="Times New Roman"/>
          <w:color w:val="auto"/>
          <w:sz w:val="20"/>
        </w:rPr>
        <w:t>Hindawi</w:t>
      </w:r>
      <w:proofErr w:type="spellEnd"/>
      <w:r w:rsidRPr="005E31D2">
        <w:rPr>
          <w:rFonts w:ascii="Palatino Linotype" w:hAnsi="Palatino Linotype" w:cs="Times New Roman"/>
          <w:color w:val="auto"/>
          <w:sz w:val="20"/>
        </w:rPr>
        <w:t>,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2344C833"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940F8E" w:rsidRPr="00376B64">
        <w:rPr>
          <w:rFonts w:ascii="Palatino Linotype" w:hAnsi="Palatino Linotype"/>
        </w:rPr>
        <w:t>2</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70416517" w14:textId="7DDE1705"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proofErr w:type="spellStart"/>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w:t>
      </w:r>
      <w:proofErr w:type="spellEnd"/>
      <w:r w:rsidR="00136FD3" w:rsidRPr="00376B64">
        <w:rPr>
          <w:rFonts w:ascii="Palatino Linotype" w:eastAsia="Times New Roman" w:hAnsi="Palatino Linotype" w:cs="Times New Roman"/>
          <w:bCs/>
          <w:sz w:val="20"/>
        </w:rPr>
        <w:t xml:space="preserve">, P., </w:t>
      </w:r>
      <w:proofErr w:type="spellStart"/>
      <w:r w:rsidR="00136FD3" w:rsidRPr="00376B64">
        <w:rPr>
          <w:rFonts w:ascii="Palatino Linotype" w:eastAsia="Times New Roman" w:hAnsi="Palatino Linotype" w:cs="Times New Roman"/>
          <w:bCs/>
          <w:sz w:val="20"/>
        </w:rPr>
        <w:t>Lokhar</w:t>
      </w:r>
      <w:proofErr w:type="spellEnd"/>
      <w:r w:rsidR="00136FD3" w:rsidRPr="00376B64">
        <w:rPr>
          <w:rFonts w:ascii="Palatino Linotype" w:eastAsia="Times New Roman" w:hAnsi="Palatino Linotype" w:cs="Times New Roman"/>
          <w:bCs/>
          <w:sz w:val="20"/>
        </w:rPr>
        <w:t>,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 xml:space="preserve">BIT </w:t>
      </w:r>
      <w:proofErr w:type="spellStart"/>
      <w:r w:rsidR="00380154" w:rsidRPr="00376B64">
        <w:rPr>
          <w:rFonts w:ascii="Palatino Linotype" w:eastAsia="Times New Roman" w:hAnsi="Palatino Linotype" w:cs="Times New Roman"/>
          <w:sz w:val="20"/>
        </w:rPr>
        <w:t>Sindhri</w:t>
      </w:r>
      <w:proofErr w:type="spellEnd"/>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proofErr w:type="spellStart"/>
      <w:r w:rsidR="00754A24" w:rsidRPr="00376B64">
        <w:rPr>
          <w:rFonts w:ascii="Palatino Linotype" w:eastAsia="Times New Roman" w:hAnsi="Palatino Linotype" w:cs="Times New Roman"/>
          <w:sz w:val="20"/>
        </w:rPr>
        <w:t>LLMIoT</w:t>
      </w:r>
      <w:proofErr w:type="spellEnd"/>
      <w:r w:rsidR="00754A24" w:rsidRPr="00376B64">
        <w:rPr>
          <w:rFonts w:ascii="Palatino Linotype" w:eastAsia="Times New Roman" w:hAnsi="Palatino Linotype" w:cs="Times New Roman"/>
          <w:sz w:val="20"/>
        </w:rPr>
        <w:t xml:space="preserve">: A Framework for Integration of IoT Devices for Localized Large </w:t>
      </w:r>
      <w:r w:rsidR="00754A24" w:rsidRPr="00376B64">
        <w:rPr>
          <w:rFonts w:ascii="Palatino Linotype" w:eastAsia="Times New Roman" w:hAnsi="Palatino Linotype" w:cs="Times New Roman"/>
          <w:sz w:val="20"/>
        </w:rPr>
        <w:lastRenderedPageBreak/>
        <w:t>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proofErr w:type="spellStart"/>
      <w:r w:rsidR="00623EB8" w:rsidRPr="00376B64">
        <w:rPr>
          <w:rFonts w:ascii="Palatino Linotype" w:eastAsia="Times New Roman" w:hAnsi="Palatino Linotype" w:cs="Times New Roman"/>
          <w:sz w:val="20"/>
        </w:rPr>
        <w:t>LLMEdge</w:t>
      </w:r>
      <w:proofErr w:type="spellEnd"/>
      <w:r w:rsidR="00623EB8" w:rsidRPr="00376B64">
        <w:rPr>
          <w:rFonts w:ascii="Palatino Linotype" w:eastAsia="Times New Roman" w:hAnsi="Palatino Linotype" w:cs="Times New Roman"/>
          <w:sz w:val="20"/>
        </w:rPr>
        <w:t>: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 xml:space="preserve">Parametric Analysis of Resource Constrained Devices for Internet of Things using </w:t>
      </w:r>
      <w:proofErr w:type="spellStart"/>
      <w:r w:rsidR="007932F7" w:rsidRPr="00376B64">
        <w:rPr>
          <w:rFonts w:ascii="Palatino Linotype" w:eastAsia="Times New Roman" w:hAnsi="Palatino Linotype" w:cs="Times New Roman"/>
          <w:sz w:val="20"/>
        </w:rPr>
        <w:t>FreeRTOS</w:t>
      </w:r>
      <w:proofErr w:type="spellEnd"/>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proofErr w:type="spellStart"/>
      <w:r w:rsidR="00170FF4" w:rsidRPr="00376B64">
        <w:rPr>
          <w:rFonts w:ascii="Palatino Linotype" w:eastAsia="Times New Roman" w:hAnsi="Palatino Linotype" w:cs="Times New Roman"/>
          <w:sz w:val="20"/>
        </w:rPr>
        <w:t>IoTGMRFM</w:t>
      </w:r>
      <w:proofErr w:type="spellEnd"/>
      <w:r w:rsidR="00170FF4" w:rsidRPr="00376B64">
        <w:rPr>
          <w:rFonts w:ascii="Palatino Linotype" w:eastAsia="Times New Roman" w:hAnsi="Palatino Linotype" w:cs="Times New Roman"/>
          <w:sz w:val="20"/>
        </w:rPr>
        <w:t>: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 xml:space="preserve">Raja Balwant Singh Engineering Technical Campus, </w:t>
      </w:r>
      <w:proofErr w:type="spellStart"/>
      <w:r w:rsidR="00422114" w:rsidRPr="00376B64">
        <w:rPr>
          <w:rFonts w:ascii="Palatino Linotype" w:eastAsia="Times New Roman" w:hAnsi="Palatino Linotype" w:cs="Times New Roman"/>
          <w:sz w:val="20"/>
        </w:rPr>
        <w:t>Bichpuri</w:t>
      </w:r>
      <w:proofErr w:type="spellEnd"/>
      <w:r w:rsidR="00422114" w:rsidRPr="00376B64">
        <w:rPr>
          <w:rFonts w:ascii="Palatino Linotype" w:eastAsia="Times New Roman" w:hAnsi="Palatino Linotype" w:cs="Times New Roman"/>
          <w:sz w:val="20"/>
        </w:rPr>
        <w:t>,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lastRenderedPageBreak/>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w:t>
      </w:r>
      <w:proofErr w:type="spellStart"/>
      <w:r w:rsidRPr="00376B64">
        <w:rPr>
          <w:rFonts w:ascii="Palatino Linotype" w:eastAsia="Times New Roman" w:hAnsi="Palatino Linotype" w:cs="Times New Roman"/>
          <w:sz w:val="20"/>
        </w:rPr>
        <w:t>nCoVCBC</w:t>
      </w:r>
      <w:proofErr w:type="spellEnd"/>
      <w:r w:rsidRPr="00376B64">
        <w:rPr>
          <w:rFonts w:ascii="Palatino Linotype" w:eastAsia="Times New Roman" w:hAnsi="Palatino Linotype" w:cs="Times New Roman"/>
          <w:sz w:val="20"/>
        </w:rPr>
        <w:t xml:space="preserve">: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proofErr w:type="spellStart"/>
      <w:r w:rsidRPr="00376B64">
        <w:rPr>
          <w:rFonts w:ascii="Palatino Linotype" w:eastAsia="Times New Roman" w:hAnsi="Palatino Linotype" w:cs="Times New Roman"/>
          <w:bCs/>
          <w:sz w:val="20"/>
        </w:rPr>
        <w:t>Chaer</w:t>
      </w:r>
      <w:proofErr w:type="spellEnd"/>
      <w:r w:rsidRPr="00376B64">
        <w:rPr>
          <w:rFonts w:ascii="Palatino Linotype" w:eastAsia="Times New Roman" w:hAnsi="Palatino Linotype" w:cs="Times New Roman"/>
          <w:bCs/>
          <w:sz w:val="20"/>
        </w:rPr>
        <w:t xml:space="preserve">,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Sheltami</w:t>
      </w:r>
      <w:proofErr w:type="spellEnd"/>
      <w:r w:rsidRPr="00376B64">
        <w:rPr>
          <w:rFonts w:ascii="Palatino Linotype" w:eastAsia="Times New Roman" w:hAnsi="Palatino Linotype" w:cs="Times New Roman"/>
          <w:sz w:val="20"/>
        </w:rPr>
        <w:t xml:space="preserve">,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L. Chettri, N. Thapa, “</w:t>
      </w:r>
      <w:proofErr w:type="spellStart"/>
      <w:r w:rsidRPr="00376B64">
        <w:rPr>
          <w:rFonts w:ascii="Palatino Linotype" w:eastAsia="Times New Roman" w:hAnsi="Palatino Linotype" w:cs="Times New Roman"/>
          <w:sz w:val="20"/>
        </w:rPr>
        <w:t>IoRCar</w:t>
      </w:r>
      <w:proofErr w:type="spellEnd"/>
      <w:r w:rsidRPr="00376B64">
        <w:rPr>
          <w:rFonts w:ascii="Palatino Linotype" w:eastAsia="Times New Roman" w:hAnsi="Palatino Linotype" w:cs="Times New Roman"/>
          <w:sz w:val="20"/>
        </w:rPr>
        <w:t xml:space="preserve">: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Melmaruvathur</w:t>
      </w:r>
      <w:proofErr w:type="spellEnd"/>
      <w:r w:rsidRPr="00376B64">
        <w:rPr>
          <w:rFonts w:ascii="Palatino Linotype" w:eastAsia="Times New Roman" w:hAnsi="Palatino Linotype" w:cs="Times New Roman"/>
          <w:sz w:val="20"/>
        </w:rPr>
        <w:t xml:space="preserve">,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w:t>
      </w:r>
      <w:proofErr w:type="spellStart"/>
      <w:r w:rsidRPr="00376B64">
        <w:rPr>
          <w:rFonts w:ascii="Palatino Linotype" w:eastAsia="Times New Roman" w:hAnsi="Palatino Linotype" w:cs="Times New Roman"/>
          <w:sz w:val="20"/>
        </w:rPr>
        <w:t>Rasaily</w:t>
      </w:r>
      <w:proofErr w:type="spellEnd"/>
      <w:r w:rsidRPr="00376B64">
        <w:rPr>
          <w:rFonts w:ascii="Palatino Linotype" w:eastAsia="Times New Roman" w:hAnsi="Palatino Linotype" w:cs="Times New Roman"/>
          <w:sz w:val="20"/>
        </w:rPr>
        <w:t xml:space="preserve">,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xml:space="preserve">,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w:t>
      </w:r>
      <w:proofErr w:type="spellStart"/>
      <w:r w:rsidRPr="00376B64">
        <w:rPr>
          <w:rFonts w:ascii="Palatino Linotype" w:eastAsia="Times New Roman" w:hAnsi="Palatino Linotype" w:cs="Times New Roman"/>
          <w:sz w:val="20"/>
        </w:rPr>
        <w:t>Bishunkey</w:t>
      </w:r>
      <w:proofErr w:type="spellEnd"/>
      <w:r w:rsidRPr="00376B64">
        <w:rPr>
          <w:rFonts w:ascii="Palatino Linotype" w:eastAsia="Times New Roman" w:hAnsi="Palatino Linotype" w:cs="Times New Roman"/>
          <w:sz w:val="20"/>
        </w:rPr>
        <w:t>,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w:t>
      </w:r>
      <w:proofErr w:type="spellStart"/>
      <w:r w:rsidRPr="00376B64">
        <w:rPr>
          <w:rFonts w:ascii="Palatino Linotype" w:eastAsia="Times New Roman" w:hAnsi="Palatino Linotype" w:cs="Times"/>
          <w:i/>
          <w:iCs/>
          <w:sz w:val="20"/>
        </w:rPr>
        <w:t>NanoBioCon</w:t>
      </w:r>
      <w:proofErr w:type="spellEnd"/>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proofErr w:type="gramStart"/>
      <w:r w:rsidRPr="00376B64">
        <w:rPr>
          <w:rFonts w:ascii="Palatino Linotype" w:eastAsia="Times New Roman" w:hAnsi="Palatino Linotype" w:cs="Times"/>
          <w:sz w:val="20"/>
        </w:rPr>
        <w:t>74 ,</w:t>
      </w:r>
      <w:proofErr w:type="gramEnd"/>
      <w:r w:rsidRPr="00376B64">
        <w:rPr>
          <w:rFonts w:ascii="Palatino Linotype" w:eastAsia="Times New Roman" w:hAnsi="Palatino Linotype" w:cs="Times"/>
          <w:sz w:val="20"/>
        </w:rPr>
        <w:t xml:space="preserve">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w:t>
      </w:r>
      <w:proofErr w:type="spellStart"/>
      <w:r w:rsidRPr="00376B64">
        <w:rPr>
          <w:rFonts w:ascii="Palatino Linotype" w:eastAsia="Times New Roman" w:hAnsi="Palatino Linotype" w:cs="Times New Roman"/>
          <w:sz w:val="20"/>
        </w:rPr>
        <w:t>Defence</w:t>
      </w:r>
      <w:proofErr w:type="spellEnd"/>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Kumaracoil</w:t>
      </w:r>
      <w:proofErr w:type="spellEnd"/>
      <w:r w:rsidRPr="00376B64">
        <w:rPr>
          <w:rFonts w:ascii="Palatino Linotype" w:eastAsia="Times New Roman" w:hAnsi="Palatino Linotype" w:cs="Times New Roman"/>
          <w:sz w:val="20"/>
        </w:rPr>
        <w:t>,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Kumaracoil</w:t>
      </w:r>
      <w:proofErr w:type="spellEnd"/>
      <w:r w:rsidRPr="00376B64">
        <w:rPr>
          <w:rFonts w:ascii="Palatino Linotype" w:eastAsia="Times New Roman" w:hAnsi="Palatino Linotype" w:cs="Times New Roman"/>
          <w:sz w:val="20"/>
        </w:rPr>
        <w:t>,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“Internet of Things based Physical Activity Monitoring (</w:t>
      </w:r>
      <w:proofErr w:type="spellStart"/>
      <w:r w:rsidRPr="00376B64">
        <w:rPr>
          <w:rFonts w:ascii="Palatino Linotype" w:eastAsia="Times New Roman" w:hAnsi="Palatino Linotype" w:cs="Times New Roman"/>
          <w:sz w:val="20"/>
        </w:rPr>
        <w:t>PAMIoT</w:t>
      </w:r>
      <w:proofErr w:type="spellEnd"/>
      <w:r w:rsidRPr="00376B64">
        <w:rPr>
          <w:rFonts w:ascii="Palatino Linotype" w:eastAsia="Times New Roman" w:hAnsi="Palatino Linotype" w:cs="Times New Roman"/>
          <w:sz w:val="20"/>
        </w:rPr>
        <w:t xml:space="preserve">):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“Nano Computer Design Based on Intra Body Nanoscale Neuro-Spike Communication: </w:t>
      </w:r>
      <w:proofErr w:type="gramStart"/>
      <w:r w:rsidRPr="00376B64">
        <w:rPr>
          <w:rFonts w:ascii="Palatino Linotype" w:eastAsia="Times New Roman" w:hAnsi="Palatino Linotype" w:cs="Times New Roman"/>
          <w:sz w:val="20"/>
        </w:rPr>
        <w:t>a</w:t>
      </w:r>
      <w:proofErr w:type="gramEnd"/>
      <w:r w:rsidRPr="00376B64">
        <w:rPr>
          <w:rFonts w:ascii="Palatino Linotype" w:eastAsia="Times New Roman" w:hAnsi="Palatino Linotype" w:cs="Times New Roman"/>
          <w:sz w:val="20"/>
        </w:rPr>
        <w:t xml:space="preserve">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w:t>
      </w:r>
      <w:proofErr w:type="spellStart"/>
      <w:r w:rsidRPr="00376B64">
        <w:rPr>
          <w:rFonts w:ascii="Palatino Linotype" w:eastAsia="Times New Roman" w:hAnsi="Palatino Linotype" w:cs="Times New Roman"/>
          <w:i/>
          <w:sz w:val="20"/>
        </w:rPr>
        <w:t>TechSym</w:t>
      </w:r>
      <w:proofErr w:type="spellEnd"/>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29E5CF7D" w14:textId="66FA403A" w:rsidR="00281A94" w:rsidRPr="00376B64" w:rsidRDefault="00281A94">
      <w:pPr>
        <w:widowControl w:val="0"/>
        <w:numPr>
          <w:ilvl w:val="0"/>
          <w:numId w:val="37"/>
        </w:numPr>
        <w:spacing w:after="0" w:line="252" w:lineRule="auto"/>
        <w:ind w:left="851" w:right="63"/>
        <w:jc w:val="both"/>
        <w:rPr>
          <w:rFonts w:ascii="Palatino Linotype" w:hAnsi="Palatino Linotype"/>
          <w:szCs w:val="22"/>
        </w:rPr>
      </w:pPr>
      <w:r w:rsidRPr="00281A94">
        <w:rPr>
          <w:rFonts w:ascii="Palatino Linotype" w:hAnsi="Palatino Linotype"/>
          <w:szCs w:val="22"/>
        </w:rPr>
        <w:t>Taylor &amp; Francis</w:t>
      </w:r>
      <w:r>
        <w:rPr>
          <w:rFonts w:ascii="Palatino Linotype" w:hAnsi="Palatino Linotype"/>
          <w:szCs w:val="22"/>
        </w:rPr>
        <w:t>: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D8BAE79" w14:textId="45069A9E"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w:t>
      </w:r>
      <w:r w:rsidR="00621837" w:rsidRPr="00621837">
        <w:rPr>
          <w:rFonts w:ascii="Palatino Linotype" w:hAnsi="Palatino Linotype" w:cs="Calibri"/>
          <w:sz w:val="20"/>
          <w:szCs w:val="18"/>
        </w:rPr>
        <w:t>The applications of Internet of Things in water sector: Taxonomy, Use cases, Key challenges and Future Road map</w:t>
      </w:r>
      <w:r w:rsidRPr="00376B64">
        <w:rPr>
          <w:rFonts w:ascii="Palatino Linotype" w:hAnsi="Palatino Linotype" w:cs="Calibri"/>
          <w:sz w:val="20"/>
          <w:szCs w:val="18"/>
        </w:rPr>
        <w:t xml:space="preserve">”, </w:t>
      </w:r>
      <w:r w:rsidR="00231D4C" w:rsidRPr="00231D4C">
        <w:rPr>
          <w:rFonts w:ascii="Palatino Linotype" w:hAnsi="Palatino Linotype" w:cs="Calibri"/>
          <w:sz w:val="20"/>
          <w:szCs w:val="18"/>
        </w:rPr>
        <w:t>Handbook of Digitalization and Big Data in Water Sector: Role of Artificial Intelligence and Machine Learning</w:t>
      </w:r>
      <w:r w:rsidRPr="00376B64">
        <w:rPr>
          <w:rFonts w:ascii="Palatino Linotype" w:hAnsi="Palatino Linotype" w:cs="Calibri"/>
          <w:sz w:val="20"/>
          <w:szCs w:val="18"/>
        </w:rPr>
        <w:t xml:space="preserve">, </w:t>
      </w:r>
      <w:r w:rsidR="00592EFC" w:rsidRPr="00592EFC">
        <w:rPr>
          <w:rFonts w:ascii="Palatino Linotype" w:hAnsi="Palatino Linotype" w:cs="Calibri"/>
          <w:sz w:val="20"/>
          <w:szCs w:val="18"/>
        </w:rPr>
        <w:t>Taylor &amp; Francis Group</w:t>
      </w:r>
      <w:r w:rsidR="00592EFC">
        <w:rPr>
          <w:rFonts w:ascii="Palatino Linotype" w:hAnsi="Palatino Linotype" w:cs="Calibri"/>
          <w:sz w:val="20"/>
          <w:szCs w:val="18"/>
        </w:rPr>
        <w:t xml:space="preserve">, </w:t>
      </w:r>
      <w:proofErr w:type="gramStart"/>
      <w:r w:rsidR="00592EFC">
        <w:rPr>
          <w:rFonts w:ascii="Palatino Linotype" w:hAnsi="Palatino Linotype" w:cs="Calibri"/>
          <w:sz w:val="20"/>
          <w:szCs w:val="18"/>
        </w:rPr>
        <w:t>pp</w:t>
      </w:r>
      <w:r w:rsidRPr="00376B64">
        <w:rPr>
          <w:rFonts w:ascii="Palatino Linotype" w:hAnsi="Palatino Linotype" w:cs="Calibri"/>
          <w:sz w:val="20"/>
          <w:szCs w:val="18"/>
        </w:rPr>
        <w:t>. ,</w:t>
      </w:r>
      <w:proofErr w:type="gramEnd"/>
      <w:r w:rsidRPr="00376B64">
        <w:rPr>
          <w:rFonts w:ascii="Palatino Linotype" w:hAnsi="Palatino Linotype" w:cs="Calibri"/>
          <w:sz w:val="20"/>
          <w:szCs w:val="18"/>
        </w:rPr>
        <w:t xml:space="preserve"> Eds (</w:t>
      </w:r>
      <w:r w:rsidR="00C048C5" w:rsidRPr="00C048C5">
        <w:rPr>
          <w:rFonts w:ascii="Palatino Linotype" w:hAnsi="Palatino Linotype" w:cs="Calibri"/>
          <w:sz w:val="20"/>
          <w:szCs w:val="18"/>
        </w:rPr>
        <w:t>ANOUZLA Abdelkader</w:t>
      </w:r>
      <w:r w:rsidRPr="00376B64">
        <w:rPr>
          <w:rFonts w:ascii="Palatino Linotype" w:hAnsi="Palatino Linotype" w:cs="Calibri"/>
          <w:sz w:val="20"/>
          <w:szCs w:val="18"/>
        </w:rPr>
        <w:t>), 2025, ISBN:</w:t>
      </w:r>
      <w:r>
        <w:rPr>
          <w:rFonts w:ascii="Palatino Linotype" w:hAnsi="Palatino Linotype" w:cs="Calibri"/>
          <w:sz w:val="20"/>
          <w:szCs w:val="18"/>
        </w:rPr>
        <w:t>, DOI:</w:t>
      </w:r>
      <w:r w:rsidRPr="00A77AFC">
        <w:rPr>
          <w:rFonts w:ascii="Palatino Linotype" w:hAnsi="Palatino Linotype" w:cs="Calibri"/>
          <w:sz w:val="20"/>
          <w:szCs w:val="18"/>
        </w:rPr>
        <w:t xml:space="preserve"> </w:t>
      </w:r>
      <w:r w:rsidR="00112043" w:rsidRPr="00A77AFC">
        <w:rPr>
          <w:rFonts w:ascii="Palatino Linotype" w:hAnsi="Palatino Linotype" w:cs="Calibri"/>
          <w:sz w:val="20"/>
          <w:szCs w:val="18"/>
        </w:rPr>
        <w:t>[Accepted]</w:t>
      </w:r>
    </w:p>
    <w:p w14:paraId="335B384D" w14:textId="77777777"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Blockchain and Digital Twin for Smart Hospitals, Elsevier, pp. 377-397, Eds (Tuan Anh Nguyen), 2025, ISBN: 978-0-443-34226-4</w:t>
      </w:r>
      <w:r>
        <w:rPr>
          <w:rFonts w:ascii="Palatino Linotype" w:hAnsi="Palatino Linotype" w:cs="Calibri"/>
          <w:sz w:val="20"/>
          <w:szCs w:val="18"/>
        </w:rPr>
        <w:t>, DOI:</w:t>
      </w:r>
      <w:r w:rsidRPr="001105FC">
        <w:t xml:space="preserve"> </w:t>
      </w:r>
      <w:r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proofErr w:type="spellStart"/>
      <w:r w:rsidR="003D627E" w:rsidRPr="00376B64">
        <w:rPr>
          <w:rFonts w:ascii="Palatino Linotype" w:hAnsi="Palatino Linotype" w:cs="Times New Roman Bold"/>
          <w:spacing w:val="-2"/>
          <w:sz w:val="20"/>
        </w:rPr>
        <w:t>Pethuru</w:t>
      </w:r>
      <w:proofErr w:type="spellEnd"/>
      <w:r w:rsidR="003D627E" w:rsidRPr="00376B64">
        <w:rPr>
          <w:rFonts w:ascii="Palatino Linotype" w:hAnsi="Palatino Linotype" w:cs="Times New Roman Bold"/>
          <w:spacing w:val="-2"/>
          <w:sz w:val="20"/>
        </w:rPr>
        <w:t xml:space="preserve">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w:t>
      </w:r>
      <w:proofErr w:type="spellStart"/>
      <w:r w:rsidR="00E82049" w:rsidRPr="00376B64">
        <w:rPr>
          <w:rFonts w:ascii="Palatino Linotype" w:hAnsi="Palatino Linotype" w:cs="Times New Roman Bold"/>
          <w:spacing w:val="-2"/>
          <w:sz w:val="20"/>
        </w:rPr>
        <w:t>Nagasubramanian</w:t>
      </w:r>
      <w:proofErr w:type="spellEnd"/>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w:t>
      </w:r>
      <w:proofErr w:type="spellStart"/>
      <w:r w:rsidR="003D627E" w:rsidRPr="00376B64">
        <w:rPr>
          <w:rFonts w:ascii="Palatino Linotype" w:hAnsi="Palatino Linotype" w:cs="Times New Roman Bold"/>
          <w:spacing w:val="-2"/>
          <w:sz w:val="20"/>
        </w:rPr>
        <w:t>Sunku</w:t>
      </w:r>
      <w:proofErr w:type="spellEnd"/>
      <w:r w:rsidR="003D627E" w:rsidRPr="00376B64">
        <w:rPr>
          <w:rFonts w:ascii="Palatino Linotype" w:hAnsi="Palatino Linotype" w:cs="Times New Roman Bold"/>
          <w:spacing w:val="-2"/>
          <w:sz w:val="20"/>
        </w:rPr>
        <w:t xml:space="preserve">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 xml:space="preserve">An Introduction to </w:t>
      </w:r>
      <w:proofErr w:type="spellStart"/>
      <w:r w:rsidR="00EF1382" w:rsidRPr="00376B64">
        <w:rPr>
          <w:rFonts w:ascii="Palatino Linotype" w:eastAsia="Times New Roman" w:hAnsi="Palatino Linotype" w:cs="Times New Roman"/>
          <w:sz w:val="20"/>
        </w:rPr>
        <w:t>Necrobotics</w:t>
      </w:r>
      <w:proofErr w:type="spellEnd"/>
      <w:r w:rsidRPr="00376B64">
        <w:rPr>
          <w:rFonts w:ascii="Palatino Linotype" w:eastAsia="Times New Roman" w:hAnsi="Palatino Linotype" w:cs="Times New Roman"/>
          <w:sz w:val="20"/>
        </w:rPr>
        <w:t xml:space="preserve">”, </w:t>
      </w:r>
      <w:proofErr w:type="spellStart"/>
      <w:r w:rsidR="002743D4" w:rsidRPr="00376B64">
        <w:rPr>
          <w:rFonts w:ascii="Palatino Linotype" w:eastAsia="Times New Roman" w:hAnsi="Palatino Linotype" w:cs="Times New Roman"/>
          <w:sz w:val="20"/>
        </w:rPr>
        <w:t>Necrobotics</w:t>
      </w:r>
      <w:proofErr w:type="spellEnd"/>
      <w:r w:rsidR="002743D4" w:rsidRPr="00376B64">
        <w:rPr>
          <w:rFonts w:ascii="Palatino Linotype" w:eastAsia="Times New Roman" w:hAnsi="Palatino Linotype" w:cs="Times New Roman"/>
          <w:sz w:val="20"/>
        </w:rPr>
        <w:t xml:space="preserve">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proofErr w:type="spellStart"/>
      <w:r w:rsidR="0030179B" w:rsidRPr="00376B64">
        <w:rPr>
          <w:rFonts w:ascii="Palatino Linotype" w:hAnsi="Palatino Linotype" w:cs="Times New Roman Bold"/>
          <w:spacing w:val="-2"/>
          <w:sz w:val="20"/>
        </w:rPr>
        <w:t>Hemachanda</w:t>
      </w:r>
      <w:proofErr w:type="spellEnd"/>
      <w:r w:rsidR="0030179B" w:rsidRPr="00376B64">
        <w:rPr>
          <w:rFonts w:ascii="Palatino Linotype" w:hAnsi="Palatino Linotype" w:cs="Times New Roman Bold"/>
          <w:spacing w:val="-2"/>
          <w:sz w:val="20"/>
        </w:rPr>
        <w:t xml:space="preserve">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proofErr w:type="spellStart"/>
      <w:r w:rsidR="00960ED1" w:rsidRPr="00376B64">
        <w:rPr>
          <w:rFonts w:ascii="Palatino Linotype" w:eastAsia="Times New Roman" w:hAnsi="Palatino Linotype" w:cs="Times New Roman"/>
          <w:sz w:val="20"/>
        </w:rPr>
        <w:t>NanoCarbon</w:t>
      </w:r>
      <w:proofErr w:type="spellEnd"/>
      <w:r w:rsidR="00960ED1" w:rsidRPr="00376B64">
        <w:rPr>
          <w:rFonts w:ascii="Palatino Linotype" w:eastAsia="Times New Roman" w:hAnsi="Palatino Linotype" w:cs="Times New Roman"/>
          <w:sz w:val="20"/>
        </w:rPr>
        <w:t>: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Rajmangal</w:t>
      </w:r>
      <w:proofErr w:type="spellEnd"/>
      <w:r w:rsidRPr="00376B64">
        <w:rPr>
          <w:rFonts w:ascii="Palatino Linotype" w:eastAsia="Times New Roman" w:hAnsi="Palatino Linotype" w:cs="Times New Roman"/>
          <w:sz w:val="20"/>
        </w:rPr>
        <w:t xml:space="preserve">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proofErr w:type="spellStart"/>
      <w:r w:rsidR="00986A63" w:rsidRPr="00376B64">
        <w:rPr>
          <w:rFonts w:ascii="Palatino Linotype" w:eastAsia="Times New Roman" w:hAnsi="Palatino Linotype" w:cs="Times New Roman"/>
          <w:sz w:val="20"/>
        </w:rPr>
        <w:t>Rajmangal</w:t>
      </w:r>
      <w:proofErr w:type="spellEnd"/>
      <w:r w:rsidR="00986A63" w:rsidRPr="00376B64">
        <w:rPr>
          <w:rFonts w:ascii="Palatino Linotype" w:eastAsia="Times New Roman" w:hAnsi="Palatino Linotype" w:cs="Times New Roman"/>
          <w:sz w:val="20"/>
        </w:rPr>
        <w:t xml:space="preserve">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 xml:space="preserve">Getting Started with </w:t>
      </w:r>
      <w:proofErr w:type="spellStart"/>
      <w:r w:rsidR="00E4024E" w:rsidRPr="00376B64">
        <w:rPr>
          <w:rFonts w:ascii="Palatino Linotype" w:eastAsia="Times New Roman" w:hAnsi="Palatino Linotype" w:cs="Times New Roman"/>
          <w:sz w:val="20"/>
        </w:rPr>
        <w:t>PHPoC</w:t>
      </w:r>
      <w:proofErr w:type="spellEnd"/>
      <w:r w:rsidR="00E4024E" w:rsidRPr="00376B64">
        <w:rPr>
          <w:rFonts w:ascii="Palatino Linotype" w:eastAsia="Times New Roman" w:hAnsi="Palatino Linotype" w:cs="Times New Roman"/>
          <w:sz w:val="20"/>
        </w:rPr>
        <w:t xml:space="preserve">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proofErr w:type="gramStart"/>
      <w:r w:rsidR="00BF32CE" w:rsidRPr="00376B64">
        <w:rPr>
          <w:rFonts w:ascii="Palatino Linotype" w:eastAsia="Times New Roman" w:hAnsi="Palatino Linotype" w:cs="Times New Roman"/>
          <w:sz w:val="20"/>
        </w:rPr>
        <w:t>Open Source</w:t>
      </w:r>
      <w:proofErr w:type="gramEnd"/>
      <w:r w:rsidR="00BF32CE" w:rsidRPr="00376B64">
        <w:rPr>
          <w:rFonts w:ascii="Palatino Linotype" w:eastAsia="Times New Roman" w:hAnsi="Palatino Linotype" w:cs="Times New Roman"/>
          <w:sz w:val="20"/>
        </w:rPr>
        <w:t xml:space="preserv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 xml:space="preserve">Automated Bug Localization in Embedded </w:t>
      </w:r>
      <w:proofErr w:type="spellStart"/>
      <w:r w:rsidR="000B3EAF" w:rsidRPr="00376B64">
        <w:rPr>
          <w:rFonts w:ascii="Palatino Linotype" w:eastAsia="Times New Roman" w:hAnsi="Palatino Linotype" w:cs="Times New Roman"/>
          <w:sz w:val="20"/>
        </w:rPr>
        <w:t>Softwares</w:t>
      </w:r>
      <w:proofErr w:type="spellEnd"/>
      <w:r w:rsidR="000B3EAF" w:rsidRPr="00376B64">
        <w:rPr>
          <w:rFonts w:ascii="Palatino Linotype" w:eastAsia="Times New Roman" w:hAnsi="Palatino Linotype" w:cs="Times New Roman"/>
          <w:sz w:val="20"/>
        </w:rPr>
        <w:t>",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 xml:space="preserve">Dash Dinesh, De </w:t>
      </w:r>
      <w:proofErr w:type="spellStart"/>
      <w:r w:rsidRPr="00376B64">
        <w:rPr>
          <w:rFonts w:ascii="Palatino Linotype" w:eastAsia="Times New Roman" w:hAnsi="Palatino Linotype" w:cs="Times New Roman"/>
          <w:sz w:val="20"/>
        </w:rPr>
        <w:t>Debashis</w:t>
      </w:r>
      <w:proofErr w:type="spellEnd"/>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 xml:space="preserve">Chettri. L., Rai. R., </w:t>
      </w:r>
      <w:proofErr w:type="spellStart"/>
      <w:r w:rsidRPr="00376B64">
        <w:rPr>
          <w:rFonts w:ascii="Palatino Linotype" w:eastAsia="Times New Roman" w:hAnsi="Palatino Linotype" w:cs="Times New Roman"/>
          <w:bCs/>
          <w:sz w:val="20"/>
        </w:rPr>
        <w:t>Bishunkey</w:t>
      </w:r>
      <w:proofErr w:type="spellEnd"/>
      <w:r w:rsidRPr="00376B64">
        <w:rPr>
          <w:rFonts w:ascii="Palatino Linotype" w:eastAsia="Times New Roman" w:hAnsi="Palatino Linotype" w:cs="Times New Roman"/>
          <w:bCs/>
          <w:sz w:val="20"/>
        </w:rPr>
        <w:t>.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An Automated </w:t>
      </w:r>
      <w:proofErr w:type="spellStart"/>
      <w:r w:rsidRPr="00376B64">
        <w:rPr>
          <w:rFonts w:ascii="Palatino Linotype" w:eastAsia="Times New Roman" w:hAnsi="Palatino Linotype" w:cs="Times New Roman"/>
          <w:bCs/>
          <w:sz w:val="20"/>
        </w:rPr>
        <w:t>Missenard</w:t>
      </w:r>
      <w:proofErr w:type="spellEnd"/>
      <w:r w:rsidRPr="00376B64">
        <w:rPr>
          <w:rFonts w:ascii="Palatino Linotype" w:eastAsia="Times New Roman" w:hAnsi="Palatino Linotype" w:cs="Times New Roman"/>
          <w:bCs/>
          <w:sz w:val="20"/>
        </w:rPr>
        <w:t xml:space="preserve">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w:t>
      </w:r>
      <w:proofErr w:type="gramStart"/>
      <w:r w:rsidRPr="00376B64">
        <w:rPr>
          <w:rFonts w:ascii="Palatino Linotype" w:eastAsia="Times New Roman" w:hAnsi="Palatino Linotype" w:cs="Times New Roman"/>
          <w:b/>
          <w:bCs/>
          <w:sz w:val="20"/>
        </w:rPr>
        <w:t>P.</w:t>
      </w:r>
      <w:r w:rsidRPr="00376B64">
        <w:rPr>
          <w:rFonts w:ascii="Palatino Linotype" w:eastAsia="Times New Roman" w:hAnsi="Palatino Linotype" w:cs="Times New Roman"/>
          <w:bCs/>
          <w:sz w:val="20"/>
        </w:rPr>
        <w:t xml:space="preserve"> ,</w:t>
      </w:r>
      <w:proofErr w:type="gramEnd"/>
      <w:r w:rsidRPr="00376B64">
        <w:rPr>
          <w:rFonts w:ascii="Palatino Linotype" w:eastAsia="Times New Roman" w:hAnsi="Palatino Linotype" w:cs="Times New Roman"/>
          <w:bCs/>
          <w:sz w:val="20"/>
        </w:rPr>
        <w:t xml:space="preserve">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API-</w:t>
      </w:r>
      <w:proofErr w:type="gramStart"/>
      <w:r w:rsidRPr="00376B64">
        <w:rPr>
          <w:rFonts w:ascii="Palatino Linotype" w:eastAsia="Times New Roman" w:hAnsi="Palatino Linotype" w:cs="Times New Roman"/>
          <w:sz w:val="20"/>
        </w:rPr>
        <w:t>CRIEM :</w:t>
      </w:r>
      <w:proofErr w:type="gramEnd"/>
      <w:r w:rsidRPr="00376B64">
        <w:rPr>
          <w:rFonts w:ascii="Palatino Linotype" w:eastAsia="Times New Roman" w:hAnsi="Palatino Linotype" w:cs="Times New Roman"/>
          <w:sz w:val="20"/>
        </w:rPr>
        <w:t xml:space="preserve">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Bishunkey</w:t>
      </w:r>
      <w:proofErr w:type="spellEnd"/>
      <w:r w:rsidRPr="00376B64">
        <w:rPr>
          <w:rFonts w:ascii="Palatino Linotype" w:eastAsia="Times New Roman" w:hAnsi="Palatino Linotype" w:cs="Times New Roman"/>
          <w:sz w:val="20"/>
        </w:rPr>
        <w:t xml:space="preserve">. K., Rai. R., Chettri, L., </w:t>
      </w:r>
      <w:proofErr w:type="spellStart"/>
      <w:r w:rsidRPr="00376B64">
        <w:rPr>
          <w:rFonts w:ascii="Palatino Linotype" w:eastAsia="Times New Roman" w:hAnsi="Palatino Linotype" w:cs="Times New Roman"/>
          <w:sz w:val="20"/>
        </w:rPr>
        <w:t>Khawas</w:t>
      </w:r>
      <w:proofErr w:type="spellEnd"/>
      <w:r w:rsidRPr="00376B64">
        <w:rPr>
          <w:rFonts w:ascii="Palatino Linotype" w:eastAsia="Times New Roman" w:hAnsi="Palatino Linotype" w:cs="Times New Roman"/>
          <w:sz w:val="20"/>
        </w:rPr>
        <w:t xml:space="preserve">,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 xml:space="preserve">“The Promise and Challenges of Brain-Computer Interfaces: </w:t>
      </w:r>
      <w:proofErr w:type="spellStart"/>
      <w:r w:rsidRPr="00376B64">
        <w:rPr>
          <w:rFonts w:ascii="Palatino Linotype" w:hAnsi="Palatino Linotype" w:cs="Times New Roman"/>
          <w:i/>
          <w:iCs/>
          <w:sz w:val="20"/>
        </w:rPr>
        <w:t>Neuralink’s</w:t>
      </w:r>
      <w:proofErr w:type="spellEnd"/>
      <w:r w:rsidRPr="00376B64">
        <w:rPr>
          <w:rFonts w:ascii="Palatino Linotype" w:hAnsi="Palatino Linotype" w:cs="Times New Roman"/>
          <w:i/>
          <w:iCs/>
          <w:sz w:val="20"/>
        </w:rPr>
        <w:t xml:space="preserve">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proofErr w:type="spellStart"/>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proofErr w:type="spellEnd"/>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 xml:space="preserve">Mayel </w:t>
      </w:r>
      <w:proofErr w:type="spellStart"/>
      <w:r w:rsidR="00C71426" w:rsidRPr="00376B64">
        <w:rPr>
          <w:rFonts w:ascii="Palatino Linotype" w:hAnsi="Palatino Linotype" w:cs="Times New Roman"/>
          <w:sz w:val="20"/>
        </w:rPr>
        <w:t>Lyangten</w:t>
      </w:r>
      <w:proofErr w:type="spellEnd"/>
      <w:r w:rsidR="00C71426" w:rsidRPr="00376B64">
        <w:rPr>
          <w:rFonts w:ascii="Palatino Linotype" w:hAnsi="Palatino Linotype" w:cs="Times New Roman"/>
          <w:sz w:val="20"/>
        </w:rPr>
        <w:t xml:space="preserve"> Lepcha, Pratiksha </w:t>
      </w:r>
      <w:proofErr w:type="spellStart"/>
      <w:r w:rsidR="00C71426" w:rsidRPr="00376B64">
        <w:rPr>
          <w:rFonts w:ascii="Palatino Linotype" w:hAnsi="Palatino Linotype" w:cs="Times New Roman"/>
          <w:sz w:val="20"/>
        </w:rPr>
        <w:t>Phukon</w:t>
      </w:r>
      <w:proofErr w:type="spellEnd"/>
      <w:r w:rsidR="00C71426" w:rsidRPr="00376B64">
        <w:rPr>
          <w:rFonts w:ascii="Palatino Linotype" w:hAnsi="Palatino Linotype" w:cs="Times New Roman"/>
          <w:sz w:val="20"/>
        </w:rPr>
        <w:t xml:space="preserve">, Yogesh </w:t>
      </w:r>
      <w:proofErr w:type="spellStart"/>
      <w:r w:rsidR="00C71426" w:rsidRPr="00376B64">
        <w:rPr>
          <w:rFonts w:ascii="Palatino Linotype" w:hAnsi="Palatino Linotype" w:cs="Times New Roman"/>
          <w:sz w:val="20"/>
        </w:rPr>
        <w:t>Lokhar</w:t>
      </w:r>
      <w:proofErr w:type="spellEnd"/>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proofErr w:type="spellStart"/>
      <w:r w:rsidR="00852367" w:rsidRPr="00376B64">
        <w:rPr>
          <w:rFonts w:ascii="Palatino Linotype" w:hAnsi="Palatino Linotype" w:cs="Times New Roman"/>
          <w:sz w:val="20"/>
        </w:rPr>
        <w:t>Pinju</w:t>
      </w:r>
      <w:proofErr w:type="spellEnd"/>
      <w:r w:rsidR="00852367" w:rsidRPr="00376B64">
        <w:rPr>
          <w:rFonts w:ascii="Palatino Linotype" w:hAnsi="Palatino Linotype" w:cs="Times New Roman"/>
          <w:sz w:val="20"/>
        </w:rPr>
        <w:t xml:space="preserve"> Priyam Gogoi, Ridhiman Bora, </w:t>
      </w:r>
      <w:proofErr w:type="spellStart"/>
      <w:r w:rsidR="00852367" w:rsidRPr="00376B64">
        <w:rPr>
          <w:rFonts w:ascii="Palatino Linotype" w:hAnsi="Palatino Linotype" w:cs="Times New Roman"/>
          <w:sz w:val="20"/>
        </w:rPr>
        <w:t>Rizuwana</w:t>
      </w:r>
      <w:proofErr w:type="spellEnd"/>
      <w:r w:rsidR="00852367" w:rsidRPr="00376B64">
        <w:rPr>
          <w:rFonts w:ascii="Palatino Linotype" w:hAnsi="Palatino Linotype" w:cs="Times New Roman"/>
          <w:sz w:val="20"/>
        </w:rPr>
        <w:t xml:space="preserve">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lastRenderedPageBreak/>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 xml:space="preserve">Bhaskar Jyoti Saikia, </w:t>
      </w:r>
      <w:proofErr w:type="spellStart"/>
      <w:r w:rsidRPr="00376B64">
        <w:rPr>
          <w:rFonts w:ascii="Palatino Linotype" w:hAnsi="Palatino Linotype" w:cs="Times New Roman"/>
          <w:sz w:val="20"/>
        </w:rPr>
        <w:t>Nitant</w:t>
      </w:r>
      <w:proofErr w:type="spellEnd"/>
      <w:r w:rsidRPr="00376B64">
        <w:rPr>
          <w:rFonts w:ascii="Palatino Linotype" w:hAnsi="Palatino Linotype" w:cs="Times New Roman"/>
          <w:sz w:val="20"/>
        </w:rPr>
        <w:t xml:space="preserve"> </w:t>
      </w:r>
      <w:proofErr w:type="spellStart"/>
      <w:r w:rsidRPr="00376B64">
        <w:rPr>
          <w:rFonts w:ascii="Palatino Linotype" w:hAnsi="Palatino Linotype" w:cs="Times New Roman"/>
          <w:sz w:val="20"/>
        </w:rPr>
        <w:t>Pilmo</w:t>
      </w:r>
      <w:proofErr w:type="spellEnd"/>
      <w:r w:rsidRPr="00376B64">
        <w:rPr>
          <w:rFonts w:ascii="Palatino Linotype" w:hAnsi="Palatino Linotype" w:cs="Times New Roman"/>
          <w:sz w:val="20"/>
        </w:rPr>
        <w:t xml:space="preserve">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w:t>
      </w:r>
      <w:proofErr w:type="spellStart"/>
      <w:r w:rsidR="00F67250" w:rsidRPr="00376B64">
        <w:rPr>
          <w:rFonts w:ascii="Palatino Linotype" w:hAnsi="Palatino Linotype" w:cs="Times New Roman"/>
          <w:sz w:val="20"/>
        </w:rPr>
        <w:t>Mustaq</w:t>
      </w:r>
      <w:proofErr w:type="spellEnd"/>
      <w:r w:rsidR="00F67250" w:rsidRPr="00376B64">
        <w:rPr>
          <w:rFonts w:ascii="Palatino Linotype" w:hAnsi="Palatino Linotype" w:cs="Times New Roman"/>
          <w:sz w:val="20"/>
        </w:rPr>
        <w:t xml:space="preserve">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 xml:space="preserve">Bikash Gupta, </w:t>
      </w:r>
      <w:proofErr w:type="spellStart"/>
      <w:r w:rsidRPr="00376B64">
        <w:rPr>
          <w:rFonts w:ascii="Palatino Linotype" w:hAnsi="Palatino Linotype" w:cs="Times New Roman"/>
          <w:sz w:val="20"/>
        </w:rPr>
        <w:t>Nitant</w:t>
      </w:r>
      <w:proofErr w:type="spellEnd"/>
      <w:r w:rsidRPr="00376B64">
        <w:rPr>
          <w:rFonts w:ascii="Palatino Linotype" w:hAnsi="Palatino Linotype" w:cs="Times New Roman"/>
          <w:sz w:val="20"/>
        </w:rPr>
        <w:t xml:space="preserve"> </w:t>
      </w:r>
      <w:proofErr w:type="spellStart"/>
      <w:r w:rsidRPr="00376B64">
        <w:rPr>
          <w:rFonts w:ascii="Palatino Linotype" w:hAnsi="Palatino Linotype" w:cs="Times New Roman"/>
          <w:sz w:val="20"/>
        </w:rPr>
        <w:t>Pilmo</w:t>
      </w:r>
      <w:proofErr w:type="spellEnd"/>
      <w:r w:rsidRPr="00376B64">
        <w:rPr>
          <w:rFonts w:ascii="Palatino Linotype" w:hAnsi="Palatino Linotype" w:cs="Times New Roman"/>
          <w:sz w:val="20"/>
        </w:rPr>
        <w:t xml:space="preserve">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w:t>
      </w:r>
      <w:proofErr w:type="spellStart"/>
      <w:r w:rsidRPr="00376B64">
        <w:rPr>
          <w:rFonts w:ascii="Palatino Linotype" w:hAnsi="Palatino Linotype" w:cs="Times New Roman"/>
          <w:sz w:val="20"/>
        </w:rPr>
        <w:t>Biky</w:t>
      </w:r>
      <w:proofErr w:type="spellEnd"/>
      <w:r w:rsidRPr="00376B64">
        <w:rPr>
          <w:rFonts w:ascii="Palatino Linotype" w:hAnsi="Palatino Linotype" w:cs="Times New Roman"/>
          <w:sz w:val="20"/>
        </w:rPr>
        <w:t xml:space="preserve"> Chowhan, </w:t>
      </w:r>
      <w:proofErr w:type="spellStart"/>
      <w:r w:rsidRPr="00376B64">
        <w:rPr>
          <w:rFonts w:ascii="Palatino Linotype" w:hAnsi="Palatino Linotype" w:cs="Times New Roman"/>
          <w:sz w:val="20"/>
        </w:rPr>
        <w:t>Keshang</w:t>
      </w:r>
      <w:proofErr w:type="spellEnd"/>
      <w:r w:rsidRPr="00376B64">
        <w:rPr>
          <w:rFonts w:ascii="Palatino Linotype" w:hAnsi="Palatino Linotype" w:cs="Times New Roman"/>
          <w:sz w:val="20"/>
        </w:rPr>
        <w:t xml:space="preserve"> Sherpa, and Abhishek </w:t>
      </w:r>
      <w:proofErr w:type="spellStart"/>
      <w:r w:rsidRPr="00376B64">
        <w:rPr>
          <w:rFonts w:ascii="Palatino Linotype" w:hAnsi="Palatino Linotype" w:cs="Times New Roman"/>
          <w:sz w:val="20"/>
        </w:rPr>
        <w:t>Mukhia</w:t>
      </w:r>
      <w:proofErr w:type="spellEnd"/>
      <w:r w:rsidRPr="00376B64">
        <w:rPr>
          <w:rFonts w:ascii="Palatino Linotype" w:hAnsi="Palatino Linotype" w:cs="Times New Roman"/>
          <w:sz w:val="20"/>
        </w:rPr>
        <w:t xml:space="preserve">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w:t>
      </w:r>
      <w:proofErr w:type="spellStart"/>
      <w:r w:rsidRPr="00376B64">
        <w:rPr>
          <w:rFonts w:ascii="Palatino Linotype" w:hAnsi="Palatino Linotype" w:cs="Times New Roman"/>
          <w:sz w:val="20"/>
        </w:rPr>
        <w:t>Biky</w:t>
      </w:r>
      <w:proofErr w:type="spellEnd"/>
      <w:r w:rsidRPr="00376B64">
        <w:rPr>
          <w:rFonts w:ascii="Palatino Linotype" w:hAnsi="Palatino Linotype" w:cs="Times New Roman"/>
          <w:sz w:val="20"/>
        </w:rPr>
        <w:t xml:space="preserve"> Chowhan and </w:t>
      </w:r>
      <w:proofErr w:type="spellStart"/>
      <w:r w:rsidRPr="00376B64">
        <w:rPr>
          <w:rFonts w:ascii="Palatino Linotype" w:hAnsi="Palatino Linotype" w:cs="Times New Roman"/>
          <w:sz w:val="20"/>
        </w:rPr>
        <w:t>Keshang</w:t>
      </w:r>
      <w:proofErr w:type="spellEnd"/>
      <w:r w:rsidRPr="00376B64">
        <w:rPr>
          <w:rFonts w:ascii="Palatino Linotype" w:hAnsi="Palatino Linotype" w:cs="Times New Roman"/>
          <w:sz w:val="20"/>
        </w:rPr>
        <w:t xml:space="preserve">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w:t>
      </w:r>
      <w:proofErr w:type="spellStart"/>
      <w:r w:rsidRPr="00376B64">
        <w:rPr>
          <w:rFonts w:ascii="Palatino Linotype" w:eastAsia="Times New Roman" w:hAnsi="Palatino Linotype" w:cs="Times New Roman"/>
          <w:sz w:val="20"/>
        </w:rPr>
        <w:t>Edgenet</w:t>
      </w:r>
      <w:proofErr w:type="spellEnd"/>
      <w:r w:rsidRPr="00376B64">
        <w:rPr>
          <w:rFonts w:ascii="Palatino Linotype" w:eastAsia="Times New Roman" w:hAnsi="Palatino Linotype" w:cs="Times New Roman"/>
          <w:sz w:val="20"/>
        </w:rPr>
        <w:t xml:space="preserve">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Design and Development of Cloud Enabled Internet of Robotic Things (</w:t>
      </w:r>
      <w:proofErr w:type="spellStart"/>
      <w:r w:rsidRPr="00376B64">
        <w:rPr>
          <w:rFonts w:ascii="Palatino Linotype" w:hAnsi="Palatino Linotype" w:cs="Times New Roman"/>
          <w:sz w:val="20"/>
        </w:rPr>
        <w:t>IoR</w:t>
      </w:r>
      <w:proofErr w:type="spellEnd"/>
      <w:r w:rsidRPr="00376B64">
        <w:rPr>
          <w:rFonts w:ascii="Palatino Linotype" w:hAnsi="Palatino Linotype" w:cs="Times New Roman"/>
          <w:sz w:val="20"/>
        </w:rPr>
        <w:t xml:space="preserve">)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proofErr w:type="gramStart"/>
      <w:r w:rsidR="00184E50" w:rsidRPr="00376B64">
        <w:rPr>
          <w:rFonts w:ascii="Palatino Linotype" w:eastAsia="Times New Roman" w:hAnsi="Palatino Linotype" w:cs="Times New Roman"/>
          <w:sz w:val="20"/>
        </w:rPr>
        <w:t>The</w:t>
      </w:r>
      <w:proofErr w:type="gramEnd"/>
      <w:r w:rsidR="00184E50" w:rsidRPr="00376B64">
        <w:rPr>
          <w:rFonts w:ascii="Palatino Linotype" w:eastAsia="Times New Roman" w:hAnsi="Palatino Linotype" w:cs="Times New Roman"/>
          <w:sz w:val="20"/>
        </w:rPr>
        <w:t xml:space="preserv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w:t>
      </w:r>
      <w:proofErr w:type="spellStart"/>
      <w:r w:rsidR="00EF6156" w:rsidRPr="00376B64">
        <w:rPr>
          <w:rFonts w:ascii="Palatino Linotype" w:eastAsia="Times New Roman" w:hAnsi="Palatino Linotype" w:cs="Times New Roman"/>
          <w:sz w:val="20"/>
        </w:rPr>
        <w:t>MobiApps</w:t>
      </w:r>
      <w:proofErr w:type="spellEnd"/>
      <w:r w:rsidR="00EF6156" w:rsidRPr="00376B64">
        <w:rPr>
          <w:rFonts w:ascii="Palatino Linotype" w:eastAsia="Times New Roman" w:hAnsi="Palatino Linotype" w:cs="Times New Roman"/>
          <w:sz w:val="20"/>
        </w:rPr>
        <w:t xml:space="preserve"> 2025), </w:t>
      </w:r>
      <w:r w:rsidR="00277A93" w:rsidRPr="00376B64">
        <w:rPr>
          <w:rFonts w:ascii="Palatino Linotype" w:eastAsia="Times New Roman" w:hAnsi="Palatino Linotype" w:cs="Times New Roman"/>
          <w:sz w:val="20"/>
        </w:rPr>
        <w:t xml:space="preserve">co-located with The </w:t>
      </w:r>
      <w:proofErr w:type="spellStart"/>
      <w:r w:rsidR="00277A93" w:rsidRPr="00376B64">
        <w:rPr>
          <w:rFonts w:ascii="Palatino Linotype" w:eastAsia="Times New Roman" w:hAnsi="Palatino Linotype" w:cs="Times New Roman"/>
          <w:sz w:val="20"/>
        </w:rPr>
        <w:t>The</w:t>
      </w:r>
      <w:proofErr w:type="spellEnd"/>
      <w:r w:rsidR="00277A93" w:rsidRPr="00376B64">
        <w:rPr>
          <w:rFonts w:ascii="Palatino Linotype" w:eastAsia="Times New Roman" w:hAnsi="Palatino Linotype" w:cs="Times New Roman"/>
          <w:sz w:val="20"/>
        </w:rPr>
        <w:t xml:space="preserve"> 12th International Conference on Future Internet of Things and Cloud (</w:t>
      </w:r>
      <w:proofErr w:type="spellStart"/>
      <w:r w:rsidR="00277A93" w:rsidRPr="00376B64">
        <w:rPr>
          <w:rFonts w:ascii="Palatino Linotype" w:eastAsia="Times New Roman" w:hAnsi="Palatino Linotype" w:cs="Times New Roman"/>
          <w:sz w:val="20"/>
        </w:rPr>
        <w:t>FiCloud</w:t>
      </w:r>
      <w:proofErr w:type="spellEnd"/>
      <w:r w:rsidR="00277A93" w:rsidRPr="00376B64">
        <w:rPr>
          <w:rFonts w:ascii="Palatino Linotype" w:eastAsia="Times New Roman" w:hAnsi="Palatino Linotype" w:cs="Times New Roman"/>
          <w:sz w:val="20"/>
        </w:rPr>
        <w:t xml:space="preserve"> 2025) and the 21st International Conference on Mobile Web and Intelligent Information Systems (</w:t>
      </w:r>
      <w:proofErr w:type="spellStart"/>
      <w:r w:rsidR="00277A93" w:rsidRPr="00376B64">
        <w:rPr>
          <w:rFonts w:ascii="Palatino Linotype" w:eastAsia="Times New Roman" w:hAnsi="Palatino Linotype" w:cs="Times New Roman"/>
          <w:sz w:val="20"/>
        </w:rPr>
        <w:t>MobiWIS</w:t>
      </w:r>
      <w:proofErr w:type="spellEnd"/>
      <w:r w:rsidR="00277A93" w:rsidRPr="00376B64">
        <w:rPr>
          <w:rFonts w:ascii="Palatino Linotype" w:eastAsia="Times New Roman" w:hAnsi="Palatino Linotype" w:cs="Times New Roman"/>
          <w:sz w:val="20"/>
        </w:rPr>
        <w:t xml:space="preserve">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30th IEEE International Conference on Telecommunications (IEEE ICT) 2024 from 24-27 June, 2024, </w:t>
      </w:r>
      <w:proofErr w:type="spellStart"/>
      <w:r w:rsidRPr="00376B64">
        <w:rPr>
          <w:rFonts w:ascii="Palatino Linotype" w:eastAsia="Times New Roman" w:hAnsi="Palatino Linotype" w:cs="Times New Roman"/>
          <w:sz w:val="20"/>
        </w:rPr>
        <w:t>Deadsea</w:t>
      </w:r>
      <w:proofErr w:type="spellEnd"/>
      <w:r w:rsidRPr="00376B64">
        <w:rPr>
          <w:rFonts w:ascii="Palatino Linotype" w:eastAsia="Times New Roman" w:hAnsi="Palatino Linotype" w:cs="Times New Roman"/>
          <w:sz w:val="20"/>
        </w:rPr>
        <w:t>,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proofErr w:type="gramStart"/>
      <w:r w:rsidRPr="00376B64">
        <w:rPr>
          <w:rFonts w:ascii="Palatino Linotype" w:eastAsia="Times New Roman" w:hAnsi="Palatino Linotype" w:cs="Times New Roman"/>
          <w:i/>
          <w:iCs/>
          <w:sz w:val="20"/>
        </w:rPr>
        <w:t>The</w:t>
      </w:r>
      <w:proofErr w:type="gramEnd"/>
      <w:r w:rsidRPr="00376B64">
        <w:rPr>
          <w:rFonts w:ascii="Palatino Linotype" w:eastAsia="Times New Roman" w:hAnsi="Palatino Linotype" w:cs="Times New Roman"/>
          <w:i/>
          <w:iCs/>
          <w:sz w:val="20"/>
        </w:rPr>
        <w:t xml:space="preserv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w:t>
      </w:r>
      <w:proofErr w:type="spellStart"/>
      <w:r w:rsidRPr="00376B64">
        <w:rPr>
          <w:rFonts w:ascii="Palatino Linotype" w:eastAsia="Times New Roman" w:hAnsi="Palatino Linotype" w:cs="Times"/>
          <w:i/>
          <w:iCs/>
          <w:sz w:val="20"/>
        </w:rPr>
        <w:t>CTSoc</w:t>
      </w:r>
      <w:proofErr w:type="spellEnd"/>
      <w:r w:rsidRPr="00376B64">
        <w:rPr>
          <w:rFonts w:ascii="Palatino Linotype" w:eastAsia="Times New Roman" w:hAnsi="Palatino Linotype" w:cs="Times"/>
          <w:i/>
          <w:iCs/>
          <w:sz w:val="20"/>
        </w:rPr>
        <w:t xml:space="preserve">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 xml:space="preserve">from 2-5 September, 2023, City </w:t>
      </w:r>
      <w:proofErr w:type="gramStart"/>
      <w:r w:rsidRPr="00376B64">
        <w:rPr>
          <w:rFonts w:ascii="Palatino Linotype" w:eastAsia="Times New Roman" w:hAnsi="Palatino Linotype" w:cs="Times"/>
          <w:sz w:val="20"/>
        </w:rPr>
        <w:t xml:space="preserve">Cube,  </w:t>
      </w:r>
      <w:proofErr w:type="spellStart"/>
      <w:r w:rsidRPr="00376B64">
        <w:rPr>
          <w:rFonts w:ascii="Palatino Linotype" w:eastAsia="Times New Roman" w:hAnsi="Palatino Linotype" w:cs="Times"/>
          <w:sz w:val="20"/>
        </w:rPr>
        <w:t>MEsse</w:t>
      </w:r>
      <w:proofErr w:type="spellEnd"/>
      <w:proofErr w:type="gramEnd"/>
      <w:r w:rsidRPr="00376B64">
        <w:rPr>
          <w:rFonts w:ascii="Palatino Linotype" w:eastAsia="Times New Roman" w:hAnsi="Palatino Linotype" w:cs="Times"/>
          <w:sz w:val="20"/>
        </w:rPr>
        <w:t xml:space="preserv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 xml:space="preserve">from 2-4 December, 2021, </w:t>
      </w:r>
      <w:proofErr w:type="gramStart"/>
      <w:r w:rsidRPr="00376B64">
        <w:rPr>
          <w:rFonts w:ascii="Palatino Linotype" w:eastAsia="Times New Roman" w:hAnsi="Palatino Linotype" w:cs="Times"/>
          <w:sz w:val="20"/>
        </w:rPr>
        <w:t>Kolkata,  India</w:t>
      </w:r>
      <w:proofErr w:type="gramEnd"/>
      <w:r w:rsidRPr="00376B64">
        <w:rPr>
          <w:rFonts w:ascii="Palatino Linotype" w:eastAsia="Times New Roman" w:hAnsi="Palatino Linotype" w:cs="Times"/>
          <w:sz w:val="20"/>
        </w:rPr>
        <w:t>.</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w:t>
      </w:r>
      <w:proofErr w:type="spellStart"/>
      <w:r w:rsidRPr="00376B64">
        <w:rPr>
          <w:rFonts w:ascii="Palatino Linotype" w:eastAsia="Times New Roman" w:hAnsi="Palatino Linotype" w:cs="Times"/>
          <w:sz w:val="20"/>
        </w:rPr>
        <w:t>Ambarrukmo</w:t>
      </w:r>
      <w:proofErr w:type="spellEnd"/>
      <w:r w:rsidRPr="00376B64">
        <w:rPr>
          <w:rFonts w:ascii="Palatino Linotype" w:eastAsia="Times New Roman" w:hAnsi="Palatino Linotype" w:cs="Times"/>
          <w:sz w:val="20"/>
        </w:rPr>
        <w:t>,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2019 2nd International Conference of Computer Science </w:t>
      </w:r>
      <w:r w:rsidRPr="00376B64">
        <w:rPr>
          <w:rFonts w:ascii="Palatino Linotype" w:eastAsia="Times New Roman" w:hAnsi="Palatino Linotype" w:cs="Times"/>
          <w:i/>
          <w:sz w:val="20"/>
        </w:rPr>
        <w:lastRenderedPageBreak/>
        <w:t>and Information Technology (</w:t>
      </w:r>
      <w:proofErr w:type="spellStart"/>
      <w:r w:rsidRPr="00376B64">
        <w:rPr>
          <w:rFonts w:ascii="Palatino Linotype" w:eastAsia="Times New Roman" w:hAnsi="Palatino Linotype" w:cs="Times"/>
          <w:i/>
          <w:sz w:val="20"/>
        </w:rPr>
        <w:t>ICoSNIKOM</w:t>
      </w:r>
      <w:proofErr w:type="spellEnd"/>
      <w:r w:rsidRPr="00376B64">
        <w:rPr>
          <w:rFonts w:ascii="Palatino Linotype" w:eastAsia="Times New Roman" w:hAnsi="Palatino Linotype" w:cs="Times"/>
          <w:i/>
          <w:sz w:val="20"/>
        </w:rPr>
        <w:t>),</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w:t>
      </w:r>
      <w:proofErr w:type="spellStart"/>
      <w:r w:rsidRPr="00376B64">
        <w:rPr>
          <w:rFonts w:ascii="Palatino Linotype" w:eastAsia="Times New Roman" w:hAnsi="Palatino Linotype" w:cs="Times"/>
          <w:sz w:val="20"/>
        </w:rPr>
        <w:t>Izdehar</w:t>
      </w:r>
      <w:proofErr w:type="spellEnd"/>
      <w:r w:rsidRPr="00376B64">
        <w:rPr>
          <w:rFonts w:ascii="Palatino Linotype" w:eastAsia="Times New Roman" w:hAnsi="Palatino Linotype" w:cs="Times"/>
          <w:sz w:val="20"/>
        </w:rPr>
        <w:t xml:space="preserve">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2019 IEEE Middle East &amp; North Africa </w:t>
      </w:r>
      <w:proofErr w:type="spellStart"/>
      <w:r w:rsidRPr="00376B64">
        <w:rPr>
          <w:rFonts w:ascii="Palatino Linotype" w:eastAsia="Times New Roman" w:hAnsi="Palatino Linotype" w:cs="Times"/>
          <w:i/>
          <w:sz w:val="20"/>
        </w:rPr>
        <w:t>COMMunications</w:t>
      </w:r>
      <w:proofErr w:type="spellEnd"/>
      <w:r w:rsidRPr="00376B64">
        <w:rPr>
          <w:rFonts w:ascii="Palatino Linotype" w:eastAsia="Times New Roman" w:hAnsi="Palatino Linotype" w:cs="Times"/>
          <w:i/>
          <w:sz w:val="20"/>
        </w:rPr>
        <w:t xml:space="preserve">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2nd IEEE Middle East and North Africa </w:t>
      </w:r>
      <w:proofErr w:type="spellStart"/>
      <w:r w:rsidRPr="00376B64">
        <w:rPr>
          <w:rFonts w:ascii="Palatino Linotype" w:eastAsia="Times New Roman" w:hAnsi="Palatino Linotype" w:cs="Times"/>
          <w:i/>
          <w:iCs/>
          <w:sz w:val="20"/>
        </w:rPr>
        <w:t>COMMunications</w:t>
      </w:r>
      <w:proofErr w:type="spellEnd"/>
      <w:r w:rsidRPr="00376B64">
        <w:rPr>
          <w:rFonts w:ascii="Palatino Linotype" w:eastAsia="Times New Roman" w:hAnsi="Palatino Linotype" w:cs="Times"/>
          <w:i/>
          <w:iCs/>
          <w:sz w:val="20"/>
        </w:rPr>
        <w:t xml:space="preserve">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 xml:space="preserve">from 15-17 November, </w:t>
      </w:r>
      <w:proofErr w:type="spellStart"/>
      <w:r w:rsidRPr="00376B64">
        <w:rPr>
          <w:rFonts w:ascii="Palatino Linotype" w:eastAsia="Times New Roman" w:hAnsi="Palatino Linotype" w:cs="Times"/>
          <w:sz w:val="20"/>
        </w:rPr>
        <w:t>Waknaghat</w:t>
      </w:r>
      <w:proofErr w:type="spellEnd"/>
      <w:r w:rsidRPr="00376B64">
        <w:rPr>
          <w:rFonts w:ascii="Palatino Linotype" w:eastAsia="Times New Roman" w:hAnsi="Palatino Linotype" w:cs="Times"/>
          <w:sz w:val="20"/>
        </w:rPr>
        <w: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 xml:space="preserve">International Conference on Education and Social </w:t>
      </w:r>
      <w:r w:rsidRPr="00376B64">
        <w:rPr>
          <w:rFonts w:ascii="Palatino Linotype" w:eastAsia="Times New Roman" w:hAnsi="Palatino Linotype" w:cs="Times New Roman"/>
          <w:i/>
          <w:sz w:val="20"/>
        </w:rPr>
        <w:lastRenderedPageBreak/>
        <w:t>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xml:space="preserve">, from 19-20 June, </w:t>
      </w:r>
      <w:proofErr w:type="spellStart"/>
      <w:r w:rsidRPr="00376B64">
        <w:rPr>
          <w:rFonts w:ascii="Palatino Linotype" w:eastAsia="Times New Roman" w:hAnsi="Palatino Linotype" w:cs="Times New Roman"/>
          <w:sz w:val="20"/>
        </w:rPr>
        <w:t>Sinhgad</w:t>
      </w:r>
      <w:proofErr w:type="spellEnd"/>
      <w:r w:rsidRPr="00376B64">
        <w:rPr>
          <w:rFonts w:ascii="Palatino Linotype" w:eastAsia="Times New Roman" w:hAnsi="Palatino Linotype" w:cs="Times New Roman"/>
          <w:sz w:val="20"/>
        </w:rPr>
        <w:t xml:space="preserve">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w:t>
      </w:r>
      <w:proofErr w:type="spellStart"/>
      <w:r w:rsidRPr="00376B64">
        <w:rPr>
          <w:rFonts w:ascii="Palatino Linotype" w:eastAsia="Times New Roman" w:hAnsi="Palatino Linotype" w:cs="Times New Roman"/>
          <w:sz w:val="20"/>
        </w:rPr>
        <w:t>Saclay</w:t>
      </w:r>
      <w:proofErr w:type="spellEnd"/>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w:t>
      </w:r>
      <w:proofErr w:type="spellStart"/>
      <w:r w:rsidRPr="00376B64">
        <w:rPr>
          <w:rFonts w:ascii="Palatino Linotype" w:eastAsia="Times New Roman" w:hAnsi="Palatino Linotype" w:cs="Times New Roman"/>
          <w:sz w:val="20"/>
        </w:rPr>
        <w:t>Moores</w:t>
      </w:r>
      <w:proofErr w:type="spellEnd"/>
      <w:r w:rsidRPr="00376B64">
        <w:rPr>
          <w:rFonts w:ascii="Palatino Linotype" w:eastAsia="Times New Roman" w:hAnsi="Palatino Linotype" w:cs="Times New Roman"/>
          <w:sz w:val="20"/>
        </w:rPr>
        <w:t xml:space="preserve">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 xml:space="preserve">on “Innovations in Embedded Lightweight Machine Learning Models: Enabling </w:t>
      </w:r>
      <w:proofErr w:type="spellStart"/>
      <w:r w:rsidR="00222FDA" w:rsidRPr="00376B64">
        <w:rPr>
          <w:rFonts w:ascii="Palatino Linotype" w:eastAsia="Times New Roman" w:hAnsi="Palatino Linotype" w:cs="Times New Roman"/>
          <w:sz w:val="20"/>
        </w:rPr>
        <w:t>TinyML</w:t>
      </w:r>
      <w:proofErr w:type="spellEnd"/>
      <w:r w:rsidR="00222FDA" w:rsidRPr="00376B64">
        <w:rPr>
          <w:rFonts w:ascii="Palatino Linotype" w:eastAsia="Times New Roman" w:hAnsi="Palatino Linotype" w:cs="Times New Roman"/>
          <w:sz w:val="20"/>
        </w:rPr>
        <w:t xml:space="preserve">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xml:space="preserve">, 16-18 June, 2025, A </w:t>
      </w:r>
      <w:proofErr w:type="spellStart"/>
      <w:r w:rsidR="00222FDA" w:rsidRPr="00376B64">
        <w:rPr>
          <w:rFonts w:ascii="Palatino Linotype" w:eastAsia="Times New Roman" w:hAnsi="Palatino Linotype" w:cs="Times New Roman"/>
          <w:sz w:val="20"/>
        </w:rPr>
        <w:t>Coruña</w:t>
      </w:r>
      <w:proofErr w:type="spellEnd"/>
      <w:r w:rsidR="00222FDA" w:rsidRPr="00376B64">
        <w:rPr>
          <w:rFonts w:ascii="Palatino Linotype" w:eastAsia="Times New Roman" w:hAnsi="Palatino Linotype" w:cs="Times New Roman"/>
          <w:sz w:val="20"/>
        </w:rPr>
        <w:t>,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Workshop Chair on "Designing Metaverse using Next Generation Internet of Things"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lastRenderedPageBreak/>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proofErr w:type="spellStart"/>
      <w:r w:rsidRPr="00376B64">
        <w:rPr>
          <w:rFonts w:ascii="Palatino Linotype" w:hAnsi="Palatino Linotype" w:cs="Times New Roman"/>
          <w:i/>
          <w:iCs/>
          <w:sz w:val="20"/>
        </w:rPr>
        <w:t>DewSyS</w:t>
      </w:r>
      <w:proofErr w:type="spellEnd"/>
      <w:r w:rsidRPr="00376B64">
        <w:rPr>
          <w:rFonts w:ascii="Palatino Linotype" w:hAnsi="Palatino Linotype" w:cs="Times New Roman"/>
          <w:i/>
          <w:iCs/>
          <w:sz w:val="20"/>
        </w:rPr>
        <w:t>: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w:t>
      </w:r>
      <w:proofErr w:type="spellStart"/>
      <w:r w:rsidRPr="00376B64">
        <w:rPr>
          <w:rFonts w:ascii="Palatino Linotype" w:eastAsia="Times New Roman" w:hAnsi="Palatino Linotype" w:cs="Times New Roman"/>
          <w:sz w:val="20"/>
        </w:rPr>
        <w:t>Yingwei</w:t>
      </w:r>
      <w:proofErr w:type="spellEnd"/>
      <w:r w:rsidRPr="00376B64">
        <w:rPr>
          <w:rFonts w:ascii="Palatino Linotype" w:eastAsia="Times New Roman" w:hAnsi="Palatino Linotype" w:cs="Times New Roman"/>
          <w:sz w:val="20"/>
        </w:rPr>
        <w:t xml:space="preserve"> Wang, University of Prince, Edward Island Canada, SC. Karolj Skala, </w:t>
      </w:r>
      <w:proofErr w:type="spellStart"/>
      <w:r w:rsidRPr="00376B64">
        <w:rPr>
          <w:rFonts w:ascii="Palatino Linotype" w:eastAsia="Times New Roman" w:hAnsi="Palatino Linotype" w:cs="Times New Roman"/>
          <w:sz w:val="20"/>
        </w:rPr>
        <w:t>Ruđer</w:t>
      </w:r>
      <w:proofErr w:type="spellEnd"/>
      <w:r w:rsidRPr="00376B64">
        <w:rPr>
          <w:rFonts w:ascii="Palatino Linotype" w:eastAsia="Times New Roman" w:hAnsi="Palatino Linotype" w:cs="Times New Roman"/>
          <w:sz w:val="20"/>
        </w:rPr>
        <w:t xml:space="preserve">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proofErr w:type="spellStart"/>
      <w:r w:rsidR="00AD0FA0" w:rsidRPr="00376B64">
        <w:rPr>
          <w:rFonts w:ascii="Palatino Linotype" w:eastAsia="Times New Roman" w:hAnsi="Palatino Linotype" w:cs="Times"/>
          <w:sz w:val="20"/>
        </w:rPr>
        <w:t>Mylavaram</w:t>
      </w:r>
      <w:proofErr w:type="spellEnd"/>
      <w:r w:rsidR="00AD0FA0" w:rsidRPr="00376B64">
        <w:rPr>
          <w:rFonts w:ascii="Palatino Linotype" w:eastAsia="Times New Roman" w:hAnsi="Palatino Linotype" w:cs="Times"/>
          <w:sz w:val="20"/>
        </w:rPr>
        <w:t>,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proofErr w:type="spellStart"/>
      <w:r w:rsidR="003E09E8" w:rsidRPr="00376B64">
        <w:rPr>
          <w:rFonts w:ascii="Palatino Linotype" w:eastAsia="Times New Roman" w:hAnsi="Palatino Linotype" w:cs="Times New Roman"/>
          <w:bCs/>
          <w:i/>
          <w:iCs/>
          <w:sz w:val="20"/>
        </w:rPr>
        <w:t>LaTex</w:t>
      </w:r>
      <w:proofErr w:type="spellEnd"/>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w:t>
      </w:r>
      <w:r w:rsidRPr="00376B64">
        <w:rPr>
          <w:rFonts w:ascii="Palatino Linotype" w:eastAsia="Times New Roman" w:hAnsi="Palatino Linotype" w:cs="Times New Roman"/>
          <w:bCs/>
          <w:sz w:val="20"/>
        </w:rPr>
        <w:lastRenderedPageBreak/>
        <w:t xml:space="preserve">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w:t>
      </w:r>
      <w:proofErr w:type="spellStart"/>
      <w:r w:rsidRPr="00376B64">
        <w:rPr>
          <w:rFonts w:ascii="Palatino Linotype" w:eastAsia="Times New Roman" w:hAnsi="Palatino Linotype" w:cs="Times New Roman"/>
          <w:sz w:val="20"/>
        </w:rPr>
        <w:t>days</w:t>
      </w:r>
      <w:proofErr w:type="spellEnd"/>
      <w:r w:rsidRPr="00376B64">
        <w:rPr>
          <w:rFonts w:ascii="Palatino Linotype" w:eastAsia="Times New Roman" w:hAnsi="Palatino Linotype" w:cs="Times New Roman"/>
          <w:sz w:val="20"/>
        </w:rPr>
        <w:t xml:space="preserve">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w:t>
      </w:r>
      <w:proofErr w:type="spellStart"/>
      <w:r w:rsidRPr="00376B64">
        <w:rPr>
          <w:rFonts w:ascii="Palatino Linotype" w:eastAsia="Times New Roman" w:hAnsi="Palatino Linotype" w:cs="Times New Roman"/>
          <w:sz w:val="20"/>
        </w:rPr>
        <w:t>days</w:t>
      </w:r>
      <w:proofErr w:type="spellEnd"/>
      <w:r w:rsidRPr="00376B64">
        <w:rPr>
          <w:rFonts w:ascii="Palatino Linotype" w:eastAsia="Times New Roman" w:hAnsi="Palatino Linotype" w:cs="Times New Roman"/>
          <w:sz w:val="20"/>
        </w:rPr>
        <w:t xml:space="preserve">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 xml:space="preserve">Faculty Development </w:t>
      </w:r>
      <w:proofErr w:type="spellStart"/>
      <w:r w:rsidR="004C0101" w:rsidRPr="00376B64">
        <w:rPr>
          <w:rFonts w:ascii="Palatino Linotype" w:eastAsia="Times New Roman" w:hAnsi="Palatino Linotype" w:cs="Times New Roman"/>
          <w:i/>
          <w:iCs/>
          <w:sz w:val="20"/>
        </w:rPr>
        <w:t>Programme</w:t>
      </w:r>
      <w:proofErr w:type="spellEnd"/>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w:t>
      </w:r>
      <w:proofErr w:type="gramStart"/>
      <w:r w:rsidR="00FC5219" w:rsidRPr="00376B64">
        <w:rPr>
          <w:rFonts w:ascii="Palatino Linotype" w:eastAsia="Times New Roman" w:hAnsi="Palatino Linotype" w:cs="Times New Roman"/>
          <w:sz w:val="20"/>
        </w:rPr>
        <w:t>G ,</w:t>
      </w:r>
      <w:proofErr w:type="gramEnd"/>
      <w:r w:rsidR="00FC5219" w:rsidRPr="00376B64">
        <w:rPr>
          <w:rFonts w:ascii="Palatino Linotype" w:eastAsia="Times New Roman" w:hAnsi="Palatino Linotype" w:cs="Times New Roman"/>
          <w:sz w:val="20"/>
        </w:rPr>
        <w:t xml:space="preserve">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w:t>
      </w:r>
      <w:proofErr w:type="spellStart"/>
      <w:r w:rsidR="00A81D2D" w:rsidRPr="00376B64">
        <w:rPr>
          <w:rFonts w:ascii="Palatino Linotype" w:eastAsia="Times New Roman" w:hAnsi="Palatino Linotype" w:cs="Times New Roman"/>
          <w:sz w:val="20"/>
        </w:rPr>
        <w:t>Raigarh</w:t>
      </w:r>
      <w:proofErr w:type="spellEnd"/>
      <w:r w:rsidR="00A81D2D" w:rsidRPr="00376B64">
        <w:rPr>
          <w:rFonts w:ascii="Palatino Linotype" w:eastAsia="Times New Roman" w:hAnsi="Palatino Linotype" w:cs="Times New Roman"/>
          <w:sz w:val="20"/>
        </w:rPr>
        <w:t xml:space="preserve">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w:t>
      </w:r>
      <w:proofErr w:type="gramStart"/>
      <w:r w:rsidR="00EA54F0" w:rsidRPr="00376B64">
        <w:rPr>
          <w:rFonts w:ascii="Palatino Linotype" w:eastAsia="Times New Roman" w:hAnsi="Palatino Linotype" w:cs="Times New Roman"/>
          <w:sz w:val="20"/>
        </w:rPr>
        <w:t>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w:t>
      </w:r>
      <w:proofErr w:type="gramEnd"/>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Induction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(FIP)</w:t>
      </w:r>
      <w:r w:rsidR="00FB376E" w:rsidRPr="00376B64">
        <w:rPr>
          <w:rFonts w:ascii="Palatino Linotype" w:eastAsia="Times New Roman" w:hAnsi="Palatino Linotype" w:cs="Times New Roman"/>
          <w:i/>
          <w:iCs/>
          <w:sz w:val="20"/>
        </w:rPr>
        <w:t xml:space="preserve"> 4 Weeks Orientation </w:t>
      </w:r>
      <w:proofErr w:type="spellStart"/>
      <w:r w:rsidR="00FB376E"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Pandit Madan Mohan Malaviya National Mission on Teachers and Teaching (PMMMNMTT), Teaching Learning </w:t>
      </w:r>
      <w:r w:rsidRPr="00376B64">
        <w:rPr>
          <w:rFonts w:ascii="Palatino Linotype" w:eastAsia="Times New Roman" w:hAnsi="Palatino Linotype" w:cs="Times New Roman"/>
          <w:sz w:val="20"/>
        </w:rPr>
        <w:lastRenderedPageBreak/>
        <w:t>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w:t>
      </w:r>
      <w:proofErr w:type="spellStart"/>
      <w:r w:rsidR="00330CD1" w:rsidRPr="00376B64">
        <w:rPr>
          <w:rFonts w:ascii="Palatino Linotype" w:eastAsia="Times New Roman" w:hAnsi="Palatino Linotype" w:cs="Times New Roman"/>
          <w:i/>
          <w:iCs/>
          <w:sz w:val="20"/>
        </w:rPr>
        <w:t>Programme</w:t>
      </w:r>
      <w:proofErr w:type="spellEnd"/>
      <w:r w:rsidR="00330CD1" w:rsidRPr="00376B64">
        <w:rPr>
          <w:rFonts w:ascii="Palatino Linotype" w:eastAsia="Times New Roman" w:hAnsi="Palatino Linotype" w:cs="Times New Roman"/>
          <w:i/>
          <w:iCs/>
          <w:sz w:val="20"/>
        </w:rPr>
        <w:t xml:space="preserv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 xml:space="preserve">E – Learning Resources – Best Practices </w:t>
      </w:r>
      <w:proofErr w:type="gramStart"/>
      <w:r w:rsidRPr="00376B64">
        <w:rPr>
          <w:rFonts w:ascii="Palatino Linotype" w:eastAsia="Times New Roman" w:hAnsi="Palatino Linotype" w:cs="Times New Roman"/>
          <w:i/>
          <w:iCs/>
          <w:sz w:val="20"/>
        </w:rPr>
        <w:t>In</w:t>
      </w:r>
      <w:proofErr w:type="gramEnd"/>
      <w:r w:rsidRPr="00376B64">
        <w:rPr>
          <w:rFonts w:ascii="Palatino Linotype" w:eastAsia="Times New Roman" w:hAnsi="Palatino Linotype" w:cs="Times New Roman"/>
          <w:i/>
          <w:iCs/>
          <w:sz w:val="20"/>
        </w:rPr>
        <w:t xml:space="preserve">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 xml:space="preserve">jointly organized by Indian Statistical Institute, Kolkata at </w:t>
      </w:r>
      <w:proofErr w:type="spellStart"/>
      <w:r w:rsidRPr="00376B64">
        <w:rPr>
          <w:rFonts w:ascii="Palatino Linotype" w:eastAsia="Times New Roman" w:hAnsi="Palatino Linotype" w:cs="Times New Roman"/>
          <w:sz w:val="20"/>
        </w:rPr>
        <w:t>Gauhati</w:t>
      </w:r>
      <w:proofErr w:type="spellEnd"/>
      <w:r w:rsidRPr="00376B64">
        <w:rPr>
          <w:rFonts w:ascii="Palatino Linotype" w:eastAsia="Times New Roman" w:hAnsi="Palatino Linotype" w:cs="Times New Roman"/>
          <w:sz w:val="20"/>
        </w:rPr>
        <w:t xml:space="preserve"> University, </w:t>
      </w:r>
      <w:proofErr w:type="spellStart"/>
      <w:r w:rsidRPr="00376B64">
        <w:rPr>
          <w:rFonts w:ascii="Palatino Linotype" w:eastAsia="Times New Roman" w:hAnsi="Palatino Linotype" w:cs="Times New Roman"/>
          <w:sz w:val="20"/>
        </w:rPr>
        <w:t>Gauhati</w:t>
      </w:r>
      <w:proofErr w:type="spellEnd"/>
      <w:r w:rsidRPr="00376B64">
        <w:rPr>
          <w:rFonts w:ascii="Palatino Linotype" w:eastAsia="Times New Roman" w:hAnsi="Palatino Linotype" w:cs="Times New Roman"/>
          <w:sz w:val="20"/>
        </w:rPr>
        <w:t xml:space="preserve">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proofErr w:type="spellStart"/>
      <w:r w:rsidRPr="00376B64">
        <w:rPr>
          <w:rFonts w:ascii="Palatino Linotype" w:eastAsia="Times New Roman" w:hAnsi="Palatino Linotype" w:cs="Times New Roman"/>
          <w:i/>
          <w:sz w:val="20"/>
        </w:rPr>
        <w:t>i</w:t>
      </w:r>
      <w:proofErr w:type="spellEnd"/>
      <w:r w:rsidRPr="00376B64">
        <w:rPr>
          <w:rFonts w:ascii="Palatino Linotype" w:eastAsia="Times New Roman" w:hAnsi="Palatino Linotype" w:cs="Times New Roman"/>
          <w:i/>
          <w:sz w:val="20"/>
        </w:rPr>
        <w:t xml:space="preserve">-Robotics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 xml:space="preserve">at Indian Institute of Technology Kharagpur, </w:t>
      </w:r>
      <w:proofErr w:type="gramStart"/>
      <w:r w:rsidRPr="00376B64">
        <w:rPr>
          <w:rFonts w:ascii="Palatino Linotype" w:eastAsia="Times New Roman" w:hAnsi="Palatino Linotype" w:cs="Times New Roman"/>
          <w:sz w:val="20"/>
        </w:rPr>
        <w:t>Kharagpur  on</w:t>
      </w:r>
      <w:proofErr w:type="gramEnd"/>
      <w:r w:rsidRPr="00376B64">
        <w:rPr>
          <w:rFonts w:ascii="Palatino Linotype" w:eastAsia="Times New Roman" w:hAnsi="Palatino Linotype" w:cs="Times New Roman"/>
          <w:sz w:val="20"/>
        </w:rPr>
        <w:t xml:space="preserve">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 xml:space="preserve">Indian Institute of Skill Development </w:t>
      </w:r>
      <w:r w:rsidRPr="00F43B0C">
        <w:rPr>
          <w:rFonts w:ascii="Palatino Linotype" w:eastAsia="Times New Roman" w:hAnsi="Palatino Linotype" w:cs="Times New Roman"/>
          <w:sz w:val="20"/>
        </w:rPr>
        <w:lastRenderedPageBreak/>
        <w:t>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 xml:space="preserve">Annual Refresher </w:t>
      </w:r>
      <w:proofErr w:type="spellStart"/>
      <w:r w:rsidR="00C644BD" w:rsidRPr="00376B64">
        <w:rPr>
          <w:rFonts w:ascii="Palatino Linotype" w:eastAsia="Times New Roman" w:hAnsi="Palatino Linotype" w:cs="Times New Roman"/>
          <w:sz w:val="20"/>
        </w:rPr>
        <w:t>Programme</w:t>
      </w:r>
      <w:proofErr w:type="spellEnd"/>
      <w:r w:rsidR="00C644BD" w:rsidRPr="00376B64">
        <w:rPr>
          <w:rFonts w:ascii="Palatino Linotype" w:eastAsia="Times New Roman" w:hAnsi="Palatino Linotype" w:cs="Times New Roman"/>
          <w:sz w:val="20"/>
        </w:rPr>
        <w:t xml:space="preserv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proofErr w:type="spellStart"/>
      <w:r w:rsidR="00B17E3E" w:rsidRPr="00376B64">
        <w:rPr>
          <w:rFonts w:ascii="Palatino Linotype" w:eastAsia="Times New Roman" w:hAnsi="Palatino Linotype" w:cs="Times New Roman"/>
          <w:bCs/>
          <w:sz w:val="20"/>
        </w:rPr>
        <w:t>IEEE</w:t>
      </w:r>
      <w:proofErr w:type="spellEnd"/>
      <w:r w:rsidR="00B17E3E" w:rsidRPr="00376B64">
        <w:rPr>
          <w:rFonts w:ascii="Palatino Linotype" w:eastAsia="Times New Roman" w:hAnsi="Palatino Linotype" w:cs="Times New Roman"/>
          <w:bCs/>
          <w:sz w:val="20"/>
        </w:rPr>
        <w:t xml:space="preserve"> </w:t>
      </w:r>
      <w:proofErr w:type="spellStart"/>
      <w:r w:rsidR="00B17E3E" w:rsidRPr="00376B64">
        <w:rPr>
          <w:rFonts w:ascii="Palatino Linotype" w:eastAsia="Times New Roman" w:hAnsi="Palatino Linotype" w:cs="Times New Roman"/>
          <w:bCs/>
          <w:sz w:val="20"/>
        </w:rPr>
        <w:t>CTSoc</w:t>
      </w:r>
      <w:proofErr w:type="spellEnd"/>
      <w:r w:rsidR="00B17E3E" w:rsidRPr="00376B64">
        <w:rPr>
          <w:rFonts w:ascii="Palatino Linotype" w:eastAsia="Times New Roman" w:hAnsi="Palatino Linotype" w:cs="Times New Roman"/>
          <w:bCs/>
          <w:sz w:val="20"/>
        </w:rPr>
        <w:t xml:space="preserve"> Internet of Things (IoT) Technical Committee (TC)</w:t>
      </w:r>
      <w:r w:rsidR="000A61DD" w:rsidRPr="00376B64">
        <w:rPr>
          <w:rFonts w:ascii="Palatino Linotype" w:eastAsia="Times New Roman" w:hAnsi="Palatino Linotype" w:cs="Times New Roman"/>
          <w:bCs/>
          <w:sz w:val="20"/>
        </w:rPr>
        <w:t xml:space="preserve"> IEEE </w:t>
      </w:r>
      <w:proofErr w:type="spellStart"/>
      <w:r w:rsidR="000A61DD" w:rsidRPr="00376B64">
        <w:rPr>
          <w:rFonts w:ascii="Palatino Linotype" w:eastAsia="Times New Roman" w:hAnsi="Palatino Linotype" w:cs="Times New Roman"/>
          <w:bCs/>
          <w:sz w:val="20"/>
        </w:rPr>
        <w:t>CTSoc</w:t>
      </w:r>
      <w:proofErr w:type="spellEnd"/>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proofErr w:type="spellStart"/>
      <w:r w:rsidR="00F022DE" w:rsidRPr="00376B64">
        <w:rPr>
          <w:rFonts w:ascii="Palatino Linotype" w:eastAsia="Times New Roman" w:hAnsi="Palatino Linotype" w:cs="Times New Roman"/>
          <w:sz w:val="20"/>
        </w:rPr>
        <w:t>HoD</w:t>
      </w:r>
      <w:proofErr w:type="spellEnd"/>
      <w:r w:rsidR="00F022DE" w:rsidRPr="00376B64">
        <w:rPr>
          <w:rFonts w:ascii="Palatino Linotype" w:eastAsia="Times New Roman" w:hAnsi="Palatino Linotype" w:cs="Times New Roman"/>
          <w:sz w:val="20"/>
        </w:rPr>
        <w:t xml:space="preserve">,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proofErr w:type="spellStart"/>
      <w:proofErr w:type="gramStart"/>
      <w:r w:rsidRPr="00376B64">
        <w:rPr>
          <w:rFonts w:ascii="Palatino Linotype" w:eastAsia="Times New Roman" w:hAnsi="Palatino Linotype" w:cs="Times New Roman"/>
          <w:b/>
          <w:sz w:val="20"/>
        </w:rPr>
        <w:t>B.Voc</w:t>
      </w:r>
      <w:proofErr w:type="spellEnd"/>
      <w:proofErr w:type="gramEnd"/>
      <w:r w:rsidRPr="00376B64">
        <w:rPr>
          <w:rFonts w:ascii="Palatino Linotype" w:eastAsia="Times New Roman" w:hAnsi="Palatino Linotype" w:cs="Times New Roman"/>
          <w:b/>
          <w:sz w:val="20"/>
        </w:rPr>
        <w:t xml:space="preserve"> Syllabus Committee: </w:t>
      </w:r>
      <w:r w:rsidRPr="00376B64">
        <w:rPr>
          <w:rFonts w:ascii="Palatino Linotype" w:eastAsia="Times New Roman" w:hAnsi="Palatino Linotype" w:cs="Times New Roman"/>
          <w:sz w:val="20"/>
        </w:rPr>
        <w:t xml:space="preserve">Nominated by the Vice Chancellor of Sikkim University as the member to perform regular works of drafting </w:t>
      </w:r>
      <w:proofErr w:type="spellStart"/>
      <w:r w:rsidRPr="00376B64">
        <w:rPr>
          <w:rFonts w:ascii="Palatino Linotype" w:eastAsia="Times New Roman" w:hAnsi="Palatino Linotype" w:cs="Times New Roman"/>
          <w:sz w:val="20"/>
        </w:rPr>
        <w:t>B.Voc</w:t>
      </w:r>
      <w:proofErr w:type="spellEnd"/>
      <w:r w:rsidRPr="00376B64">
        <w:rPr>
          <w:rFonts w:ascii="Palatino Linotype" w:eastAsia="Times New Roman" w:hAnsi="Palatino Linotype" w:cs="Times New Roman"/>
          <w:sz w:val="20"/>
        </w:rPr>
        <w:t xml:space="preserve">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w:t>
      </w:r>
      <w:r w:rsidRPr="00376B64">
        <w:rPr>
          <w:rFonts w:ascii="Palatino Linotype" w:eastAsia="Times New Roman" w:hAnsi="Palatino Linotype" w:cs="Times New Roman"/>
          <w:sz w:val="20"/>
        </w:rPr>
        <w:lastRenderedPageBreak/>
        <w:t xml:space="preserve">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lastRenderedPageBreak/>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F72F5" w14:textId="77777777" w:rsidR="0024411E" w:rsidRDefault="0024411E">
      <w:pPr>
        <w:spacing w:after="0" w:line="240" w:lineRule="auto"/>
      </w:pPr>
      <w:r>
        <w:separator/>
      </w:r>
    </w:p>
  </w:endnote>
  <w:endnote w:type="continuationSeparator" w:id="0">
    <w:p w14:paraId="6EC3E422" w14:textId="77777777" w:rsidR="0024411E" w:rsidRDefault="0024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0642" w14:textId="77777777" w:rsidR="0024411E" w:rsidRDefault="0024411E">
      <w:pPr>
        <w:spacing w:after="0" w:line="240" w:lineRule="auto"/>
      </w:pPr>
      <w:r>
        <w:separator/>
      </w:r>
    </w:p>
  </w:footnote>
  <w:footnote w:type="continuationSeparator" w:id="0">
    <w:p w14:paraId="53E2F5AA" w14:textId="77777777" w:rsidR="0024411E" w:rsidRDefault="00244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213C"/>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DBA"/>
    <w:rsid w:val="00107085"/>
    <w:rsid w:val="00107838"/>
    <w:rsid w:val="00107F5C"/>
    <w:rsid w:val="001102B3"/>
    <w:rsid w:val="001105FC"/>
    <w:rsid w:val="0011072D"/>
    <w:rsid w:val="00112043"/>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1D4C"/>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411E"/>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67C9E"/>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A94"/>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184"/>
    <w:rsid w:val="003E1888"/>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4E64"/>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2EFC"/>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60C1"/>
    <w:rsid w:val="006168AD"/>
    <w:rsid w:val="00616D11"/>
    <w:rsid w:val="00616D4D"/>
    <w:rsid w:val="0061703C"/>
    <w:rsid w:val="0061734B"/>
    <w:rsid w:val="0061775D"/>
    <w:rsid w:val="00617E0D"/>
    <w:rsid w:val="00620512"/>
    <w:rsid w:val="00620816"/>
    <w:rsid w:val="00620A2D"/>
    <w:rsid w:val="00621837"/>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3CB4"/>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3"/>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C56"/>
    <w:rsid w:val="007120E8"/>
    <w:rsid w:val="0071263D"/>
    <w:rsid w:val="007134B3"/>
    <w:rsid w:val="007135B7"/>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79F"/>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16E5E"/>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C0C"/>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4B"/>
    <w:rsid w:val="009C0AD4"/>
    <w:rsid w:val="009C0FB0"/>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18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296A"/>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C"/>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1F5"/>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A6F6F"/>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8C5"/>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179"/>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D85"/>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18C"/>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47"/>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C5"/>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903"/>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37B"/>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876"/>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0DFA"/>
    <w:rsid w:val="00EF1382"/>
    <w:rsid w:val="00EF1C45"/>
    <w:rsid w:val="00EF23A5"/>
    <w:rsid w:val="00EF2D6B"/>
    <w:rsid w:val="00EF3704"/>
    <w:rsid w:val="00EF3B79"/>
    <w:rsid w:val="00EF3BB4"/>
    <w:rsid w:val="00EF3FD1"/>
    <w:rsid w:val="00EF5299"/>
    <w:rsid w:val="00EF5ED7"/>
    <w:rsid w:val="00EF6156"/>
    <w:rsid w:val="00EF627A"/>
    <w:rsid w:val="00EF7452"/>
    <w:rsid w:val="00EF74E6"/>
    <w:rsid w:val="00EF79EE"/>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164201034">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6749672">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35</Pages>
  <Words>13702</Words>
  <Characters>78104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91623</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1310</cp:revision>
  <cp:lastPrinted>2025-08-20T13:20:00Z</cp:lastPrinted>
  <dcterms:created xsi:type="dcterms:W3CDTF">2024-11-20T16:26:00Z</dcterms:created>
  <dcterms:modified xsi:type="dcterms:W3CDTF">2025-08-24T02:40:00Z</dcterms:modified>
</cp:coreProperties>
</file>