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D02DD19"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7060DB">
        <w:rPr>
          <w:rFonts w:ascii="Palatino Linotype" w:hAnsi="Palatino Linotype" w:cs="Times New Roman"/>
          <w:sz w:val="20"/>
        </w:rPr>
        <w:t>6</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38CD3115" w14:textId="7D569C8C" w:rsidR="00FC0F58" w:rsidRDefault="00FC0F58" w:rsidP="00FC0F58">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 xml:space="preserve">BenchCouncil Transactions on Benchmarks, </w:t>
      </w:r>
      <w:r w:rsidR="00926A88" w:rsidRPr="00926A88">
        <w:rPr>
          <w:rFonts w:ascii="Palatino Linotype" w:hAnsi="Palatino Linotype" w:cs="Times New Roman"/>
          <w:bCs/>
          <w:color w:val="auto"/>
          <w:sz w:val="20"/>
        </w:rPr>
        <w:lastRenderedPageBreak/>
        <w:t>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lastRenderedPageBreak/>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r w:rsidR="00984774" w:rsidRPr="00984774">
        <w:rPr>
          <w:rFonts w:ascii="Palatino Linotype" w:eastAsia="Times New Roman" w:hAnsi="Palatino Linotype" w:cs="Times New Roman"/>
          <w:sz w:val="20"/>
        </w:rPr>
        <w:t>LLMQDelivery: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lastRenderedPageBreak/>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t>
      </w:r>
      <w:r w:rsidRPr="00376B64">
        <w:rPr>
          <w:rFonts w:ascii="Palatino Linotype" w:eastAsia="Times New Roman" w:hAnsi="Palatino Linotype" w:cs="Times New Roman"/>
          <w:sz w:val="20"/>
        </w:rPr>
        <w:lastRenderedPageBreak/>
        <w:t xml:space="preserve">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xml:space="preserve">, pp. 1-7, 22-23 </w:t>
      </w:r>
      <w:r w:rsidRPr="00376B64">
        <w:rPr>
          <w:rFonts w:ascii="Palatino Linotype" w:eastAsia="Times New Roman" w:hAnsi="Palatino Linotype" w:cs="Times New Roman"/>
          <w:sz w:val="20"/>
        </w:rPr>
        <w:lastRenderedPageBreak/>
        <w:t>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AIT Kolkata, pp-</w:t>
      </w:r>
      <w:r w:rsidRPr="00376B64">
        <w:rPr>
          <w:rFonts w:ascii="Palatino Linotype" w:eastAsia="Times New Roman" w:hAnsi="Palatino Linotype" w:cs="Times New Roman"/>
          <w:sz w:val="20"/>
        </w:rPr>
        <w:lastRenderedPageBreak/>
        <w:t xml:space="preserve">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lastRenderedPageBreak/>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03B96FDC"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0962C2">
        <w:rPr>
          <w:rFonts w:ascii="Palatino Linotype" w:eastAsia="Times New Roman" w:hAnsi="Palatino Linotype" w:cs="Times New Roman"/>
          <w:sz w:val="20"/>
        </w:rPr>
        <w:t xml:space="preserve">New Delhi </w:t>
      </w:r>
      <w:r w:rsidR="00AC7368" w:rsidRPr="00AC7368">
        <w:rPr>
          <w:rFonts w:ascii="Palatino Linotype" w:eastAsia="Times New Roman" w:hAnsi="Palatino Linotype" w:cs="Times New Roman"/>
          <w:sz w:val="20"/>
        </w:rPr>
        <w:t>Publishers,</w:t>
      </w:r>
      <w:r w:rsidRPr="00376B64">
        <w:rPr>
          <w:rFonts w:ascii="Palatino Linotype" w:eastAsia="Times New Roman" w:hAnsi="Palatino Linotype" w:cs="Times New Roman"/>
          <w:sz w:val="20"/>
        </w:rPr>
        <w:t xml:space="preserve"> ISBN: </w:t>
      </w:r>
      <w:r w:rsidR="002C7376" w:rsidRPr="002C7376">
        <w:rPr>
          <w:rFonts w:ascii="Palatino Linotype" w:eastAsia="Times New Roman" w:hAnsi="Palatino Linotype" w:cs="Times New Roman"/>
          <w:sz w:val="20"/>
          <w:lang w:val="en-IN"/>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lastRenderedPageBreak/>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(IoAT):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(IoAT):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lastRenderedPageBreak/>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 xml:space="preserve">5th IEEE Middle East &amp; North Africa Communications </w:t>
      </w:r>
      <w:r w:rsidR="00A02200" w:rsidRPr="00376B64">
        <w:rPr>
          <w:rFonts w:ascii="Palatino Linotype" w:eastAsia="Times New Roman" w:hAnsi="Palatino Linotype" w:cs="Times New Roman"/>
          <w:sz w:val="20"/>
        </w:rPr>
        <w:lastRenderedPageBreak/>
        <w:t>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w:t>
      </w:r>
      <w:r w:rsidRPr="00376B64">
        <w:rPr>
          <w:rFonts w:ascii="Palatino Linotype" w:eastAsia="Times New Roman" w:hAnsi="Palatino Linotype" w:cs="Times"/>
          <w:sz w:val="20"/>
        </w:rPr>
        <w:lastRenderedPageBreak/>
        <w:t>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w:t>
      </w:r>
      <w:r w:rsidRPr="00376B64">
        <w:rPr>
          <w:rFonts w:ascii="Palatino Linotype" w:eastAsia="Times New Roman" w:hAnsi="Palatino Linotype" w:cs="Times New Roman"/>
          <w:i/>
          <w:iCs/>
          <w:sz w:val="20"/>
        </w:rPr>
        <w:lastRenderedPageBreak/>
        <w:t xml:space="preserve">(Concepts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lastRenderedPageBreak/>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w:t>
      </w:r>
      <w:r w:rsidRPr="00376B64">
        <w:rPr>
          <w:rFonts w:ascii="Palatino Linotype" w:eastAsia="Times New Roman" w:hAnsi="Palatino Linotype" w:cs="Times New Roman"/>
          <w:sz w:val="20"/>
        </w:rPr>
        <w:lastRenderedPageBreak/>
        <w:t>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 xml:space="preserve">Nominated by the Vice Chancellor of Sikkim University as the member of Technical Sub-Committee for Center of Endangered Languages (CEL) Committee to seek for infrastructure </w:t>
      </w:r>
      <w:r w:rsidRPr="00376B64">
        <w:rPr>
          <w:rFonts w:ascii="Palatino Linotype" w:eastAsia="Times New Roman" w:hAnsi="Palatino Linotype" w:cs="Times New Roman"/>
          <w:sz w:val="20"/>
        </w:rPr>
        <w:lastRenderedPageBreak/>
        <w:t>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95A3D" w14:textId="77777777" w:rsidR="00DC2D52" w:rsidRDefault="00DC2D52">
      <w:pPr>
        <w:spacing w:after="0" w:line="240" w:lineRule="auto"/>
      </w:pPr>
      <w:r>
        <w:separator/>
      </w:r>
    </w:p>
  </w:endnote>
  <w:endnote w:type="continuationSeparator" w:id="0">
    <w:p w14:paraId="3AE2B439" w14:textId="77777777" w:rsidR="00DC2D52" w:rsidRDefault="00DC2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DBD15" w14:textId="77777777" w:rsidR="00DC2D52" w:rsidRDefault="00DC2D52">
      <w:pPr>
        <w:spacing w:after="0" w:line="240" w:lineRule="auto"/>
      </w:pPr>
      <w:r>
        <w:separator/>
      </w:r>
    </w:p>
  </w:footnote>
  <w:footnote w:type="continuationSeparator" w:id="0">
    <w:p w14:paraId="533D5E1E" w14:textId="77777777" w:rsidR="00DC2D52" w:rsidRDefault="00DC2D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2C2"/>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376"/>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2FD"/>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D5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A6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667</TotalTime>
  <Pages>37</Pages>
  <Words>14645</Words>
  <Characters>83481</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97931</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1694</cp:revision>
  <cp:lastPrinted>2025-12-22T06:36:00Z</cp:lastPrinted>
  <dcterms:created xsi:type="dcterms:W3CDTF">2024-11-20T16:26:00Z</dcterms:created>
  <dcterms:modified xsi:type="dcterms:W3CDTF">2026-01-31T12:24:00Z</dcterms:modified>
</cp:coreProperties>
</file>