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01C3EE4" w14:textId="7F2F9122"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22EA1D57"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7853EE">
        <w:rPr>
          <w:rFonts w:ascii="Palatino Linotype" w:hAnsi="Palatino Linotype" w:cs="Times New Roman"/>
          <w:sz w:val="20"/>
        </w:rPr>
        <w:t>7</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1798BEAD" w14:textId="14BDE602" w:rsidR="00AA393B" w:rsidRPr="00121B4A" w:rsidRDefault="00AA393B" w:rsidP="00AA393B">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w:t>
      </w:r>
      <w:r w:rsidRPr="005E31D2">
        <w:rPr>
          <w:rFonts w:ascii="Palatino Linotype" w:eastAsia="Times New Roman" w:hAnsi="Palatino Linotype" w:cs="Times New Roman"/>
          <w:color w:val="auto"/>
          <w:sz w:val="20"/>
        </w:rPr>
        <w:lastRenderedPageBreak/>
        <w:t xml:space="preserve">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lastRenderedPageBreak/>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ChatGPT to Transform Healthcare and Address Ethical </w:t>
      </w:r>
      <w:r w:rsidR="006B51E5" w:rsidRPr="005E31D2">
        <w:rPr>
          <w:rFonts w:ascii="Palatino Linotype" w:eastAsia="Times New Roman" w:hAnsi="Palatino Linotype" w:cs="Times New Roman"/>
          <w:color w:val="auto"/>
          <w:sz w:val="20"/>
        </w:rPr>
        <w:lastRenderedPageBreak/>
        <w:t>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81, 2021, ISSN: </w:t>
      </w:r>
      <w:r w:rsidRPr="005E31D2">
        <w:rPr>
          <w:rFonts w:ascii="Palatino Linotype" w:hAnsi="Palatino Linotype" w:cs="Times New Roman"/>
          <w:bCs/>
          <w:color w:val="auto"/>
          <w:sz w:val="20"/>
        </w:rPr>
        <w:lastRenderedPageBreak/>
        <w:t>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lastRenderedPageBreak/>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085B2584"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6206BE">
        <w:rPr>
          <w:rFonts w:ascii="Palatino Linotype" w:eastAsia="Times New Roman" w:hAnsi="Palatino Linotype" w:cs="Times New Roman"/>
          <w:sz w:val="20"/>
        </w:rPr>
        <w:t>[Accepted]</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lastRenderedPageBreak/>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lastRenderedPageBreak/>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International Conference on Computer Applications &amp; </w:t>
      </w:r>
      <w:r w:rsidRPr="00376B64">
        <w:rPr>
          <w:rFonts w:ascii="Palatino Linotype" w:eastAsia="Times New Roman" w:hAnsi="Palatino Linotype" w:cs="Times"/>
          <w:i/>
          <w:iCs/>
          <w:sz w:val="20"/>
        </w:rPr>
        <w:lastRenderedPageBreak/>
        <w:t>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Computing and </w:t>
      </w:r>
      <w:r w:rsidRPr="00376B64">
        <w:rPr>
          <w:rFonts w:ascii="Palatino Linotype" w:eastAsia="Times New Roman" w:hAnsi="Palatino Linotype" w:cs="Times New Roman"/>
          <w:i/>
          <w:iCs/>
          <w:sz w:val="20"/>
        </w:rPr>
        <w:lastRenderedPageBreak/>
        <w:t>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“Innovations in Embedded Lightweight Machine Learning Models: Enabling TinyML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16-18 June, 2025, A Coruña,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r w:rsidRPr="00376B64">
        <w:rPr>
          <w:rFonts w:ascii="Palatino Linotype" w:hAnsi="Palatino Linotype" w:cs="Times New Roman"/>
          <w:i/>
          <w:iCs/>
          <w:sz w:val="20"/>
        </w:rPr>
        <w:t>DewSyS: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Yingwei Wang, University of Prince, Edward Island Canada, SC. Karolj Skala, Ruđer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 xml:space="preserve">New </w:t>
      </w:r>
      <w:r w:rsidR="00BC219B" w:rsidRPr="00376B64">
        <w:rPr>
          <w:rFonts w:ascii="Palatino Linotype" w:eastAsia="Times New Roman" w:hAnsi="Palatino Linotype" w:cs="Times"/>
          <w:sz w:val="20"/>
        </w:rPr>
        <w:lastRenderedPageBreak/>
        <w:t>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Mylavaram,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 xml:space="preserve">organized by Indian Institute of </w:t>
      </w:r>
      <w:r w:rsidRPr="00376B64">
        <w:rPr>
          <w:rFonts w:ascii="Palatino Linotype" w:eastAsia="Times New Roman" w:hAnsi="Palatino Linotype" w:cs="Times New Roman"/>
          <w:sz w:val="20"/>
        </w:rPr>
        <w:lastRenderedPageBreak/>
        <w:t>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 xml:space="preserve">Nominated by the Vice Chancellor of Sikkim University as the member to perform review of Dept. of Computer Applications activities at Sikkim University, </w:t>
      </w:r>
      <w:r w:rsidRPr="00376B64">
        <w:rPr>
          <w:rFonts w:ascii="Palatino Linotype" w:eastAsia="Times New Roman" w:hAnsi="Palatino Linotype" w:cs="Times New Roman"/>
          <w:sz w:val="20"/>
        </w:rPr>
        <w:lastRenderedPageBreak/>
        <w:t>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lastRenderedPageBreak/>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ECC208" w14:textId="77777777" w:rsidR="006A1DBB" w:rsidRDefault="006A1DBB">
      <w:pPr>
        <w:spacing w:after="0" w:line="240" w:lineRule="auto"/>
      </w:pPr>
      <w:r>
        <w:separator/>
      </w:r>
    </w:p>
  </w:endnote>
  <w:endnote w:type="continuationSeparator" w:id="0">
    <w:p w14:paraId="75A99E6D" w14:textId="77777777" w:rsidR="006A1DBB" w:rsidRDefault="006A1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2CF0F1" w14:textId="77777777" w:rsidR="006A1DBB" w:rsidRDefault="006A1DBB">
      <w:pPr>
        <w:spacing w:after="0" w:line="240" w:lineRule="auto"/>
      </w:pPr>
      <w:r>
        <w:separator/>
      </w:r>
    </w:p>
  </w:footnote>
  <w:footnote w:type="continuationSeparator" w:id="0">
    <w:p w14:paraId="063BE230" w14:textId="77777777" w:rsidR="006A1DBB" w:rsidRDefault="006A1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EC7"/>
    <w:rsid w:val="006E151B"/>
    <w:rsid w:val="006E1BC8"/>
    <w:rsid w:val="006E22C4"/>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49C"/>
    <w:rsid w:val="008C0E1C"/>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418C"/>
    <w:rsid w:val="00CB45E7"/>
    <w:rsid w:val="00CB53BF"/>
    <w:rsid w:val="00CB53CD"/>
    <w:rsid w:val="00CB56E9"/>
    <w:rsid w:val="00CB5B81"/>
    <w:rsid w:val="00CB5C6F"/>
    <w:rsid w:val="00CB619F"/>
    <w:rsid w:val="00CB6549"/>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94E"/>
    <w:rsid w:val="00DA0393"/>
    <w:rsid w:val="00DA1475"/>
    <w:rsid w:val="00DA19ED"/>
    <w:rsid w:val="00DA48A2"/>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20A"/>
    <w:rsid w:val="00E6767B"/>
    <w:rsid w:val="00E70686"/>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501</TotalTime>
  <Pages>36</Pages>
  <Words>13965</Words>
  <Characters>79602</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93381</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1487</cp:revision>
  <cp:lastPrinted>2025-10-10T11:03:00Z</cp:lastPrinted>
  <dcterms:created xsi:type="dcterms:W3CDTF">2024-11-20T16:26:00Z</dcterms:created>
  <dcterms:modified xsi:type="dcterms:W3CDTF">2025-11-11T03:46:00Z</dcterms:modified>
</cp:coreProperties>
</file>