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02C9" w14:textId="4EB5791F" w:rsidR="00DC20CC" w:rsidRPr="00FD1371" w:rsidRDefault="0091198F" w:rsidP="005364B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D1371">
        <w:rPr>
          <w:rFonts w:ascii="Times New Roman" w:hAnsi="Times New Roman" w:cs="Times New Roman"/>
          <w:b/>
          <w:bCs/>
        </w:rPr>
        <w:t>Static Router Meth</w:t>
      </w:r>
      <w:r w:rsidR="005364B9" w:rsidRPr="00FD1371">
        <w:rPr>
          <w:rFonts w:ascii="Times New Roman" w:hAnsi="Times New Roman" w:cs="Times New Roman"/>
          <w:b/>
          <w:bCs/>
        </w:rPr>
        <w:t>o</w:t>
      </w:r>
      <w:r w:rsidRPr="00FD1371">
        <w:rPr>
          <w:rFonts w:ascii="Times New Roman" w:hAnsi="Times New Roman" w:cs="Times New Roman"/>
          <w:b/>
          <w:bCs/>
        </w:rPr>
        <w:t>dology</w:t>
      </w:r>
    </w:p>
    <w:p w14:paraId="227A6546" w14:textId="77777777" w:rsidR="005364B9" w:rsidRDefault="005364B9" w:rsidP="00A071A1">
      <w:pPr>
        <w:spacing w:line="240" w:lineRule="auto"/>
        <w:rPr>
          <w:rFonts w:ascii="Times New Roman" w:hAnsi="Times New Roman" w:cs="Times New Roman"/>
        </w:rPr>
      </w:pPr>
    </w:p>
    <w:p w14:paraId="3C31E626" w14:textId="37509329" w:rsidR="007B1CA3" w:rsidRDefault="00841B56" w:rsidP="00A071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3/9/2024</w:t>
      </w:r>
    </w:p>
    <w:p w14:paraId="4C6C664D" w14:textId="77777777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759D890A" w14:textId="48B0A9E0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We use below table to study the deployed static router on various embedding model to find the optimal threshold value for routes, especially for </w:t>
      </w:r>
      <w:r w:rsidRPr="003E6429">
        <w:rPr>
          <w:rFonts w:ascii="Times New Roman" w:hAnsi="Times New Roman" w:cs="Times New Roman"/>
          <w:b/>
          <w:bCs/>
        </w:rPr>
        <w:t>‘</w:t>
      </w:r>
      <w:proofErr w:type="spellStart"/>
      <w:r w:rsidR="004703A4">
        <w:rPr>
          <w:rFonts w:ascii="Times New Roman" w:hAnsi="Times New Roman" w:cs="Times New Roman"/>
          <w:b/>
          <w:bCs/>
        </w:rPr>
        <w:t>no_match</w:t>
      </w:r>
      <w:proofErr w:type="spellEnd"/>
      <w:r w:rsidRPr="003E6429">
        <w:rPr>
          <w:rFonts w:ascii="Times New Roman" w:hAnsi="Times New Roman" w:cs="Times New Roman"/>
          <w:b/>
          <w:bCs/>
        </w:rPr>
        <w:t>’</w:t>
      </w:r>
      <w:r w:rsidRPr="005F435C">
        <w:rPr>
          <w:rFonts w:ascii="Times New Roman" w:hAnsi="Times New Roman" w:cs="Times New Roman"/>
        </w:rPr>
        <w:t xml:space="preserve"> when no match found.</w:t>
      </w:r>
    </w:p>
    <w:p w14:paraId="379F2FC8" w14:textId="7B21FBB0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  <w:b/>
          <w:bCs/>
        </w:rPr>
        <w:t xml:space="preserve">Objective: </w:t>
      </w:r>
      <w:r w:rsidRPr="005F435C">
        <w:rPr>
          <w:rFonts w:ascii="Times New Roman" w:hAnsi="Times New Roman" w:cs="Times New Roman"/>
        </w:rPr>
        <w:t>To find the optimal similarity score threshold below which a route will be classified as '</w:t>
      </w:r>
      <w:proofErr w:type="spellStart"/>
      <w:r w:rsidR="004703A4">
        <w:rPr>
          <w:rFonts w:ascii="Times New Roman" w:hAnsi="Times New Roman" w:cs="Times New Roman"/>
        </w:rPr>
        <w:t>no_match</w:t>
      </w:r>
      <w:proofErr w:type="spellEnd"/>
      <w:r w:rsidRPr="005F435C">
        <w:rPr>
          <w:rFonts w:ascii="Times New Roman" w:hAnsi="Times New Roman" w:cs="Times New Roman"/>
        </w:rPr>
        <w:t>'.</w:t>
      </w:r>
    </w:p>
    <w:p w14:paraId="70F8DBE7" w14:textId="77777777" w:rsid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6614F8F2" w14:textId="3F9987E2" w:rsidR="006C0074" w:rsidRPr="005F435C" w:rsidRDefault="006C0074" w:rsidP="00AA773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="00097BA6">
        <w:rPr>
          <w:rFonts w:ascii="Times New Roman" w:hAnsi="Times New Roman" w:cs="Times New Roman"/>
        </w:rPr>
        <w:t>Configuration wise route, utterances per route and test prompts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864"/>
        <w:gridCol w:w="1230"/>
        <w:gridCol w:w="1555"/>
        <w:gridCol w:w="1005"/>
        <w:gridCol w:w="1616"/>
        <w:gridCol w:w="1089"/>
      </w:tblGrid>
      <w:tr w:rsidR="005F435C" w:rsidRPr="005F435C" w14:paraId="60781C7C" w14:textId="77777777" w:rsidTr="00223D86">
        <w:trPr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91B5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Study Configurations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8EBB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Routes</w:t>
            </w:r>
          </w:p>
        </w:tc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F94D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Utterances per route</w:t>
            </w:r>
          </w:p>
        </w:tc>
        <w:tc>
          <w:tcPr>
            <w:tcW w:w="51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EE8EE" w14:textId="6AFB4869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Test prompts</w:t>
            </w:r>
          </w:p>
          <w:p w14:paraId="4B1ADC09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F435C" w:rsidRPr="005F435C" w14:paraId="2EEF137D" w14:textId="77777777" w:rsidTr="00223D8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9AB5E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2BAF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8C034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24675" w14:textId="1119C684" w:rsidR="005F435C" w:rsidRPr="00DB6017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6017">
              <w:rPr>
                <w:rFonts w:ascii="Times New Roman" w:hAnsi="Times New Roman" w:cs="Times New Roman"/>
                <w:b/>
                <w:bCs/>
              </w:rPr>
              <w:t xml:space="preserve">Exact </w:t>
            </w:r>
            <w:r w:rsidR="00B73A2E" w:rsidRPr="00DB6017">
              <w:rPr>
                <w:rFonts w:ascii="Times New Roman" w:hAnsi="Times New Roman" w:cs="Times New Roman"/>
                <w:b/>
                <w:bCs/>
              </w:rPr>
              <w:t>M</w:t>
            </w:r>
            <w:r w:rsidRPr="00DB6017">
              <w:rPr>
                <w:rFonts w:ascii="Times New Roman" w:hAnsi="Times New Roman" w:cs="Times New Roman"/>
                <w:b/>
                <w:bCs/>
              </w:rPr>
              <w:t>atch </w:t>
            </w:r>
          </w:p>
          <w:p w14:paraId="1B05DFDB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(1 per route)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996DF" w14:textId="218DBC7B" w:rsidR="005F435C" w:rsidRPr="00DB6017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6017">
              <w:rPr>
                <w:rFonts w:ascii="Times New Roman" w:hAnsi="Times New Roman" w:cs="Times New Roman"/>
                <w:b/>
                <w:bCs/>
              </w:rPr>
              <w:t xml:space="preserve">Partial </w:t>
            </w:r>
            <w:r w:rsidR="00BD6DE1" w:rsidRPr="00DB6017">
              <w:rPr>
                <w:rFonts w:ascii="Times New Roman" w:hAnsi="Times New Roman" w:cs="Times New Roman"/>
                <w:b/>
                <w:bCs/>
              </w:rPr>
              <w:t>M</w:t>
            </w:r>
            <w:r w:rsidRPr="00DB6017">
              <w:rPr>
                <w:rFonts w:ascii="Times New Roman" w:hAnsi="Times New Roman" w:cs="Times New Roman"/>
                <w:b/>
                <w:bCs/>
              </w:rPr>
              <w:t>atch</w:t>
            </w:r>
          </w:p>
          <w:p w14:paraId="2CCDB956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(1 per route)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E74A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Unrelated or </w:t>
            </w:r>
          </w:p>
          <w:p w14:paraId="59F4F3EC" w14:textId="57E00F1E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No match</w:t>
            </w:r>
            <w:r w:rsidR="004A7B8D">
              <w:rPr>
                <w:rFonts w:ascii="Times New Roman" w:hAnsi="Times New Roman" w:cs="Times New Roman"/>
              </w:rPr>
              <w:t xml:space="preserve"> </w:t>
            </w:r>
            <w:r w:rsidR="004A7B8D" w:rsidRPr="00EB29F6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="00952446" w:rsidRPr="00952446">
              <w:rPr>
                <w:rFonts w:ascii="Times New Roman" w:hAnsi="Times New Roman" w:cs="Times New Roman"/>
                <w:b/>
                <w:bCs/>
              </w:rPr>
              <w:t>no_match</w:t>
            </w:r>
            <w:proofErr w:type="spellEnd"/>
            <w:r w:rsidR="004A7B8D" w:rsidRPr="00EB29F6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253E9042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(same number of total routes)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1008D" w14:textId="454255E4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Total</w:t>
            </w:r>
            <w:r w:rsidR="00B831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83105">
              <w:rPr>
                <w:rFonts w:ascii="Times New Roman" w:hAnsi="Times New Roman" w:cs="Times New Roman"/>
                <w:b/>
                <w:bCs/>
              </w:rPr>
              <w:br/>
              <w:t>test prompts</w:t>
            </w:r>
          </w:p>
        </w:tc>
      </w:tr>
      <w:tr w:rsidR="005F435C" w:rsidRPr="005F435C" w14:paraId="0E5EE265" w14:textId="77777777" w:rsidTr="00223D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7C67" w14:textId="2BF00A0E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(2,5)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034AA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12EE8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14941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42DB0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8225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8AAD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5F435C" w:rsidRPr="005F435C" w14:paraId="42C7140A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00478" w14:textId="32BE8C29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(4,10)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7040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F602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6B64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ABCC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B475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D661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5F435C" w:rsidRPr="005F435C" w14:paraId="4DFF4154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A470" w14:textId="5313C8E6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005111">
              <w:rPr>
                <w:rFonts w:ascii="Times New Roman" w:hAnsi="Times New Roman" w:cs="Times New Roman"/>
              </w:rPr>
              <w:t>(6,15)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95099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FDB6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F9D2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6CACD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EE852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3876E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</w:tr>
      <w:tr w:rsidR="005F435C" w:rsidRPr="005F435C" w14:paraId="0D374944" w14:textId="77777777" w:rsidTr="00A3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076" w14:textId="390F0EC0" w:rsidR="005F435C" w:rsidRPr="005F435C" w:rsidRDefault="009D278D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</w:t>
            </w:r>
            <w:r w:rsidR="00354324">
              <w:rPr>
                <w:rFonts w:ascii="Times New Roman" w:hAnsi="Times New Roman" w:cs="Times New Roman"/>
              </w:rPr>
              <w:t>(</w:t>
            </w:r>
            <w:r w:rsidR="00005111">
              <w:rPr>
                <w:rFonts w:ascii="Times New Roman" w:hAnsi="Times New Roman" w:cs="Times New Roman"/>
              </w:rPr>
              <w:t>8,20)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C3837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7EA7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8C36E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E28FB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6ECBD" w14:textId="77777777" w:rsidR="005F435C" w:rsidRPr="005F435C" w:rsidRDefault="005F435C" w:rsidP="0033374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FA68" w14:textId="77777777" w:rsidR="005F435C" w:rsidRPr="005F435C" w:rsidRDefault="005F435C" w:rsidP="005F435C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F435C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</w:tbl>
    <w:p w14:paraId="1D027552" w14:textId="77777777" w:rsid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48E34E3" w14:textId="06DFAD44" w:rsidR="00F54011" w:rsidRDefault="005820F4" w:rsidP="00AA773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2. </w:t>
      </w:r>
      <w:r w:rsidR="00DB5F28">
        <w:rPr>
          <w:rFonts w:ascii="Times New Roman" w:hAnsi="Times New Roman" w:cs="Times New Roman"/>
        </w:rPr>
        <w:t>Names of the r</w:t>
      </w:r>
      <w:r>
        <w:rPr>
          <w:rFonts w:ascii="Times New Roman" w:hAnsi="Times New Roman" w:cs="Times New Roman"/>
        </w:rPr>
        <w:t xml:space="preserve">outes for each </w:t>
      </w:r>
      <w:r w:rsidR="00AA773B">
        <w:rPr>
          <w:rFonts w:ascii="Times New Roman" w:hAnsi="Times New Roman" w:cs="Times New Roman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79BE" w14:paraId="67BCA10A" w14:textId="77777777" w:rsidTr="00C479BE">
        <w:tc>
          <w:tcPr>
            <w:tcW w:w="2254" w:type="dxa"/>
          </w:tcPr>
          <w:p w14:paraId="17D60806" w14:textId="2CF768E8" w:rsidR="00C479BE" w:rsidRDefault="00A15F63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C479BE">
              <w:rPr>
                <w:rFonts w:ascii="Times New Roman" w:hAnsi="Times New Roman" w:cs="Times New Roman"/>
              </w:rPr>
              <w:t>Configuration (2,5)</w:t>
            </w:r>
          </w:p>
        </w:tc>
        <w:tc>
          <w:tcPr>
            <w:tcW w:w="2254" w:type="dxa"/>
          </w:tcPr>
          <w:p w14:paraId="08FE809C" w14:textId="298A0955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D82F9B">
              <w:rPr>
                <w:rFonts w:ascii="Times New Roman" w:hAnsi="Times New Roman" w:cs="Times New Roman"/>
              </w:rPr>
              <w:t>4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D82F9B">
              <w:rPr>
                <w:rFonts w:ascii="Times New Roman" w:hAnsi="Times New Roman" w:cs="Times New Roman"/>
              </w:rPr>
              <w:t>10</w:t>
            </w:r>
            <w:r w:rsidR="003D57A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4" w:type="dxa"/>
          </w:tcPr>
          <w:p w14:paraId="26989D84" w14:textId="2F94DC65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4F2C85">
              <w:rPr>
                <w:rFonts w:ascii="Times New Roman" w:hAnsi="Times New Roman" w:cs="Times New Roman"/>
              </w:rPr>
              <w:t>6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4F2C85">
              <w:rPr>
                <w:rFonts w:ascii="Times New Roman" w:hAnsi="Times New Roman" w:cs="Times New Roman"/>
              </w:rPr>
              <w:t>1</w:t>
            </w:r>
            <w:r w:rsidR="003D57A3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2254" w:type="dxa"/>
          </w:tcPr>
          <w:p w14:paraId="47DF9750" w14:textId="7CD7D259" w:rsidR="00C479BE" w:rsidRDefault="009D278D" w:rsidP="005F43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Routes of </w:t>
            </w:r>
            <w:r w:rsidR="003D57A3">
              <w:rPr>
                <w:rFonts w:ascii="Times New Roman" w:hAnsi="Times New Roman" w:cs="Times New Roman"/>
              </w:rPr>
              <w:t>Configuration (</w:t>
            </w:r>
            <w:r w:rsidR="00117757">
              <w:rPr>
                <w:rFonts w:ascii="Times New Roman" w:hAnsi="Times New Roman" w:cs="Times New Roman"/>
              </w:rPr>
              <w:t>8</w:t>
            </w:r>
            <w:r w:rsidR="003D57A3">
              <w:rPr>
                <w:rFonts w:ascii="Times New Roman" w:hAnsi="Times New Roman" w:cs="Times New Roman"/>
              </w:rPr>
              <w:t>,</w:t>
            </w:r>
            <w:r w:rsidR="00117757">
              <w:rPr>
                <w:rFonts w:ascii="Times New Roman" w:hAnsi="Times New Roman" w:cs="Times New Roman"/>
              </w:rPr>
              <w:t>20</w:t>
            </w:r>
            <w:r w:rsidR="003D57A3">
              <w:rPr>
                <w:rFonts w:ascii="Times New Roman" w:hAnsi="Times New Roman" w:cs="Times New Roman"/>
              </w:rPr>
              <w:t>)</w:t>
            </w:r>
          </w:p>
        </w:tc>
      </w:tr>
      <w:tr w:rsidR="00123A06" w14:paraId="69D65DC8" w14:textId="77777777" w:rsidTr="00C479BE">
        <w:tc>
          <w:tcPr>
            <w:tcW w:w="2254" w:type="dxa"/>
          </w:tcPr>
          <w:p w14:paraId="4A7AF9B0" w14:textId="0E4B360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6AC9B4D8" w14:textId="08EA024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572BAF7D" w14:textId="514BC4E7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254" w:type="dxa"/>
          </w:tcPr>
          <w:p w14:paraId="41F83357" w14:textId="426F1A5E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</w:tr>
      <w:tr w:rsidR="00123A06" w14:paraId="4F020D5B" w14:textId="77777777" w:rsidTr="00C479BE">
        <w:tc>
          <w:tcPr>
            <w:tcW w:w="2254" w:type="dxa"/>
          </w:tcPr>
          <w:p w14:paraId="5FD89EF1" w14:textId="7663F411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145662DD" w14:textId="1465B2A3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511B6D8F" w14:textId="62CDC12F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254" w:type="dxa"/>
          </w:tcPr>
          <w:p w14:paraId="2446E669" w14:textId="3B535254" w:rsidR="00123A06" w:rsidRDefault="00123A06" w:rsidP="00123A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</w:p>
        </w:tc>
      </w:tr>
      <w:tr w:rsidR="00DD41A1" w14:paraId="1D69678F" w14:textId="77777777" w:rsidTr="00C479BE">
        <w:tc>
          <w:tcPr>
            <w:tcW w:w="2254" w:type="dxa"/>
            <w:vMerge w:val="restart"/>
          </w:tcPr>
          <w:p w14:paraId="1CC73347" w14:textId="77777777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106EEC1" w14:textId="28C38C38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254" w:type="dxa"/>
          </w:tcPr>
          <w:p w14:paraId="2202324A" w14:textId="2B99E843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254" w:type="dxa"/>
          </w:tcPr>
          <w:p w14:paraId="495001FF" w14:textId="27A299BD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</w:tr>
      <w:tr w:rsidR="00DD41A1" w14:paraId="6C46151F" w14:textId="77777777" w:rsidTr="00C479BE">
        <w:tc>
          <w:tcPr>
            <w:tcW w:w="2254" w:type="dxa"/>
            <w:vMerge/>
          </w:tcPr>
          <w:p w14:paraId="6FB69D35" w14:textId="77777777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BB9E64D" w14:textId="1D187376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  <w:tc>
          <w:tcPr>
            <w:tcW w:w="2254" w:type="dxa"/>
          </w:tcPr>
          <w:p w14:paraId="35C4EF1D" w14:textId="4A701C4B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  <w:tc>
          <w:tcPr>
            <w:tcW w:w="2254" w:type="dxa"/>
          </w:tcPr>
          <w:p w14:paraId="5F160EE3" w14:textId="23F0A028" w:rsidR="00DD41A1" w:rsidRDefault="00DD41A1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Philosophy</w:t>
            </w:r>
          </w:p>
        </w:tc>
      </w:tr>
      <w:tr w:rsidR="00A85369" w14:paraId="3388A1FB" w14:textId="77777777" w:rsidTr="00C479BE">
        <w:tc>
          <w:tcPr>
            <w:tcW w:w="2254" w:type="dxa"/>
            <w:vMerge/>
          </w:tcPr>
          <w:p w14:paraId="57A52D5D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 w:val="restart"/>
          </w:tcPr>
          <w:p w14:paraId="76CA2039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34329EF" w14:textId="1DBF8EB9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254" w:type="dxa"/>
          </w:tcPr>
          <w:p w14:paraId="02ACA027" w14:textId="613CF6B8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</w:tr>
      <w:tr w:rsidR="00A85369" w14:paraId="79128013" w14:textId="77777777" w:rsidTr="00C479BE">
        <w:tc>
          <w:tcPr>
            <w:tcW w:w="2254" w:type="dxa"/>
            <w:vMerge/>
          </w:tcPr>
          <w:p w14:paraId="1BBADB4D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6A7BDD88" w14:textId="7777777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CEE8BF7" w14:textId="33A72B7F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Computer_Science</w:t>
            </w:r>
            <w:proofErr w:type="spellEnd"/>
          </w:p>
        </w:tc>
        <w:tc>
          <w:tcPr>
            <w:tcW w:w="2254" w:type="dxa"/>
          </w:tcPr>
          <w:p w14:paraId="567C493D" w14:textId="7AD1E907" w:rsidR="00A85369" w:rsidRDefault="00A85369" w:rsidP="002A75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Computer_Science</w:t>
            </w:r>
            <w:proofErr w:type="spellEnd"/>
          </w:p>
        </w:tc>
      </w:tr>
      <w:tr w:rsidR="00A16724" w14:paraId="116B693F" w14:textId="77777777" w:rsidTr="00C479BE">
        <w:tc>
          <w:tcPr>
            <w:tcW w:w="2254" w:type="dxa"/>
            <w:vMerge/>
          </w:tcPr>
          <w:p w14:paraId="55C84DB7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005A4638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 w:val="restart"/>
          </w:tcPr>
          <w:p w14:paraId="22447291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6EBDC33" w14:textId="1F2C93C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Sculpture</w:t>
            </w:r>
          </w:p>
        </w:tc>
      </w:tr>
      <w:tr w:rsidR="00A16724" w14:paraId="6680BF00" w14:textId="77777777" w:rsidTr="00C479BE">
        <w:tc>
          <w:tcPr>
            <w:tcW w:w="2254" w:type="dxa"/>
            <w:vMerge/>
          </w:tcPr>
          <w:p w14:paraId="4CA3238E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2997EAA2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4111FD8" w14:textId="77777777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FFF76E3" w14:textId="65234C74" w:rsidR="00A16724" w:rsidRDefault="00A16724" w:rsidP="002A75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Dance</w:t>
            </w:r>
          </w:p>
        </w:tc>
      </w:tr>
    </w:tbl>
    <w:p w14:paraId="0CE732F5" w14:textId="77777777" w:rsidR="00F54011" w:rsidRDefault="00F54011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069ECBFA" w14:textId="77777777" w:rsidR="00D365B0" w:rsidRDefault="00D365B0" w:rsidP="00D365B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435C">
        <w:rPr>
          <w:rFonts w:ascii="Times New Roman" w:hAnsi="Times New Roman" w:cs="Times New Roman"/>
        </w:rPr>
        <w:t>Perform below for each embedding model</w:t>
      </w:r>
    </w:p>
    <w:p w14:paraId="1503F1B1" w14:textId="77777777" w:rsidR="00D365B0" w:rsidRPr="005F435C" w:rsidRDefault="00D365B0" w:rsidP="00D365B0">
      <w:pPr>
        <w:spacing w:line="240" w:lineRule="auto"/>
        <w:jc w:val="both"/>
        <w:rPr>
          <w:rFonts w:ascii="Times New Roman" w:hAnsi="Times New Roman" w:cs="Times New Roman"/>
        </w:rPr>
      </w:pPr>
    </w:p>
    <w:p w14:paraId="535BCBCC" w14:textId="77777777" w:rsidR="00D365B0" w:rsidRPr="005F435C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>Run ‘static_router_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</w:t>
      </w:r>
      <w:r>
        <w:rPr>
          <w:rFonts w:ascii="Times New Roman" w:hAnsi="Times New Roman" w:cs="Times New Roman"/>
        </w:rPr>
        <w:t xml:space="preserve"> // X is same as routes per table 2 and Y is utterances per route</w:t>
      </w:r>
    </w:p>
    <w:p w14:paraId="03A6294E" w14:textId="77777777" w:rsidR="00D365B0" w:rsidRPr="005F435C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>Run ‘curl_caller_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 that POST prompts sequentially to ‘static_router_</w:t>
      </w:r>
      <w:r>
        <w:rPr>
          <w:rFonts w:ascii="Times New Roman" w:hAnsi="Times New Roman" w:cs="Times New Roman"/>
        </w:rPr>
        <w:t>X</w:t>
      </w:r>
      <w:r w:rsidRPr="005F435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Y</w:t>
      </w:r>
      <w:r w:rsidRPr="005F435C">
        <w:rPr>
          <w:rFonts w:ascii="Times New Roman" w:hAnsi="Times New Roman" w:cs="Times New Roman"/>
        </w:rPr>
        <w:t>.py’</w:t>
      </w:r>
    </w:p>
    <w:p w14:paraId="188B40CC" w14:textId="77777777" w:rsidR="00D365B0" w:rsidRDefault="00D365B0" w:rsidP="00D365B0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lastRenderedPageBreak/>
        <w:t>Log to csv</w:t>
      </w:r>
    </w:p>
    <w:p w14:paraId="3DF4BDF5" w14:textId="77777777" w:rsidR="0028157B" w:rsidRPr="005F435C" w:rsidRDefault="0028157B" w:rsidP="0028157B">
      <w:pPr>
        <w:spacing w:line="240" w:lineRule="auto"/>
        <w:jc w:val="both"/>
        <w:rPr>
          <w:rFonts w:ascii="Times New Roman" w:hAnsi="Times New Roman" w:cs="Times New Roman"/>
        </w:rPr>
      </w:pPr>
    </w:p>
    <w:p w14:paraId="354DDBDD" w14:textId="166BD3CA" w:rsidR="00A04959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Accumulate all csv files into a </w:t>
      </w:r>
      <w:r w:rsidRPr="00B27A2F">
        <w:rPr>
          <w:rFonts w:ascii="Times New Roman" w:hAnsi="Times New Roman" w:cs="Times New Roman"/>
        </w:rPr>
        <w:t xml:space="preserve">final </w:t>
      </w:r>
      <w:r w:rsidRPr="009250B5">
        <w:rPr>
          <w:rFonts w:ascii="Times New Roman" w:hAnsi="Times New Roman" w:cs="Times New Roman"/>
          <w:b/>
          <w:bCs/>
        </w:rPr>
        <w:t>excel</w:t>
      </w:r>
      <w:r w:rsidRPr="005F435C">
        <w:rPr>
          <w:rFonts w:ascii="Times New Roman" w:hAnsi="Times New Roman" w:cs="Times New Roman"/>
        </w:rPr>
        <w:t xml:space="preserve"> </w:t>
      </w:r>
      <w:r w:rsidRPr="00641D9C">
        <w:rPr>
          <w:rFonts w:ascii="Times New Roman" w:hAnsi="Times New Roman" w:cs="Times New Roman"/>
          <w:b/>
          <w:bCs/>
        </w:rPr>
        <w:t xml:space="preserve">sheet </w:t>
      </w:r>
      <w:r w:rsidRPr="005F435C">
        <w:rPr>
          <w:rFonts w:ascii="Times New Roman" w:hAnsi="Times New Roman" w:cs="Times New Roman"/>
        </w:rPr>
        <w:t xml:space="preserve">that will be used for analysis for the data based on </w:t>
      </w:r>
      <w:r w:rsidR="006954BB">
        <w:rPr>
          <w:rFonts w:ascii="Times New Roman" w:hAnsi="Times New Roman" w:cs="Times New Roman"/>
        </w:rPr>
        <w:t>‘</w:t>
      </w:r>
      <w:proofErr w:type="spellStart"/>
      <w:r w:rsidR="006954BB">
        <w:rPr>
          <w:rFonts w:ascii="Times New Roman" w:hAnsi="Times New Roman" w:cs="Times New Roman"/>
        </w:rPr>
        <w:t>s</w:t>
      </w:r>
      <w:r w:rsidRPr="005F435C">
        <w:rPr>
          <w:rFonts w:ascii="Times New Roman" w:hAnsi="Times New Roman" w:cs="Times New Roman"/>
        </w:rPr>
        <w:t>emantic_similarity_score</w:t>
      </w:r>
      <w:proofErr w:type="spellEnd"/>
      <w:r w:rsidRPr="005F435C">
        <w:rPr>
          <w:rFonts w:ascii="Times New Roman" w:hAnsi="Times New Roman" w:cs="Times New Roman"/>
        </w:rPr>
        <w:t>’ to find optimal threshold for each route for a given embedding model. </w:t>
      </w:r>
    </w:p>
    <w:p w14:paraId="093D7FE0" w14:textId="01A4E7A9" w:rsidR="00781871" w:rsidRPr="00781871" w:rsidRDefault="00781871" w:rsidP="00781871">
      <w:pPr>
        <w:spacing w:after="0" w:line="240" w:lineRule="auto"/>
        <w:jc w:val="both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781871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The </w:t>
      </w:r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‘</w:t>
      </w:r>
      <w:proofErr w:type="spellStart"/>
      <w:r w:rsidRPr="00781871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semantic_similarity_score</w:t>
      </w:r>
      <w:proofErr w:type="spellEnd"/>
      <w: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’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1 means full correct route selection. </w:t>
      </w:r>
    </w:p>
    <w:p w14:paraId="3EBD79C8" w14:textId="77777777" w:rsidR="00781871" w:rsidRDefault="00781871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309FFAB" w14:textId="77777777" w:rsidR="002E424F" w:rsidRDefault="0044138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include 2 new columns such as </w:t>
      </w:r>
      <w:r w:rsidRPr="00A459FA">
        <w:rPr>
          <w:rFonts w:ascii="Times New Roman" w:hAnsi="Times New Roman" w:cs="Times New Roman"/>
          <w:b/>
          <w:bCs/>
        </w:rPr>
        <w:t>“routes</w:t>
      </w:r>
      <w:r>
        <w:rPr>
          <w:rFonts w:ascii="Times New Roman" w:hAnsi="Times New Roman" w:cs="Times New Roman"/>
        </w:rPr>
        <w:t>” and “</w:t>
      </w:r>
      <w:proofErr w:type="spellStart"/>
      <w:r w:rsidRPr="00A459FA">
        <w:rPr>
          <w:rFonts w:ascii="Times New Roman" w:hAnsi="Times New Roman" w:cs="Times New Roman"/>
          <w:b/>
          <w:bCs/>
        </w:rPr>
        <w:t>utterances_per_route</w:t>
      </w:r>
      <w:proofErr w:type="spellEnd"/>
      <w:r>
        <w:rPr>
          <w:rFonts w:ascii="Times New Roman" w:hAnsi="Times New Roman" w:cs="Times New Roman"/>
        </w:rPr>
        <w:t>” in the final excel sheet for 4 configurations</w:t>
      </w:r>
      <w:r w:rsidR="00245A3A">
        <w:rPr>
          <w:rFonts w:ascii="Times New Roman" w:hAnsi="Times New Roman" w:cs="Times New Roman"/>
        </w:rPr>
        <w:t xml:space="preserve"> manually</w:t>
      </w:r>
      <w:r>
        <w:rPr>
          <w:rFonts w:ascii="Times New Roman" w:hAnsi="Times New Roman" w:cs="Times New Roman"/>
        </w:rPr>
        <w:t xml:space="preserve">. </w:t>
      </w:r>
    </w:p>
    <w:p w14:paraId="482CE6B5" w14:textId="723398EE" w:rsidR="00A57E48" w:rsidRDefault="00A57E48" w:rsidP="00A57E4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append a new column </w:t>
      </w:r>
      <w:r w:rsidRPr="00364035">
        <w:rPr>
          <w:rFonts w:ascii="Times New Roman" w:hAnsi="Times New Roman" w:cs="Times New Roman"/>
          <w:b/>
          <w:bCs/>
        </w:rPr>
        <w:t>“</w:t>
      </w:r>
      <w:proofErr w:type="spellStart"/>
      <w:r w:rsidRPr="00364035">
        <w:rPr>
          <w:rFonts w:ascii="Times New Roman" w:hAnsi="Times New Roman" w:cs="Times New Roman"/>
          <w:b/>
          <w:bCs/>
        </w:rPr>
        <w:t>route_select</w:t>
      </w:r>
      <w:proofErr w:type="spellEnd"/>
      <w:r w:rsidRPr="00364035">
        <w:rPr>
          <w:rFonts w:ascii="Times New Roman" w:hAnsi="Times New Roman" w:cs="Times New Roman"/>
          <w:b/>
          <w:bCs/>
        </w:rPr>
        <w:t>-correctness”</w:t>
      </w:r>
      <w:r>
        <w:rPr>
          <w:rFonts w:ascii="Times New Roman" w:hAnsi="Times New Roman" w:cs="Times New Roman"/>
        </w:rPr>
        <w:t xml:space="preserve"> in the final excel sheet and we mention 1 (correct) or 0 (wrong) manually.  We aim to find the optimal threshold value based on such supervised mapping (based on our manual inclusion of 1 or 0 of selected route (i.e. </w:t>
      </w:r>
      <w:proofErr w:type="spellStart"/>
      <w:r>
        <w:rPr>
          <w:rFonts w:ascii="Times New Roman" w:hAnsi="Times New Roman" w:cs="Times New Roman"/>
        </w:rPr>
        <w:t>route_select_correctness</w:t>
      </w:r>
      <w:proofErr w:type="spellEnd"/>
      <w:r>
        <w:rPr>
          <w:rFonts w:ascii="Times New Roman" w:hAnsi="Times New Roman" w:cs="Times New Roman"/>
        </w:rPr>
        <w:t>) later below which a correct ‘</w:t>
      </w:r>
      <w:proofErr w:type="spellStart"/>
      <w:r w:rsidR="001E075C">
        <w:rPr>
          <w:rFonts w:ascii="Times New Roman" w:hAnsi="Times New Roman" w:cs="Times New Roman"/>
        </w:rPr>
        <w:t>no_match</w:t>
      </w:r>
      <w:proofErr w:type="spellEnd"/>
      <w:r>
        <w:rPr>
          <w:rFonts w:ascii="Times New Roman" w:hAnsi="Times New Roman" w:cs="Times New Roman"/>
        </w:rPr>
        <w:t>’ route will be selected for a given embedding model.</w:t>
      </w:r>
    </w:p>
    <w:p w14:paraId="38F812B9" w14:textId="173BCC23" w:rsidR="008264F8" w:rsidRDefault="002E424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include a new colum</w:t>
      </w:r>
      <w:r w:rsidR="00814F0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675C6C">
        <w:rPr>
          <w:rFonts w:ascii="Times New Roman" w:hAnsi="Times New Roman" w:cs="Times New Roman"/>
        </w:rPr>
        <w:t>“</w:t>
      </w:r>
      <w:proofErr w:type="spellStart"/>
      <w:r w:rsidR="00B249F9" w:rsidRPr="00B249F9">
        <w:rPr>
          <w:rFonts w:ascii="Times New Roman" w:hAnsi="Times New Roman" w:cs="Times New Roman"/>
          <w:b/>
          <w:bCs/>
        </w:rPr>
        <w:t>true_</w:t>
      </w:r>
      <w:r w:rsidRPr="00364035">
        <w:rPr>
          <w:rFonts w:ascii="Times New Roman" w:hAnsi="Times New Roman" w:cs="Times New Roman"/>
          <w:b/>
          <w:bCs/>
        </w:rPr>
        <w:t>route_match_type</w:t>
      </w:r>
      <w:proofErr w:type="spellEnd"/>
      <w:r w:rsidRPr="00364035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</w:rPr>
        <w:t xml:space="preserve"> </w:t>
      </w:r>
      <w:r w:rsidR="005D07B3">
        <w:rPr>
          <w:rFonts w:ascii="Times New Roman" w:hAnsi="Times New Roman" w:cs="Times New Roman"/>
        </w:rPr>
        <w:t xml:space="preserve">in the final excel sheet </w:t>
      </w:r>
      <w:r>
        <w:rPr>
          <w:rFonts w:ascii="Times New Roman" w:hAnsi="Times New Roman" w:cs="Times New Roman"/>
        </w:rPr>
        <w:t>that has three classes such as “exact-match”</w:t>
      </w:r>
      <w:r w:rsidR="009A0327">
        <w:rPr>
          <w:rFonts w:ascii="Times New Roman" w:hAnsi="Times New Roman" w:cs="Times New Roman"/>
        </w:rPr>
        <w:t>, “</w:t>
      </w:r>
      <w:proofErr w:type="spellStart"/>
      <w:r w:rsidR="009A0327">
        <w:rPr>
          <w:rFonts w:ascii="Times New Roman" w:hAnsi="Times New Roman" w:cs="Times New Roman"/>
        </w:rPr>
        <w:t>partial_match</w:t>
      </w:r>
      <w:proofErr w:type="spellEnd"/>
      <w:r w:rsidR="009A0327">
        <w:rPr>
          <w:rFonts w:ascii="Times New Roman" w:hAnsi="Times New Roman" w:cs="Times New Roman"/>
        </w:rPr>
        <w:t>” and ‘</w:t>
      </w:r>
      <w:proofErr w:type="spellStart"/>
      <w:r w:rsidR="001E075C">
        <w:rPr>
          <w:rFonts w:ascii="Times New Roman" w:hAnsi="Times New Roman" w:cs="Times New Roman"/>
        </w:rPr>
        <w:t>no_match</w:t>
      </w:r>
      <w:proofErr w:type="spellEnd"/>
      <w:r w:rsidR="009A032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B27E6F">
        <w:rPr>
          <w:rFonts w:ascii="Times New Roman" w:hAnsi="Times New Roman" w:cs="Times New Roman"/>
        </w:rPr>
        <w:t xml:space="preserve">based on the test prompts as per </w:t>
      </w:r>
      <w:proofErr w:type="spellStart"/>
      <w:r w:rsidR="00B27E6F">
        <w:rPr>
          <w:rFonts w:ascii="Times New Roman" w:hAnsi="Times New Roman" w:cs="Times New Roman"/>
        </w:rPr>
        <w:t>curl_caller</w:t>
      </w:r>
      <w:proofErr w:type="spellEnd"/>
      <w:r w:rsidR="00B27E6F">
        <w:rPr>
          <w:rFonts w:ascii="Times New Roman" w:hAnsi="Times New Roman" w:cs="Times New Roman"/>
        </w:rPr>
        <w:t xml:space="preserve"> code which </w:t>
      </w:r>
      <w:r w:rsidR="00FD0AF3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included manually.</w:t>
      </w:r>
      <w:r w:rsidR="00C47473">
        <w:rPr>
          <w:rFonts w:ascii="Times New Roman" w:hAnsi="Times New Roman" w:cs="Times New Roman"/>
        </w:rPr>
        <w:t xml:space="preserve"> </w:t>
      </w:r>
      <w:r w:rsidR="002820F7">
        <w:rPr>
          <w:rFonts w:ascii="Times New Roman" w:hAnsi="Times New Roman" w:cs="Times New Roman"/>
        </w:rPr>
        <w:t xml:space="preserve">Ordinarily, </w:t>
      </w:r>
      <w:proofErr w:type="spellStart"/>
      <w:r w:rsidR="002820F7">
        <w:rPr>
          <w:rFonts w:ascii="Times New Roman" w:hAnsi="Times New Roman" w:cs="Times New Roman"/>
        </w:rPr>
        <w:t>extact_match</w:t>
      </w:r>
      <w:proofErr w:type="spellEnd"/>
      <w:r w:rsidR="002820F7">
        <w:rPr>
          <w:rFonts w:ascii="Times New Roman" w:hAnsi="Times New Roman" w:cs="Times New Roman"/>
        </w:rPr>
        <w:t xml:space="preserve"> and </w:t>
      </w:r>
      <w:proofErr w:type="spellStart"/>
      <w:r w:rsidR="002820F7">
        <w:rPr>
          <w:rFonts w:ascii="Times New Roman" w:hAnsi="Times New Roman" w:cs="Times New Roman"/>
        </w:rPr>
        <w:t>partial_match</w:t>
      </w:r>
      <w:proofErr w:type="spellEnd"/>
      <w:r w:rsidR="002820F7">
        <w:rPr>
          <w:rFonts w:ascii="Times New Roman" w:hAnsi="Times New Roman" w:cs="Times New Roman"/>
        </w:rPr>
        <w:t xml:space="preserve"> should be matched with the ‘</w:t>
      </w:r>
      <w:proofErr w:type="spellStart"/>
      <w:r w:rsidR="002820F7">
        <w:rPr>
          <w:rFonts w:ascii="Times New Roman" w:hAnsi="Times New Roman" w:cs="Times New Roman"/>
        </w:rPr>
        <w:t>route_selected</w:t>
      </w:r>
      <w:proofErr w:type="spellEnd"/>
      <w:r w:rsidR="002820F7">
        <w:rPr>
          <w:rFonts w:ascii="Times New Roman" w:hAnsi="Times New Roman" w:cs="Times New Roman"/>
        </w:rPr>
        <w:t xml:space="preserve">’ </w:t>
      </w:r>
      <w:r w:rsidR="00D616A8">
        <w:rPr>
          <w:rFonts w:ascii="Times New Roman" w:hAnsi="Times New Roman" w:cs="Times New Roman"/>
        </w:rPr>
        <w:t xml:space="preserve">and </w:t>
      </w:r>
      <w:r w:rsidR="00AD0C97">
        <w:rPr>
          <w:rFonts w:ascii="Times New Roman" w:hAnsi="Times New Roman" w:cs="Times New Roman"/>
        </w:rPr>
        <w:t>‘</w:t>
      </w:r>
      <w:proofErr w:type="spellStart"/>
      <w:r w:rsidR="001E075C">
        <w:rPr>
          <w:rFonts w:ascii="Times New Roman" w:hAnsi="Times New Roman" w:cs="Times New Roman"/>
        </w:rPr>
        <w:t>no_match</w:t>
      </w:r>
      <w:proofErr w:type="spellEnd"/>
      <w:r w:rsidR="00AD0C97">
        <w:rPr>
          <w:rFonts w:ascii="Times New Roman" w:hAnsi="Times New Roman" w:cs="Times New Roman"/>
        </w:rPr>
        <w:t>’ should be matched with any random route</w:t>
      </w:r>
      <w:r w:rsidR="004E1A0A">
        <w:rPr>
          <w:rFonts w:ascii="Times New Roman" w:hAnsi="Times New Roman" w:cs="Times New Roman"/>
        </w:rPr>
        <w:t>.</w:t>
      </w:r>
      <w:r w:rsidR="00B113CE">
        <w:rPr>
          <w:rFonts w:ascii="Times New Roman" w:hAnsi="Times New Roman" w:cs="Times New Roman"/>
        </w:rPr>
        <w:t xml:space="preserve"> I want to know the accuracy</w:t>
      </w:r>
      <w:r w:rsidR="007018F3">
        <w:rPr>
          <w:rFonts w:ascii="Times New Roman" w:hAnsi="Times New Roman" w:cs="Times New Roman"/>
        </w:rPr>
        <w:t>, precision, recall, F1 of</w:t>
      </w:r>
      <w:r w:rsidR="00B113CE">
        <w:rPr>
          <w:rFonts w:ascii="Times New Roman" w:hAnsi="Times New Roman" w:cs="Times New Roman"/>
        </w:rPr>
        <w:t xml:space="preserve"> </w:t>
      </w:r>
      <w:r w:rsidR="00690739">
        <w:rPr>
          <w:rFonts w:ascii="Times New Roman" w:hAnsi="Times New Roman" w:cs="Times New Roman"/>
        </w:rPr>
        <w:t>‘</w:t>
      </w:r>
      <w:proofErr w:type="spellStart"/>
      <w:r w:rsidR="00690739">
        <w:rPr>
          <w:rFonts w:ascii="Times New Roman" w:hAnsi="Times New Roman" w:cs="Times New Roman"/>
        </w:rPr>
        <w:t>route_selected</w:t>
      </w:r>
      <w:proofErr w:type="spellEnd"/>
      <w:r w:rsidR="00690739">
        <w:rPr>
          <w:rFonts w:ascii="Times New Roman" w:hAnsi="Times New Roman" w:cs="Times New Roman"/>
        </w:rPr>
        <w:t>’</w:t>
      </w:r>
      <w:r w:rsidR="00B1759A">
        <w:rPr>
          <w:rFonts w:ascii="Times New Roman" w:hAnsi="Times New Roman" w:cs="Times New Roman"/>
        </w:rPr>
        <w:t xml:space="preserve"> with respect to </w:t>
      </w:r>
      <w:r w:rsidR="006D5924">
        <w:rPr>
          <w:rFonts w:ascii="Times New Roman" w:hAnsi="Times New Roman" w:cs="Times New Roman"/>
        </w:rPr>
        <w:t xml:space="preserve">my </w:t>
      </w:r>
      <w:r w:rsidR="0070564E">
        <w:rPr>
          <w:rFonts w:ascii="Times New Roman" w:hAnsi="Times New Roman" w:cs="Times New Roman"/>
        </w:rPr>
        <w:t>assumption of coding logic</w:t>
      </w:r>
      <w:r w:rsidR="00581471">
        <w:rPr>
          <w:rFonts w:ascii="Times New Roman" w:hAnsi="Times New Roman" w:cs="Times New Roman"/>
        </w:rPr>
        <w:t>. The ‘</w:t>
      </w:r>
      <w:proofErr w:type="spellStart"/>
      <w:r w:rsidR="00581471">
        <w:rPr>
          <w:rFonts w:ascii="Times New Roman" w:hAnsi="Times New Roman" w:cs="Times New Roman"/>
        </w:rPr>
        <w:t>route_select</w:t>
      </w:r>
      <w:proofErr w:type="spellEnd"/>
      <w:r w:rsidR="00581471">
        <w:rPr>
          <w:rFonts w:ascii="Times New Roman" w:hAnsi="Times New Roman" w:cs="Times New Roman"/>
        </w:rPr>
        <w:t>-correctness’ value should be 1 for correct ‘</w:t>
      </w:r>
      <w:proofErr w:type="spellStart"/>
      <w:r w:rsidR="00581471">
        <w:rPr>
          <w:rFonts w:ascii="Times New Roman" w:hAnsi="Times New Roman" w:cs="Times New Roman"/>
        </w:rPr>
        <w:t>route_selected</w:t>
      </w:r>
      <w:proofErr w:type="spellEnd"/>
      <w:r w:rsidR="00581471">
        <w:rPr>
          <w:rFonts w:ascii="Times New Roman" w:hAnsi="Times New Roman" w:cs="Times New Roman"/>
        </w:rPr>
        <w:t>’ with respect to ‘</w:t>
      </w:r>
      <w:proofErr w:type="spellStart"/>
      <w:r w:rsidR="00581471">
        <w:rPr>
          <w:rFonts w:ascii="Times New Roman" w:hAnsi="Times New Roman" w:cs="Times New Roman"/>
        </w:rPr>
        <w:t>true_route_match_type</w:t>
      </w:r>
      <w:proofErr w:type="spellEnd"/>
      <w:r w:rsidR="00581471">
        <w:rPr>
          <w:rFonts w:ascii="Times New Roman" w:hAnsi="Times New Roman" w:cs="Times New Roman"/>
        </w:rPr>
        <w:t>’</w:t>
      </w:r>
      <w:r w:rsidR="000876BE">
        <w:rPr>
          <w:rFonts w:ascii="Times New Roman" w:hAnsi="Times New Roman" w:cs="Times New Roman"/>
        </w:rPr>
        <w:t>.</w:t>
      </w:r>
      <w:r w:rsidR="0090636B">
        <w:rPr>
          <w:rFonts w:ascii="Times New Roman" w:hAnsi="Times New Roman" w:cs="Times New Roman"/>
        </w:rPr>
        <w:t xml:space="preserve"> I have to find what is optimal threshold value for ‘</w:t>
      </w:r>
      <w:proofErr w:type="spellStart"/>
      <w:r w:rsidR="001E075C">
        <w:rPr>
          <w:rFonts w:ascii="Times New Roman" w:hAnsi="Times New Roman" w:cs="Times New Roman"/>
        </w:rPr>
        <w:t>no_match</w:t>
      </w:r>
      <w:proofErr w:type="spellEnd"/>
      <w:r w:rsidR="0090636B">
        <w:rPr>
          <w:rFonts w:ascii="Times New Roman" w:hAnsi="Times New Roman" w:cs="Times New Roman"/>
        </w:rPr>
        <w:t>’</w:t>
      </w:r>
      <w:r w:rsidR="00785170">
        <w:rPr>
          <w:rFonts w:ascii="Times New Roman" w:hAnsi="Times New Roman" w:cs="Times New Roman"/>
        </w:rPr>
        <w:t xml:space="preserve">. </w:t>
      </w:r>
    </w:p>
    <w:p w14:paraId="60B54F82" w14:textId="15F6525B" w:rsidR="006D2F08" w:rsidRPr="006D2F08" w:rsidRDefault="00022B20" w:rsidP="006D2F08">
      <w:pPr>
        <w:jc w:val="both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cs="Times New Roman"/>
        </w:rPr>
        <w:t xml:space="preserve">In my </w:t>
      </w:r>
      <w:r w:rsidR="00CF4CC2">
        <w:rPr>
          <w:rFonts w:ascii="Times New Roman" w:hAnsi="Times New Roman" w:cs="Times New Roman"/>
        </w:rPr>
        <w:t xml:space="preserve">coding </w:t>
      </w:r>
      <w:r w:rsidR="00A34B45">
        <w:rPr>
          <w:rFonts w:ascii="Times New Roman" w:hAnsi="Times New Roman" w:cs="Times New Roman"/>
        </w:rPr>
        <w:t>logic</w:t>
      </w:r>
      <w:r>
        <w:rPr>
          <w:rFonts w:ascii="Times New Roman" w:hAnsi="Times New Roman" w:cs="Times New Roman"/>
        </w:rPr>
        <w:t xml:space="preserve"> </w:t>
      </w:r>
      <w:r w:rsidR="00CF4CC2">
        <w:rPr>
          <w:rFonts w:ascii="Times New Roman" w:hAnsi="Times New Roman" w:cs="Times New Roman"/>
        </w:rPr>
        <w:t xml:space="preserve">I assume that </w:t>
      </w:r>
      <w:r>
        <w:rPr>
          <w:rFonts w:ascii="Times New Roman" w:hAnsi="Times New Roman" w:cs="Times New Roman"/>
        </w:rPr>
        <w:t>the ‘</w:t>
      </w:r>
      <w:proofErr w:type="spellStart"/>
      <w:r w:rsidR="00C85C3C">
        <w:rPr>
          <w:rFonts w:ascii="Times New Roman" w:hAnsi="Times New Roman" w:cs="Times New Roman"/>
        </w:rPr>
        <w:t>route_select</w:t>
      </w:r>
      <w:proofErr w:type="spellEnd"/>
      <w:r w:rsidR="00C85C3C">
        <w:rPr>
          <w:rFonts w:ascii="Times New Roman" w:hAnsi="Times New Roman" w:cs="Times New Roman"/>
        </w:rPr>
        <w:t xml:space="preserve">-correctness’ </w:t>
      </w:r>
      <w:r>
        <w:rPr>
          <w:rFonts w:ascii="Times New Roman" w:hAnsi="Times New Roman" w:cs="Times New Roman"/>
        </w:rPr>
        <w:t>should be 1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8264F8">
        <w:rPr>
          <w:rFonts w:ascii="Times New Roman" w:hAnsi="Times New Roman" w:cs="Times New Roman"/>
        </w:rPr>
        <w:t xml:space="preserve">for a </w:t>
      </w:r>
      <w:r w:rsidR="004368D9">
        <w:rPr>
          <w:rFonts w:ascii="Times New Roman" w:hAnsi="Times New Roman" w:cs="Times New Roman"/>
        </w:rPr>
        <w:t>‘</w:t>
      </w:r>
      <w:proofErr w:type="spellStart"/>
      <w:r w:rsidR="008264F8">
        <w:rPr>
          <w:rFonts w:ascii="Times New Roman" w:hAnsi="Times New Roman" w:cs="Times New Roman"/>
        </w:rPr>
        <w:t>exact_match</w:t>
      </w:r>
      <w:proofErr w:type="spellEnd"/>
      <w:r w:rsidR="008264F8">
        <w:rPr>
          <w:rFonts w:ascii="Times New Roman" w:hAnsi="Times New Roman" w:cs="Times New Roman"/>
        </w:rPr>
        <w:t>’.</w:t>
      </w:r>
      <w:r w:rsidR="00574F54">
        <w:rPr>
          <w:rFonts w:ascii="Times New Roman" w:hAnsi="Times New Roman" w:cs="Times New Roman"/>
        </w:rPr>
        <w:t xml:space="preserve"> If ‘</w:t>
      </w:r>
      <w:proofErr w:type="spellStart"/>
      <w:r w:rsidR="00574F54">
        <w:rPr>
          <w:rFonts w:ascii="Times New Roman" w:hAnsi="Times New Roman" w:cs="Times New Roman"/>
        </w:rPr>
        <w:t>exact_match</w:t>
      </w:r>
      <w:proofErr w:type="spellEnd"/>
      <w:r w:rsidR="00574F54">
        <w:rPr>
          <w:rFonts w:ascii="Times New Roman" w:hAnsi="Times New Roman" w:cs="Times New Roman"/>
        </w:rPr>
        <w:t>’ is 1 for respective ‘</w:t>
      </w:r>
      <w:proofErr w:type="spellStart"/>
      <w:r w:rsidR="00574F54" w:rsidRPr="00574F54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574F54">
        <w:rPr>
          <w:rFonts w:ascii="Times New Roman" w:hAnsi="Times New Roman" w:cs="Times New Roman"/>
        </w:rPr>
        <w:t>’ it means the route is correctly selected.</w:t>
      </w:r>
      <w:r w:rsidR="006D2F08">
        <w:rPr>
          <w:rFonts w:ascii="Times New Roman" w:hAnsi="Times New Roman" w:cs="Times New Roman"/>
        </w:rPr>
        <w:t xml:space="preserve"> If a </w:t>
      </w:r>
      <w:r w:rsidR="00574F54">
        <w:rPr>
          <w:rFonts w:ascii="Times New Roman" w:hAnsi="Times New Roman" w:cs="Times New Roman"/>
        </w:rPr>
        <w:t xml:space="preserve"> </w:t>
      </w:r>
      <w:r w:rsidR="006D2F08">
        <w:rPr>
          <w:rFonts w:ascii="Times New Roman" w:hAnsi="Times New Roman" w:cs="Times New Roman"/>
        </w:rPr>
        <w:t>‘</w:t>
      </w:r>
      <w:proofErr w:type="spellStart"/>
      <w:r w:rsidR="006D2F08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route_selected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’ of </w:t>
      </w:r>
      <w:r w:rsidR="008F3278">
        <w:rPr>
          <w:rFonts w:ascii="Calibri" w:eastAsia="Times New Roman" w:hAnsi="Calibri" w:cs="Calibri"/>
          <w:kern w:val="0"/>
          <w:lang w:eastAsia="en-IN"/>
          <w14:ligatures w14:val="none"/>
        </w:rPr>
        <w:t>‘</w:t>
      </w:r>
      <w:proofErr w:type="spellStart"/>
      <w:r w:rsidR="008F3278">
        <w:rPr>
          <w:rFonts w:ascii="Calibri" w:eastAsia="Times New Roman" w:hAnsi="Calibri" w:cs="Calibri"/>
          <w:kern w:val="0"/>
          <w:lang w:eastAsia="en-IN"/>
          <w14:ligatures w14:val="none"/>
        </w:rPr>
        <w:t>e</w:t>
      </w:r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xact_match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’ has corresponding value 1 for ‘</w:t>
      </w:r>
      <w:proofErr w:type="spellStart"/>
      <w:r w:rsidR="006D2F08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>’ then it is actually correct</w:t>
      </w:r>
      <w:r w:rsidR="004A7856">
        <w:rPr>
          <w:rFonts w:ascii="Calibri" w:eastAsia="Times New Roman" w:hAnsi="Calibri" w:cs="Calibri"/>
          <w:kern w:val="0"/>
          <w:lang w:eastAsia="en-IN"/>
          <w14:ligatures w14:val="none"/>
        </w:rPr>
        <w:t>, else wrong.</w:t>
      </w:r>
      <w:r w:rsidR="006D2F08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</w:t>
      </w:r>
    </w:p>
    <w:p w14:paraId="5417345C" w14:textId="1F1BCA58" w:rsidR="00D857FA" w:rsidRDefault="00D857FA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coding logic I assume that the ‘</w:t>
      </w:r>
      <w:proofErr w:type="spellStart"/>
      <w:r>
        <w:rPr>
          <w:rFonts w:ascii="Times New Roman" w:hAnsi="Times New Roman" w:cs="Times New Roman"/>
        </w:rPr>
        <w:t>route_select</w:t>
      </w:r>
      <w:proofErr w:type="spellEnd"/>
      <w:r>
        <w:rPr>
          <w:rFonts w:ascii="Times New Roman" w:hAnsi="Times New Roman" w:cs="Times New Roman"/>
        </w:rPr>
        <w:t>-correctness’ should be 1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for a </w:t>
      </w:r>
      <w:r w:rsidR="004368D9">
        <w:rPr>
          <w:rFonts w:ascii="Times New Roman" w:hAnsi="Times New Roman" w:cs="Times New Roman"/>
        </w:rPr>
        <w:t>‘</w:t>
      </w:r>
      <w:proofErr w:type="spellStart"/>
      <w:r w:rsidR="004368D9">
        <w:rPr>
          <w:rFonts w:ascii="Times New Roman" w:hAnsi="Times New Roman" w:cs="Times New Roman"/>
        </w:rPr>
        <w:t>partial_</w:t>
      </w:r>
      <w:r>
        <w:rPr>
          <w:rFonts w:ascii="Times New Roman" w:hAnsi="Times New Roman" w:cs="Times New Roman"/>
        </w:rPr>
        <w:t>match</w:t>
      </w:r>
      <w:proofErr w:type="spellEnd"/>
      <w:r>
        <w:rPr>
          <w:rFonts w:ascii="Times New Roman" w:hAnsi="Times New Roman" w:cs="Times New Roman"/>
        </w:rPr>
        <w:t>’.</w:t>
      </w:r>
      <w:r w:rsidR="00DC7CC1" w:rsidRPr="00DC7CC1">
        <w:rPr>
          <w:rFonts w:ascii="Times New Roman" w:hAnsi="Times New Roman" w:cs="Times New Roman"/>
        </w:rPr>
        <w:t xml:space="preserve"> </w:t>
      </w:r>
      <w:r w:rsidR="00DC7CC1">
        <w:rPr>
          <w:rFonts w:ascii="Times New Roman" w:hAnsi="Times New Roman" w:cs="Times New Roman"/>
        </w:rPr>
        <w:t>If ‘</w:t>
      </w:r>
      <w:proofErr w:type="spellStart"/>
      <w:r w:rsidR="00DC7CC1">
        <w:rPr>
          <w:rFonts w:ascii="Times New Roman" w:hAnsi="Times New Roman" w:cs="Times New Roman"/>
        </w:rPr>
        <w:t>partial_match</w:t>
      </w:r>
      <w:proofErr w:type="spellEnd"/>
      <w:r w:rsidR="00DC7CC1">
        <w:rPr>
          <w:rFonts w:ascii="Times New Roman" w:hAnsi="Times New Roman" w:cs="Times New Roman"/>
        </w:rPr>
        <w:t>’ is 1 for respective ‘</w:t>
      </w:r>
      <w:proofErr w:type="spellStart"/>
      <w:r w:rsidR="00DC7CC1" w:rsidRPr="00574F54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DC7CC1">
        <w:rPr>
          <w:rFonts w:ascii="Times New Roman" w:hAnsi="Times New Roman" w:cs="Times New Roman"/>
        </w:rPr>
        <w:t>’ it means the route is correctly selected.</w:t>
      </w:r>
      <w:r w:rsidR="006337FF">
        <w:rPr>
          <w:rFonts w:ascii="Times New Roman" w:hAnsi="Times New Roman" w:cs="Times New Roman"/>
        </w:rPr>
        <w:t xml:space="preserve"> If a ‘</w:t>
      </w:r>
      <w:proofErr w:type="spellStart"/>
      <w:r w:rsidR="006337FF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route_selected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of ‘</w:t>
      </w:r>
      <w:proofErr w:type="spellStart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partial_match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has corresponding value 1 for ‘</w:t>
      </w:r>
      <w:proofErr w:type="spellStart"/>
      <w:r w:rsidR="006337FF" w:rsidRPr="006D2F08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route_select_correctness</w:t>
      </w:r>
      <w:proofErr w:type="spellEnd"/>
      <w:r w:rsidR="006337FF">
        <w:rPr>
          <w:rFonts w:ascii="Calibri" w:eastAsia="Times New Roman" w:hAnsi="Calibri" w:cs="Calibri"/>
          <w:kern w:val="0"/>
          <w:lang w:eastAsia="en-IN"/>
          <w14:ligatures w14:val="none"/>
        </w:rPr>
        <w:t>’ then it is actually correct, else wrong.</w:t>
      </w:r>
    </w:p>
    <w:p w14:paraId="0758377C" w14:textId="10C44FEB" w:rsidR="00D857FA" w:rsidRDefault="00D857FA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coding logic I assume that the ‘</w:t>
      </w:r>
      <w:proofErr w:type="spellStart"/>
      <w:r>
        <w:rPr>
          <w:rFonts w:ascii="Times New Roman" w:hAnsi="Times New Roman" w:cs="Times New Roman"/>
        </w:rPr>
        <w:t>route_select</w:t>
      </w:r>
      <w:proofErr w:type="spellEnd"/>
      <w:r>
        <w:rPr>
          <w:rFonts w:ascii="Times New Roman" w:hAnsi="Times New Roman" w:cs="Times New Roman"/>
        </w:rPr>
        <w:t xml:space="preserve">-correctness’ should be </w:t>
      </w:r>
      <w:r w:rsidR="002B0C8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for a ‘</w:t>
      </w:r>
      <w:proofErr w:type="spellStart"/>
      <w:r>
        <w:rPr>
          <w:rFonts w:ascii="Times New Roman" w:hAnsi="Times New Roman" w:cs="Times New Roman"/>
        </w:rPr>
        <w:t>route_selected</w:t>
      </w:r>
      <w:proofErr w:type="spellEnd"/>
      <w:r>
        <w:rPr>
          <w:rFonts w:ascii="Times New Roman" w:hAnsi="Times New Roman" w:cs="Times New Roman"/>
        </w:rPr>
        <w:t xml:space="preserve">’ for a </w:t>
      </w:r>
      <w:r w:rsidR="00747913">
        <w:rPr>
          <w:rFonts w:ascii="Times New Roman" w:hAnsi="Times New Roman" w:cs="Times New Roman"/>
        </w:rPr>
        <w:t>‘</w:t>
      </w:r>
      <w:proofErr w:type="spellStart"/>
      <w:r w:rsidR="00747913">
        <w:rPr>
          <w:rFonts w:ascii="Times New Roman" w:hAnsi="Times New Roman" w:cs="Times New Roman"/>
        </w:rPr>
        <w:t>no_match</w:t>
      </w:r>
      <w:proofErr w:type="spellEnd"/>
      <w:r w:rsidR="0074791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  <w:r w:rsidR="00700D65">
        <w:rPr>
          <w:rFonts w:ascii="Times New Roman" w:hAnsi="Times New Roman" w:cs="Times New Roman"/>
        </w:rPr>
        <w:t xml:space="preserve"> </w:t>
      </w:r>
      <w:r w:rsidR="00AD5720">
        <w:rPr>
          <w:rFonts w:ascii="Times New Roman" w:hAnsi="Times New Roman" w:cs="Times New Roman"/>
        </w:rPr>
        <w:t>I need to find the optimal value of the ‘</w:t>
      </w:r>
      <w:proofErr w:type="spellStart"/>
      <w:r w:rsidR="00C0446F">
        <w:rPr>
          <w:rFonts w:ascii="Times New Roman" w:hAnsi="Times New Roman" w:cs="Times New Roman"/>
        </w:rPr>
        <w:t>no_match</w:t>
      </w:r>
      <w:proofErr w:type="spellEnd"/>
      <w:r w:rsidR="00AD5720">
        <w:rPr>
          <w:rFonts w:ascii="Times New Roman" w:hAnsi="Times New Roman" w:cs="Times New Roman"/>
        </w:rPr>
        <w:t>’</w:t>
      </w:r>
      <w:r w:rsidR="003B0A67">
        <w:rPr>
          <w:rFonts w:ascii="Times New Roman" w:hAnsi="Times New Roman" w:cs="Times New Roman"/>
        </w:rPr>
        <w:t xml:space="preserve">. </w:t>
      </w:r>
      <w:r w:rsidR="00ED3843">
        <w:rPr>
          <w:rFonts w:ascii="Times New Roman" w:hAnsi="Times New Roman" w:cs="Times New Roman"/>
        </w:rPr>
        <w:t xml:space="preserve"> As per the coding logic, ‘</w:t>
      </w:r>
      <w:proofErr w:type="spellStart"/>
      <w:r w:rsidR="00747913">
        <w:rPr>
          <w:rFonts w:ascii="Times New Roman" w:hAnsi="Times New Roman" w:cs="Times New Roman"/>
        </w:rPr>
        <w:t>no_match</w:t>
      </w:r>
      <w:proofErr w:type="spellEnd"/>
      <w:r w:rsidR="00ED3843">
        <w:rPr>
          <w:rFonts w:ascii="Times New Roman" w:hAnsi="Times New Roman" w:cs="Times New Roman"/>
        </w:rPr>
        <w:t>’ route selection should always be 0.</w:t>
      </w:r>
      <w:r w:rsidR="008A492A">
        <w:rPr>
          <w:rFonts w:ascii="Times New Roman" w:hAnsi="Times New Roman" w:cs="Times New Roman"/>
        </w:rPr>
        <w:t xml:space="preserve"> </w:t>
      </w:r>
    </w:p>
    <w:p w14:paraId="07BA2526" w14:textId="64BCBA5C" w:rsidR="00ED3843" w:rsidRDefault="00ED3843" w:rsidP="00D857F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 1 and 0 mapping is done to supervise the understanding which route sel</w:t>
      </w:r>
      <w:r w:rsidR="00193D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ction is truly correct and which i</w:t>
      </w:r>
      <w:r w:rsidR="00FB3B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not.</w:t>
      </w:r>
      <w:r w:rsidR="004F55E4">
        <w:rPr>
          <w:rFonts w:ascii="Times New Roman" w:hAnsi="Times New Roman" w:cs="Times New Roman"/>
        </w:rPr>
        <w:t xml:space="preserve"> </w:t>
      </w:r>
    </w:p>
    <w:p w14:paraId="0D7213E5" w14:textId="322A1593" w:rsidR="007D7137" w:rsidRDefault="006D2613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</w:t>
      </w:r>
      <w:r w:rsidR="00841D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embedding model may do wrong route selection. </w:t>
      </w:r>
    </w:p>
    <w:p w14:paraId="18D2F638" w14:textId="77777777" w:rsidR="00065970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5DD6848D" w14:textId="1A1A9FA5" w:rsidR="00065970" w:rsidRPr="002E0A8C" w:rsidRDefault="00065970" w:rsidP="005F435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E0A8C">
        <w:rPr>
          <w:rFonts w:ascii="Times New Roman" w:hAnsi="Times New Roman" w:cs="Times New Roman"/>
          <w:b/>
          <w:bCs/>
        </w:rPr>
        <w:t>CSV</w:t>
      </w:r>
      <w:r w:rsidR="0084757B">
        <w:rPr>
          <w:rFonts w:ascii="Times New Roman" w:hAnsi="Times New Roman" w:cs="Times New Roman"/>
          <w:b/>
          <w:bCs/>
        </w:rPr>
        <w:t xml:space="preserve"> important </w:t>
      </w:r>
      <w:r w:rsidRPr="002E0A8C">
        <w:rPr>
          <w:rFonts w:ascii="Times New Roman" w:hAnsi="Times New Roman" w:cs="Times New Roman"/>
          <w:b/>
          <w:bCs/>
        </w:rPr>
        <w:t>column</w:t>
      </w:r>
      <w:r w:rsidR="00A60EEB">
        <w:rPr>
          <w:rFonts w:ascii="Times New Roman" w:hAnsi="Times New Roman" w:cs="Times New Roman"/>
          <w:b/>
          <w:bCs/>
        </w:rPr>
        <w:t>, meaning</w:t>
      </w:r>
      <w:r w:rsidR="00445046">
        <w:rPr>
          <w:rFonts w:ascii="Times New Roman" w:hAnsi="Times New Roman" w:cs="Times New Roman"/>
          <w:b/>
          <w:bCs/>
        </w:rPr>
        <w:t xml:space="preserve"> and their </w:t>
      </w:r>
      <w:r w:rsidRPr="002E0A8C">
        <w:rPr>
          <w:rFonts w:ascii="Times New Roman" w:hAnsi="Times New Roman" w:cs="Times New Roman"/>
          <w:b/>
          <w:bCs/>
        </w:rPr>
        <w:t>unit</w:t>
      </w:r>
      <w:r w:rsidR="006F6C59">
        <w:rPr>
          <w:rFonts w:ascii="Times New Roman" w:hAnsi="Times New Roman" w:cs="Times New Roman"/>
          <w:b/>
          <w:bCs/>
        </w:rPr>
        <w:t xml:space="preserve"> of measurement</w:t>
      </w:r>
      <w:r w:rsidRPr="002E0A8C">
        <w:rPr>
          <w:rFonts w:ascii="Times New Roman" w:hAnsi="Times New Roman" w:cs="Times New Roman"/>
          <w:b/>
          <w:bCs/>
        </w:rPr>
        <w:t>:</w:t>
      </w:r>
    </w:p>
    <w:p w14:paraId="754B3CBA" w14:textId="38031430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semantic_similarity_score</w:t>
      </w:r>
      <w:proofErr w:type="spellEnd"/>
      <w:r w:rsidR="006047A6">
        <w:rPr>
          <w:rFonts w:ascii="Times New Roman" w:hAnsi="Times New Roman" w:cs="Times New Roman"/>
        </w:rPr>
        <w:t xml:space="preserve">    </w:t>
      </w:r>
      <w:r w:rsidR="00B6318B">
        <w:rPr>
          <w:rFonts w:ascii="Times New Roman" w:hAnsi="Times New Roman" w:cs="Times New Roman"/>
        </w:rPr>
        <w:t>No unit as per cosine similarity measurement</w:t>
      </w:r>
    </w:p>
    <w:p w14:paraId="72C06DFC" w14:textId="7DFBE4FA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similarity_metric</w:t>
      </w:r>
      <w:proofErr w:type="spellEnd"/>
      <w:r w:rsidRPr="00065970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    </w:t>
      </w:r>
      <w:r w:rsidR="008A37B1">
        <w:rPr>
          <w:rFonts w:ascii="Times New Roman" w:hAnsi="Times New Roman" w:cs="Times New Roman"/>
        </w:rPr>
        <w:t>Cosine</w:t>
      </w:r>
      <w:r w:rsidR="00CB094B">
        <w:rPr>
          <w:rFonts w:ascii="Times New Roman" w:hAnsi="Times New Roman" w:cs="Times New Roman"/>
        </w:rPr>
        <w:t xml:space="preserve"> </w:t>
      </w:r>
      <w:r w:rsidR="006F4881">
        <w:rPr>
          <w:rFonts w:ascii="Times New Roman" w:hAnsi="Times New Roman" w:cs="Times New Roman"/>
        </w:rPr>
        <w:t xml:space="preserve">similarity </w:t>
      </w:r>
    </w:p>
    <w:p w14:paraId="013DAD89" w14:textId="2A8FCA1B" w:rsidR="00416AAC" w:rsidRDefault="00065970" w:rsidP="00184314">
      <w:pPr>
        <w:spacing w:line="240" w:lineRule="auto"/>
        <w:ind w:left="2160" w:hanging="2160"/>
        <w:jc w:val="both"/>
        <w:rPr>
          <w:rFonts w:ascii="Times New Roman" w:hAnsi="Times New Roman" w:cs="Times New Roman"/>
        </w:rPr>
      </w:pPr>
      <w:r w:rsidRPr="00065970">
        <w:rPr>
          <w:rFonts w:ascii="Times New Roman" w:hAnsi="Times New Roman" w:cs="Times New Roman"/>
        </w:rPr>
        <w:t>vector</w:t>
      </w:r>
      <w:r w:rsidRPr="00065970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</w:t>
      </w:r>
      <w:r w:rsidR="00DD16C4">
        <w:rPr>
          <w:rFonts w:ascii="Times New Roman" w:hAnsi="Times New Roman" w:cs="Times New Roman"/>
        </w:rPr>
        <w:t xml:space="preserve"> </w:t>
      </w:r>
      <w:proofErr w:type="spellStart"/>
      <w:r w:rsidR="00D62111">
        <w:rPr>
          <w:rFonts w:ascii="Times New Roman" w:hAnsi="Times New Roman" w:cs="Times New Roman"/>
        </w:rPr>
        <w:t>V</w:t>
      </w:r>
      <w:r w:rsidR="00006D4F">
        <w:rPr>
          <w:rFonts w:ascii="Times New Roman" w:hAnsi="Times New Roman" w:cs="Times New Roman"/>
        </w:rPr>
        <w:t>ector</w:t>
      </w:r>
      <w:proofErr w:type="spellEnd"/>
      <w:r w:rsidR="00D62111">
        <w:rPr>
          <w:rFonts w:ascii="Times New Roman" w:hAnsi="Times New Roman" w:cs="Times New Roman"/>
        </w:rPr>
        <w:t xml:space="preserve"> </w:t>
      </w:r>
      <w:r w:rsidR="00730DE9">
        <w:rPr>
          <w:rFonts w:ascii="Times New Roman" w:hAnsi="Times New Roman" w:cs="Times New Roman"/>
        </w:rPr>
        <w:t>of the user’s prompt i.e. test promp</w:t>
      </w:r>
      <w:r w:rsidR="009A7EEC">
        <w:rPr>
          <w:rFonts w:ascii="Times New Roman" w:hAnsi="Times New Roman" w:cs="Times New Roman"/>
        </w:rPr>
        <w:t>t</w:t>
      </w:r>
      <w:r w:rsidR="006046EC">
        <w:rPr>
          <w:rFonts w:ascii="Times New Roman" w:hAnsi="Times New Roman" w:cs="Times New Roman"/>
        </w:rPr>
        <w:t xml:space="preserve">. </w:t>
      </w:r>
      <w:r w:rsidR="003C2B75">
        <w:rPr>
          <w:rFonts w:ascii="Times New Roman" w:hAnsi="Times New Roman" w:cs="Times New Roman"/>
        </w:rPr>
        <w:t>Vector size is</w:t>
      </w:r>
      <w:r w:rsidR="00CC1B42">
        <w:rPr>
          <w:rFonts w:ascii="Times New Roman" w:hAnsi="Times New Roman" w:cs="Times New Roman"/>
        </w:rPr>
        <w:t xml:space="preserve"> different for </w:t>
      </w:r>
      <w:r w:rsidR="005C1514">
        <w:rPr>
          <w:rFonts w:ascii="Times New Roman" w:hAnsi="Times New Roman" w:cs="Times New Roman"/>
        </w:rPr>
        <w:t xml:space="preserve">the </w:t>
      </w:r>
      <w:r w:rsidR="00A0696F">
        <w:rPr>
          <w:rFonts w:ascii="Times New Roman" w:hAnsi="Times New Roman" w:cs="Times New Roman"/>
        </w:rPr>
        <w:t xml:space="preserve">embedding </w:t>
      </w:r>
      <w:r w:rsidR="00CC1B42">
        <w:rPr>
          <w:rFonts w:ascii="Times New Roman" w:hAnsi="Times New Roman" w:cs="Times New Roman"/>
        </w:rPr>
        <w:t xml:space="preserve">models. </w:t>
      </w:r>
    </w:p>
    <w:p w14:paraId="77E5BF84" w14:textId="1650288A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total_duration</w:t>
      </w:r>
      <w:proofErr w:type="spellEnd"/>
      <w:r w:rsidRPr="00065970">
        <w:rPr>
          <w:rFonts w:ascii="Times New Roman" w:hAnsi="Times New Roman" w:cs="Times New Roman"/>
        </w:rPr>
        <w:tab/>
      </w:r>
      <w:r w:rsidR="005D20F4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  </w:t>
      </w:r>
      <w:r w:rsidR="00DD16C4">
        <w:rPr>
          <w:rFonts w:ascii="Times New Roman" w:hAnsi="Times New Roman" w:cs="Times New Roman"/>
        </w:rPr>
        <w:t xml:space="preserve">  </w:t>
      </w:r>
      <w:r w:rsidR="006047A6">
        <w:rPr>
          <w:rFonts w:ascii="Times New Roman" w:hAnsi="Times New Roman" w:cs="Times New Roman"/>
        </w:rPr>
        <w:t>T</w:t>
      </w:r>
      <w:r w:rsidR="00AD7EEA" w:rsidRPr="00AD7EEA">
        <w:rPr>
          <w:rFonts w:ascii="Times New Roman" w:hAnsi="Times New Roman" w:cs="Times New Roman"/>
        </w:rPr>
        <w:t>ime spent generating the response</w:t>
      </w:r>
      <w:r w:rsidR="00AD7EEA">
        <w:rPr>
          <w:rFonts w:ascii="Times New Roman" w:hAnsi="Times New Roman" w:cs="Times New Roman"/>
        </w:rPr>
        <w:t xml:space="preserve"> of </w:t>
      </w:r>
      <w:r w:rsidR="007D4CDD">
        <w:rPr>
          <w:rFonts w:ascii="Times New Roman" w:hAnsi="Times New Roman" w:cs="Times New Roman"/>
        </w:rPr>
        <w:t>(ns)</w:t>
      </w:r>
    </w:p>
    <w:p w14:paraId="162E2DFD" w14:textId="4C0C25E2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load_duration</w:t>
      </w:r>
      <w:proofErr w:type="spellEnd"/>
      <w:r w:rsidRPr="00065970">
        <w:rPr>
          <w:rFonts w:ascii="Times New Roman" w:hAnsi="Times New Roman" w:cs="Times New Roman"/>
        </w:rPr>
        <w:tab/>
      </w:r>
      <w:r w:rsidR="003F5761">
        <w:rPr>
          <w:rFonts w:ascii="Times New Roman" w:hAnsi="Times New Roman" w:cs="Times New Roman"/>
        </w:rPr>
        <w:tab/>
      </w:r>
      <w:r w:rsidR="006047A6">
        <w:rPr>
          <w:rFonts w:ascii="Times New Roman" w:hAnsi="Times New Roman" w:cs="Times New Roman"/>
        </w:rPr>
        <w:t xml:space="preserve"> </w:t>
      </w:r>
      <w:r w:rsidR="00DD16C4">
        <w:rPr>
          <w:rFonts w:ascii="Times New Roman" w:hAnsi="Times New Roman" w:cs="Times New Roman"/>
        </w:rPr>
        <w:t xml:space="preserve">    </w:t>
      </w:r>
      <w:r w:rsidR="006047A6">
        <w:rPr>
          <w:rFonts w:ascii="Times New Roman" w:hAnsi="Times New Roman" w:cs="Times New Roman"/>
        </w:rPr>
        <w:t>Ti</w:t>
      </w:r>
      <w:r w:rsidR="003F5761" w:rsidRPr="003F5761">
        <w:rPr>
          <w:rFonts w:ascii="Times New Roman" w:hAnsi="Times New Roman" w:cs="Times New Roman"/>
        </w:rPr>
        <w:t xml:space="preserve">me spent in nanoseconds loading the </w:t>
      </w:r>
      <w:r w:rsidR="003144A6">
        <w:rPr>
          <w:rFonts w:ascii="Times New Roman" w:hAnsi="Times New Roman" w:cs="Times New Roman"/>
        </w:rPr>
        <w:t xml:space="preserve">embedding </w:t>
      </w:r>
      <w:r w:rsidR="003F5761" w:rsidRPr="003F5761">
        <w:rPr>
          <w:rFonts w:ascii="Times New Roman" w:hAnsi="Times New Roman" w:cs="Times New Roman"/>
        </w:rPr>
        <w:t>model</w:t>
      </w:r>
      <w:r w:rsidR="003144A6">
        <w:rPr>
          <w:rFonts w:ascii="Times New Roman" w:hAnsi="Times New Roman" w:cs="Times New Roman"/>
        </w:rPr>
        <w:t>(ns)</w:t>
      </w:r>
    </w:p>
    <w:p w14:paraId="14D3DF4D" w14:textId="55159194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prompt_eval_count</w:t>
      </w:r>
      <w:proofErr w:type="spellEnd"/>
      <w:r w:rsidRPr="00065970">
        <w:rPr>
          <w:rFonts w:ascii="Times New Roman" w:hAnsi="Times New Roman" w:cs="Times New Roman"/>
        </w:rPr>
        <w:tab/>
      </w:r>
      <w:r w:rsidR="00DD16C4">
        <w:rPr>
          <w:rFonts w:ascii="Times New Roman" w:hAnsi="Times New Roman" w:cs="Times New Roman"/>
        </w:rPr>
        <w:t xml:space="preserve">     N</w:t>
      </w:r>
      <w:r w:rsidR="00DD16C4" w:rsidRPr="00DD16C4">
        <w:rPr>
          <w:rFonts w:ascii="Times New Roman" w:hAnsi="Times New Roman" w:cs="Times New Roman"/>
        </w:rPr>
        <w:t>umber of tokens in the prompt</w:t>
      </w:r>
      <w:r w:rsidR="00DD16C4">
        <w:rPr>
          <w:rFonts w:ascii="Times New Roman" w:hAnsi="Times New Roman" w:cs="Times New Roman"/>
        </w:rPr>
        <w:t xml:space="preserve"> </w:t>
      </w:r>
    </w:p>
    <w:p w14:paraId="3721BD78" w14:textId="45F444A1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lastRenderedPageBreak/>
        <w:t>avg_cpu_usage_during</w:t>
      </w:r>
      <w:proofErr w:type="spellEnd"/>
      <w:r w:rsidRPr="00065970">
        <w:rPr>
          <w:rFonts w:ascii="Times New Roman" w:hAnsi="Times New Roman" w:cs="Times New Roman"/>
        </w:rPr>
        <w:tab/>
      </w:r>
      <w:r w:rsidR="00B17B01">
        <w:rPr>
          <w:rFonts w:ascii="Times New Roman" w:hAnsi="Times New Roman" w:cs="Times New Roman"/>
        </w:rPr>
        <w:t xml:space="preserve">    </w:t>
      </w:r>
      <w:r w:rsidR="000E44D5">
        <w:rPr>
          <w:rFonts w:ascii="Times New Roman" w:hAnsi="Times New Roman" w:cs="Times New Roman"/>
        </w:rPr>
        <w:t xml:space="preserve">  </w:t>
      </w:r>
      <w:r w:rsidR="00B17B01">
        <w:rPr>
          <w:rFonts w:ascii="Times New Roman" w:hAnsi="Times New Roman" w:cs="Times New Roman"/>
        </w:rPr>
        <w:t>Average CPU usage during the operation (%)</w:t>
      </w:r>
    </w:p>
    <w:p w14:paraId="3EBB9113" w14:textId="5118893D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memory_usage_mb</w:t>
      </w:r>
      <w:proofErr w:type="spellEnd"/>
      <w:r w:rsidRPr="00065970">
        <w:rPr>
          <w:rFonts w:ascii="Times New Roman" w:hAnsi="Times New Roman" w:cs="Times New Roman"/>
        </w:rPr>
        <w:tab/>
      </w:r>
      <w:r w:rsidR="006B2A1C">
        <w:rPr>
          <w:rFonts w:ascii="Times New Roman" w:hAnsi="Times New Roman" w:cs="Times New Roman"/>
        </w:rPr>
        <w:t xml:space="preserve">   </w:t>
      </w:r>
      <w:r w:rsidR="000E44D5">
        <w:rPr>
          <w:rFonts w:ascii="Times New Roman" w:hAnsi="Times New Roman" w:cs="Times New Roman"/>
        </w:rPr>
        <w:t xml:space="preserve">  </w:t>
      </w:r>
      <w:proofErr w:type="spellStart"/>
      <w:r w:rsidR="006B2A1C">
        <w:rPr>
          <w:rFonts w:ascii="Times New Roman" w:hAnsi="Times New Roman" w:cs="Times New Roman"/>
        </w:rPr>
        <w:t>Memeory</w:t>
      </w:r>
      <w:proofErr w:type="spellEnd"/>
      <w:r w:rsidR="006B2A1C">
        <w:rPr>
          <w:rFonts w:ascii="Times New Roman" w:hAnsi="Times New Roman" w:cs="Times New Roman"/>
        </w:rPr>
        <w:t xml:space="preserve"> usage during operation (MB)</w:t>
      </w:r>
    </w:p>
    <w:p w14:paraId="2C2B09C3" w14:textId="17E13F28" w:rsidR="00416AAC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network_latency</w:t>
      </w:r>
      <w:proofErr w:type="spellEnd"/>
      <w:r w:rsidRPr="00065970">
        <w:rPr>
          <w:rFonts w:ascii="Times New Roman" w:hAnsi="Times New Roman" w:cs="Times New Roman"/>
        </w:rPr>
        <w:tab/>
      </w:r>
      <w:r w:rsidR="006B2A1C">
        <w:rPr>
          <w:rFonts w:ascii="Times New Roman" w:hAnsi="Times New Roman" w:cs="Times New Roman"/>
        </w:rPr>
        <w:t xml:space="preserve">   </w:t>
      </w:r>
      <w:r w:rsidR="000E44D5">
        <w:rPr>
          <w:rFonts w:ascii="Times New Roman" w:hAnsi="Times New Roman" w:cs="Times New Roman"/>
        </w:rPr>
        <w:t xml:space="preserve">  </w:t>
      </w:r>
      <w:r w:rsidR="006B2A1C">
        <w:rPr>
          <w:rFonts w:ascii="Times New Roman" w:hAnsi="Times New Roman" w:cs="Times New Roman"/>
        </w:rPr>
        <w:t>Network latency (ns)</w:t>
      </w:r>
    </w:p>
    <w:p w14:paraId="127DA67A" w14:textId="3740A485" w:rsidR="00065970" w:rsidRDefault="00065970" w:rsidP="005F435C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065970">
        <w:rPr>
          <w:rFonts w:ascii="Times New Roman" w:hAnsi="Times New Roman" w:cs="Times New Roman"/>
        </w:rPr>
        <w:t>total_response_time</w:t>
      </w:r>
      <w:proofErr w:type="spellEnd"/>
      <w:r w:rsidR="006B2A1C">
        <w:rPr>
          <w:rFonts w:ascii="Times New Roman" w:hAnsi="Times New Roman" w:cs="Times New Roman"/>
        </w:rPr>
        <w:t xml:space="preserve">    </w:t>
      </w:r>
      <w:r w:rsidR="006C60B0">
        <w:rPr>
          <w:rFonts w:ascii="Times New Roman" w:hAnsi="Times New Roman" w:cs="Times New Roman"/>
        </w:rPr>
        <w:t xml:space="preserve">       </w:t>
      </w:r>
      <w:r w:rsidR="000E44D5">
        <w:rPr>
          <w:rFonts w:ascii="Times New Roman" w:hAnsi="Times New Roman" w:cs="Times New Roman"/>
        </w:rPr>
        <w:t xml:space="preserve"> </w:t>
      </w:r>
      <w:r w:rsidR="006C60B0">
        <w:rPr>
          <w:rFonts w:ascii="Times New Roman" w:hAnsi="Times New Roman" w:cs="Times New Roman"/>
        </w:rPr>
        <w:t>Total response (s)</w:t>
      </w:r>
    </w:p>
    <w:p w14:paraId="28339FDA" w14:textId="1CEF1262" w:rsidR="00561FA8" w:rsidRDefault="00561FA8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14:paraId="397FFF0D" w14:textId="77777777" w:rsidR="001C7030" w:rsidRDefault="001C7030" w:rsidP="005F435C">
      <w:pPr>
        <w:spacing w:line="240" w:lineRule="auto"/>
        <w:jc w:val="both"/>
        <w:rPr>
          <w:rFonts w:ascii="Times New Roman" w:hAnsi="Times New Roman" w:cs="Times New Roman"/>
        </w:rPr>
      </w:pPr>
    </w:p>
    <w:p w14:paraId="4891E7FC" w14:textId="77777777" w:rsidR="00A149E2" w:rsidRDefault="000272BA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241ACB">
        <w:rPr>
          <w:rFonts w:ascii="Times New Roman" w:hAnsi="Times New Roman" w:cs="Times New Roman"/>
        </w:rPr>
        <w:t xml:space="preserve">the accuracy of such route selection per configuration per embedding model must be assessed. </w:t>
      </w:r>
    </w:p>
    <w:p w14:paraId="4E259B57" w14:textId="73B2205E" w:rsidR="000272BA" w:rsidRPr="00D21669" w:rsidRDefault="00A149E2" w:rsidP="00D21669">
      <w:pPr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>
        <w:rPr>
          <w:rFonts w:ascii="Times New Roman" w:hAnsi="Times New Roman" w:cs="Times New Roman"/>
        </w:rPr>
        <w:t>Perform distribution of</w:t>
      </w:r>
      <w:r w:rsidR="00D21669">
        <w:rPr>
          <w:rFonts w:ascii="Times New Roman" w:hAnsi="Times New Roman" w:cs="Times New Roman"/>
        </w:rPr>
        <w:t xml:space="preserve"> ‘</w:t>
      </w:r>
      <w:proofErr w:type="spellStart"/>
      <w:r w:rsidR="00D21669" w:rsidRPr="00D21669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semantic_similarity_score</w:t>
      </w:r>
      <w:proofErr w:type="spellEnd"/>
      <w:r w:rsidR="00D21669">
        <w:rPr>
          <w:rFonts w:ascii="Times New Roman" w:hAnsi="Times New Roman" w:cs="Times New Roman"/>
        </w:rPr>
        <w:t>’ per route per embedding model</w:t>
      </w:r>
      <w:r w:rsidR="00EC6909">
        <w:rPr>
          <w:rFonts w:ascii="Times New Roman" w:hAnsi="Times New Roman" w:cs="Times New Roman"/>
        </w:rPr>
        <w:t>.</w:t>
      </w:r>
      <w:r w:rsidR="00FB5770">
        <w:rPr>
          <w:rFonts w:ascii="Times New Roman" w:hAnsi="Times New Roman" w:cs="Times New Roman"/>
        </w:rPr>
        <w:br/>
      </w:r>
      <w:r w:rsidR="00F7653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br/>
      </w:r>
      <w:r w:rsidR="00F76530">
        <w:rPr>
          <w:rFonts w:ascii="Calibri" w:eastAsia="Times New Roman" w:hAnsi="Calibri" w:cs="Calibri"/>
          <w:kern w:val="0"/>
          <w:lang w:eastAsia="en-IN"/>
          <w14:ligatures w14:val="none"/>
        </w:rPr>
        <w:t>E</w:t>
      </w:r>
      <w:r w:rsidR="00F76530" w:rsidRPr="00F76530">
        <w:rPr>
          <w:rFonts w:ascii="Calibri" w:eastAsia="Times New Roman" w:hAnsi="Calibri" w:cs="Calibri"/>
          <w:kern w:val="0"/>
          <w:lang w:eastAsia="en-IN"/>
          <w14:ligatures w14:val="none"/>
        </w:rPr>
        <w:t>mbe</w:t>
      </w:r>
      <w:r w:rsidR="00F7653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dding model wise comparison of accuracy etc should be measured. </w:t>
      </w:r>
    </w:p>
    <w:p w14:paraId="57336201" w14:textId="618B0AFE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Perform </w:t>
      </w:r>
      <w:r w:rsidRPr="005F435C">
        <w:rPr>
          <w:rFonts w:ascii="Times New Roman" w:hAnsi="Times New Roman" w:cs="Times New Roman"/>
          <w:b/>
          <w:bCs/>
        </w:rPr>
        <w:t>Precision, Recall</w:t>
      </w:r>
      <w:r w:rsidR="000F199C">
        <w:rPr>
          <w:rFonts w:ascii="Times New Roman" w:hAnsi="Times New Roman" w:cs="Times New Roman"/>
          <w:b/>
          <w:bCs/>
        </w:rPr>
        <w:t>, F1</w:t>
      </w:r>
      <w:r w:rsidRPr="005F435C">
        <w:rPr>
          <w:rFonts w:ascii="Times New Roman" w:hAnsi="Times New Roman" w:cs="Times New Roman"/>
          <w:b/>
          <w:bCs/>
        </w:rPr>
        <w:t xml:space="preserve"> and ROC</w:t>
      </w:r>
      <w:r w:rsidRPr="005F435C">
        <w:rPr>
          <w:rFonts w:ascii="Times New Roman" w:hAnsi="Times New Roman" w:cs="Times New Roman"/>
        </w:rPr>
        <w:t xml:space="preserve"> (the area under the curve (AUC) can help determine a cut-off that maximizes sensitivity and specificity.) to find which route has what optimal threshold, especially for ‘</w:t>
      </w:r>
      <w:proofErr w:type="spellStart"/>
      <w:r w:rsidR="00952446">
        <w:rPr>
          <w:rFonts w:ascii="Times New Roman" w:hAnsi="Times New Roman" w:cs="Times New Roman"/>
        </w:rPr>
        <w:t>no_match</w:t>
      </w:r>
      <w:proofErr w:type="spellEnd"/>
      <w:r w:rsidRPr="005F435C">
        <w:rPr>
          <w:rFonts w:ascii="Times New Roman" w:hAnsi="Times New Roman" w:cs="Times New Roman"/>
        </w:rPr>
        <w:t>’ </w:t>
      </w:r>
    </w:p>
    <w:p w14:paraId="6943AA62" w14:textId="71BFF145" w:rsidR="005F435C" w:rsidRPr="005F435C" w:rsidRDefault="005F435C" w:rsidP="005F435C">
      <w:pPr>
        <w:spacing w:line="240" w:lineRule="auto"/>
        <w:jc w:val="both"/>
        <w:rPr>
          <w:rFonts w:ascii="Times New Roman" w:hAnsi="Times New Roman" w:cs="Times New Roman"/>
        </w:rPr>
      </w:pPr>
      <w:r w:rsidRPr="005F435C">
        <w:rPr>
          <w:rFonts w:ascii="Times New Roman" w:hAnsi="Times New Roman" w:cs="Times New Roman"/>
        </w:rPr>
        <w:t xml:space="preserve">This process will help identify the optimal threshold that </w:t>
      </w:r>
      <w:r w:rsidRPr="005F435C">
        <w:rPr>
          <w:rFonts w:ascii="Times New Roman" w:hAnsi="Times New Roman" w:cs="Times New Roman"/>
          <w:b/>
          <w:bCs/>
        </w:rPr>
        <w:t>minimizes</w:t>
      </w:r>
      <w:r w:rsidRPr="005F435C">
        <w:rPr>
          <w:rFonts w:ascii="Times New Roman" w:hAnsi="Times New Roman" w:cs="Times New Roman"/>
        </w:rPr>
        <w:t xml:space="preserve"> </w:t>
      </w:r>
      <w:r w:rsidRPr="005F435C">
        <w:rPr>
          <w:rFonts w:ascii="Times New Roman" w:hAnsi="Times New Roman" w:cs="Times New Roman"/>
          <w:b/>
          <w:bCs/>
        </w:rPr>
        <w:t>false positives</w:t>
      </w:r>
      <w:r w:rsidRPr="005F435C">
        <w:rPr>
          <w:rFonts w:ascii="Times New Roman" w:hAnsi="Times New Roman" w:cs="Times New Roman"/>
        </w:rPr>
        <w:t xml:space="preserve"> (incorrect route selections) while </w:t>
      </w:r>
      <w:r w:rsidRPr="005F435C">
        <w:rPr>
          <w:rFonts w:ascii="Times New Roman" w:hAnsi="Times New Roman" w:cs="Times New Roman"/>
          <w:b/>
          <w:bCs/>
        </w:rPr>
        <w:t>maximizing true negatives</w:t>
      </w:r>
      <w:r w:rsidRPr="005F435C">
        <w:rPr>
          <w:rFonts w:ascii="Times New Roman" w:hAnsi="Times New Roman" w:cs="Times New Roman"/>
        </w:rPr>
        <w:t xml:space="preserve"> (correctly identifying </w:t>
      </w:r>
      <w:r w:rsidRPr="005F435C">
        <w:rPr>
          <w:rFonts w:ascii="Times New Roman" w:hAnsi="Times New Roman" w:cs="Times New Roman"/>
          <w:b/>
          <w:bCs/>
        </w:rPr>
        <w:t>'</w:t>
      </w:r>
      <w:r w:rsidR="00952446" w:rsidRPr="00952446">
        <w:rPr>
          <w:rFonts w:ascii="Times New Roman" w:hAnsi="Times New Roman" w:cs="Times New Roman"/>
        </w:rPr>
        <w:t xml:space="preserve"> </w:t>
      </w:r>
      <w:proofErr w:type="spellStart"/>
      <w:r w:rsidR="00952446">
        <w:rPr>
          <w:rFonts w:ascii="Times New Roman" w:hAnsi="Times New Roman" w:cs="Times New Roman"/>
        </w:rPr>
        <w:t>no_match</w:t>
      </w:r>
      <w:proofErr w:type="spellEnd"/>
      <w:r w:rsidR="00952446" w:rsidRPr="005F435C">
        <w:rPr>
          <w:rFonts w:ascii="Times New Roman" w:hAnsi="Times New Roman" w:cs="Times New Roman"/>
          <w:b/>
          <w:bCs/>
        </w:rPr>
        <w:t xml:space="preserve"> </w:t>
      </w:r>
      <w:r w:rsidRPr="005F435C">
        <w:rPr>
          <w:rFonts w:ascii="Times New Roman" w:hAnsi="Times New Roman" w:cs="Times New Roman"/>
          <w:b/>
          <w:bCs/>
        </w:rPr>
        <w:t>'</w:t>
      </w:r>
      <w:r w:rsidRPr="005F435C">
        <w:rPr>
          <w:rFonts w:ascii="Times New Roman" w:hAnsi="Times New Roman" w:cs="Times New Roman"/>
        </w:rPr>
        <w:t>).</w:t>
      </w:r>
    </w:p>
    <w:p w14:paraId="00F65C17" w14:textId="2467A5EB" w:rsidR="005F435C" w:rsidRPr="005F435C" w:rsidRDefault="0040468F" w:rsidP="005F43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FE6262" w:rsidRPr="00FE6262">
        <w:rPr>
          <w:rFonts w:ascii="Times New Roman" w:hAnsi="Times New Roman" w:cs="Times New Roman"/>
        </w:rPr>
        <w:t>Threshold Analysis</w:t>
      </w:r>
      <w:r w:rsidR="00C201D8">
        <w:rPr>
          <w:rFonts w:ascii="Times New Roman" w:hAnsi="Times New Roman" w:cs="Times New Roman"/>
        </w:rPr>
        <w:t xml:space="preserve">: </w:t>
      </w:r>
      <w:r w:rsidR="00FE6262" w:rsidRPr="00FE6262">
        <w:rPr>
          <w:rFonts w:ascii="Times New Roman" w:hAnsi="Times New Roman" w:cs="Times New Roman"/>
        </w:rPr>
        <w:t xml:space="preserve"> Focus on the '</w:t>
      </w:r>
      <w:r w:rsidR="001E075C" w:rsidRPr="001E075C">
        <w:rPr>
          <w:rFonts w:ascii="Times New Roman" w:hAnsi="Times New Roman" w:cs="Times New Roman"/>
        </w:rPr>
        <w:t xml:space="preserve"> </w:t>
      </w:r>
      <w:proofErr w:type="spellStart"/>
      <w:r w:rsidR="001E075C">
        <w:rPr>
          <w:rFonts w:ascii="Times New Roman" w:hAnsi="Times New Roman" w:cs="Times New Roman"/>
        </w:rPr>
        <w:t>no_match</w:t>
      </w:r>
      <w:proofErr w:type="spellEnd"/>
      <w:r w:rsidR="001E075C" w:rsidRPr="00FE6262">
        <w:rPr>
          <w:rFonts w:ascii="Times New Roman" w:hAnsi="Times New Roman" w:cs="Times New Roman"/>
        </w:rPr>
        <w:t xml:space="preserve"> </w:t>
      </w:r>
      <w:r w:rsidR="00FE6262" w:rsidRPr="00FE6262">
        <w:rPr>
          <w:rFonts w:ascii="Times New Roman" w:hAnsi="Times New Roman" w:cs="Times New Roman"/>
        </w:rPr>
        <w:t xml:space="preserve">' class to determine the optimal threshold value based on the distribution of the </w:t>
      </w:r>
      <w:proofErr w:type="spellStart"/>
      <w:r w:rsidR="00FE6262" w:rsidRPr="00FE6262">
        <w:rPr>
          <w:rFonts w:ascii="Times New Roman" w:hAnsi="Times New Roman" w:cs="Times New Roman"/>
        </w:rPr>
        <w:t>semantic_similarity_score</w:t>
      </w:r>
      <w:proofErr w:type="spellEnd"/>
      <w:r w:rsidR="00FE6262" w:rsidRPr="00FE6262">
        <w:rPr>
          <w:rFonts w:ascii="Times New Roman" w:hAnsi="Times New Roman" w:cs="Times New Roman"/>
        </w:rPr>
        <w:t>.</w:t>
      </w:r>
      <w:r w:rsidR="00FE6262">
        <w:rPr>
          <w:rFonts w:ascii="Times New Roman" w:hAnsi="Times New Roman" w:cs="Times New Roman"/>
        </w:rPr>
        <w:t xml:space="preserve"> </w:t>
      </w:r>
      <w:r w:rsidR="005F435C" w:rsidRPr="005F435C">
        <w:rPr>
          <w:rFonts w:ascii="Times New Roman" w:hAnsi="Times New Roman" w:cs="Times New Roman"/>
        </w:rPr>
        <w:t>The identified threshold value can be used for the given embedding model to efficiently classify user’s prompt to be ‘</w:t>
      </w:r>
      <w:proofErr w:type="spellStart"/>
      <w:r w:rsidR="00952446">
        <w:rPr>
          <w:rFonts w:ascii="Times New Roman" w:hAnsi="Times New Roman" w:cs="Times New Roman"/>
        </w:rPr>
        <w:t>no_match</w:t>
      </w:r>
      <w:proofErr w:type="spellEnd"/>
      <w:r w:rsidR="005F435C" w:rsidRPr="005F435C">
        <w:rPr>
          <w:rFonts w:ascii="Times New Roman" w:hAnsi="Times New Roman" w:cs="Times New Roman"/>
        </w:rPr>
        <w:t>’ or a match route.</w:t>
      </w:r>
    </w:p>
    <w:p w14:paraId="6ACFD461" w14:textId="77777777" w:rsidR="000554C9" w:rsidRDefault="000554C9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0328D999" w14:textId="63E21E82" w:rsidR="000554C9" w:rsidRDefault="001E3BCB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R</w:t>
      </w:r>
      <w:r w:rsidR="00230628" w:rsidRPr="00230628">
        <w:rPr>
          <w:rFonts w:ascii="Times New Roman" w:hAnsi="Times New Roman" w:cs="Times New Roman"/>
        </w:rPr>
        <w:t xml:space="preserve">esponse Time vs. Accuracy: </w:t>
      </w:r>
      <w:proofErr w:type="spellStart"/>
      <w:r w:rsidR="00230628" w:rsidRPr="00230628">
        <w:rPr>
          <w:rFonts w:ascii="Times New Roman" w:hAnsi="Times New Roman" w:cs="Times New Roman"/>
        </w:rPr>
        <w:t>Analyze</w:t>
      </w:r>
      <w:proofErr w:type="spellEnd"/>
      <w:r w:rsidR="00230628" w:rsidRPr="00230628">
        <w:rPr>
          <w:rFonts w:ascii="Times New Roman" w:hAnsi="Times New Roman" w:cs="Times New Roman"/>
        </w:rPr>
        <w:t xml:space="preserve"> how response time metrics (e.g., </w:t>
      </w:r>
      <w:proofErr w:type="spellStart"/>
      <w:r w:rsidR="00230628" w:rsidRPr="00230628">
        <w:rPr>
          <w:rFonts w:ascii="Times New Roman" w:hAnsi="Times New Roman" w:cs="Times New Roman"/>
        </w:rPr>
        <w:t>total_response_time</w:t>
      </w:r>
      <w:proofErr w:type="spellEnd"/>
      <w:r w:rsidR="00230628" w:rsidRPr="00230628">
        <w:rPr>
          <w:rFonts w:ascii="Times New Roman" w:hAnsi="Times New Roman" w:cs="Times New Roman"/>
        </w:rPr>
        <w:t>) vary with accuracy for each model to ensure that the best-performing models are also efficient.</w:t>
      </w:r>
    </w:p>
    <w:p w14:paraId="5979EEB4" w14:textId="77777777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3AB87DF1" w14:textId="61A9281A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4B17C5">
        <w:rPr>
          <w:rFonts w:ascii="Times New Roman" w:hAnsi="Times New Roman" w:cs="Times New Roman"/>
        </w:rPr>
        <w:t>Route Selection Accuracy per Embedding Model</w:t>
      </w:r>
    </w:p>
    <w:p w14:paraId="2CE683E3" w14:textId="6A307FF1" w:rsidR="004B17C5" w:rsidRDefault="004B17C5" w:rsidP="00675F5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4B17C5">
        <w:rPr>
          <w:rFonts w:ascii="Times New Roman" w:hAnsi="Times New Roman" w:cs="Times New Roman"/>
        </w:rPr>
        <w:t>Distribution of Semantic Similarity Scores by Route Match Type</w:t>
      </w:r>
    </w:p>
    <w:p w14:paraId="04F9F7CD" w14:textId="77777777" w:rsidR="00675F5C" w:rsidRDefault="00675F5C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283D8C8A" w14:textId="77777777" w:rsidR="00675F5C" w:rsidRDefault="00675F5C" w:rsidP="00675F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14:paraId="4CC208BF" w14:textId="08D6C5D6" w:rsidR="00675F5C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whole code is based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call being served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on top of </w:t>
      </w:r>
      <w:proofErr w:type="spellStart"/>
      <w:r w:rsidR="00B4791D">
        <w:rPr>
          <w:rFonts w:ascii="Times New Roman" w:hAnsi="Times New Roman" w:cs="Times New Roman"/>
          <w:sz w:val="24"/>
          <w:szCs w:val="24"/>
          <w:lang w:val="en-US"/>
        </w:rPr>
        <w:t>Uvicorn</w:t>
      </w:r>
      <w:proofErr w:type="spellEnd"/>
      <w:r w:rsidR="00B4791D">
        <w:rPr>
          <w:rFonts w:ascii="Times New Roman" w:hAnsi="Times New Roman" w:cs="Times New Roman"/>
          <w:sz w:val="24"/>
          <w:szCs w:val="24"/>
          <w:lang w:val="en-US"/>
        </w:rPr>
        <w:t xml:space="preserve"> ASGI Web Sever on Raspberry Pi 4 resource constrained edge device. </w:t>
      </w:r>
    </w:p>
    <w:p w14:paraId="78660FE1" w14:textId="77777777" w:rsidR="00044BF6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46B026" w14:textId="77777777" w:rsidR="00044BF6" w:rsidRDefault="00044BF6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659F5" w14:textId="77777777" w:rsidR="00675F5C" w:rsidRDefault="00000000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anchor="generate-embeddings" w:history="1">
        <w:r w:rsidR="00675F5C" w:rsidRPr="00D0127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https://github.com/ollama/ollama/blob/main/docs/api.md#generate-embeddings</w:t>
        </w:r>
      </w:hyperlink>
    </w:p>
    <w:p w14:paraId="1C45EC4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69605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Embedding models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360E10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66A42" w14:textId="77777777" w:rsidR="00675F5C" w:rsidRDefault="00675F5C" w:rsidP="00675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[</w:t>
      </w:r>
      <w:proofErr w:type="spellStart"/>
      <w:r w:rsidRPr="00AD3621"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 w:rsidRPr="00AD3621">
        <w:rPr>
          <w:rFonts w:ascii="Times New Roman" w:hAnsi="Times New Roman" w:cs="Times New Roman"/>
          <w:sz w:val="24"/>
          <w:szCs w:val="24"/>
          <w:lang w:val="en-US"/>
        </w:rPr>
        <w:t xml:space="preserve"> pull </w:t>
      </w:r>
      <w:proofErr w:type="spellStart"/>
      <w:r w:rsidRPr="00AD3621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Pr="00AD3621">
        <w:rPr>
          <w:rFonts w:ascii="Times New Roman" w:hAnsi="Times New Roman" w:cs="Times New Roman"/>
          <w:sz w:val="24"/>
          <w:szCs w:val="24"/>
          <w:lang w:val="en-US"/>
        </w:rPr>
        <w:t>-embed-larg</w:t>
      </w:r>
      <w:r>
        <w:rPr>
          <w:rFonts w:ascii="Times New Roman" w:hAnsi="Times New Roman" w:cs="Times New Roman"/>
          <w:sz w:val="24"/>
          <w:szCs w:val="24"/>
          <w:lang w:val="en-US"/>
        </w:rPr>
        <w:t>e]</w:t>
      </w:r>
    </w:p>
    <w:p w14:paraId="75E735C6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6D7E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1B9687A0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DC782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66E8">
        <w:rPr>
          <w:rFonts w:ascii="Times New Roman" w:hAnsi="Times New Roman" w:cs="Times New Roman"/>
          <w:b/>
          <w:bCs/>
          <w:sz w:val="24"/>
          <w:szCs w:val="24"/>
        </w:rPr>
        <w:t>REST API</w:t>
      </w:r>
    </w:p>
    <w:p w14:paraId="6F3BC3E1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6801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[Single Input]</w:t>
      </w:r>
    </w:p>
    <w:p w14:paraId="59FD5EE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EAE9D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61EDB00C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7687B59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>": "The sky is blue because of Rayleigh scattering"</w:t>
      </w:r>
    </w:p>
    <w:p w14:paraId="4F4E5E03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0C79722F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1E276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B5CD5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[Multiple Input]</w:t>
      </w:r>
    </w:p>
    <w:p w14:paraId="37854839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07B51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curl http://localhost:11434/api/</w:t>
      </w:r>
      <w:r w:rsidRPr="000D53DB">
        <w:rPr>
          <w:rFonts w:ascii="Times New Roman" w:hAnsi="Times New Roman" w:cs="Times New Roman"/>
          <w:b/>
          <w:bCs/>
          <w:sz w:val="24"/>
          <w:szCs w:val="24"/>
        </w:rPr>
        <w:t>embed -d</w:t>
      </w:r>
      <w:r w:rsidRPr="00B866E8">
        <w:rPr>
          <w:rFonts w:ascii="Times New Roman" w:hAnsi="Times New Roman" w:cs="Times New Roman"/>
          <w:sz w:val="24"/>
          <w:szCs w:val="24"/>
        </w:rPr>
        <w:t xml:space="preserve"> '{</w:t>
      </w:r>
    </w:p>
    <w:p w14:paraId="51F78647" w14:textId="77777777" w:rsidR="00675F5C" w:rsidRPr="00B866E8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"model": "all-minilm</w:t>
      </w:r>
      <w:r>
        <w:rPr>
          <w:rFonts w:ascii="Times New Roman" w:hAnsi="Times New Roman" w:cs="Times New Roman"/>
          <w:sz w:val="24"/>
          <w:szCs w:val="24"/>
        </w:rPr>
        <w:t>:33m</w:t>
      </w:r>
      <w:r w:rsidRPr="00B866E8">
        <w:rPr>
          <w:rFonts w:ascii="Times New Roman" w:hAnsi="Times New Roman" w:cs="Times New Roman"/>
          <w:sz w:val="24"/>
          <w:szCs w:val="24"/>
        </w:rPr>
        <w:t>",</w:t>
      </w:r>
    </w:p>
    <w:p w14:paraId="1FE71FF2" w14:textId="77777777" w:rsidR="00675F5C" w:rsidRPr="00B866E8" w:rsidRDefault="00675F5C" w:rsidP="00675F5C">
      <w:pPr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 xml:space="preserve">  "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B866E8">
        <w:rPr>
          <w:rFonts w:ascii="Times New Roman" w:hAnsi="Times New Roman" w:cs="Times New Roman"/>
          <w:sz w:val="24"/>
          <w:szCs w:val="24"/>
        </w:rPr>
        <w:t xml:space="preserve">": </w:t>
      </w:r>
      <w:r w:rsidRPr="00EC7571">
        <w:rPr>
          <w:rFonts w:ascii="Times New Roman" w:hAnsi="Times New Roman" w:cs="Times New Roman"/>
          <w:sz w:val="24"/>
          <w:szCs w:val="24"/>
        </w:rPr>
        <w:t>["Why is the sky blue?", "Why is the grass green?"]</w:t>
      </w:r>
    </w:p>
    <w:p w14:paraId="00C14BB4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6E8">
        <w:rPr>
          <w:rFonts w:ascii="Times New Roman" w:hAnsi="Times New Roman" w:cs="Times New Roman"/>
          <w:sz w:val="24"/>
          <w:szCs w:val="24"/>
        </w:rPr>
        <w:t>}'</w:t>
      </w:r>
    </w:p>
    <w:p w14:paraId="1281E221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23E8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761DA2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BA01A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BD3">
        <w:rPr>
          <w:rFonts w:ascii="Times New Roman" w:hAnsi="Times New Roman" w:cs="Times New Roman"/>
          <w:sz w:val="24"/>
          <w:szCs w:val="24"/>
          <w:lang w:val="en-US"/>
        </w:rPr>
        <w:t>all-minilm:33m</w:t>
      </w:r>
    </w:p>
    <w:p w14:paraId="4919CD8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EE83D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771">
        <w:rPr>
          <w:rFonts w:ascii="Times New Roman" w:hAnsi="Times New Roman" w:cs="Times New Roman"/>
          <w:sz w:val="24"/>
          <w:szCs w:val="24"/>
        </w:rPr>
        <w:t>This is a </w:t>
      </w:r>
      <w:r w:rsidRPr="00ED0307">
        <w:rPr>
          <w:rFonts w:ascii="Times New Roman" w:hAnsi="Times New Roman" w:cs="Times New Roman"/>
          <w:b/>
          <w:bCs/>
          <w:sz w:val="24"/>
          <w:szCs w:val="24"/>
        </w:rPr>
        <w:t>sentence-transformers</w:t>
      </w:r>
      <w:r w:rsidRPr="002C2771">
        <w:rPr>
          <w:rFonts w:ascii="Times New Roman" w:hAnsi="Times New Roman" w:cs="Times New Roman"/>
          <w:sz w:val="24"/>
          <w:szCs w:val="24"/>
        </w:rPr>
        <w:t> model: It maps sentences &amp; paragraphs to a 384 dimensional dense vector space and can be used for tasks like clustering or semantic search.</w:t>
      </w:r>
    </w:p>
    <w:p w14:paraId="4244BA1A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45FF8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88B">
        <w:rPr>
          <w:rFonts w:ascii="Times New Roman" w:hAnsi="Times New Roman" w:cs="Times New Roman"/>
          <w:sz w:val="24"/>
          <w:szCs w:val="24"/>
          <w:lang w:val="en-US"/>
        </w:rPr>
        <w:t>mxbai</w:t>
      </w:r>
      <w:proofErr w:type="spellEnd"/>
      <w:r w:rsidRPr="001D588B">
        <w:rPr>
          <w:rFonts w:ascii="Times New Roman" w:hAnsi="Times New Roman" w:cs="Times New Roman"/>
          <w:sz w:val="24"/>
          <w:szCs w:val="24"/>
          <w:lang w:val="en-US"/>
        </w:rPr>
        <w:t>-embed-large</w:t>
      </w:r>
    </w:p>
    <w:p w14:paraId="7A0295D7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B56C2" w14:textId="77777777" w:rsidR="00675F5C" w:rsidRPr="005C1FDF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mxbai-embed-large-v1 is our powerful English embedding model that provides state-of-the-art performance among efficiently sized models. It outperforms closed source models like </w:t>
      </w:r>
      <w:proofErr w:type="spellStart"/>
      <w:r w:rsidRPr="005C1FDF">
        <w:rPr>
          <w:rFonts w:ascii="Times New Roman" w:hAnsi="Times New Roman" w:cs="Times New Roman"/>
          <w:sz w:val="24"/>
          <w:szCs w:val="24"/>
          <w:lang w:val="en-US"/>
        </w:rPr>
        <w:t>OpenAI's</w:t>
      </w:r>
      <w:proofErr w:type="spellEnd"/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 text-embedding-ada-002.</w:t>
      </w:r>
    </w:p>
    <w:p w14:paraId="0F7C41D9" w14:textId="77777777" w:rsidR="00675F5C" w:rsidRPr="005C1FDF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The model was trained on a vast dataset of over 700 million pairs using contrastive training and fine-tuned on more than 30 million high-quality triplets using the </w:t>
      </w:r>
      <w:proofErr w:type="spellStart"/>
      <w:r w:rsidRPr="00B8493D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AnglE</w:t>
      </w:r>
      <w:proofErr w:type="spellEnd"/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 loss function. This extensive training enables the model to adapt to a wide range of topics and domains, making it suitable for various real-world applications and Retrieval-Augmented Generation (</w:t>
      </w:r>
      <w:r w:rsidRPr="00E70C26">
        <w:rPr>
          <w:rFonts w:ascii="Times New Roman" w:hAnsi="Times New Roman" w:cs="Times New Roman"/>
          <w:b/>
          <w:bCs/>
          <w:sz w:val="24"/>
          <w:szCs w:val="24"/>
          <w:lang w:val="en-US"/>
        </w:rPr>
        <w:t>RAG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) use cases.</w:t>
      </w:r>
    </w:p>
    <w:p w14:paraId="2CF6CE7E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1FDF">
        <w:rPr>
          <w:rFonts w:ascii="Times New Roman" w:hAnsi="Times New Roman" w:cs="Times New Roman"/>
          <w:sz w:val="24"/>
          <w:szCs w:val="24"/>
          <w:lang w:val="en-US"/>
        </w:rPr>
        <w:t xml:space="preserve">mxbai-embed-large-v1 is well-suited for </w:t>
      </w:r>
      <w:r w:rsidRPr="003E400F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embeddings</w:t>
      </w:r>
      <w:r w:rsidRPr="005C1F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5C7525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6B6D9" w14:textId="77777777" w:rsidR="00675F5C" w:rsidRPr="00207F76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nomic-embed-text</w:t>
      </w:r>
    </w:p>
    <w:p w14:paraId="65A19BB0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DEAE9F" w14:textId="77777777" w:rsidR="00675F5C" w:rsidRDefault="00675F5C" w:rsidP="00675F5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4B3">
        <w:rPr>
          <w:rFonts w:ascii="Times New Roman" w:hAnsi="Times New Roman" w:cs="Times New Roman"/>
          <w:sz w:val="24"/>
          <w:szCs w:val="24"/>
          <w:lang w:val="en-US"/>
        </w:rPr>
        <w:t>Nomic Embed, the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r>
        <w:rPr>
          <w:rFonts w:ascii="Times New Roman" w:hAnsi="Times New Roman" w:cs="Times New Roman"/>
          <w:sz w:val="24"/>
          <w:szCs w:val="24"/>
          <w:lang w:val="en-US"/>
        </w:rPr>
        <w:t>, O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pen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Open training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C74B3">
        <w:rPr>
          <w:rFonts w:ascii="Times New Roman" w:hAnsi="Times New Roman" w:cs="Times New Roman"/>
          <w:sz w:val="24"/>
          <w:szCs w:val="24"/>
          <w:lang w:val="en-US"/>
        </w:rPr>
        <w:t>Fully reproducible and auditable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model. It is a </w:t>
      </w:r>
      <w:r w:rsidRPr="001A59A8">
        <w:rPr>
          <w:rFonts w:ascii="Times New Roman" w:hAnsi="Times New Roman" w:cs="Times New Roman"/>
          <w:sz w:val="24"/>
          <w:szCs w:val="24"/>
          <w:lang w:val="en-US"/>
        </w:rPr>
        <w:t xml:space="preserve">text embedding model with a 8192 context-length that outperforms </w:t>
      </w:r>
      <w:proofErr w:type="spellStart"/>
      <w:r w:rsidRPr="001A59A8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1A59A8">
        <w:rPr>
          <w:rFonts w:ascii="Times New Roman" w:hAnsi="Times New Roman" w:cs="Times New Roman"/>
          <w:sz w:val="24"/>
          <w:szCs w:val="24"/>
          <w:lang w:val="en-US"/>
        </w:rPr>
        <w:t xml:space="preserve"> Ada-002 and text-embedding-3-small on both short and long context tasks.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a</w:t>
      </w:r>
      <w:r w:rsidRPr="00376FDE">
        <w:rPr>
          <w:rFonts w:ascii="Times New Roman" w:hAnsi="Times New Roman" w:cs="Times New Roman"/>
          <w:sz w:val="24"/>
          <w:szCs w:val="24"/>
          <w:lang w:val="en-US"/>
        </w:rPr>
        <w:t xml:space="preserve"> high-performing open embedding model with a large token context window.</w:t>
      </w:r>
    </w:p>
    <w:p w14:paraId="10DDAAA9" w14:textId="77777777" w:rsidR="00675F5C" w:rsidRDefault="00675F5C" w:rsidP="00675F5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8BEE8" w14:textId="77777777" w:rsidR="00675F5C" w:rsidRDefault="00675F5C" w:rsidP="00675F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7F76">
        <w:rPr>
          <w:rFonts w:ascii="Times New Roman" w:hAnsi="Times New Roman" w:cs="Times New Roman"/>
          <w:sz w:val="24"/>
          <w:szCs w:val="24"/>
          <w:lang w:val="en-US"/>
        </w:rPr>
        <w:t>snowflake-arctic-embed:335m</w:t>
      </w:r>
    </w:p>
    <w:p w14:paraId="55F095E2" w14:textId="77777777" w:rsidR="00675F5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B2E382" w14:textId="77777777" w:rsidR="00675F5C" w:rsidRPr="00E97DC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>snowflake-arctic-embed is a suite of text embedding models that focuses on creating high-quality retrieval models</w:t>
      </w:r>
      <w:r>
        <w:rPr>
          <w:rFonts w:ascii="Times New Roman" w:hAnsi="Times New Roman" w:cs="Times New Roman"/>
          <w:sz w:val="24"/>
          <w:szCs w:val="24"/>
        </w:rPr>
        <w:t xml:space="preserve"> (RAG) </w:t>
      </w:r>
      <w:r w:rsidRPr="00E97DCC">
        <w:rPr>
          <w:rFonts w:ascii="Times New Roman" w:hAnsi="Times New Roman" w:cs="Times New Roman"/>
          <w:sz w:val="24"/>
          <w:szCs w:val="24"/>
        </w:rPr>
        <w:t>optimized for performance.</w:t>
      </w:r>
    </w:p>
    <w:p w14:paraId="2ECEB4FD" w14:textId="77777777" w:rsidR="00675F5C" w:rsidRPr="00E97DCC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DCC">
        <w:rPr>
          <w:rFonts w:ascii="Times New Roman" w:hAnsi="Times New Roman" w:cs="Times New Roman"/>
          <w:sz w:val="24"/>
          <w:szCs w:val="24"/>
        </w:rPr>
        <w:t xml:space="preserve">The models are trained by leveraging existing open-source text representation models, such as </w:t>
      </w:r>
      <w:proofErr w:type="spellStart"/>
      <w:r w:rsidRPr="00E97DCC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Pr="00E97DCC">
        <w:rPr>
          <w:rFonts w:ascii="Times New Roman" w:hAnsi="Times New Roman" w:cs="Times New Roman"/>
          <w:sz w:val="24"/>
          <w:szCs w:val="24"/>
        </w:rPr>
        <w:t>-base-uncased, and are trained in a multi-stage pipeline to optimize their retrieval performance.</w:t>
      </w:r>
    </w:p>
    <w:p w14:paraId="4B0221AE" w14:textId="77777777" w:rsidR="00675F5C" w:rsidRPr="00197A44" w:rsidRDefault="00675F5C" w:rsidP="00675F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D2ECE6" w14:textId="77777777" w:rsidR="00675F5C" w:rsidRDefault="00675F5C" w:rsidP="00675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comaprisons</w:t>
      </w:r>
      <w:proofErr w:type="spellEnd"/>
    </w:p>
    <w:tbl>
      <w:tblPr>
        <w:tblStyle w:val="TableGrid"/>
        <w:tblW w:w="10199" w:type="dxa"/>
        <w:tblInd w:w="-714" w:type="dxa"/>
        <w:tblLook w:val="04A0" w:firstRow="1" w:lastRow="0" w:firstColumn="1" w:lastColumn="0" w:noHBand="0" w:noVBand="1"/>
      </w:tblPr>
      <w:tblGrid>
        <w:gridCol w:w="1536"/>
        <w:gridCol w:w="1283"/>
        <w:gridCol w:w="963"/>
        <w:gridCol w:w="1416"/>
        <w:gridCol w:w="1456"/>
        <w:gridCol w:w="1216"/>
        <w:gridCol w:w="1363"/>
        <w:gridCol w:w="990"/>
      </w:tblGrid>
      <w:tr w:rsidR="00675F5C" w14:paraId="670D1A4E" w14:textId="77777777" w:rsidTr="00E742B4">
        <w:tc>
          <w:tcPr>
            <w:tcW w:w="1502" w:type="dxa"/>
          </w:tcPr>
          <w:p w14:paraId="55D7017B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Embedding Models</w:t>
            </w:r>
          </w:p>
        </w:tc>
        <w:tc>
          <w:tcPr>
            <w:tcW w:w="1300" w:type="dxa"/>
          </w:tcPr>
          <w:p w14:paraId="3460A1ED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953" w:type="dxa"/>
          </w:tcPr>
          <w:p w14:paraId="7A30DD8E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416" w:type="dxa"/>
          </w:tcPr>
          <w:p w14:paraId="3FB09655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Architecture </w:t>
            </w:r>
          </w:p>
        </w:tc>
        <w:tc>
          <w:tcPr>
            <w:tcW w:w="1456" w:type="dxa"/>
          </w:tcPr>
          <w:p w14:paraId="74841D8E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Quantization</w:t>
            </w:r>
          </w:p>
        </w:tc>
        <w:tc>
          <w:tcPr>
            <w:tcW w:w="1242" w:type="dxa"/>
          </w:tcPr>
          <w:p w14:paraId="0B6ED942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 Length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num_ctx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63" w:type="dxa"/>
          </w:tcPr>
          <w:p w14:paraId="36917871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Embedding Dimensions</w:t>
            </w:r>
          </w:p>
          <w:p w14:paraId="05C65B20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967" w:type="dxa"/>
          </w:tcPr>
          <w:p w14:paraId="25A28676" w14:textId="77777777" w:rsidR="00675F5C" w:rsidRDefault="00675F5C" w:rsidP="00E62C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</w:t>
            </w:r>
          </w:p>
        </w:tc>
      </w:tr>
      <w:tr w:rsidR="00675F5C" w14:paraId="69A29B62" w14:textId="77777777" w:rsidTr="00E742B4">
        <w:tc>
          <w:tcPr>
            <w:tcW w:w="1502" w:type="dxa"/>
          </w:tcPr>
          <w:p w14:paraId="7CB7207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all-minilm:22m</w:t>
            </w:r>
          </w:p>
        </w:tc>
        <w:tc>
          <w:tcPr>
            <w:tcW w:w="1300" w:type="dxa"/>
          </w:tcPr>
          <w:p w14:paraId="18645D6E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22.6M</w:t>
            </w:r>
          </w:p>
        </w:tc>
        <w:tc>
          <w:tcPr>
            <w:tcW w:w="953" w:type="dxa"/>
          </w:tcPr>
          <w:p w14:paraId="5D60F86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46MB</w:t>
            </w:r>
          </w:p>
        </w:tc>
        <w:tc>
          <w:tcPr>
            <w:tcW w:w="1416" w:type="dxa"/>
          </w:tcPr>
          <w:p w14:paraId="6C27B25B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49F24CD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6F7995DC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256</w:t>
            </w:r>
          </w:p>
        </w:tc>
        <w:tc>
          <w:tcPr>
            <w:tcW w:w="1363" w:type="dxa"/>
          </w:tcPr>
          <w:p w14:paraId="26771202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384</w:t>
            </w:r>
          </w:p>
        </w:tc>
        <w:tc>
          <w:tcPr>
            <w:tcW w:w="967" w:type="dxa"/>
          </w:tcPr>
          <w:p w14:paraId="40FA9E95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675F5C" w14:paraId="3603E7FC" w14:textId="77777777" w:rsidTr="00E742B4">
        <w:tc>
          <w:tcPr>
            <w:tcW w:w="1502" w:type="dxa"/>
          </w:tcPr>
          <w:p w14:paraId="1E2FF5F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all-minilm:33m</w:t>
            </w:r>
          </w:p>
        </w:tc>
        <w:tc>
          <w:tcPr>
            <w:tcW w:w="1300" w:type="dxa"/>
          </w:tcPr>
          <w:p w14:paraId="30FBC5C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33.2M</w:t>
            </w:r>
          </w:p>
        </w:tc>
        <w:tc>
          <w:tcPr>
            <w:tcW w:w="953" w:type="dxa"/>
          </w:tcPr>
          <w:p w14:paraId="45DEE38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67MB</w:t>
            </w:r>
          </w:p>
        </w:tc>
        <w:tc>
          <w:tcPr>
            <w:tcW w:w="1416" w:type="dxa"/>
          </w:tcPr>
          <w:p w14:paraId="12CB2DB3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17A4F15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2DCB4AC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256</w:t>
            </w:r>
          </w:p>
        </w:tc>
        <w:tc>
          <w:tcPr>
            <w:tcW w:w="1363" w:type="dxa"/>
          </w:tcPr>
          <w:p w14:paraId="6AFFB82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384</w:t>
            </w:r>
          </w:p>
        </w:tc>
        <w:tc>
          <w:tcPr>
            <w:tcW w:w="967" w:type="dxa"/>
          </w:tcPr>
          <w:p w14:paraId="6F47F160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0C38896F" w14:textId="77777777" w:rsidTr="00E742B4">
        <w:tc>
          <w:tcPr>
            <w:tcW w:w="1502" w:type="dxa"/>
          </w:tcPr>
          <w:p w14:paraId="6EA6413A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nomic-embed-text</w:t>
            </w:r>
          </w:p>
        </w:tc>
        <w:tc>
          <w:tcPr>
            <w:tcW w:w="1300" w:type="dxa"/>
          </w:tcPr>
          <w:p w14:paraId="7B2136D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137M</w:t>
            </w:r>
          </w:p>
        </w:tc>
        <w:tc>
          <w:tcPr>
            <w:tcW w:w="953" w:type="dxa"/>
          </w:tcPr>
          <w:p w14:paraId="4440EDB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274MB</w:t>
            </w:r>
          </w:p>
        </w:tc>
        <w:tc>
          <w:tcPr>
            <w:tcW w:w="1416" w:type="dxa"/>
          </w:tcPr>
          <w:p w14:paraId="09ECF7E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Nomic-BERT</w:t>
            </w:r>
          </w:p>
        </w:tc>
        <w:tc>
          <w:tcPr>
            <w:tcW w:w="1456" w:type="dxa"/>
          </w:tcPr>
          <w:p w14:paraId="62EE1727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62FB17A5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8192</w:t>
            </w:r>
          </w:p>
        </w:tc>
        <w:tc>
          <w:tcPr>
            <w:tcW w:w="1363" w:type="dxa"/>
          </w:tcPr>
          <w:p w14:paraId="55C70508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768</w:t>
            </w:r>
          </w:p>
        </w:tc>
        <w:tc>
          <w:tcPr>
            <w:tcW w:w="967" w:type="dxa"/>
          </w:tcPr>
          <w:p w14:paraId="4F18F9E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3B66F439" w14:textId="77777777" w:rsidTr="00E742B4">
        <w:trPr>
          <w:trHeight w:val="70"/>
        </w:trPr>
        <w:tc>
          <w:tcPr>
            <w:tcW w:w="1502" w:type="dxa"/>
          </w:tcPr>
          <w:p w14:paraId="6FFD31BA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snowflake-arctic-embed:22m</w:t>
            </w:r>
          </w:p>
        </w:tc>
        <w:tc>
          <w:tcPr>
            <w:tcW w:w="1300" w:type="dxa"/>
          </w:tcPr>
          <w:p w14:paraId="5F699492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22.6M</w:t>
            </w:r>
          </w:p>
        </w:tc>
        <w:tc>
          <w:tcPr>
            <w:tcW w:w="953" w:type="dxa"/>
          </w:tcPr>
          <w:p w14:paraId="7075835F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46MB</w:t>
            </w:r>
          </w:p>
        </w:tc>
        <w:tc>
          <w:tcPr>
            <w:tcW w:w="1416" w:type="dxa"/>
          </w:tcPr>
          <w:p w14:paraId="673DC7A6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48211A20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38F409E7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052CB950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384</w:t>
            </w:r>
          </w:p>
        </w:tc>
        <w:tc>
          <w:tcPr>
            <w:tcW w:w="967" w:type="dxa"/>
          </w:tcPr>
          <w:p w14:paraId="1FCDF61A" w14:textId="77777777" w:rsidR="00675F5C" w:rsidRPr="00643637" w:rsidRDefault="00675F5C" w:rsidP="00E62C64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64363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Apache</w:t>
            </w:r>
          </w:p>
        </w:tc>
      </w:tr>
      <w:tr w:rsidR="00675F5C" w14:paraId="77DDD8BA" w14:textId="77777777" w:rsidTr="00E742B4">
        <w:trPr>
          <w:trHeight w:val="70"/>
        </w:trPr>
        <w:tc>
          <w:tcPr>
            <w:tcW w:w="1502" w:type="dxa"/>
          </w:tcPr>
          <w:p w14:paraId="77B4120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snowflake-arctic-embed:33m</w:t>
            </w:r>
          </w:p>
        </w:tc>
        <w:tc>
          <w:tcPr>
            <w:tcW w:w="1300" w:type="dxa"/>
          </w:tcPr>
          <w:p w14:paraId="5225C41B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33.2M</w:t>
            </w:r>
          </w:p>
        </w:tc>
        <w:tc>
          <w:tcPr>
            <w:tcW w:w="953" w:type="dxa"/>
          </w:tcPr>
          <w:p w14:paraId="0DE126FD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67MB</w:t>
            </w:r>
          </w:p>
        </w:tc>
        <w:tc>
          <w:tcPr>
            <w:tcW w:w="1416" w:type="dxa"/>
          </w:tcPr>
          <w:p w14:paraId="11A16FF6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7950DEBF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2E7E2FF0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512</w:t>
            </w:r>
          </w:p>
        </w:tc>
        <w:tc>
          <w:tcPr>
            <w:tcW w:w="1363" w:type="dxa"/>
          </w:tcPr>
          <w:p w14:paraId="3A01C90E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384</w:t>
            </w:r>
          </w:p>
        </w:tc>
        <w:tc>
          <w:tcPr>
            <w:tcW w:w="967" w:type="dxa"/>
          </w:tcPr>
          <w:p w14:paraId="718AE0C5" w14:textId="77777777" w:rsidR="00675F5C" w:rsidRPr="00DD3438" w:rsidRDefault="00675F5C" w:rsidP="00E62C64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675F5C" w14:paraId="0A2315DF" w14:textId="77777777" w:rsidTr="00E742B4">
        <w:trPr>
          <w:trHeight w:val="70"/>
        </w:trPr>
        <w:tc>
          <w:tcPr>
            <w:tcW w:w="1502" w:type="dxa"/>
          </w:tcPr>
          <w:p w14:paraId="14D05ED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snowflake-arctic-embed:110m</w:t>
            </w:r>
          </w:p>
        </w:tc>
        <w:tc>
          <w:tcPr>
            <w:tcW w:w="1300" w:type="dxa"/>
          </w:tcPr>
          <w:p w14:paraId="18D24C86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109M</w:t>
            </w:r>
          </w:p>
        </w:tc>
        <w:tc>
          <w:tcPr>
            <w:tcW w:w="953" w:type="dxa"/>
          </w:tcPr>
          <w:p w14:paraId="56CE66ED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219MB</w:t>
            </w:r>
          </w:p>
        </w:tc>
        <w:tc>
          <w:tcPr>
            <w:tcW w:w="1416" w:type="dxa"/>
          </w:tcPr>
          <w:p w14:paraId="474F7F6B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4FD8063C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2D7407E3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575F4C01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768</w:t>
            </w:r>
          </w:p>
        </w:tc>
        <w:tc>
          <w:tcPr>
            <w:tcW w:w="967" w:type="dxa"/>
          </w:tcPr>
          <w:p w14:paraId="7DF3B992" w14:textId="77777777" w:rsidR="00675F5C" w:rsidRPr="00555E9B" w:rsidRDefault="00675F5C" w:rsidP="00E62C64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F44252" w14:paraId="5BCBED9D" w14:textId="77777777" w:rsidTr="00E742B4">
        <w:trPr>
          <w:trHeight w:val="70"/>
        </w:trPr>
        <w:tc>
          <w:tcPr>
            <w:tcW w:w="1502" w:type="dxa"/>
          </w:tcPr>
          <w:p w14:paraId="6DBBD413" w14:textId="31A1707C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proofErr w:type="spellStart"/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mxbai</w:t>
            </w:r>
            <w:proofErr w:type="spellEnd"/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-embed-large</w:t>
            </w:r>
          </w:p>
        </w:tc>
        <w:tc>
          <w:tcPr>
            <w:tcW w:w="1300" w:type="dxa"/>
          </w:tcPr>
          <w:p w14:paraId="59C3CE7E" w14:textId="19650BC8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53" w:type="dxa"/>
          </w:tcPr>
          <w:p w14:paraId="47D59FB3" w14:textId="5481BD1D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670MB</w:t>
            </w:r>
          </w:p>
        </w:tc>
        <w:tc>
          <w:tcPr>
            <w:tcW w:w="1416" w:type="dxa"/>
          </w:tcPr>
          <w:p w14:paraId="695C6D64" w14:textId="1040E9FD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19DD8D97" w14:textId="255D4A55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638DA1C9" w14:textId="06F953EF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4B84843F" w14:textId="26159C04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67" w:type="dxa"/>
          </w:tcPr>
          <w:p w14:paraId="35D231C4" w14:textId="260F1507" w:rsidR="00F44252" w:rsidRPr="00555E9B" w:rsidRDefault="00F44252" w:rsidP="00F44252">
            <w:pP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</w:pPr>
            <w:r w:rsidRPr="00555E9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US"/>
              </w:rPr>
              <w:t>Apache</w:t>
            </w:r>
          </w:p>
        </w:tc>
      </w:tr>
      <w:tr w:rsidR="00F44252" w14:paraId="6878FD36" w14:textId="77777777" w:rsidTr="00E742B4">
        <w:trPr>
          <w:trHeight w:val="70"/>
        </w:trPr>
        <w:tc>
          <w:tcPr>
            <w:tcW w:w="1502" w:type="dxa"/>
          </w:tcPr>
          <w:p w14:paraId="7F0ABAFD" w14:textId="33857F24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snowflake-arctic-embed:137m</w:t>
            </w:r>
          </w:p>
        </w:tc>
        <w:tc>
          <w:tcPr>
            <w:tcW w:w="1300" w:type="dxa"/>
          </w:tcPr>
          <w:p w14:paraId="59B477D7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137M</w:t>
            </w:r>
          </w:p>
        </w:tc>
        <w:tc>
          <w:tcPr>
            <w:tcW w:w="953" w:type="dxa"/>
          </w:tcPr>
          <w:p w14:paraId="7B665DBA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274MB</w:t>
            </w:r>
          </w:p>
        </w:tc>
        <w:tc>
          <w:tcPr>
            <w:tcW w:w="1416" w:type="dxa"/>
          </w:tcPr>
          <w:p w14:paraId="2126949E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BERT</w:t>
            </w:r>
          </w:p>
        </w:tc>
        <w:tc>
          <w:tcPr>
            <w:tcW w:w="1456" w:type="dxa"/>
          </w:tcPr>
          <w:p w14:paraId="6020488A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F16</w:t>
            </w:r>
          </w:p>
        </w:tc>
        <w:tc>
          <w:tcPr>
            <w:tcW w:w="1242" w:type="dxa"/>
          </w:tcPr>
          <w:p w14:paraId="518BB97D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8192</w:t>
            </w:r>
          </w:p>
        </w:tc>
        <w:tc>
          <w:tcPr>
            <w:tcW w:w="1363" w:type="dxa"/>
          </w:tcPr>
          <w:p w14:paraId="7857C4B4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768</w:t>
            </w:r>
          </w:p>
        </w:tc>
        <w:tc>
          <w:tcPr>
            <w:tcW w:w="967" w:type="dxa"/>
          </w:tcPr>
          <w:p w14:paraId="5A22147E" w14:textId="77777777" w:rsidR="00F44252" w:rsidRPr="00DD3438" w:rsidRDefault="00F44252" w:rsidP="00F4425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  <w:r w:rsidRPr="00DD343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en-US"/>
              </w:rPr>
              <w:t>Apache</w:t>
            </w:r>
          </w:p>
        </w:tc>
      </w:tr>
      <w:tr w:rsidR="00F44252" w14:paraId="22443704" w14:textId="77777777" w:rsidTr="00E742B4">
        <w:trPr>
          <w:trHeight w:val="70"/>
        </w:trPr>
        <w:tc>
          <w:tcPr>
            <w:tcW w:w="1502" w:type="dxa"/>
          </w:tcPr>
          <w:p w14:paraId="0496FFD9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snowflake-arctic-embed:335m</w:t>
            </w:r>
          </w:p>
        </w:tc>
        <w:tc>
          <w:tcPr>
            <w:tcW w:w="1300" w:type="dxa"/>
          </w:tcPr>
          <w:p w14:paraId="2FE1EBA5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334M</w:t>
            </w:r>
          </w:p>
        </w:tc>
        <w:tc>
          <w:tcPr>
            <w:tcW w:w="953" w:type="dxa"/>
          </w:tcPr>
          <w:p w14:paraId="0919DB2F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669MB</w:t>
            </w:r>
          </w:p>
        </w:tc>
        <w:tc>
          <w:tcPr>
            <w:tcW w:w="1416" w:type="dxa"/>
          </w:tcPr>
          <w:p w14:paraId="3FFA3D11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BERT</w:t>
            </w:r>
          </w:p>
        </w:tc>
        <w:tc>
          <w:tcPr>
            <w:tcW w:w="1456" w:type="dxa"/>
          </w:tcPr>
          <w:p w14:paraId="7E058858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F16</w:t>
            </w:r>
          </w:p>
        </w:tc>
        <w:tc>
          <w:tcPr>
            <w:tcW w:w="1242" w:type="dxa"/>
          </w:tcPr>
          <w:p w14:paraId="354C89A3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512</w:t>
            </w:r>
          </w:p>
        </w:tc>
        <w:tc>
          <w:tcPr>
            <w:tcW w:w="1363" w:type="dxa"/>
          </w:tcPr>
          <w:p w14:paraId="5448FAD2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67" w:type="dxa"/>
          </w:tcPr>
          <w:p w14:paraId="0ECB2482" w14:textId="77777777" w:rsidR="00F44252" w:rsidRPr="00103525" w:rsidRDefault="00F44252" w:rsidP="00F44252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10352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Apache</w:t>
            </w:r>
          </w:p>
        </w:tc>
      </w:tr>
    </w:tbl>
    <w:p w14:paraId="2DFF593D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7A497C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References:</w:t>
      </w:r>
    </w:p>
    <w:p w14:paraId="1761F217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1203E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4255">
        <w:rPr>
          <w:rFonts w:ascii="Times New Roman" w:hAnsi="Times New Roman" w:cs="Times New Roman"/>
          <w:b/>
          <w:bCs/>
          <w:sz w:val="24"/>
          <w:szCs w:val="24"/>
          <w:lang w:val="en-US"/>
        </w:rPr>
        <w:t>nomic-embed-text v1.5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8E1A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resizable embedding dimensions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64 to 768, </w:t>
      </w:r>
      <w:hyperlink r:id="rId8" w:history="1">
        <w:r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https://docs.nomic.ai/atlas/capabilities/embeddings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8EB3BB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91D22B" w14:textId="77777777" w:rsidR="00675F5C" w:rsidRDefault="00000000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75F5C"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https://www.snowflake.com/en/blog/introducing-snowflake-arctic-embed-snowflakes-state-of-the-art-text-embedding-family-of-models/</w:t>
        </w:r>
      </w:hyperlink>
      <w:r w:rsidR="00675F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388F2B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92C68" w14:textId="77777777" w:rsidR="00675F5C" w:rsidRDefault="00675F5C" w:rsidP="00675F5C">
      <w:pPr>
        <w:spacing w:after="0" w:line="240" w:lineRule="auto"/>
        <w:ind w:left="-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E848F4" wp14:editId="1243830C">
            <wp:extent cx="5987975" cy="2001520"/>
            <wp:effectExtent l="0" t="0" r="0" b="0"/>
            <wp:docPr id="60262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54" cy="20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45B6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405DF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1F0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MTEB Leaderboard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4816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https://huggingface.co/spaces/mteb/leaderboard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A2230A" w14:textId="77777777" w:rsidR="00675F5C" w:rsidRDefault="00675F5C" w:rsidP="00675F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C3773D" w14:textId="77777777" w:rsidR="00675F5C" w:rsidRDefault="00675F5C" w:rsidP="00675F5C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14:paraId="7105769E" w14:textId="77777777" w:rsidR="00C435E3" w:rsidRDefault="00C435E3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36D1B89C" w14:textId="77777777" w:rsidR="00C435E3" w:rsidRPr="00675F5C" w:rsidRDefault="00C435E3" w:rsidP="00675F5C">
      <w:pPr>
        <w:spacing w:line="240" w:lineRule="auto"/>
        <w:jc w:val="both"/>
        <w:rPr>
          <w:rFonts w:ascii="Times New Roman" w:hAnsi="Times New Roman" w:cs="Times New Roman"/>
        </w:rPr>
      </w:pPr>
    </w:p>
    <w:p w14:paraId="79224B44" w14:textId="77777777" w:rsidR="00675F5C" w:rsidRDefault="00675F5C" w:rsidP="00675F5C">
      <w:pPr>
        <w:spacing w:line="240" w:lineRule="auto"/>
        <w:rPr>
          <w:rFonts w:ascii="Times New Roman" w:hAnsi="Times New Roman" w:cs="Times New Roman"/>
        </w:rPr>
      </w:pPr>
    </w:p>
    <w:p w14:paraId="4EA89C3E" w14:textId="75008AE2" w:rsidR="00B44E46" w:rsidRDefault="00B44E46" w:rsidP="00675F5C">
      <w:pPr>
        <w:spacing w:line="240" w:lineRule="auto"/>
      </w:pPr>
      <w:r>
        <w:object w:dxaOrig="8295" w:dyaOrig="3948" w14:anchorId="18F4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7.25pt" o:ole="">
            <v:imagedata r:id="rId12" o:title=""/>
          </v:shape>
          <o:OLEObject Type="Embed" ProgID="Visio.Drawing.11" ShapeID="_x0000_i1025" DrawAspect="Content" ObjectID="_1787145630" r:id="rId13"/>
        </w:object>
      </w:r>
    </w:p>
    <w:p w14:paraId="4791D012" w14:textId="77777777" w:rsidR="00462C08" w:rsidRDefault="00462C08" w:rsidP="00675F5C">
      <w:pPr>
        <w:spacing w:line="240" w:lineRule="auto"/>
      </w:pPr>
    </w:p>
    <w:p w14:paraId="471CA0D5" w14:textId="7387A2FC" w:rsidR="00462C08" w:rsidRDefault="00462C08" w:rsidP="00675F5C">
      <w:pPr>
        <w:spacing w:line="240" w:lineRule="auto"/>
      </w:pPr>
      <w:r>
        <w:object w:dxaOrig="6436" w:dyaOrig="5727" w14:anchorId="5664C934">
          <v:shape id="_x0000_i1026" type="#_x0000_t75" style="width:321.75pt;height:286.5pt" o:ole="">
            <v:imagedata r:id="rId14" o:title=""/>
          </v:shape>
          <o:OLEObject Type="Embed" ProgID="Visio.Drawing.11" ShapeID="_x0000_i1026" DrawAspect="Content" ObjectID="_1787145631" r:id="rId15"/>
        </w:object>
      </w:r>
    </w:p>
    <w:p w14:paraId="132D6805" w14:textId="77777777" w:rsidR="00462C08" w:rsidRDefault="00462C08" w:rsidP="00675F5C">
      <w:pPr>
        <w:spacing w:line="240" w:lineRule="auto"/>
      </w:pPr>
    </w:p>
    <w:p w14:paraId="1A2821AC" w14:textId="4E1CB6D8" w:rsidR="00462C08" w:rsidRPr="00675F5C" w:rsidRDefault="00462C08" w:rsidP="00675F5C">
      <w:pPr>
        <w:spacing w:line="240" w:lineRule="auto"/>
        <w:rPr>
          <w:rFonts w:ascii="Times New Roman" w:hAnsi="Times New Roman" w:cs="Times New Roman"/>
        </w:rPr>
      </w:pPr>
      <w:r>
        <w:object w:dxaOrig="10061" w:dyaOrig="2005" w14:anchorId="2F305EE8">
          <v:shape id="_x0000_i1027" type="#_x0000_t75" style="width:451.5pt;height:90pt" o:ole="">
            <v:imagedata r:id="rId16" o:title=""/>
          </v:shape>
          <o:OLEObject Type="Embed" ProgID="Visio.Drawing.11" ShapeID="_x0000_i1027" DrawAspect="Content" ObjectID="_1787145632" r:id="rId17"/>
        </w:object>
      </w:r>
    </w:p>
    <w:sectPr w:rsidR="00462C08" w:rsidRPr="00675F5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8DEE" w14:textId="77777777" w:rsidR="00CF3689" w:rsidRDefault="00CF3689" w:rsidP="0080780B">
      <w:pPr>
        <w:spacing w:after="0" w:line="240" w:lineRule="auto"/>
      </w:pPr>
      <w:r>
        <w:separator/>
      </w:r>
    </w:p>
  </w:endnote>
  <w:endnote w:type="continuationSeparator" w:id="0">
    <w:p w14:paraId="65593765" w14:textId="77777777" w:rsidR="00CF3689" w:rsidRDefault="00CF3689" w:rsidP="00807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895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7F087" w14:textId="78CC6205" w:rsidR="0080780B" w:rsidRDefault="00807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3F8EF" w14:textId="77777777" w:rsidR="0080780B" w:rsidRDefault="00807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E6C0" w14:textId="77777777" w:rsidR="00CF3689" w:rsidRDefault="00CF3689" w:rsidP="0080780B">
      <w:pPr>
        <w:spacing w:after="0" w:line="240" w:lineRule="auto"/>
      </w:pPr>
      <w:r>
        <w:separator/>
      </w:r>
    </w:p>
  </w:footnote>
  <w:footnote w:type="continuationSeparator" w:id="0">
    <w:p w14:paraId="726CFD4C" w14:textId="77777777" w:rsidR="00CF3689" w:rsidRDefault="00CF3689" w:rsidP="00807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4BDD"/>
    <w:multiLevelType w:val="hybridMultilevel"/>
    <w:tmpl w:val="22543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176E"/>
    <w:multiLevelType w:val="hybridMultilevel"/>
    <w:tmpl w:val="2D40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3647"/>
    <w:multiLevelType w:val="multilevel"/>
    <w:tmpl w:val="E5FA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D12CF5"/>
    <w:multiLevelType w:val="hybridMultilevel"/>
    <w:tmpl w:val="4A38A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9655">
    <w:abstractNumId w:val="0"/>
  </w:num>
  <w:num w:numId="2" w16cid:durableId="1965963328">
    <w:abstractNumId w:val="1"/>
  </w:num>
  <w:num w:numId="3" w16cid:durableId="281499861">
    <w:abstractNumId w:val="3"/>
  </w:num>
  <w:num w:numId="4" w16cid:durableId="88926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FE"/>
    <w:rsid w:val="00005111"/>
    <w:rsid w:val="00005AB7"/>
    <w:rsid w:val="00006CF9"/>
    <w:rsid w:val="00006D4F"/>
    <w:rsid w:val="00017BC5"/>
    <w:rsid w:val="00022B20"/>
    <w:rsid w:val="000259D8"/>
    <w:rsid w:val="000272BA"/>
    <w:rsid w:val="00033814"/>
    <w:rsid w:val="00041913"/>
    <w:rsid w:val="00044BF6"/>
    <w:rsid w:val="000508D3"/>
    <w:rsid w:val="00050911"/>
    <w:rsid w:val="000546EC"/>
    <w:rsid w:val="000554C9"/>
    <w:rsid w:val="00061DA8"/>
    <w:rsid w:val="00064CB2"/>
    <w:rsid w:val="00065970"/>
    <w:rsid w:val="00077362"/>
    <w:rsid w:val="00082005"/>
    <w:rsid w:val="000832E2"/>
    <w:rsid w:val="000876BE"/>
    <w:rsid w:val="00097BA6"/>
    <w:rsid w:val="00097D85"/>
    <w:rsid w:val="000B11E0"/>
    <w:rsid w:val="000B76BF"/>
    <w:rsid w:val="000C05A3"/>
    <w:rsid w:val="000C225A"/>
    <w:rsid w:val="000E288F"/>
    <w:rsid w:val="000E44D5"/>
    <w:rsid w:val="000F1868"/>
    <w:rsid w:val="000F199C"/>
    <w:rsid w:val="000F2229"/>
    <w:rsid w:val="000F3713"/>
    <w:rsid w:val="000F6712"/>
    <w:rsid w:val="00101EED"/>
    <w:rsid w:val="00103525"/>
    <w:rsid w:val="00105E6E"/>
    <w:rsid w:val="00117757"/>
    <w:rsid w:val="0011793C"/>
    <w:rsid w:val="00123A06"/>
    <w:rsid w:val="00131A56"/>
    <w:rsid w:val="00131E23"/>
    <w:rsid w:val="00133C0B"/>
    <w:rsid w:val="001446BD"/>
    <w:rsid w:val="0015679D"/>
    <w:rsid w:val="001644C8"/>
    <w:rsid w:val="00184314"/>
    <w:rsid w:val="00184F5C"/>
    <w:rsid w:val="00184FD8"/>
    <w:rsid w:val="0018673E"/>
    <w:rsid w:val="001911F9"/>
    <w:rsid w:val="00193DD0"/>
    <w:rsid w:val="001C05BC"/>
    <w:rsid w:val="001C2597"/>
    <w:rsid w:val="001C7030"/>
    <w:rsid w:val="001D13B6"/>
    <w:rsid w:val="001E075C"/>
    <w:rsid w:val="001E3BCB"/>
    <w:rsid w:val="001F0469"/>
    <w:rsid w:val="00206CE7"/>
    <w:rsid w:val="00223D86"/>
    <w:rsid w:val="00230628"/>
    <w:rsid w:val="00241ACB"/>
    <w:rsid w:val="00245A3A"/>
    <w:rsid w:val="00245C95"/>
    <w:rsid w:val="00266358"/>
    <w:rsid w:val="00274915"/>
    <w:rsid w:val="0028157B"/>
    <w:rsid w:val="002820F7"/>
    <w:rsid w:val="002902A2"/>
    <w:rsid w:val="002A75C4"/>
    <w:rsid w:val="002B0C8C"/>
    <w:rsid w:val="002C1FA9"/>
    <w:rsid w:val="002E0A8C"/>
    <w:rsid w:val="002E424F"/>
    <w:rsid w:val="00305288"/>
    <w:rsid w:val="003144A6"/>
    <w:rsid w:val="00320BEB"/>
    <w:rsid w:val="0032569C"/>
    <w:rsid w:val="00333748"/>
    <w:rsid w:val="00334FF1"/>
    <w:rsid w:val="00354324"/>
    <w:rsid w:val="00360021"/>
    <w:rsid w:val="00364035"/>
    <w:rsid w:val="00364AC2"/>
    <w:rsid w:val="00365C17"/>
    <w:rsid w:val="0038287E"/>
    <w:rsid w:val="003840B8"/>
    <w:rsid w:val="003977B0"/>
    <w:rsid w:val="003B0A67"/>
    <w:rsid w:val="003B2F0E"/>
    <w:rsid w:val="003B366B"/>
    <w:rsid w:val="003C2B75"/>
    <w:rsid w:val="003D075A"/>
    <w:rsid w:val="003D57A3"/>
    <w:rsid w:val="003E4AAB"/>
    <w:rsid w:val="003E6429"/>
    <w:rsid w:val="003F5761"/>
    <w:rsid w:val="0040220E"/>
    <w:rsid w:val="0040468F"/>
    <w:rsid w:val="00412186"/>
    <w:rsid w:val="00416AAC"/>
    <w:rsid w:val="00420A9D"/>
    <w:rsid w:val="004368D9"/>
    <w:rsid w:val="00440857"/>
    <w:rsid w:val="0044138F"/>
    <w:rsid w:val="0044340E"/>
    <w:rsid w:val="00445046"/>
    <w:rsid w:val="004544E3"/>
    <w:rsid w:val="0045739A"/>
    <w:rsid w:val="00462C08"/>
    <w:rsid w:val="004703A4"/>
    <w:rsid w:val="0048036A"/>
    <w:rsid w:val="004A7856"/>
    <w:rsid w:val="004A7B8D"/>
    <w:rsid w:val="004B17C5"/>
    <w:rsid w:val="004C0FC5"/>
    <w:rsid w:val="004C59BB"/>
    <w:rsid w:val="004E1A0A"/>
    <w:rsid w:val="004F0956"/>
    <w:rsid w:val="004F2C85"/>
    <w:rsid w:val="004F55E4"/>
    <w:rsid w:val="00500B42"/>
    <w:rsid w:val="00507563"/>
    <w:rsid w:val="00515C60"/>
    <w:rsid w:val="00535199"/>
    <w:rsid w:val="005364B9"/>
    <w:rsid w:val="00537166"/>
    <w:rsid w:val="00551A75"/>
    <w:rsid w:val="00555E9B"/>
    <w:rsid w:val="00557D72"/>
    <w:rsid w:val="00561FA8"/>
    <w:rsid w:val="005663FC"/>
    <w:rsid w:val="00574F54"/>
    <w:rsid w:val="00581471"/>
    <w:rsid w:val="005820F4"/>
    <w:rsid w:val="005B469A"/>
    <w:rsid w:val="005B76A2"/>
    <w:rsid w:val="005C1514"/>
    <w:rsid w:val="005D07B3"/>
    <w:rsid w:val="005D20F4"/>
    <w:rsid w:val="005F24B7"/>
    <w:rsid w:val="005F435C"/>
    <w:rsid w:val="00603403"/>
    <w:rsid w:val="006046EC"/>
    <w:rsid w:val="006047A6"/>
    <w:rsid w:val="00605DBF"/>
    <w:rsid w:val="006337FF"/>
    <w:rsid w:val="00633CAA"/>
    <w:rsid w:val="00641D9C"/>
    <w:rsid w:val="00643637"/>
    <w:rsid w:val="00656A31"/>
    <w:rsid w:val="00656AEB"/>
    <w:rsid w:val="006617DE"/>
    <w:rsid w:val="006755E7"/>
    <w:rsid w:val="00675C6C"/>
    <w:rsid w:val="00675F5C"/>
    <w:rsid w:val="0068471F"/>
    <w:rsid w:val="006867F9"/>
    <w:rsid w:val="00690739"/>
    <w:rsid w:val="00694CCF"/>
    <w:rsid w:val="006950F6"/>
    <w:rsid w:val="006954BB"/>
    <w:rsid w:val="006B01C1"/>
    <w:rsid w:val="006B2A1C"/>
    <w:rsid w:val="006C0074"/>
    <w:rsid w:val="006C14F6"/>
    <w:rsid w:val="006C60B0"/>
    <w:rsid w:val="006D2613"/>
    <w:rsid w:val="006D2F08"/>
    <w:rsid w:val="006D5924"/>
    <w:rsid w:val="006D5A3E"/>
    <w:rsid w:val="006E7AC0"/>
    <w:rsid w:val="006F399F"/>
    <w:rsid w:val="006F4881"/>
    <w:rsid w:val="006F6C59"/>
    <w:rsid w:val="00700D65"/>
    <w:rsid w:val="007018F3"/>
    <w:rsid w:val="00702035"/>
    <w:rsid w:val="0070564E"/>
    <w:rsid w:val="00725138"/>
    <w:rsid w:val="007252E3"/>
    <w:rsid w:val="00725C53"/>
    <w:rsid w:val="00730BE6"/>
    <w:rsid w:val="00730DE9"/>
    <w:rsid w:val="007333DF"/>
    <w:rsid w:val="00741CAE"/>
    <w:rsid w:val="00745AA1"/>
    <w:rsid w:val="0074771A"/>
    <w:rsid w:val="00747913"/>
    <w:rsid w:val="00747E4B"/>
    <w:rsid w:val="00750B5F"/>
    <w:rsid w:val="007560AB"/>
    <w:rsid w:val="007644BC"/>
    <w:rsid w:val="00774119"/>
    <w:rsid w:val="00781871"/>
    <w:rsid w:val="00785170"/>
    <w:rsid w:val="00790387"/>
    <w:rsid w:val="007A201B"/>
    <w:rsid w:val="007B1CA3"/>
    <w:rsid w:val="007C6E33"/>
    <w:rsid w:val="007D336D"/>
    <w:rsid w:val="007D4CDD"/>
    <w:rsid w:val="007D6D03"/>
    <w:rsid w:val="007D7137"/>
    <w:rsid w:val="007D7D1E"/>
    <w:rsid w:val="007E3D1F"/>
    <w:rsid w:val="007F224B"/>
    <w:rsid w:val="0080780B"/>
    <w:rsid w:val="0081089F"/>
    <w:rsid w:val="00812194"/>
    <w:rsid w:val="00814F01"/>
    <w:rsid w:val="008264F8"/>
    <w:rsid w:val="00841B56"/>
    <w:rsid w:val="00841D56"/>
    <w:rsid w:val="0084757B"/>
    <w:rsid w:val="00850C10"/>
    <w:rsid w:val="008653C5"/>
    <w:rsid w:val="008666EE"/>
    <w:rsid w:val="00870D1C"/>
    <w:rsid w:val="0088277D"/>
    <w:rsid w:val="008A37B1"/>
    <w:rsid w:val="008A492A"/>
    <w:rsid w:val="008B32FF"/>
    <w:rsid w:val="008C55CD"/>
    <w:rsid w:val="008E18E5"/>
    <w:rsid w:val="008E3B3D"/>
    <w:rsid w:val="008F0533"/>
    <w:rsid w:val="008F3278"/>
    <w:rsid w:val="0090636B"/>
    <w:rsid w:val="0091198F"/>
    <w:rsid w:val="009250B5"/>
    <w:rsid w:val="00932265"/>
    <w:rsid w:val="00936A7C"/>
    <w:rsid w:val="0094091C"/>
    <w:rsid w:val="009455FF"/>
    <w:rsid w:val="00952446"/>
    <w:rsid w:val="00966A8E"/>
    <w:rsid w:val="00986149"/>
    <w:rsid w:val="00986CAF"/>
    <w:rsid w:val="009A0327"/>
    <w:rsid w:val="009A28D2"/>
    <w:rsid w:val="009A7EEC"/>
    <w:rsid w:val="009C6C2C"/>
    <w:rsid w:val="009D278D"/>
    <w:rsid w:val="009D7A0F"/>
    <w:rsid w:val="009E455E"/>
    <w:rsid w:val="009F27E2"/>
    <w:rsid w:val="00A01BA9"/>
    <w:rsid w:val="00A04959"/>
    <w:rsid w:val="00A0696F"/>
    <w:rsid w:val="00A071A1"/>
    <w:rsid w:val="00A149E2"/>
    <w:rsid w:val="00A15F63"/>
    <w:rsid w:val="00A16724"/>
    <w:rsid w:val="00A17D73"/>
    <w:rsid w:val="00A31835"/>
    <w:rsid w:val="00A33447"/>
    <w:rsid w:val="00A34B45"/>
    <w:rsid w:val="00A459FA"/>
    <w:rsid w:val="00A57E48"/>
    <w:rsid w:val="00A60EEB"/>
    <w:rsid w:val="00A6241C"/>
    <w:rsid w:val="00A67F22"/>
    <w:rsid w:val="00A850D0"/>
    <w:rsid w:val="00A85369"/>
    <w:rsid w:val="00AA773B"/>
    <w:rsid w:val="00AB405E"/>
    <w:rsid w:val="00AB421C"/>
    <w:rsid w:val="00AD0C97"/>
    <w:rsid w:val="00AD5720"/>
    <w:rsid w:val="00AD7EEA"/>
    <w:rsid w:val="00AF3F91"/>
    <w:rsid w:val="00B03D79"/>
    <w:rsid w:val="00B05306"/>
    <w:rsid w:val="00B113CE"/>
    <w:rsid w:val="00B11464"/>
    <w:rsid w:val="00B1759A"/>
    <w:rsid w:val="00B17B01"/>
    <w:rsid w:val="00B219D0"/>
    <w:rsid w:val="00B249F9"/>
    <w:rsid w:val="00B24B29"/>
    <w:rsid w:val="00B27889"/>
    <w:rsid w:val="00B27A2F"/>
    <w:rsid w:val="00B27E6F"/>
    <w:rsid w:val="00B3486D"/>
    <w:rsid w:val="00B35E76"/>
    <w:rsid w:val="00B41038"/>
    <w:rsid w:val="00B429E8"/>
    <w:rsid w:val="00B44E46"/>
    <w:rsid w:val="00B4791D"/>
    <w:rsid w:val="00B6060C"/>
    <w:rsid w:val="00B626D7"/>
    <w:rsid w:val="00B62CA1"/>
    <w:rsid w:val="00B6318B"/>
    <w:rsid w:val="00B66C6A"/>
    <w:rsid w:val="00B73A2E"/>
    <w:rsid w:val="00B759F8"/>
    <w:rsid w:val="00B774C2"/>
    <w:rsid w:val="00B83105"/>
    <w:rsid w:val="00B85D71"/>
    <w:rsid w:val="00B977F6"/>
    <w:rsid w:val="00BA2881"/>
    <w:rsid w:val="00BA51F8"/>
    <w:rsid w:val="00BB67D7"/>
    <w:rsid w:val="00BD0826"/>
    <w:rsid w:val="00BD6CB0"/>
    <w:rsid w:val="00BD6DE1"/>
    <w:rsid w:val="00BE055F"/>
    <w:rsid w:val="00BF009C"/>
    <w:rsid w:val="00C0446F"/>
    <w:rsid w:val="00C04609"/>
    <w:rsid w:val="00C124EC"/>
    <w:rsid w:val="00C15A4F"/>
    <w:rsid w:val="00C15ACF"/>
    <w:rsid w:val="00C201D8"/>
    <w:rsid w:val="00C3146A"/>
    <w:rsid w:val="00C4010A"/>
    <w:rsid w:val="00C435E3"/>
    <w:rsid w:val="00C4460F"/>
    <w:rsid w:val="00C47473"/>
    <w:rsid w:val="00C479BE"/>
    <w:rsid w:val="00C64624"/>
    <w:rsid w:val="00C761CA"/>
    <w:rsid w:val="00C85C3C"/>
    <w:rsid w:val="00CB094B"/>
    <w:rsid w:val="00CB16FE"/>
    <w:rsid w:val="00CB7021"/>
    <w:rsid w:val="00CC1B42"/>
    <w:rsid w:val="00CF3689"/>
    <w:rsid w:val="00CF45E4"/>
    <w:rsid w:val="00CF4CC2"/>
    <w:rsid w:val="00CF5295"/>
    <w:rsid w:val="00D04D2A"/>
    <w:rsid w:val="00D06D55"/>
    <w:rsid w:val="00D13ECC"/>
    <w:rsid w:val="00D21669"/>
    <w:rsid w:val="00D365B0"/>
    <w:rsid w:val="00D616A8"/>
    <w:rsid w:val="00D62111"/>
    <w:rsid w:val="00D72CE2"/>
    <w:rsid w:val="00D72D52"/>
    <w:rsid w:val="00D739A9"/>
    <w:rsid w:val="00D82F9B"/>
    <w:rsid w:val="00D857FA"/>
    <w:rsid w:val="00D9522A"/>
    <w:rsid w:val="00DA2D3B"/>
    <w:rsid w:val="00DB48AC"/>
    <w:rsid w:val="00DB5F28"/>
    <w:rsid w:val="00DB6017"/>
    <w:rsid w:val="00DC1646"/>
    <w:rsid w:val="00DC20CC"/>
    <w:rsid w:val="00DC417C"/>
    <w:rsid w:val="00DC7CC1"/>
    <w:rsid w:val="00DD16C4"/>
    <w:rsid w:val="00DD3438"/>
    <w:rsid w:val="00DD41A1"/>
    <w:rsid w:val="00DF1014"/>
    <w:rsid w:val="00DF15F8"/>
    <w:rsid w:val="00E01C36"/>
    <w:rsid w:val="00E141FB"/>
    <w:rsid w:val="00E21083"/>
    <w:rsid w:val="00E22237"/>
    <w:rsid w:val="00E5124E"/>
    <w:rsid w:val="00E52357"/>
    <w:rsid w:val="00E632DB"/>
    <w:rsid w:val="00E7231A"/>
    <w:rsid w:val="00E742B4"/>
    <w:rsid w:val="00E75B18"/>
    <w:rsid w:val="00E80D36"/>
    <w:rsid w:val="00E90736"/>
    <w:rsid w:val="00EB29F6"/>
    <w:rsid w:val="00EC6909"/>
    <w:rsid w:val="00EC7C75"/>
    <w:rsid w:val="00ED3843"/>
    <w:rsid w:val="00EE2144"/>
    <w:rsid w:val="00F3201C"/>
    <w:rsid w:val="00F4209E"/>
    <w:rsid w:val="00F44252"/>
    <w:rsid w:val="00F44D3C"/>
    <w:rsid w:val="00F5080F"/>
    <w:rsid w:val="00F5167E"/>
    <w:rsid w:val="00F54011"/>
    <w:rsid w:val="00F5405F"/>
    <w:rsid w:val="00F6235C"/>
    <w:rsid w:val="00F70D9E"/>
    <w:rsid w:val="00F74F76"/>
    <w:rsid w:val="00F76530"/>
    <w:rsid w:val="00F80616"/>
    <w:rsid w:val="00FA3B5F"/>
    <w:rsid w:val="00FA7B65"/>
    <w:rsid w:val="00FB0D0D"/>
    <w:rsid w:val="00FB2B18"/>
    <w:rsid w:val="00FB3B3B"/>
    <w:rsid w:val="00FB5770"/>
    <w:rsid w:val="00FC7CAF"/>
    <w:rsid w:val="00FC7D53"/>
    <w:rsid w:val="00FD0AF3"/>
    <w:rsid w:val="00FD1371"/>
    <w:rsid w:val="00FE4A03"/>
    <w:rsid w:val="00FE6262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06BE"/>
  <w15:chartTrackingRefBased/>
  <w15:docId w15:val="{0D6D2ECF-46CA-4410-B632-7F646E41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0B"/>
  </w:style>
  <w:style w:type="paragraph" w:styleId="Footer">
    <w:name w:val="footer"/>
    <w:basedOn w:val="Normal"/>
    <w:link w:val="FooterChar"/>
    <w:uiPriority w:val="99"/>
    <w:unhideWhenUsed/>
    <w:rsid w:val="00807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mic.ai/atlas/capabilities/embeddings" TargetMode="Externa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llama/ollama/blob/main/docs/api.md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spaces/mteb/leaderboard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nowflake.com/en/blog/introducing-snowflake-arctic-embed-snowflakes-state-of-the-art-text-embedding-family-of-models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</cp:lastModifiedBy>
  <cp:revision>611</cp:revision>
  <dcterms:created xsi:type="dcterms:W3CDTF">2024-09-03T08:13:00Z</dcterms:created>
  <dcterms:modified xsi:type="dcterms:W3CDTF">2024-09-06T11:04:00Z</dcterms:modified>
</cp:coreProperties>
</file>