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7C03" w14:textId="77777777" w:rsidR="00A92F83" w:rsidRPr="00A92F83" w:rsidRDefault="00A92F83" w:rsidP="00A92F83">
      <w:pPr>
        <w:jc w:val="center"/>
        <w:rPr>
          <w:b/>
          <w:bCs/>
          <w:sz w:val="36"/>
          <w:szCs w:val="36"/>
          <w:u w:val="single"/>
        </w:rPr>
      </w:pPr>
      <w:r w:rsidRPr="00A92F83">
        <w:rPr>
          <w:b/>
          <w:bCs/>
          <w:sz w:val="36"/>
          <w:szCs w:val="36"/>
          <w:u w:val="single"/>
        </w:rPr>
        <w:t>STOLEN VEHICLES REPORT OF NEW ZEALAND</w:t>
      </w:r>
      <w:r w:rsidRPr="00A92F83">
        <w:rPr>
          <w:b/>
          <w:bCs/>
          <w:sz w:val="36"/>
          <w:szCs w:val="36"/>
          <w:u w:val="single"/>
        </w:rPr>
        <w:br/>
      </w:r>
      <w:r w:rsidRPr="00A92F83">
        <w:rPr>
          <w:b/>
          <w:bCs/>
          <w:sz w:val="32"/>
          <w:szCs w:val="32"/>
          <w:u w:val="single"/>
        </w:rPr>
        <w:t>By Partha Kundu</w:t>
      </w:r>
    </w:p>
    <w:p w14:paraId="6B90503A" w14:textId="2B697C4F" w:rsidR="00AD412B" w:rsidRDefault="00AD412B" w:rsidP="00AD412B">
      <w:pPr>
        <w:rPr>
          <w:sz w:val="28"/>
          <w:szCs w:val="28"/>
        </w:rPr>
      </w:pPr>
      <w:r>
        <w:rPr>
          <w:noProof/>
          <w:sz w:val="28"/>
          <w:szCs w:val="28"/>
        </w:rPr>
        <w:drawing>
          <wp:inline distT="0" distB="0" distL="0" distR="0" wp14:anchorId="08D2A41E" wp14:editId="3E9C6C13">
            <wp:extent cx="6858000" cy="3966210"/>
            <wp:effectExtent l="0" t="0" r="0" b="0"/>
            <wp:docPr id="1" name="Picture 1" descr="A graph of a number of vehi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vehicl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966210"/>
                    </a:xfrm>
                    <a:prstGeom prst="rect">
                      <a:avLst/>
                    </a:prstGeom>
                  </pic:spPr>
                </pic:pic>
              </a:graphicData>
            </a:graphic>
          </wp:inline>
        </w:drawing>
      </w:r>
    </w:p>
    <w:p w14:paraId="1EA79093" w14:textId="4B621087" w:rsidR="00A92F83" w:rsidRPr="00A92F83" w:rsidRDefault="00A92F83" w:rsidP="00A92F83">
      <w:pPr>
        <w:rPr>
          <w:b/>
          <w:bCs/>
          <w:sz w:val="32"/>
          <w:szCs w:val="32"/>
          <w:u w:val="single"/>
        </w:rPr>
      </w:pPr>
      <w:r w:rsidRPr="00A92F83">
        <w:rPr>
          <w:b/>
          <w:bCs/>
          <w:sz w:val="32"/>
          <w:szCs w:val="32"/>
          <w:u w:val="single"/>
        </w:rPr>
        <w:t>Introduction</w:t>
      </w:r>
    </w:p>
    <w:p w14:paraId="1D6229AD" w14:textId="77777777" w:rsidR="00A92F83" w:rsidRPr="00A92F83" w:rsidRDefault="00A92F83" w:rsidP="00A92F83">
      <w:pPr>
        <w:rPr>
          <w:sz w:val="28"/>
          <w:szCs w:val="28"/>
        </w:rPr>
      </w:pPr>
      <w:r w:rsidRPr="00A92F83">
        <w:rPr>
          <w:sz w:val="28"/>
          <w:szCs w:val="28"/>
        </w:rPr>
        <w:t>This report analyzes 4,500+ vehicle theft incidents in 16 regions of New Zealand from 2021 to 2022. The dataset covers key insights such as stolen vehicles by population density, quarter, color, make type, and region.</w:t>
      </w:r>
    </w:p>
    <w:p w14:paraId="59E59642" w14:textId="77777777" w:rsidR="00A92F83" w:rsidRPr="00A92F83" w:rsidRDefault="00A92F83" w:rsidP="00A92F83">
      <w:pPr>
        <w:rPr>
          <w:b/>
          <w:bCs/>
          <w:sz w:val="36"/>
          <w:szCs w:val="36"/>
          <w:u w:val="single"/>
        </w:rPr>
      </w:pPr>
      <w:r w:rsidRPr="00A92F83">
        <w:rPr>
          <w:b/>
          <w:bCs/>
          <w:sz w:val="36"/>
          <w:szCs w:val="36"/>
          <w:u w:val="single"/>
        </w:rPr>
        <w:t>Key Findings</w:t>
      </w:r>
    </w:p>
    <w:p w14:paraId="57C23598" w14:textId="77777777" w:rsidR="00A92F83" w:rsidRPr="00A92F83" w:rsidRDefault="00A92F83" w:rsidP="00A92F83">
      <w:pPr>
        <w:rPr>
          <w:b/>
          <w:bCs/>
          <w:sz w:val="32"/>
          <w:szCs w:val="32"/>
        </w:rPr>
      </w:pPr>
      <w:r w:rsidRPr="00A92F83">
        <w:rPr>
          <w:b/>
          <w:bCs/>
          <w:sz w:val="32"/>
          <w:szCs w:val="32"/>
        </w:rPr>
        <w:t>1. Population Analysis</w:t>
      </w:r>
    </w:p>
    <w:p w14:paraId="508EFD55" w14:textId="77777777" w:rsidR="00A92F83" w:rsidRPr="00A92F83" w:rsidRDefault="00A92F83" w:rsidP="00A92F83">
      <w:pPr>
        <w:rPr>
          <w:b/>
          <w:bCs/>
          <w:sz w:val="28"/>
          <w:szCs w:val="28"/>
        </w:rPr>
      </w:pPr>
      <w:r w:rsidRPr="00A92F83">
        <w:rPr>
          <w:b/>
          <w:bCs/>
          <w:i/>
          <w:iCs/>
          <w:sz w:val="28"/>
          <w:szCs w:val="28"/>
        </w:rPr>
        <w:t>Top 5 Population by Regions:</w:t>
      </w:r>
    </w:p>
    <w:p w14:paraId="18997C0D" w14:textId="77777777" w:rsidR="00A92F83" w:rsidRPr="00A92F83" w:rsidRDefault="00A92F83" w:rsidP="00A92F83">
      <w:pPr>
        <w:numPr>
          <w:ilvl w:val="0"/>
          <w:numId w:val="4"/>
        </w:numPr>
        <w:rPr>
          <w:sz w:val="28"/>
          <w:szCs w:val="28"/>
        </w:rPr>
      </w:pPr>
      <w:r w:rsidRPr="00A92F83">
        <w:rPr>
          <w:sz w:val="28"/>
          <w:szCs w:val="28"/>
        </w:rPr>
        <w:t>Auckland: 1,695,200</w:t>
      </w:r>
    </w:p>
    <w:p w14:paraId="5338ADDA" w14:textId="77777777" w:rsidR="00A92F83" w:rsidRPr="00A92F83" w:rsidRDefault="00A92F83" w:rsidP="00A92F83">
      <w:pPr>
        <w:numPr>
          <w:ilvl w:val="0"/>
          <w:numId w:val="4"/>
        </w:numPr>
        <w:rPr>
          <w:sz w:val="28"/>
          <w:szCs w:val="28"/>
        </w:rPr>
      </w:pPr>
      <w:r w:rsidRPr="00A92F83">
        <w:rPr>
          <w:sz w:val="28"/>
          <w:szCs w:val="28"/>
        </w:rPr>
        <w:t>Canterbury: 655,000</w:t>
      </w:r>
    </w:p>
    <w:p w14:paraId="407267B3" w14:textId="77777777" w:rsidR="00A92F83" w:rsidRPr="00A92F83" w:rsidRDefault="00A92F83" w:rsidP="00A92F83">
      <w:pPr>
        <w:numPr>
          <w:ilvl w:val="0"/>
          <w:numId w:val="4"/>
        </w:numPr>
        <w:rPr>
          <w:sz w:val="28"/>
          <w:szCs w:val="28"/>
        </w:rPr>
      </w:pPr>
      <w:r w:rsidRPr="00A92F83">
        <w:rPr>
          <w:sz w:val="28"/>
          <w:szCs w:val="28"/>
        </w:rPr>
        <w:t>Wellington: 543,500</w:t>
      </w:r>
    </w:p>
    <w:p w14:paraId="00012043" w14:textId="77777777" w:rsidR="00A92F83" w:rsidRPr="00A92F83" w:rsidRDefault="00A92F83" w:rsidP="00A92F83">
      <w:pPr>
        <w:numPr>
          <w:ilvl w:val="0"/>
          <w:numId w:val="4"/>
        </w:numPr>
        <w:rPr>
          <w:sz w:val="28"/>
          <w:szCs w:val="28"/>
        </w:rPr>
      </w:pPr>
      <w:r w:rsidRPr="00A92F83">
        <w:rPr>
          <w:sz w:val="28"/>
          <w:szCs w:val="28"/>
        </w:rPr>
        <w:t>Waikato: 513,800</w:t>
      </w:r>
    </w:p>
    <w:p w14:paraId="463F62D6" w14:textId="77777777" w:rsidR="00A92F83" w:rsidRDefault="00A92F83" w:rsidP="00A92F83">
      <w:pPr>
        <w:numPr>
          <w:ilvl w:val="0"/>
          <w:numId w:val="4"/>
        </w:numPr>
        <w:rPr>
          <w:sz w:val="28"/>
          <w:szCs w:val="28"/>
        </w:rPr>
      </w:pPr>
      <w:r w:rsidRPr="00A92F83">
        <w:rPr>
          <w:sz w:val="28"/>
          <w:szCs w:val="28"/>
        </w:rPr>
        <w:t>Bay of Plenty: 347,700</w:t>
      </w:r>
    </w:p>
    <w:p w14:paraId="2C38E627" w14:textId="77777777" w:rsidR="00A92F83" w:rsidRPr="00A92F83" w:rsidRDefault="00A92F83" w:rsidP="00A92F83">
      <w:pPr>
        <w:ind w:left="720"/>
        <w:rPr>
          <w:sz w:val="28"/>
          <w:szCs w:val="28"/>
        </w:rPr>
      </w:pPr>
    </w:p>
    <w:p w14:paraId="08BF83F0" w14:textId="77777777" w:rsidR="00A92F83" w:rsidRPr="00A92F83" w:rsidRDefault="00A92F83" w:rsidP="00A92F83">
      <w:pPr>
        <w:rPr>
          <w:b/>
          <w:bCs/>
          <w:i/>
          <w:iCs/>
          <w:sz w:val="28"/>
          <w:szCs w:val="28"/>
        </w:rPr>
      </w:pPr>
      <w:r w:rsidRPr="00A92F83">
        <w:rPr>
          <w:b/>
          <w:bCs/>
          <w:i/>
          <w:iCs/>
          <w:sz w:val="28"/>
          <w:szCs w:val="28"/>
        </w:rPr>
        <w:lastRenderedPageBreak/>
        <w:t>Top 5 Population by Density (people/km²):</w:t>
      </w:r>
    </w:p>
    <w:p w14:paraId="36354782" w14:textId="77777777" w:rsidR="00A92F83" w:rsidRPr="00A92F83" w:rsidRDefault="00A92F83" w:rsidP="00A92F83">
      <w:pPr>
        <w:numPr>
          <w:ilvl w:val="0"/>
          <w:numId w:val="5"/>
        </w:numPr>
        <w:rPr>
          <w:sz w:val="28"/>
          <w:szCs w:val="28"/>
        </w:rPr>
      </w:pPr>
      <w:r w:rsidRPr="00A92F83">
        <w:rPr>
          <w:sz w:val="28"/>
          <w:szCs w:val="28"/>
        </w:rPr>
        <w:t>Auckland: 343.09</w:t>
      </w:r>
    </w:p>
    <w:p w14:paraId="35051E58" w14:textId="77777777" w:rsidR="00A92F83" w:rsidRPr="00A92F83" w:rsidRDefault="00A92F83" w:rsidP="00A92F83">
      <w:pPr>
        <w:numPr>
          <w:ilvl w:val="0"/>
          <w:numId w:val="5"/>
        </w:numPr>
        <w:rPr>
          <w:sz w:val="28"/>
          <w:szCs w:val="28"/>
        </w:rPr>
      </w:pPr>
      <w:r w:rsidRPr="00A92F83">
        <w:rPr>
          <w:sz w:val="28"/>
          <w:szCs w:val="28"/>
        </w:rPr>
        <w:t>Nelson: 129.15</w:t>
      </w:r>
    </w:p>
    <w:p w14:paraId="2069E0D3" w14:textId="77777777" w:rsidR="00A92F83" w:rsidRPr="00A92F83" w:rsidRDefault="00A92F83" w:rsidP="00A92F83">
      <w:pPr>
        <w:numPr>
          <w:ilvl w:val="0"/>
          <w:numId w:val="5"/>
        </w:numPr>
        <w:rPr>
          <w:sz w:val="28"/>
          <w:szCs w:val="28"/>
        </w:rPr>
      </w:pPr>
      <w:r w:rsidRPr="00A92F83">
        <w:rPr>
          <w:sz w:val="28"/>
          <w:szCs w:val="28"/>
        </w:rPr>
        <w:t>Wellington: 67.52</w:t>
      </w:r>
    </w:p>
    <w:p w14:paraId="18E2C3BD" w14:textId="77777777" w:rsidR="00A92F83" w:rsidRPr="00A92F83" w:rsidRDefault="00A92F83" w:rsidP="00A92F83">
      <w:pPr>
        <w:numPr>
          <w:ilvl w:val="0"/>
          <w:numId w:val="5"/>
        </w:numPr>
        <w:rPr>
          <w:sz w:val="28"/>
          <w:szCs w:val="28"/>
        </w:rPr>
      </w:pPr>
      <w:r w:rsidRPr="00A92F83">
        <w:rPr>
          <w:sz w:val="28"/>
          <w:szCs w:val="28"/>
        </w:rPr>
        <w:t>Bay of Plenty: 28.8</w:t>
      </w:r>
    </w:p>
    <w:p w14:paraId="4E7BEF45" w14:textId="77777777" w:rsidR="00A92F83" w:rsidRDefault="00A92F83" w:rsidP="00A92F83">
      <w:pPr>
        <w:numPr>
          <w:ilvl w:val="0"/>
          <w:numId w:val="5"/>
        </w:numPr>
        <w:rPr>
          <w:sz w:val="28"/>
          <w:szCs w:val="28"/>
        </w:rPr>
      </w:pPr>
      <w:r w:rsidRPr="00A92F83">
        <w:rPr>
          <w:sz w:val="28"/>
          <w:szCs w:val="28"/>
        </w:rPr>
        <w:t>Waikato: 21.5</w:t>
      </w:r>
    </w:p>
    <w:p w14:paraId="310EDE4B" w14:textId="77777777" w:rsidR="00A92F83" w:rsidRPr="00A92F83" w:rsidRDefault="00A92F83" w:rsidP="00A92F83">
      <w:pPr>
        <w:numPr>
          <w:ilvl w:val="0"/>
          <w:numId w:val="5"/>
        </w:numPr>
        <w:rPr>
          <w:sz w:val="28"/>
          <w:szCs w:val="28"/>
        </w:rPr>
      </w:pPr>
    </w:p>
    <w:p w14:paraId="0396FA18" w14:textId="77777777" w:rsidR="00A92F83" w:rsidRPr="00A92F83" w:rsidRDefault="00A92F83" w:rsidP="00A92F83">
      <w:pPr>
        <w:rPr>
          <w:b/>
          <w:bCs/>
          <w:sz w:val="32"/>
          <w:szCs w:val="32"/>
        </w:rPr>
      </w:pPr>
      <w:r w:rsidRPr="00A92F83">
        <w:rPr>
          <w:b/>
          <w:bCs/>
          <w:sz w:val="32"/>
          <w:szCs w:val="32"/>
        </w:rPr>
        <w:t>2. Stolen Vehicles Analysis</w:t>
      </w:r>
    </w:p>
    <w:p w14:paraId="52051DE5" w14:textId="77777777" w:rsidR="00A92F83" w:rsidRPr="00A92F83" w:rsidRDefault="00A92F83" w:rsidP="00A92F83">
      <w:pPr>
        <w:rPr>
          <w:b/>
          <w:bCs/>
          <w:i/>
          <w:iCs/>
          <w:sz w:val="28"/>
          <w:szCs w:val="28"/>
        </w:rPr>
      </w:pPr>
      <w:r w:rsidRPr="00A92F83">
        <w:rPr>
          <w:b/>
          <w:bCs/>
          <w:i/>
          <w:iCs/>
          <w:sz w:val="28"/>
          <w:szCs w:val="28"/>
        </w:rPr>
        <w:t>By Month:</w:t>
      </w:r>
    </w:p>
    <w:p w14:paraId="2958B65B" w14:textId="77777777" w:rsidR="00A92F83" w:rsidRPr="00A92F83" w:rsidRDefault="00A92F83" w:rsidP="00A92F83">
      <w:pPr>
        <w:numPr>
          <w:ilvl w:val="0"/>
          <w:numId w:val="6"/>
        </w:numPr>
        <w:rPr>
          <w:sz w:val="28"/>
          <w:szCs w:val="28"/>
        </w:rPr>
      </w:pPr>
      <w:r w:rsidRPr="00A92F83">
        <w:rPr>
          <w:sz w:val="28"/>
          <w:szCs w:val="28"/>
        </w:rPr>
        <w:t>January: 740</w:t>
      </w:r>
    </w:p>
    <w:p w14:paraId="4B588492" w14:textId="77777777" w:rsidR="00A92F83" w:rsidRPr="00A92F83" w:rsidRDefault="00A92F83" w:rsidP="00A92F83">
      <w:pPr>
        <w:numPr>
          <w:ilvl w:val="0"/>
          <w:numId w:val="6"/>
        </w:numPr>
        <w:rPr>
          <w:sz w:val="28"/>
          <w:szCs w:val="28"/>
        </w:rPr>
      </w:pPr>
      <w:r w:rsidRPr="00A92F83">
        <w:rPr>
          <w:sz w:val="28"/>
          <w:szCs w:val="28"/>
        </w:rPr>
        <w:t>February: 758</w:t>
      </w:r>
    </w:p>
    <w:p w14:paraId="1DE2A1C5" w14:textId="77777777" w:rsidR="00A92F83" w:rsidRPr="00A92F83" w:rsidRDefault="00A92F83" w:rsidP="00A92F83">
      <w:pPr>
        <w:numPr>
          <w:ilvl w:val="0"/>
          <w:numId w:val="6"/>
        </w:numPr>
        <w:rPr>
          <w:sz w:val="28"/>
          <w:szCs w:val="28"/>
        </w:rPr>
      </w:pPr>
      <w:r w:rsidRPr="00A92F83">
        <w:rPr>
          <w:sz w:val="28"/>
          <w:szCs w:val="28"/>
        </w:rPr>
        <w:t>March: 1,050</w:t>
      </w:r>
    </w:p>
    <w:p w14:paraId="1A64B60B" w14:textId="77777777" w:rsidR="00A92F83" w:rsidRPr="00A92F83" w:rsidRDefault="00A92F83" w:rsidP="00A92F83">
      <w:pPr>
        <w:numPr>
          <w:ilvl w:val="0"/>
          <w:numId w:val="6"/>
        </w:numPr>
        <w:rPr>
          <w:sz w:val="28"/>
          <w:szCs w:val="28"/>
        </w:rPr>
      </w:pPr>
      <w:r w:rsidRPr="00A92F83">
        <w:rPr>
          <w:sz w:val="28"/>
          <w:szCs w:val="28"/>
        </w:rPr>
        <w:t>April: 327</w:t>
      </w:r>
    </w:p>
    <w:p w14:paraId="24A895AC" w14:textId="77777777" w:rsidR="00A92F83" w:rsidRPr="00A92F83" w:rsidRDefault="00A92F83" w:rsidP="00A92F83">
      <w:pPr>
        <w:numPr>
          <w:ilvl w:val="0"/>
          <w:numId w:val="6"/>
        </w:numPr>
        <w:rPr>
          <w:sz w:val="28"/>
          <w:szCs w:val="28"/>
        </w:rPr>
      </w:pPr>
      <w:r w:rsidRPr="00A92F83">
        <w:rPr>
          <w:sz w:val="28"/>
          <w:szCs w:val="28"/>
        </w:rPr>
        <w:t>May - September: 0 (No reported cases)</w:t>
      </w:r>
    </w:p>
    <w:p w14:paraId="72829A82" w14:textId="77777777" w:rsidR="00A92F83" w:rsidRPr="00A92F83" w:rsidRDefault="00A92F83" w:rsidP="00A92F83">
      <w:pPr>
        <w:numPr>
          <w:ilvl w:val="0"/>
          <w:numId w:val="6"/>
        </w:numPr>
        <w:rPr>
          <w:sz w:val="28"/>
          <w:szCs w:val="28"/>
        </w:rPr>
      </w:pPr>
      <w:r w:rsidRPr="00A92F83">
        <w:rPr>
          <w:sz w:val="28"/>
          <w:szCs w:val="28"/>
        </w:rPr>
        <w:t>October: 462</w:t>
      </w:r>
    </w:p>
    <w:p w14:paraId="176E61D1" w14:textId="77777777" w:rsidR="00A92F83" w:rsidRPr="00A92F83" w:rsidRDefault="00A92F83" w:rsidP="00A92F83">
      <w:pPr>
        <w:numPr>
          <w:ilvl w:val="0"/>
          <w:numId w:val="6"/>
        </w:numPr>
        <w:rPr>
          <w:sz w:val="28"/>
          <w:szCs w:val="28"/>
        </w:rPr>
      </w:pPr>
      <w:r w:rsidRPr="00A92F83">
        <w:rPr>
          <w:sz w:val="28"/>
          <w:szCs w:val="28"/>
        </w:rPr>
        <w:t>November: 559</w:t>
      </w:r>
    </w:p>
    <w:p w14:paraId="00AB5AAF" w14:textId="77777777" w:rsidR="00A92F83" w:rsidRPr="00A92F83" w:rsidRDefault="00A92F83" w:rsidP="00A92F83">
      <w:pPr>
        <w:numPr>
          <w:ilvl w:val="0"/>
          <w:numId w:val="6"/>
        </w:numPr>
        <w:rPr>
          <w:sz w:val="28"/>
          <w:szCs w:val="28"/>
        </w:rPr>
      </w:pPr>
      <w:r w:rsidRPr="00A92F83">
        <w:rPr>
          <w:sz w:val="28"/>
          <w:szCs w:val="28"/>
        </w:rPr>
        <w:t>December: 642</w:t>
      </w:r>
    </w:p>
    <w:p w14:paraId="48C29130" w14:textId="77777777" w:rsidR="00A92F83" w:rsidRPr="00A92F83" w:rsidRDefault="00A92F83" w:rsidP="00A92F83">
      <w:pPr>
        <w:rPr>
          <w:b/>
          <w:bCs/>
          <w:i/>
          <w:iCs/>
          <w:sz w:val="28"/>
          <w:szCs w:val="28"/>
        </w:rPr>
      </w:pPr>
      <w:r w:rsidRPr="00A92F83">
        <w:rPr>
          <w:b/>
          <w:bCs/>
          <w:i/>
          <w:iCs/>
          <w:sz w:val="28"/>
          <w:szCs w:val="28"/>
        </w:rPr>
        <w:t>By Quarter:</w:t>
      </w:r>
    </w:p>
    <w:p w14:paraId="6B48BF52" w14:textId="77777777" w:rsidR="00A92F83" w:rsidRPr="00A92F83" w:rsidRDefault="00A92F83" w:rsidP="00A92F83">
      <w:pPr>
        <w:numPr>
          <w:ilvl w:val="0"/>
          <w:numId w:val="7"/>
        </w:numPr>
        <w:rPr>
          <w:sz w:val="28"/>
          <w:szCs w:val="28"/>
        </w:rPr>
      </w:pPr>
      <w:r w:rsidRPr="00A92F83">
        <w:rPr>
          <w:sz w:val="28"/>
          <w:szCs w:val="28"/>
        </w:rPr>
        <w:t>Q1 (Jan - Mar): 2,548</w:t>
      </w:r>
    </w:p>
    <w:p w14:paraId="60E08CC5" w14:textId="77777777" w:rsidR="00A92F83" w:rsidRPr="00A92F83" w:rsidRDefault="00A92F83" w:rsidP="00A92F83">
      <w:pPr>
        <w:numPr>
          <w:ilvl w:val="0"/>
          <w:numId w:val="7"/>
        </w:numPr>
        <w:rPr>
          <w:sz w:val="28"/>
          <w:szCs w:val="28"/>
        </w:rPr>
      </w:pPr>
      <w:r w:rsidRPr="00A92F83">
        <w:rPr>
          <w:sz w:val="28"/>
          <w:szCs w:val="28"/>
        </w:rPr>
        <w:t>Q2 (Apr - Jun): 327</w:t>
      </w:r>
    </w:p>
    <w:p w14:paraId="218555A2" w14:textId="77777777" w:rsidR="00A92F83" w:rsidRPr="00A92F83" w:rsidRDefault="00A92F83" w:rsidP="00A92F83">
      <w:pPr>
        <w:numPr>
          <w:ilvl w:val="0"/>
          <w:numId w:val="7"/>
        </w:numPr>
        <w:rPr>
          <w:sz w:val="28"/>
          <w:szCs w:val="28"/>
        </w:rPr>
      </w:pPr>
      <w:r w:rsidRPr="00A92F83">
        <w:rPr>
          <w:sz w:val="28"/>
          <w:szCs w:val="28"/>
        </w:rPr>
        <w:t>Q3 (Jul - Sep): 0 (No reported cases)</w:t>
      </w:r>
    </w:p>
    <w:p w14:paraId="1332E931" w14:textId="77777777" w:rsidR="00A92F83" w:rsidRPr="00A92F83" w:rsidRDefault="00A92F83" w:rsidP="00A92F83">
      <w:pPr>
        <w:numPr>
          <w:ilvl w:val="0"/>
          <w:numId w:val="7"/>
        </w:numPr>
        <w:rPr>
          <w:sz w:val="28"/>
          <w:szCs w:val="28"/>
        </w:rPr>
      </w:pPr>
      <w:r w:rsidRPr="00A92F83">
        <w:rPr>
          <w:sz w:val="28"/>
          <w:szCs w:val="28"/>
        </w:rPr>
        <w:t>Q4 (Oct - Dec): 1,663</w:t>
      </w:r>
    </w:p>
    <w:p w14:paraId="2328BF44" w14:textId="77777777" w:rsidR="00A92F83" w:rsidRPr="00A92F83" w:rsidRDefault="00A92F83" w:rsidP="00A92F83">
      <w:pPr>
        <w:rPr>
          <w:b/>
          <w:bCs/>
          <w:i/>
          <w:iCs/>
          <w:sz w:val="28"/>
          <w:szCs w:val="28"/>
        </w:rPr>
      </w:pPr>
      <w:r w:rsidRPr="00A92F83">
        <w:rPr>
          <w:b/>
          <w:bCs/>
          <w:i/>
          <w:iCs/>
          <w:sz w:val="28"/>
          <w:szCs w:val="28"/>
        </w:rPr>
        <w:t>By Year:</w:t>
      </w:r>
    </w:p>
    <w:p w14:paraId="6D3E4B99" w14:textId="77777777" w:rsidR="00A92F83" w:rsidRPr="00A92F83" w:rsidRDefault="00A92F83" w:rsidP="00A92F83">
      <w:pPr>
        <w:numPr>
          <w:ilvl w:val="0"/>
          <w:numId w:val="8"/>
        </w:numPr>
        <w:rPr>
          <w:sz w:val="28"/>
          <w:szCs w:val="28"/>
        </w:rPr>
      </w:pPr>
      <w:r w:rsidRPr="00A92F83">
        <w:rPr>
          <w:sz w:val="28"/>
          <w:szCs w:val="28"/>
        </w:rPr>
        <w:t>2021: 1,663 cases</w:t>
      </w:r>
    </w:p>
    <w:p w14:paraId="09E719C2" w14:textId="77777777" w:rsidR="00A92F83" w:rsidRDefault="00A92F83" w:rsidP="00A92F83">
      <w:pPr>
        <w:numPr>
          <w:ilvl w:val="0"/>
          <w:numId w:val="8"/>
        </w:numPr>
        <w:rPr>
          <w:sz w:val="28"/>
          <w:szCs w:val="28"/>
        </w:rPr>
      </w:pPr>
      <w:r w:rsidRPr="00A92F83">
        <w:rPr>
          <w:sz w:val="28"/>
          <w:szCs w:val="28"/>
        </w:rPr>
        <w:t>2022: 2,875 cases</w:t>
      </w:r>
    </w:p>
    <w:p w14:paraId="24B3003B" w14:textId="77777777" w:rsidR="00A92F83" w:rsidRDefault="00A92F83" w:rsidP="00A92F83">
      <w:pPr>
        <w:rPr>
          <w:sz w:val="28"/>
          <w:szCs w:val="28"/>
        </w:rPr>
      </w:pPr>
    </w:p>
    <w:p w14:paraId="1D7E1D92" w14:textId="77777777" w:rsidR="00A92F83" w:rsidRPr="00A92F83" w:rsidRDefault="00A92F83" w:rsidP="00A92F83">
      <w:pPr>
        <w:rPr>
          <w:sz w:val="28"/>
          <w:szCs w:val="28"/>
        </w:rPr>
      </w:pPr>
    </w:p>
    <w:p w14:paraId="01D3CD9F" w14:textId="77777777" w:rsidR="00A92F83" w:rsidRPr="00A92F83" w:rsidRDefault="00A92F83" w:rsidP="00A92F83">
      <w:pPr>
        <w:rPr>
          <w:b/>
          <w:bCs/>
          <w:sz w:val="32"/>
          <w:szCs w:val="32"/>
        </w:rPr>
      </w:pPr>
      <w:r w:rsidRPr="00A92F83">
        <w:rPr>
          <w:b/>
          <w:bCs/>
          <w:sz w:val="32"/>
          <w:szCs w:val="32"/>
        </w:rPr>
        <w:lastRenderedPageBreak/>
        <w:t>3. Stolen Vehicles by Color</w:t>
      </w:r>
    </w:p>
    <w:p w14:paraId="3583EB55" w14:textId="77777777" w:rsidR="00A92F83" w:rsidRPr="00A92F83" w:rsidRDefault="00A92F83" w:rsidP="00A92F83">
      <w:pPr>
        <w:rPr>
          <w:b/>
          <w:bCs/>
          <w:i/>
          <w:iCs/>
          <w:sz w:val="28"/>
          <w:szCs w:val="28"/>
        </w:rPr>
      </w:pPr>
      <w:r w:rsidRPr="00A92F83">
        <w:rPr>
          <w:b/>
          <w:bCs/>
          <w:i/>
          <w:iCs/>
          <w:sz w:val="28"/>
          <w:szCs w:val="28"/>
        </w:rPr>
        <w:t>Top 5 most stolen vehicle colors:</w:t>
      </w:r>
    </w:p>
    <w:p w14:paraId="20E7F9EB" w14:textId="77777777" w:rsidR="00A92F83" w:rsidRPr="00A92F83" w:rsidRDefault="00A92F83" w:rsidP="00A92F83">
      <w:pPr>
        <w:numPr>
          <w:ilvl w:val="0"/>
          <w:numId w:val="9"/>
        </w:numPr>
        <w:rPr>
          <w:sz w:val="28"/>
          <w:szCs w:val="28"/>
        </w:rPr>
      </w:pPr>
      <w:r w:rsidRPr="00A92F83">
        <w:rPr>
          <w:sz w:val="28"/>
          <w:szCs w:val="28"/>
        </w:rPr>
        <w:t>Silver</w:t>
      </w:r>
    </w:p>
    <w:p w14:paraId="7E6B7546" w14:textId="77777777" w:rsidR="00A92F83" w:rsidRPr="00A92F83" w:rsidRDefault="00A92F83" w:rsidP="00A92F83">
      <w:pPr>
        <w:numPr>
          <w:ilvl w:val="0"/>
          <w:numId w:val="9"/>
        </w:numPr>
        <w:rPr>
          <w:sz w:val="28"/>
          <w:szCs w:val="28"/>
        </w:rPr>
      </w:pPr>
      <w:r w:rsidRPr="00A92F83">
        <w:rPr>
          <w:sz w:val="28"/>
          <w:szCs w:val="28"/>
        </w:rPr>
        <w:t>White</w:t>
      </w:r>
    </w:p>
    <w:p w14:paraId="7B7EF483" w14:textId="77777777" w:rsidR="00A92F83" w:rsidRPr="00A92F83" w:rsidRDefault="00A92F83" w:rsidP="00A92F83">
      <w:pPr>
        <w:numPr>
          <w:ilvl w:val="0"/>
          <w:numId w:val="9"/>
        </w:numPr>
        <w:rPr>
          <w:sz w:val="28"/>
          <w:szCs w:val="28"/>
        </w:rPr>
      </w:pPr>
      <w:r w:rsidRPr="00A92F83">
        <w:rPr>
          <w:sz w:val="28"/>
          <w:szCs w:val="28"/>
        </w:rPr>
        <w:t>Black</w:t>
      </w:r>
    </w:p>
    <w:p w14:paraId="50774FFB" w14:textId="77777777" w:rsidR="00A92F83" w:rsidRPr="00A92F83" w:rsidRDefault="00A92F83" w:rsidP="00A92F83">
      <w:pPr>
        <w:numPr>
          <w:ilvl w:val="0"/>
          <w:numId w:val="9"/>
        </w:numPr>
        <w:rPr>
          <w:sz w:val="28"/>
          <w:szCs w:val="28"/>
        </w:rPr>
      </w:pPr>
      <w:r w:rsidRPr="00A92F83">
        <w:rPr>
          <w:sz w:val="28"/>
          <w:szCs w:val="28"/>
        </w:rPr>
        <w:t>Blue</w:t>
      </w:r>
    </w:p>
    <w:p w14:paraId="0C443CE8" w14:textId="77777777" w:rsidR="00A92F83" w:rsidRPr="00A92F83" w:rsidRDefault="00A92F83" w:rsidP="00A92F83">
      <w:pPr>
        <w:numPr>
          <w:ilvl w:val="0"/>
          <w:numId w:val="9"/>
        </w:numPr>
        <w:rPr>
          <w:sz w:val="28"/>
          <w:szCs w:val="28"/>
        </w:rPr>
      </w:pPr>
      <w:r w:rsidRPr="00A92F83">
        <w:rPr>
          <w:sz w:val="28"/>
          <w:szCs w:val="28"/>
        </w:rPr>
        <w:t>Red</w:t>
      </w:r>
    </w:p>
    <w:p w14:paraId="30E15943" w14:textId="77777777" w:rsidR="00A92F83" w:rsidRPr="00A92F83" w:rsidRDefault="00A92F83" w:rsidP="00A92F83">
      <w:pPr>
        <w:rPr>
          <w:b/>
          <w:bCs/>
          <w:sz w:val="32"/>
          <w:szCs w:val="32"/>
        </w:rPr>
      </w:pPr>
      <w:r w:rsidRPr="00A92F83">
        <w:rPr>
          <w:b/>
          <w:bCs/>
          <w:sz w:val="32"/>
          <w:szCs w:val="32"/>
        </w:rPr>
        <w:t>4. Stolen Vehicles by Make Type</w:t>
      </w:r>
    </w:p>
    <w:p w14:paraId="502A3608" w14:textId="77777777" w:rsidR="00A92F83" w:rsidRPr="00A92F83" w:rsidRDefault="00A92F83" w:rsidP="00A92F83">
      <w:pPr>
        <w:rPr>
          <w:b/>
          <w:bCs/>
          <w:i/>
          <w:iCs/>
          <w:sz w:val="28"/>
          <w:szCs w:val="28"/>
        </w:rPr>
      </w:pPr>
      <w:r w:rsidRPr="00A92F83">
        <w:rPr>
          <w:b/>
          <w:bCs/>
          <w:i/>
          <w:iCs/>
          <w:sz w:val="28"/>
          <w:szCs w:val="28"/>
        </w:rPr>
        <w:t>Standard Vehicles (Most Stolen Brands):</w:t>
      </w:r>
    </w:p>
    <w:p w14:paraId="7E67B0D0" w14:textId="77777777" w:rsidR="00A92F83" w:rsidRPr="00A92F83" w:rsidRDefault="00A92F83" w:rsidP="00A92F83">
      <w:pPr>
        <w:numPr>
          <w:ilvl w:val="0"/>
          <w:numId w:val="10"/>
        </w:numPr>
        <w:rPr>
          <w:sz w:val="28"/>
          <w:szCs w:val="28"/>
        </w:rPr>
      </w:pPr>
      <w:r w:rsidRPr="00A92F83">
        <w:rPr>
          <w:sz w:val="28"/>
          <w:szCs w:val="28"/>
        </w:rPr>
        <w:t>Toyota</w:t>
      </w:r>
    </w:p>
    <w:p w14:paraId="6AF70895" w14:textId="77777777" w:rsidR="00A92F83" w:rsidRPr="00A92F83" w:rsidRDefault="00A92F83" w:rsidP="00A92F83">
      <w:pPr>
        <w:numPr>
          <w:ilvl w:val="0"/>
          <w:numId w:val="10"/>
        </w:numPr>
        <w:rPr>
          <w:sz w:val="28"/>
          <w:szCs w:val="28"/>
        </w:rPr>
      </w:pPr>
      <w:r w:rsidRPr="00A92F83">
        <w:rPr>
          <w:sz w:val="28"/>
          <w:szCs w:val="28"/>
        </w:rPr>
        <w:t>Trailer</w:t>
      </w:r>
    </w:p>
    <w:p w14:paraId="2211210F" w14:textId="77777777" w:rsidR="00A92F83" w:rsidRPr="00A92F83" w:rsidRDefault="00A92F83" w:rsidP="00A92F83">
      <w:pPr>
        <w:numPr>
          <w:ilvl w:val="0"/>
          <w:numId w:val="10"/>
        </w:numPr>
        <w:rPr>
          <w:sz w:val="28"/>
          <w:szCs w:val="28"/>
        </w:rPr>
      </w:pPr>
      <w:r w:rsidRPr="00A92F83">
        <w:rPr>
          <w:sz w:val="28"/>
          <w:szCs w:val="28"/>
        </w:rPr>
        <w:t>Nissan</w:t>
      </w:r>
    </w:p>
    <w:p w14:paraId="062E09B4" w14:textId="77777777" w:rsidR="00A92F83" w:rsidRPr="00A92F83" w:rsidRDefault="00A92F83" w:rsidP="00A92F83">
      <w:pPr>
        <w:numPr>
          <w:ilvl w:val="0"/>
          <w:numId w:val="10"/>
        </w:numPr>
        <w:rPr>
          <w:sz w:val="28"/>
          <w:szCs w:val="28"/>
        </w:rPr>
      </w:pPr>
      <w:r w:rsidRPr="00A92F83">
        <w:rPr>
          <w:sz w:val="28"/>
          <w:szCs w:val="28"/>
        </w:rPr>
        <w:t>Mazda</w:t>
      </w:r>
    </w:p>
    <w:p w14:paraId="2F36FC48" w14:textId="77777777" w:rsidR="00A92F83" w:rsidRPr="00A92F83" w:rsidRDefault="00A92F83" w:rsidP="00A92F83">
      <w:pPr>
        <w:numPr>
          <w:ilvl w:val="0"/>
          <w:numId w:val="10"/>
        </w:numPr>
        <w:rPr>
          <w:sz w:val="28"/>
          <w:szCs w:val="28"/>
        </w:rPr>
      </w:pPr>
      <w:r w:rsidRPr="00A92F83">
        <w:rPr>
          <w:sz w:val="28"/>
          <w:szCs w:val="28"/>
        </w:rPr>
        <w:t>Ford</w:t>
      </w:r>
    </w:p>
    <w:p w14:paraId="6B793157" w14:textId="77777777" w:rsidR="00A92F83" w:rsidRPr="00A92F83" w:rsidRDefault="00A92F83" w:rsidP="00A92F83">
      <w:pPr>
        <w:rPr>
          <w:b/>
          <w:bCs/>
          <w:i/>
          <w:iCs/>
          <w:sz w:val="28"/>
          <w:szCs w:val="28"/>
        </w:rPr>
      </w:pPr>
      <w:r w:rsidRPr="00A92F83">
        <w:rPr>
          <w:b/>
          <w:bCs/>
          <w:i/>
          <w:iCs/>
          <w:sz w:val="28"/>
          <w:szCs w:val="28"/>
        </w:rPr>
        <w:t>Luxury Vehicles (Most Stolen Brands):</w:t>
      </w:r>
    </w:p>
    <w:p w14:paraId="2366D8FC" w14:textId="77777777" w:rsidR="00A92F83" w:rsidRPr="00A92F83" w:rsidRDefault="00A92F83" w:rsidP="00A92F83">
      <w:pPr>
        <w:numPr>
          <w:ilvl w:val="0"/>
          <w:numId w:val="11"/>
        </w:numPr>
        <w:rPr>
          <w:sz w:val="28"/>
          <w:szCs w:val="28"/>
        </w:rPr>
      </w:pPr>
      <w:r w:rsidRPr="00A92F83">
        <w:rPr>
          <w:sz w:val="28"/>
          <w:szCs w:val="28"/>
        </w:rPr>
        <w:t>BMW</w:t>
      </w:r>
    </w:p>
    <w:p w14:paraId="3B9EF11F" w14:textId="77777777" w:rsidR="00A92F83" w:rsidRPr="00A92F83" w:rsidRDefault="00A92F83" w:rsidP="00A92F83">
      <w:pPr>
        <w:numPr>
          <w:ilvl w:val="0"/>
          <w:numId w:val="11"/>
        </w:numPr>
        <w:rPr>
          <w:sz w:val="28"/>
          <w:szCs w:val="28"/>
        </w:rPr>
      </w:pPr>
      <w:r w:rsidRPr="00A92F83">
        <w:rPr>
          <w:sz w:val="28"/>
          <w:szCs w:val="28"/>
        </w:rPr>
        <w:t>Mercedes-Benz</w:t>
      </w:r>
    </w:p>
    <w:p w14:paraId="5B95073B" w14:textId="77777777" w:rsidR="00A92F83" w:rsidRPr="00A92F83" w:rsidRDefault="00A92F83" w:rsidP="00A92F83">
      <w:pPr>
        <w:numPr>
          <w:ilvl w:val="0"/>
          <w:numId w:val="11"/>
        </w:numPr>
        <w:rPr>
          <w:sz w:val="28"/>
          <w:szCs w:val="28"/>
        </w:rPr>
      </w:pPr>
      <w:r w:rsidRPr="00A92F83">
        <w:rPr>
          <w:sz w:val="28"/>
          <w:szCs w:val="28"/>
        </w:rPr>
        <w:t>Jaguar</w:t>
      </w:r>
    </w:p>
    <w:p w14:paraId="7F433B85" w14:textId="77777777" w:rsidR="00A92F83" w:rsidRPr="00A92F83" w:rsidRDefault="00A92F83" w:rsidP="00A92F83">
      <w:pPr>
        <w:numPr>
          <w:ilvl w:val="0"/>
          <w:numId w:val="11"/>
        </w:numPr>
        <w:rPr>
          <w:sz w:val="28"/>
          <w:szCs w:val="28"/>
        </w:rPr>
      </w:pPr>
      <w:r w:rsidRPr="00A92F83">
        <w:rPr>
          <w:sz w:val="28"/>
          <w:szCs w:val="28"/>
        </w:rPr>
        <w:t>Land Rover</w:t>
      </w:r>
    </w:p>
    <w:p w14:paraId="514F5C65" w14:textId="77777777" w:rsidR="00A92F83" w:rsidRPr="00A92F83" w:rsidRDefault="00A92F83" w:rsidP="00A92F83">
      <w:pPr>
        <w:numPr>
          <w:ilvl w:val="0"/>
          <w:numId w:val="11"/>
        </w:numPr>
        <w:rPr>
          <w:sz w:val="28"/>
          <w:szCs w:val="28"/>
        </w:rPr>
      </w:pPr>
      <w:r w:rsidRPr="00A92F83">
        <w:rPr>
          <w:sz w:val="28"/>
          <w:szCs w:val="28"/>
        </w:rPr>
        <w:t>Lexus</w:t>
      </w:r>
    </w:p>
    <w:p w14:paraId="6C986AED" w14:textId="77777777" w:rsidR="00A92F83" w:rsidRPr="00A92F83" w:rsidRDefault="00A92F83" w:rsidP="00A92F83">
      <w:pPr>
        <w:numPr>
          <w:ilvl w:val="0"/>
          <w:numId w:val="11"/>
        </w:numPr>
        <w:rPr>
          <w:sz w:val="28"/>
          <w:szCs w:val="28"/>
        </w:rPr>
      </w:pPr>
      <w:r w:rsidRPr="00A92F83">
        <w:rPr>
          <w:sz w:val="28"/>
          <w:szCs w:val="28"/>
        </w:rPr>
        <w:t>Volvo</w:t>
      </w:r>
    </w:p>
    <w:p w14:paraId="2E4AF6F1" w14:textId="77777777" w:rsidR="00A92F83" w:rsidRPr="00A92F83" w:rsidRDefault="00A92F83" w:rsidP="00A92F83">
      <w:pPr>
        <w:rPr>
          <w:b/>
          <w:bCs/>
          <w:i/>
          <w:iCs/>
          <w:sz w:val="28"/>
          <w:szCs w:val="28"/>
        </w:rPr>
      </w:pPr>
      <w:r w:rsidRPr="00A92F83">
        <w:rPr>
          <w:b/>
          <w:bCs/>
          <w:i/>
          <w:iCs/>
          <w:sz w:val="28"/>
          <w:szCs w:val="28"/>
        </w:rPr>
        <w:t>Proportion of Vehicle Types Stolen:</w:t>
      </w:r>
    </w:p>
    <w:p w14:paraId="0CF0444F" w14:textId="77777777" w:rsidR="00A92F83" w:rsidRPr="00A92F83" w:rsidRDefault="00A92F83" w:rsidP="00A92F83">
      <w:pPr>
        <w:numPr>
          <w:ilvl w:val="0"/>
          <w:numId w:val="12"/>
        </w:numPr>
        <w:rPr>
          <w:sz w:val="28"/>
          <w:szCs w:val="28"/>
        </w:rPr>
      </w:pPr>
      <w:r w:rsidRPr="00A92F83">
        <w:rPr>
          <w:sz w:val="28"/>
          <w:szCs w:val="28"/>
        </w:rPr>
        <w:t>Standard: 95.81%</w:t>
      </w:r>
    </w:p>
    <w:p w14:paraId="78794C7C" w14:textId="77777777" w:rsidR="00A92F83" w:rsidRDefault="00A92F83" w:rsidP="00A92F83">
      <w:pPr>
        <w:numPr>
          <w:ilvl w:val="0"/>
          <w:numId w:val="12"/>
        </w:numPr>
        <w:rPr>
          <w:sz w:val="28"/>
          <w:szCs w:val="28"/>
        </w:rPr>
      </w:pPr>
      <w:r w:rsidRPr="00A92F83">
        <w:rPr>
          <w:sz w:val="28"/>
          <w:szCs w:val="28"/>
        </w:rPr>
        <w:t>Luxury: 4.19%</w:t>
      </w:r>
    </w:p>
    <w:p w14:paraId="2DBBA12E" w14:textId="77777777" w:rsidR="00A92F83" w:rsidRDefault="00A92F83" w:rsidP="00A92F83">
      <w:pPr>
        <w:rPr>
          <w:sz w:val="28"/>
          <w:szCs w:val="28"/>
        </w:rPr>
      </w:pPr>
    </w:p>
    <w:p w14:paraId="68974819" w14:textId="77777777" w:rsidR="00A92F83" w:rsidRDefault="00A92F83" w:rsidP="00A92F83">
      <w:pPr>
        <w:rPr>
          <w:sz w:val="28"/>
          <w:szCs w:val="28"/>
        </w:rPr>
      </w:pPr>
    </w:p>
    <w:p w14:paraId="733D2FC6" w14:textId="77777777" w:rsidR="00A92F83" w:rsidRPr="00A92F83" w:rsidRDefault="00A92F83" w:rsidP="00A92F83">
      <w:pPr>
        <w:rPr>
          <w:sz w:val="28"/>
          <w:szCs w:val="28"/>
        </w:rPr>
      </w:pPr>
    </w:p>
    <w:p w14:paraId="60781D51" w14:textId="77777777" w:rsidR="00A92F83" w:rsidRPr="00A92F83" w:rsidRDefault="00A92F83" w:rsidP="00A92F83">
      <w:pPr>
        <w:rPr>
          <w:b/>
          <w:bCs/>
          <w:sz w:val="32"/>
          <w:szCs w:val="32"/>
        </w:rPr>
      </w:pPr>
      <w:r w:rsidRPr="00A92F83">
        <w:rPr>
          <w:b/>
          <w:bCs/>
          <w:sz w:val="32"/>
          <w:szCs w:val="32"/>
        </w:rPr>
        <w:lastRenderedPageBreak/>
        <w:t>5. Stolen Vehicles by Region</w:t>
      </w:r>
    </w:p>
    <w:p w14:paraId="7B099865" w14:textId="77777777" w:rsidR="00A92F83" w:rsidRPr="00A92F83" w:rsidRDefault="00A92F83" w:rsidP="00A92F83">
      <w:pPr>
        <w:numPr>
          <w:ilvl w:val="0"/>
          <w:numId w:val="13"/>
        </w:numPr>
        <w:rPr>
          <w:sz w:val="28"/>
          <w:szCs w:val="28"/>
        </w:rPr>
      </w:pPr>
      <w:r w:rsidRPr="00A92F83">
        <w:rPr>
          <w:sz w:val="28"/>
          <w:szCs w:val="28"/>
        </w:rPr>
        <w:t>Auckland had the highest number of stolen vehicles, followed by:</w:t>
      </w:r>
    </w:p>
    <w:p w14:paraId="3A285114" w14:textId="77777777" w:rsidR="00A92F83" w:rsidRPr="00A92F83" w:rsidRDefault="00A92F83" w:rsidP="00A92F83">
      <w:pPr>
        <w:numPr>
          <w:ilvl w:val="1"/>
          <w:numId w:val="13"/>
        </w:numPr>
        <w:rPr>
          <w:sz w:val="28"/>
          <w:szCs w:val="28"/>
        </w:rPr>
      </w:pPr>
      <w:r w:rsidRPr="00A92F83">
        <w:rPr>
          <w:sz w:val="28"/>
          <w:szCs w:val="28"/>
        </w:rPr>
        <w:t>Canterbury</w:t>
      </w:r>
    </w:p>
    <w:p w14:paraId="37BB45CE" w14:textId="77777777" w:rsidR="00A92F83" w:rsidRPr="00A92F83" w:rsidRDefault="00A92F83" w:rsidP="00A92F83">
      <w:pPr>
        <w:numPr>
          <w:ilvl w:val="1"/>
          <w:numId w:val="13"/>
        </w:numPr>
        <w:rPr>
          <w:sz w:val="28"/>
          <w:szCs w:val="28"/>
        </w:rPr>
      </w:pPr>
      <w:r w:rsidRPr="00A92F83">
        <w:rPr>
          <w:sz w:val="28"/>
          <w:szCs w:val="28"/>
        </w:rPr>
        <w:t>Bay of Plenty</w:t>
      </w:r>
    </w:p>
    <w:p w14:paraId="2671CC00" w14:textId="77777777" w:rsidR="00A92F83" w:rsidRPr="00A92F83" w:rsidRDefault="00A92F83" w:rsidP="00A92F83">
      <w:pPr>
        <w:numPr>
          <w:ilvl w:val="1"/>
          <w:numId w:val="13"/>
        </w:numPr>
        <w:rPr>
          <w:sz w:val="28"/>
          <w:szCs w:val="28"/>
        </w:rPr>
      </w:pPr>
      <w:r w:rsidRPr="00A92F83">
        <w:rPr>
          <w:sz w:val="28"/>
          <w:szCs w:val="28"/>
        </w:rPr>
        <w:t>Wellington</w:t>
      </w:r>
    </w:p>
    <w:p w14:paraId="76ABDF82" w14:textId="77777777" w:rsidR="00A92F83" w:rsidRPr="00A92F83" w:rsidRDefault="00A92F83" w:rsidP="00A92F83">
      <w:pPr>
        <w:numPr>
          <w:ilvl w:val="1"/>
          <w:numId w:val="13"/>
        </w:numPr>
        <w:rPr>
          <w:sz w:val="28"/>
          <w:szCs w:val="28"/>
        </w:rPr>
      </w:pPr>
      <w:r w:rsidRPr="00A92F83">
        <w:rPr>
          <w:sz w:val="28"/>
          <w:szCs w:val="28"/>
        </w:rPr>
        <w:t>Waikato</w:t>
      </w:r>
    </w:p>
    <w:p w14:paraId="3AAA7151" w14:textId="77777777" w:rsidR="00A92F83" w:rsidRPr="00A92F83" w:rsidRDefault="00A92F83" w:rsidP="00A92F83">
      <w:pPr>
        <w:rPr>
          <w:sz w:val="28"/>
          <w:szCs w:val="28"/>
        </w:rPr>
      </w:pPr>
      <w:r w:rsidRPr="00A92F83">
        <w:rPr>
          <w:sz w:val="28"/>
          <w:szCs w:val="28"/>
        </w:rPr>
        <w:pict w14:anchorId="75C74EDF">
          <v:rect id="_x0000_i1038" style="width:0;height:1.5pt" o:hrstd="t" o:hr="t" fillcolor="#a0a0a0" stroked="f"/>
        </w:pict>
      </w:r>
    </w:p>
    <w:p w14:paraId="37CA0A44" w14:textId="77777777" w:rsidR="00A92F83" w:rsidRPr="00A92F83" w:rsidRDefault="00A92F83" w:rsidP="00A92F83">
      <w:pPr>
        <w:rPr>
          <w:b/>
          <w:bCs/>
          <w:sz w:val="32"/>
          <w:szCs w:val="32"/>
          <w:u w:val="single"/>
        </w:rPr>
      </w:pPr>
      <w:r w:rsidRPr="00A92F83">
        <w:rPr>
          <w:b/>
          <w:bCs/>
          <w:sz w:val="32"/>
          <w:szCs w:val="32"/>
          <w:u w:val="single"/>
        </w:rPr>
        <w:t>Conclusion</w:t>
      </w:r>
    </w:p>
    <w:p w14:paraId="5CF8A460" w14:textId="77777777" w:rsidR="00A92F83" w:rsidRPr="00A92F83" w:rsidRDefault="00A92F83" w:rsidP="00A92F83">
      <w:pPr>
        <w:rPr>
          <w:sz w:val="28"/>
          <w:szCs w:val="28"/>
        </w:rPr>
      </w:pPr>
      <w:r w:rsidRPr="00A92F83">
        <w:rPr>
          <w:sz w:val="28"/>
          <w:szCs w:val="28"/>
        </w:rPr>
        <w:t>The analysis reveals a significant concentration of vehicle thefts in highly populated regions, particularly Auckland. The first quarter (Jan-Mar) had the highest reported cases, while luxury vehicles accounted for a smaller percentage of stolen vehicles. The data provides insights that can help law enforcement and policymakers enhance security measures.</w:t>
      </w:r>
    </w:p>
    <w:p w14:paraId="5DE6A2E2" w14:textId="77777777" w:rsidR="00AD412B" w:rsidRPr="00A92F83" w:rsidRDefault="00AD412B" w:rsidP="00A92F83">
      <w:pPr>
        <w:rPr>
          <w:sz w:val="20"/>
          <w:szCs w:val="20"/>
        </w:rPr>
      </w:pPr>
    </w:p>
    <w:sectPr w:rsidR="00AD412B" w:rsidRPr="00A92F83" w:rsidSect="00AD41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318"/>
    <w:multiLevelType w:val="hybridMultilevel"/>
    <w:tmpl w:val="DF8C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2959"/>
    <w:multiLevelType w:val="multilevel"/>
    <w:tmpl w:val="0E7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22FC5"/>
    <w:multiLevelType w:val="multilevel"/>
    <w:tmpl w:val="A270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91D29"/>
    <w:multiLevelType w:val="multilevel"/>
    <w:tmpl w:val="E8DE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348D1"/>
    <w:multiLevelType w:val="multilevel"/>
    <w:tmpl w:val="99BA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34F17"/>
    <w:multiLevelType w:val="multilevel"/>
    <w:tmpl w:val="E3C21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96531"/>
    <w:multiLevelType w:val="hybridMultilevel"/>
    <w:tmpl w:val="0EE2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E7A2F"/>
    <w:multiLevelType w:val="multilevel"/>
    <w:tmpl w:val="4E8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E1041"/>
    <w:multiLevelType w:val="multilevel"/>
    <w:tmpl w:val="616A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53063"/>
    <w:multiLevelType w:val="multilevel"/>
    <w:tmpl w:val="F54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D1364"/>
    <w:multiLevelType w:val="multilevel"/>
    <w:tmpl w:val="2B0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C4492"/>
    <w:multiLevelType w:val="multilevel"/>
    <w:tmpl w:val="CEC6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B0E04"/>
    <w:multiLevelType w:val="hybridMultilevel"/>
    <w:tmpl w:val="EB2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402023">
    <w:abstractNumId w:val="0"/>
  </w:num>
  <w:num w:numId="2" w16cid:durableId="848519237">
    <w:abstractNumId w:val="6"/>
  </w:num>
  <w:num w:numId="3" w16cid:durableId="1494637306">
    <w:abstractNumId w:val="12"/>
  </w:num>
  <w:num w:numId="4" w16cid:durableId="774331047">
    <w:abstractNumId w:val="10"/>
  </w:num>
  <w:num w:numId="5" w16cid:durableId="2026512787">
    <w:abstractNumId w:val="3"/>
  </w:num>
  <w:num w:numId="6" w16cid:durableId="970094011">
    <w:abstractNumId w:val="8"/>
  </w:num>
  <w:num w:numId="7" w16cid:durableId="1998336720">
    <w:abstractNumId w:val="9"/>
  </w:num>
  <w:num w:numId="8" w16cid:durableId="64032017">
    <w:abstractNumId w:val="4"/>
  </w:num>
  <w:num w:numId="9" w16cid:durableId="883368394">
    <w:abstractNumId w:val="11"/>
  </w:num>
  <w:num w:numId="10" w16cid:durableId="543908160">
    <w:abstractNumId w:val="1"/>
  </w:num>
  <w:num w:numId="11" w16cid:durableId="1545101385">
    <w:abstractNumId w:val="2"/>
  </w:num>
  <w:num w:numId="12" w16cid:durableId="618611519">
    <w:abstractNumId w:val="7"/>
  </w:num>
  <w:num w:numId="13" w16cid:durableId="484473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D8"/>
    <w:rsid w:val="002B6724"/>
    <w:rsid w:val="00361680"/>
    <w:rsid w:val="007C1900"/>
    <w:rsid w:val="00A92F83"/>
    <w:rsid w:val="00AD412B"/>
    <w:rsid w:val="00C40411"/>
    <w:rsid w:val="00F3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FAB4"/>
  <w15:chartTrackingRefBased/>
  <w15:docId w15:val="{DD27D2FF-FC93-4BCE-9EA7-ADEC9FDF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5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25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25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25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5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25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25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25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5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5D8"/>
    <w:rPr>
      <w:rFonts w:eastAsiaTheme="majorEastAsia" w:cstheme="majorBidi"/>
      <w:color w:val="272727" w:themeColor="text1" w:themeTint="D8"/>
    </w:rPr>
  </w:style>
  <w:style w:type="paragraph" w:styleId="Title">
    <w:name w:val="Title"/>
    <w:basedOn w:val="Normal"/>
    <w:next w:val="Normal"/>
    <w:link w:val="TitleChar"/>
    <w:uiPriority w:val="10"/>
    <w:qFormat/>
    <w:rsid w:val="00F32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5D8"/>
    <w:pPr>
      <w:spacing w:before="160"/>
      <w:jc w:val="center"/>
    </w:pPr>
    <w:rPr>
      <w:i/>
      <w:iCs/>
      <w:color w:val="404040" w:themeColor="text1" w:themeTint="BF"/>
    </w:rPr>
  </w:style>
  <w:style w:type="character" w:customStyle="1" w:styleId="QuoteChar">
    <w:name w:val="Quote Char"/>
    <w:basedOn w:val="DefaultParagraphFont"/>
    <w:link w:val="Quote"/>
    <w:uiPriority w:val="29"/>
    <w:rsid w:val="00F325D8"/>
    <w:rPr>
      <w:i/>
      <w:iCs/>
      <w:color w:val="404040" w:themeColor="text1" w:themeTint="BF"/>
    </w:rPr>
  </w:style>
  <w:style w:type="paragraph" w:styleId="ListParagraph">
    <w:name w:val="List Paragraph"/>
    <w:basedOn w:val="Normal"/>
    <w:uiPriority w:val="34"/>
    <w:qFormat/>
    <w:rsid w:val="00F325D8"/>
    <w:pPr>
      <w:ind w:left="720"/>
      <w:contextualSpacing/>
    </w:pPr>
  </w:style>
  <w:style w:type="character" w:styleId="IntenseEmphasis">
    <w:name w:val="Intense Emphasis"/>
    <w:basedOn w:val="DefaultParagraphFont"/>
    <w:uiPriority w:val="21"/>
    <w:qFormat/>
    <w:rsid w:val="00F325D8"/>
    <w:rPr>
      <w:i/>
      <w:iCs/>
      <w:color w:val="2F5496" w:themeColor="accent1" w:themeShade="BF"/>
    </w:rPr>
  </w:style>
  <w:style w:type="paragraph" w:styleId="IntenseQuote">
    <w:name w:val="Intense Quote"/>
    <w:basedOn w:val="Normal"/>
    <w:next w:val="Normal"/>
    <w:link w:val="IntenseQuoteChar"/>
    <w:uiPriority w:val="30"/>
    <w:qFormat/>
    <w:rsid w:val="00F325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5D8"/>
    <w:rPr>
      <w:i/>
      <w:iCs/>
      <w:color w:val="2F5496" w:themeColor="accent1" w:themeShade="BF"/>
    </w:rPr>
  </w:style>
  <w:style w:type="character" w:styleId="IntenseReference">
    <w:name w:val="Intense Reference"/>
    <w:basedOn w:val="DefaultParagraphFont"/>
    <w:uiPriority w:val="32"/>
    <w:qFormat/>
    <w:rsid w:val="00F325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38421">
      <w:bodyDiv w:val="1"/>
      <w:marLeft w:val="0"/>
      <w:marRight w:val="0"/>
      <w:marTop w:val="0"/>
      <w:marBottom w:val="0"/>
      <w:divBdr>
        <w:top w:val="none" w:sz="0" w:space="0" w:color="auto"/>
        <w:left w:val="none" w:sz="0" w:space="0" w:color="auto"/>
        <w:bottom w:val="none" w:sz="0" w:space="0" w:color="auto"/>
        <w:right w:val="none" w:sz="0" w:space="0" w:color="auto"/>
      </w:divBdr>
      <w:divsChild>
        <w:div w:id="165630941">
          <w:marLeft w:val="0"/>
          <w:marRight w:val="0"/>
          <w:marTop w:val="0"/>
          <w:marBottom w:val="0"/>
          <w:divBdr>
            <w:top w:val="none" w:sz="0" w:space="0" w:color="auto"/>
            <w:left w:val="none" w:sz="0" w:space="0" w:color="auto"/>
            <w:bottom w:val="none" w:sz="0" w:space="0" w:color="auto"/>
            <w:right w:val="none" w:sz="0" w:space="0" w:color="auto"/>
          </w:divBdr>
        </w:div>
        <w:div w:id="1746151111">
          <w:marLeft w:val="0"/>
          <w:marRight w:val="0"/>
          <w:marTop w:val="0"/>
          <w:marBottom w:val="0"/>
          <w:divBdr>
            <w:top w:val="none" w:sz="0" w:space="0" w:color="auto"/>
            <w:left w:val="none" w:sz="0" w:space="0" w:color="auto"/>
            <w:bottom w:val="none" w:sz="0" w:space="0" w:color="auto"/>
            <w:right w:val="none" w:sz="0" w:space="0" w:color="auto"/>
          </w:divBdr>
        </w:div>
      </w:divsChild>
    </w:div>
    <w:div w:id="1802385052">
      <w:bodyDiv w:val="1"/>
      <w:marLeft w:val="0"/>
      <w:marRight w:val="0"/>
      <w:marTop w:val="0"/>
      <w:marBottom w:val="0"/>
      <w:divBdr>
        <w:top w:val="none" w:sz="0" w:space="0" w:color="auto"/>
        <w:left w:val="none" w:sz="0" w:space="0" w:color="auto"/>
        <w:bottom w:val="none" w:sz="0" w:space="0" w:color="auto"/>
        <w:right w:val="none" w:sz="0" w:space="0" w:color="auto"/>
      </w:divBdr>
      <w:divsChild>
        <w:div w:id="729428601">
          <w:marLeft w:val="0"/>
          <w:marRight w:val="0"/>
          <w:marTop w:val="0"/>
          <w:marBottom w:val="0"/>
          <w:divBdr>
            <w:top w:val="none" w:sz="0" w:space="0" w:color="auto"/>
            <w:left w:val="none" w:sz="0" w:space="0" w:color="auto"/>
            <w:bottom w:val="none" w:sz="0" w:space="0" w:color="auto"/>
            <w:right w:val="none" w:sz="0" w:space="0" w:color="auto"/>
          </w:divBdr>
        </w:div>
        <w:div w:id="767888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Kundu</dc:creator>
  <cp:keywords/>
  <dc:description/>
  <cp:lastModifiedBy>Partha Kundu</cp:lastModifiedBy>
  <cp:revision>2</cp:revision>
  <dcterms:created xsi:type="dcterms:W3CDTF">2025-02-15T18:22:00Z</dcterms:created>
  <dcterms:modified xsi:type="dcterms:W3CDTF">2025-02-15T20:56:00Z</dcterms:modified>
</cp:coreProperties>
</file>