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870C2" w14:textId="244C72B2" w:rsidR="001468AD" w:rsidRPr="001468AD" w:rsidRDefault="00382EA0" w:rsidP="001468AD">
      <w:pPr>
        <w:rPr>
          <w:b/>
          <w:bCs/>
          <w:highlight w:val="yellow"/>
          <w:lang w:val="en-US"/>
        </w:rPr>
      </w:pPr>
      <w:r w:rsidRPr="00382EA0">
        <w:rPr>
          <w:b/>
          <w:bCs/>
          <w:color w:val="E97132" w:themeColor="accent2"/>
          <w:lang w:val="en-US"/>
        </w:rPr>
        <w:t>Note: -</w:t>
      </w:r>
      <w:r w:rsidR="001468AD" w:rsidRPr="00382EA0">
        <w:rPr>
          <w:b/>
          <w:bCs/>
          <w:color w:val="E97132" w:themeColor="accent2"/>
          <w:lang w:val="en-US"/>
        </w:rPr>
        <w:t xml:space="preserve"> This Generalized </w:t>
      </w:r>
      <w:r w:rsidRPr="00382EA0">
        <w:rPr>
          <w:b/>
          <w:bCs/>
          <w:color w:val="E97132" w:themeColor="accent2"/>
          <w:lang w:val="en-US"/>
        </w:rPr>
        <w:t>guidelines</w:t>
      </w:r>
      <w:r w:rsidR="001468AD" w:rsidRPr="00382EA0">
        <w:rPr>
          <w:b/>
          <w:bCs/>
          <w:color w:val="E97132" w:themeColor="accent2"/>
          <w:lang w:val="en-US"/>
        </w:rPr>
        <w:t xml:space="preserve"> </w:t>
      </w:r>
      <w:r w:rsidRPr="00382EA0">
        <w:rPr>
          <w:b/>
          <w:bCs/>
          <w:color w:val="E97132" w:themeColor="accent2"/>
          <w:lang w:val="en-US"/>
        </w:rPr>
        <w:t>for</w:t>
      </w:r>
      <w:r w:rsidR="001468AD" w:rsidRPr="00382EA0">
        <w:rPr>
          <w:b/>
          <w:bCs/>
          <w:color w:val="E97132" w:themeColor="accent2"/>
          <w:lang w:val="en-US"/>
        </w:rPr>
        <w:t xml:space="preserve"> New VM Build and adding security groups, enabling backup and much more as per client requirement.</w:t>
      </w:r>
      <w:r w:rsidR="001468AD">
        <w:rPr>
          <w:lang w:val="en-US"/>
        </w:rPr>
        <w:br/>
      </w:r>
      <w:r w:rsidR="001468AD">
        <w:rPr>
          <w:lang w:val="en-US"/>
        </w:rPr>
        <w:br/>
      </w:r>
      <w:r w:rsidRPr="001468AD">
        <w:rPr>
          <w:b/>
          <w:bCs/>
          <w:sz w:val="32"/>
          <w:szCs w:val="32"/>
          <w:lang w:val="en-US"/>
        </w:rPr>
        <w:t>Reference: -</w:t>
      </w:r>
      <w:r w:rsidR="001468AD" w:rsidRPr="001468A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1468AD">
        <w:rPr>
          <w:b/>
          <w:bCs/>
          <w:sz w:val="32"/>
          <w:szCs w:val="32"/>
          <w:lang w:val="en-US"/>
        </w:rPr>
        <w:t>Arvinas</w:t>
      </w:r>
      <w:proofErr w:type="spellEnd"/>
      <w:r w:rsidRPr="001468AD">
        <w:rPr>
          <w:b/>
          <w:bCs/>
          <w:sz w:val="32"/>
          <w:szCs w:val="32"/>
          <w:lang w:val="en-US"/>
        </w:rPr>
        <w:t>:</w:t>
      </w:r>
      <w:r w:rsidR="001468AD" w:rsidRPr="001468AD">
        <w:rPr>
          <w:b/>
          <w:bCs/>
          <w:sz w:val="32"/>
          <w:szCs w:val="32"/>
          <w:lang w:val="en-US"/>
        </w:rPr>
        <w:t xml:space="preserve"> New Azure VM for indica-HALO - ARVAZRITP</w:t>
      </w:r>
      <w:r w:rsidRPr="001468AD">
        <w:rPr>
          <w:b/>
          <w:bCs/>
          <w:sz w:val="32"/>
          <w:szCs w:val="32"/>
          <w:lang w:val="en-US"/>
        </w:rPr>
        <w:t>0004:</w:t>
      </w:r>
      <w:r w:rsidR="001468AD" w:rsidRPr="001468AD">
        <w:rPr>
          <w:b/>
          <w:bCs/>
          <w:sz w:val="32"/>
          <w:szCs w:val="32"/>
          <w:lang w:val="en-US"/>
        </w:rPr>
        <w:t xml:space="preserve"> 115885</w:t>
      </w:r>
      <w:r w:rsidR="001468AD">
        <w:rPr>
          <w:b/>
          <w:bCs/>
          <w:lang w:val="en-US"/>
        </w:rPr>
        <w:br/>
      </w:r>
      <w:r w:rsidR="001468AD">
        <w:rPr>
          <w:b/>
          <w:bCs/>
          <w:lang w:val="en-US"/>
        </w:rPr>
        <w:br/>
      </w:r>
      <w:r w:rsidR="001468AD" w:rsidRPr="001468AD">
        <w:rPr>
          <w:b/>
          <w:bCs/>
          <w:highlight w:val="yellow"/>
          <w:lang w:val="en-US"/>
        </w:rPr>
        <w:t>Name: ARVAZRITP0004</w:t>
      </w:r>
    </w:p>
    <w:p w14:paraId="223AB126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 xml:space="preserve">Subscription: </w:t>
      </w:r>
      <w:proofErr w:type="spellStart"/>
      <w:r w:rsidRPr="001468AD">
        <w:rPr>
          <w:b/>
          <w:bCs/>
          <w:highlight w:val="yellow"/>
          <w:lang w:val="en-US"/>
        </w:rPr>
        <w:t>Arvinas</w:t>
      </w:r>
      <w:proofErr w:type="spellEnd"/>
      <w:r w:rsidRPr="001468AD">
        <w:rPr>
          <w:b/>
          <w:bCs/>
          <w:highlight w:val="yellow"/>
          <w:lang w:val="en-US"/>
        </w:rPr>
        <w:t xml:space="preserve"> -Prod</w:t>
      </w:r>
    </w:p>
    <w:p w14:paraId="40AABD25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NV v4 series VM with 16 processor cores</w:t>
      </w:r>
    </w:p>
    <w:p w14:paraId="71271313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Memory: 32 GB RAM</w:t>
      </w:r>
    </w:p>
    <w:p w14:paraId="0313A98E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GPU: NVidia GPU</w:t>
      </w:r>
    </w:p>
    <w:p w14:paraId="245C648F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128GB OS Disk with Windows 11 Pro version 22H2- Standard SSD Azure Encrypted</w:t>
      </w:r>
    </w:p>
    <w:p w14:paraId="078A8FBB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512GB Application Disk - Standard SSD Azure Encrypted</w:t>
      </w:r>
    </w:p>
    <w:p w14:paraId="69B8B1E0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TAGS:</w:t>
      </w:r>
    </w:p>
    <w:p w14:paraId="6D8CE060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Business Unit: RIT</w:t>
      </w:r>
    </w:p>
    <w:p w14:paraId="5088A255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Business owner: Andrew Sargent</w:t>
      </w:r>
    </w:p>
    <w:p w14:paraId="24C8809B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Business Function: Indica-HALO</w:t>
      </w:r>
    </w:p>
    <w:p w14:paraId="3AFA7919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IT owner: Debra Nickischer</w:t>
      </w:r>
    </w:p>
    <w:p w14:paraId="3604962A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 Create Security Groups:</w:t>
      </w:r>
      <w:r w:rsidRPr="001468AD">
        <w:rPr>
          <w:b/>
          <w:bCs/>
          <w:highlight w:val="yellow"/>
          <w:lang w:val="en-US"/>
        </w:rPr>
        <w:br/>
        <w:t>Create ACL-ARVAZRITP0004-Access</w:t>
      </w:r>
    </w:p>
    <w:p w14:paraId="69019A2E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Create ACL-ARVAZRITP0004-Admin</w:t>
      </w:r>
    </w:p>
    <w:p w14:paraId="7D84B724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br/>
        <w:t>Domain</w:t>
      </w:r>
    </w:p>
    <w:p w14:paraId="6772D783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to domain and place in OU</w:t>
      </w:r>
    </w:p>
    <w:p w14:paraId="3BC2AB1C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system to Disable Remote Print Service Group</w:t>
      </w:r>
    </w:p>
    <w:p w14:paraId="362B27F1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system to Disable Point and Print Service Group</w:t>
      </w:r>
    </w:p>
    <w:p w14:paraId="30A80911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system to Disable Print Spooler (print not required)</w:t>
      </w:r>
    </w:p>
    <w:p w14:paraId="397093B6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ACL-ARVAZRITP0004-Admin add to Administrators – Local</w:t>
      </w:r>
    </w:p>
    <w:p w14:paraId="2EDF9259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ACL-ARVAZRITP0004-access add to Remote Desktop Users – Local</w:t>
      </w:r>
    </w:p>
    <w:p w14:paraId="51FE2304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Set Time Zone: Eastern Standard Time</w:t>
      </w:r>
    </w:p>
    <w:p w14:paraId="1D92439F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Log Analytics</w:t>
      </w:r>
    </w:p>
    <w:p w14:paraId="0F38E536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 xml:space="preserve">Install </w:t>
      </w:r>
      <w:proofErr w:type="spellStart"/>
      <w:r w:rsidRPr="001468AD">
        <w:rPr>
          <w:b/>
          <w:bCs/>
          <w:highlight w:val="yellow"/>
          <w:lang w:val="en-US"/>
        </w:rPr>
        <w:t>Crowdstrike</w:t>
      </w:r>
      <w:proofErr w:type="spellEnd"/>
    </w:p>
    <w:p w14:paraId="14BDEFCF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Sysmon</w:t>
      </w:r>
    </w:p>
    <w:p w14:paraId="55A58B99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lastRenderedPageBreak/>
        <w:t>Install Artic Wolf Agent</w:t>
      </w:r>
    </w:p>
    <w:p w14:paraId="4AE95DA6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CyberArk Agent</w:t>
      </w:r>
    </w:p>
    <w:p w14:paraId="75BA86D0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to Azure patching cycle (RIT)</w:t>
      </w:r>
    </w:p>
    <w:p w14:paraId="0FD2CDC8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to Azure Standard backup</w:t>
      </w:r>
    </w:p>
    <w:p w14:paraId="252D1AA5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N-Able</w:t>
      </w:r>
    </w:p>
    <w:p w14:paraId="4E63ED21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 xml:space="preserve">Install </w:t>
      </w:r>
      <w:proofErr w:type="spellStart"/>
      <w:r w:rsidRPr="001468AD">
        <w:rPr>
          <w:b/>
          <w:bCs/>
          <w:highlight w:val="yellow"/>
          <w:lang w:val="en-US"/>
        </w:rPr>
        <w:t>Automox</w:t>
      </w:r>
      <w:proofErr w:type="spellEnd"/>
    </w:p>
    <w:p w14:paraId="6A8CE5E0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Exempt from Qualys Vulnerability Assessment Tool</w:t>
      </w:r>
    </w:p>
    <w:p w14:paraId="3A5BA8E1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Enable Azure Defender</w:t>
      </w:r>
    </w:p>
    <w:p w14:paraId="696A85CB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Enable Azure Insights</w:t>
      </w:r>
    </w:p>
    <w:p w14:paraId="369BB695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 </w:t>
      </w:r>
      <w:r w:rsidRPr="001468AD">
        <w:rPr>
          <w:b/>
          <w:bCs/>
          <w:highlight w:val="yellow"/>
          <w:lang w:val="en-US"/>
        </w:rPr>
        <w:br/>
        <w:t>Create ACLC-Azure-ARVAZRITP0004-POWER (Azure security group).</w:t>
      </w:r>
    </w:p>
    <w:p w14:paraId="0EB832F2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permissions for members of this group to power off/restart the VP</w:t>
      </w:r>
    </w:p>
    <w:p w14:paraId="4B8725F6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permissions for members of this group to view Azure Insights</w:t>
      </w:r>
    </w:p>
    <w:p w14:paraId="1AC8231D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 </w:t>
      </w:r>
    </w:p>
    <w:p w14:paraId="0AF7D3B9" w14:textId="77777777" w:rsidR="001468AD" w:rsidRPr="001468AD" w:rsidRDefault="001468AD" w:rsidP="001468AD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Owner of this security group: Andrew Sargent, Darin Lori</w:t>
      </w:r>
    </w:p>
    <w:p w14:paraId="60821EEC" w14:textId="77777777" w:rsidR="001468AD" w:rsidRPr="001468AD" w:rsidRDefault="001468AD" w:rsidP="001468AD">
      <w:pPr>
        <w:rPr>
          <w:b/>
          <w:bCs/>
          <w:lang w:val="en-US"/>
        </w:rPr>
      </w:pPr>
      <w:r w:rsidRPr="001468AD">
        <w:rPr>
          <w:b/>
          <w:bCs/>
          <w:highlight w:val="yellow"/>
          <w:lang w:val="en-US"/>
        </w:rPr>
        <w:t xml:space="preserve">Members: Debra </w:t>
      </w:r>
      <w:proofErr w:type="spellStart"/>
      <w:r w:rsidRPr="001468AD">
        <w:rPr>
          <w:b/>
          <w:bCs/>
          <w:highlight w:val="yellow"/>
          <w:lang w:val="en-US"/>
        </w:rPr>
        <w:t>Nickisher</w:t>
      </w:r>
      <w:proofErr w:type="spellEnd"/>
    </w:p>
    <w:p w14:paraId="558CDF5F" w14:textId="19B87671" w:rsidR="00C22DBB" w:rsidRPr="001468AD" w:rsidRDefault="001468AD" w:rsidP="00C22DBB">
      <w:pPr>
        <w:rPr>
          <w:b/>
          <w:bCs/>
          <w:highlight w:val="yellow"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1468AD">
        <w:rPr>
          <w:lang w:val="en-US"/>
        </w:rPr>
        <w:sym w:font="Wingdings" w:char="F0E8"/>
      </w:r>
      <w:r>
        <w:rPr>
          <w:lang w:val="en-US"/>
        </w:rPr>
        <w:t xml:space="preserve"> While </w:t>
      </w:r>
      <w:r w:rsidR="005C2E81">
        <w:rPr>
          <w:lang w:val="en-US"/>
        </w:rPr>
        <w:t xml:space="preserve">building the VM </w:t>
      </w:r>
      <w:r>
        <w:rPr>
          <w:lang w:val="en-US"/>
        </w:rPr>
        <w:t>You need to have the</w:t>
      </w:r>
      <w:r w:rsidR="005C2E81">
        <w:rPr>
          <w:lang w:val="en-US"/>
        </w:rPr>
        <w:t>se</w:t>
      </w:r>
      <w:r>
        <w:rPr>
          <w:lang w:val="en-US"/>
        </w:rPr>
        <w:t xml:space="preserve"> details </w:t>
      </w:r>
      <w:r w:rsidR="005C2E81">
        <w:rPr>
          <w:lang w:val="en-US"/>
        </w:rPr>
        <w:t xml:space="preserve">mandatory </w:t>
      </w:r>
      <w:r>
        <w:rPr>
          <w:lang w:val="en-US"/>
        </w:rPr>
        <w:t xml:space="preserve">like naming convention, </w:t>
      </w:r>
      <w:r w:rsidR="009801A8">
        <w:rPr>
          <w:lang w:val="en-US"/>
        </w:rPr>
        <w:t xml:space="preserve">VM Size,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&amp; subnet</w:t>
      </w:r>
      <w:r w:rsidR="005C2E81">
        <w:rPr>
          <w:lang w:val="en-US"/>
        </w:rPr>
        <w:t xml:space="preserve">, disk (standard </w:t>
      </w:r>
      <w:proofErr w:type="spellStart"/>
      <w:r w:rsidR="005C2E81">
        <w:rPr>
          <w:lang w:val="en-US"/>
        </w:rPr>
        <w:t>sssd</w:t>
      </w:r>
      <w:proofErr w:type="spellEnd"/>
      <w:r w:rsidR="005C2E81">
        <w:rPr>
          <w:lang w:val="en-US"/>
        </w:rPr>
        <w:t xml:space="preserve"> or premium), tags, etc..</w:t>
      </w:r>
      <w:r w:rsidR="00382EA0">
        <w:rPr>
          <w:lang w:val="en-US"/>
        </w:rPr>
        <w:br/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5C2E81">
        <w:rPr>
          <w:lang w:val="en-US"/>
        </w:rPr>
        <w:t xml:space="preserve"> Regarding VM Size </w:t>
      </w:r>
      <w:r w:rsidR="009801A8">
        <w:rPr>
          <w:lang w:val="en-US"/>
        </w:rPr>
        <w:t>check the preferable size which matches to client’s requirement. (Sometimes size is not available or the operation fails due to non-allowed SKU). Then we need to modify policy to allow the respective SKU (</w:t>
      </w:r>
      <w:r w:rsidR="009801A8" w:rsidRPr="009801A8">
        <w:rPr>
          <w:b/>
          <w:bCs/>
          <w:lang w:val="en-US"/>
        </w:rPr>
        <w:t>Akula</w:t>
      </w:r>
      <w:r w:rsidR="009801A8">
        <w:rPr>
          <w:lang w:val="en-US"/>
        </w:rPr>
        <w:t xml:space="preserve"> has access to make these changes).</w:t>
      </w:r>
      <w:r w:rsidR="00382EA0">
        <w:rPr>
          <w:lang w:val="en-US"/>
        </w:rPr>
        <w:br/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5C2E81">
        <w:rPr>
          <w:lang w:val="en-US"/>
        </w:rPr>
        <w:t xml:space="preserve"> Don’t enable public IP address to the resource unless client specifies.</w:t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5C2E81">
        <w:rPr>
          <w:lang w:val="en-US"/>
        </w:rPr>
        <w:t xml:space="preserve"> Don’t enable the option Automatic patch orchestration (only Manual patching) as already client specifies.</w:t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5C2E81">
        <w:rPr>
          <w:lang w:val="en-US"/>
        </w:rPr>
        <w:t xml:space="preserve">Don’t enable Auto-shutdown, </w:t>
      </w:r>
      <w:r w:rsidR="009801A8">
        <w:rPr>
          <w:lang w:val="en-US"/>
        </w:rPr>
        <w:t>please</w:t>
      </w:r>
      <w:r w:rsidR="005C2E81">
        <w:rPr>
          <w:lang w:val="en-US"/>
        </w:rPr>
        <w:t xml:space="preserve"> make it off.</w:t>
      </w:r>
      <w:r w:rsidR="00382EA0">
        <w:rPr>
          <w:lang w:val="en-US"/>
        </w:rPr>
        <w:br/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5C2E81">
        <w:rPr>
          <w:lang w:val="en-US"/>
        </w:rPr>
        <w:t xml:space="preserve"> Make tags are entered correctly.</w:t>
      </w:r>
      <w:r w:rsidR="005C2E81">
        <w:rPr>
          <w:lang w:val="en-US"/>
        </w:rPr>
        <w:br/>
      </w:r>
      <w:r w:rsidR="005C2E81" w:rsidRPr="005C2E81">
        <w:rPr>
          <w:lang w:val="en-US"/>
        </w:rPr>
        <w:sym w:font="Wingdings" w:char="F0E8"/>
      </w:r>
      <w:r w:rsidR="00382EA0">
        <w:rPr>
          <w:lang w:val="en-US"/>
        </w:rPr>
        <w:t>Remaining entries are mostly we keep it as  default or otherwise if client specifies we will add to build the VM.</w:t>
      </w:r>
      <w:r w:rsidR="00382EA0">
        <w:rPr>
          <w:lang w:val="en-US"/>
        </w:rPr>
        <w:br/>
      </w:r>
      <w:r w:rsidR="00382EA0">
        <w:rPr>
          <w:lang w:val="en-US"/>
        </w:rPr>
        <w:br/>
      </w:r>
      <w:r w:rsidR="008240D7">
        <w:rPr>
          <w:b/>
          <w:bCs/>
          <w:highlight w:val="yellow"/>
          <w:lang w:val="en-US"/>
        </w:rPr>
        <w:br/>
      </w:r>
      <w:r w:rsidR="008240D7">
        <w:rPr>
          <w:b/>
          <w:bCs/>
          <w:highlight w:val="yellow"/>
          <w:lang w:val="en-US"/>
        </w:rPr>
        <w:br/>
      </w:r>
      <w:r w:rsidR="008240D7">
        <w:rPr>
          <w:b/>
          <w:bCs/>
          <w:highlight w:val="yellow"/>
          <w:lang w:val="en-US"/>
        </w:rPr>
        <w:br/>
      </w:r>
    </w:p>
    <w:p w14:paraId="487408DE" w14:textId="71908F65" w:rsidR="00744D15" w:rsidRPr="001468AD" w:rsidRDefault="00744D15" w:rsidP="00744D15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br/>
      </w:r>
      <w:r w:rsidRPr="001468AD">
        <w:rPr>
          <w:b/>
          <w:bCs/>
          <w:highlight w:val="yellow"/>
          <w:lang w:val="en-US"/>
        </w:rPr>
        <w:t>Add to domain and place in OU</w:t>
      </w:r>
    </w:p>
    <w:p w14:paraId="2E4AB9C2" w14:textId="71394C42" w:rsidR="008240D7" w:rsidRPr="001468AD" w:rsidRDefault="00C22DBB" w:rsidP="008240D7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br/>
      </w:r>
      <w:r w:rsidR="00744D15" w:rsidRPr="003620CC">
        <w:rPr>
          <w:lang w:val="en-US"/>
        </w:rPr>
        <w:sym w:font="Wingdings" w:char="F0E8"/>
      </w:r>
      <w:r w:rsidR="00744D15" w:rsidRPr="003620CC">
        <w:rPr>
          <w:lang w:val="en-US"/>
        </w:rPr>
        <w:t xml:space="preserve"> for this login to </w:t>
      </w:r>
      <w:r w:rsidR="008C5782" w:rsidRPr="003620CC">
        <w:rPr>
          <w:lang w:val="en-US"/>
        </w:rPr>
        <w:t>VM =</w:t>
      </w:r>
      <w:r w:rsidR="00C91CCB" w:rsidRPr="003620CC">
        <w:rPr>
          <w:lang w:val="en-US"/>
        </w:rPr>
        <w:t xml:space="preserve">= </w:t>
      </w:r>
      <w:r w:rsidR="00E85CB8" w:rsidRPr="003620CC">
        <w:rPr>
          <w:lang w:val="en-US"/>
        </w:rPr>
        <w:t xml:space="preserve"> </w:t>
      </w:r>
      <w:r w:rsidR="00F579DD" w:rsidRPr="003620CC">
        <w:rPr>
          <w:lang w:val="en-US"/>
        </w:rPr>
        <w:t>right click on</w:t>
      </w:r>
      <w:r w:rsidR="00E85CB8" w:rsidRPr="003620CC">
        <w:rPr>
          <w:lang w:val="en-US"/>
        </w:rPr>
        <w:t xml:space="preserve"> THIS PC</w:t>
      </w:r>
      <w:r w:rsidR="00374595" w:rsidRPr="003620CC">
        <w:rPr>
          <w:lang w:val="en-US"/>
        </w:rPr>
        <w:t xml:space="preserve"> == properties == </w:t>
      </w:r>
      <w:r w:rsidR="00951558" w:rsidRPr="003620CC">
        <w:rPr>
          <w:lang w:val="en-US"/>
        </w:rPr>
        <w:t>click on domain or work group</w:t>
      </w:r>
      <w:r w:rsidR="00951558" w:rsidRPr="003620CC">
        <w:rPr>
          <w:b/>
          <w:bCs/>
          <w:lang w:val="en-US"/>
        </w:rPr>
        <w:t xml:space="preserve"> </w:t>
      </w:r>
      <w:r w:rsidR="007B0B33">
        <w:rPr>
          <w:b/>
          <w:bCs/>
          <w:highlight w:val="yellow"/>
          <w:lang w:val="en-US"/>
        </w:rPr>
        <w:br/>
      </w:r>
      <w:r w:rsidR="007B0B33">
        <w:rPr>
          <w:b/>
          <w:bCs/>
          <w:highlight w:val="yellow"/>
          <w:lang w:val="en-US"/>
        </w:rPr>
        <w:br/>
      </w:r>
      <w:r w:rsidR="007B0B33" w:rsidRPr="007B0B33">
        <w:rPr>
          <w:b/>
          <w:bCs/>
          <w:lang w:val="en-US"/>
        </w:rPr>
        <w:drawing>
          <wp:inline distT="0" distB="0" distL="0" distR="0" wp14:anchorId="0DFDA4A4" wp14:editId="42FF9086">
            <wp:extent cx="4686300" cy="2664535"/>
            <wp:effectExtent l="0" t="0" r="0" b="2540"/>
            <wp:docPr id="1731846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63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101" cy="26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B33">
        <w:rPr>
          <w:b/>
          <w:bCs/>
          <w:highlight w:val="yellow"/>
          <w:lang w:val="en-US"/>
        </w:rPr>
        <w:br/>
      </w:r>
      <w:r w:rsidR="007B0B33">
        <w:rPr>
          <w:b/>
          <w:bCs/>
          <w:highlight w:val="yellow"/>
          <w:lang w:val="en-US"/>
        </w:rPr>
        <w:br/>
      </w:r>
      <w:r w:rsidR="007B0B33">
        <w:rPr>
          <w:b/>
          <w:bCs/>
          <w:highlight w:val="yellow"/>
          <w:lang w:val="en-US"/>
        </w:rPr>
        <w:br/>
      </w:r>
      <w:r w:rsidR="00DE2FA1" w:rsidRPr="00DE2FA1">
        <w:rPr>
          <w:b/>
          <w:bCs/>
          <w:lang w:val="en-US"/>
        </w:rPr>
        <w:drawing>
          <wp:inline distT="0" distB="0" distL="0" distR="0" wp14:anchorId="1B976FEE" wp14:editId="619532B1">
            <wp:extent cx="2851150" cy="3188726"/>
            <wp:effectExtent l="0" t="0" r="6350" b="0"/>
            <wp:docPr id="581535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52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623" cy="31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187">
        <w:rPr>
          <w:b/>
          <w:bCs/>
          <w:highlight w:val="yellow"/>
          <w:lang w:val="en-US"/>
        </w:rPr>
        <w:br/>
      </w:r>
      <w:r w:rsidR="001D1187">
        <w:rPr>
          <w:b/>
          <w:bCs/>
          <w:highlight w:val="yellow"/>
          <w:lang w:val="en-US"/>
        </w:rPr>
        <w:br/>
      </w:r>
      <w:r w:rsidR="001D1187">
        <w:rPr>
          <w:b/>
          <w:bCs/>
          <w:highlight w:val="yellow"/>
          <w:lang w:val="en-US"/>
        </w:rPr>
        <w:br/>
      </w:r>
      <w:r w:rsidR="00DE2FA1">
        <w:rPr>
          <w:b/>
          <w:bCs/>
          <w:highlight w:val="yellow"/>
          <w:lang w:val="en-US"/>
        </w:rPr>
        <w:br/>
      </w:r>
      <w:r w:rsidR="00DE2FA1" w:rsidRPr="003620CC">
        <w:rPr>
          <w:lang w:val="en-US"/>
        </w:rPr>
        <w:t xml:space="preserve">Then under computer </w:t>
      </w:r>
      <w:r w:rsidR="003620CC" w:rsidRPr="003620CC">
        <w:rPr>
          <w:lang w:val="en-US"/>
        </w:rPr>
        <w:t>name click on change === Then click on domain &amp; add domain name</w:t>
      </w:r>
      <w:r w:rsidR="003620CC">
        <w:rPr>
          <w:b/>
          <w:bCs/>
          <w:highlight w:val="yellow"/>
          <w:lang w:val="en-US"/>
        </w:rPr>
        <w:br/>
      </w:r>
      <w:r w:rsidR="003620CC">
        <w:rPr>
          <w:b/>
          <w:bCs/>
          <w:highlight w:val="yellow"/>
          <w:lang w:val="en-US"/>
        </w:rPr>
        <w:br/>
      </w:r>
      <w:r w:rsidR="003620CC" w:rsidRPr="003620CC">
        <w:rPr>
          <w:b/>
          <w:bCs/>
          <w:lang w:val="en-US"/>
        </w:rPr>
        <w:lastRenderedPageBreak/>
        <w:drawing>
          <wp:inline distT="0" distB="0" distL="0" distR="0" wp14:anchorId="2F7D6241" wp14:editId="5EABC71C">
            <wp:extent cx="2368550" cy="2574138"/>
            <wp:effectExtent l="0" t="0" r="0" b="0"/>
            <wp:docPr id="1381611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11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641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B0E">
        <w:rPr>
          <w:b/>
          <w:bCs/>
          <w:highlight w:val="yellow"/>
          <w:lang w:val="en-US"/>
        </w:rPr>
        <w:br/>
      </w:r>
      <w:r w:rsidR="00483B0E">
        <w:rPr>
          <w:b/>
          <w:bCs/>
          <w:highlight w:val="yellow"/>
          <w:lang w:val="en-US"/>
        </w:rPr>
        <w:br/>
      </w:r>
      <w:r w:rsidR="00483B0E" w:rsidRPr="00F50AC4">
        <w:rPr>
          <w:lang w:val="en-US"/>
        </w:rPr>
        <w:t xml:space="preserve">Then it will ask username &amp; password </w:t>
      </w:r>
      <w:r w:rsidR="001D1C1C" w:rsidRPr="00F50AC4">
        <w:rPr>
          <w:lang w:val="en-US"/>
        </w:rPr>
        <w:t>whose account has role of domain admin.</w:t>
      </w:r>
      <w:r w:rsidR="00F50AC4" w:rsidRPr="00F50AC4">
        <w:rPr>
          <w:lang w:val="en-US"/>
        </w:rPr>
        <w:t xml:space="preserve"> Then it will ask to restart &amp; reboot it.</w:t>
      </w:r>
      <w:r w:rsidR="00A82433">
        <w:rPr>
          <w:lang w:val="en-US"/>
        </w:rPr>
        <w:t xml:space="preserve"> After few minutes </w:t>
      </w:r>
      <w:r w:rsidR="008C5782">
        <w:rPr>
          <w:lang w:val="en-US"/>
        </w:rPr>
        <w:t>check are you able to login with above used AD credentials.</w:t>
      </w:r>
      <w:r w:rsidR="00F50AC4">
        <w:rPr>
          <w:lang w:val="en-US"/>
        </w:rPr>
        <w:br/>
      </w:r>
      <w:r w:rsidR="003620CC">
        <w:rPr>
          <w:b/>
          <w:bCs/>
          <w:highlight w:val="yellow"/>
          <w:lang w:val="en-US"/>
        </w:rPr>
        <w:br/>
      </w:r>
      <w:r w:rsidR="003620CC">
        <w:rPr>
          <w:b/>
          <w:bCs/>
          <w:highlight w:val="yellow"/>
          <w:lang w:val="en-US"/>
        </w:rPr>
        <w:br/>
      </w:r>
      <w:r>
        <w:rPr>
          <w:b/>
          <w:bCs/>
          <w:highlight w:val="yellow"/>
          <w:lang w:val="en-US"/>
        </w:rPr>
        <w:br/>
      </w:r>
      <w:r w:rsidR="008240D7" w:rsidRPr="001468AD">
        <w:rPr>
          <w:b/>
          <w:bCs/>
          <w:highlight w:val="yellow"/>
          <w:lang w:val="en-US"/>
        </w:rPr>
        <w:t>Create Security Groups:</w:t>
      </w:r>
      <w:r w:rsidR="008240D7" w:rsidRPr="001468AD">
        <w:rPr>
          <w:b/>
          <w:bCs/>
          <w:highlight w:val="yellow"/>
          <w:lang w:val="en-US"/>
        </w:rPr>
        <w:br/>
        <w:t>Create ACL-ARVAZRITP0004-Access</w:t>
      </w:r>
    </w:p>
    <w:p w14:paraId="03C50453" w14:textId="77777777" w:rsidR="008240D7" w:rsidRPr="001468AD" w:rsidRDefault="008240D7" w:rsidP="008240D7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Create ACL-ARVAZRITP0004-Admin</w:t>
      </w:r>
    </w:p>
    <w:p w14:paraId="611EDE81" w14:textId="39FA49D3" w:rsidR="00BC2032" w:rsidRPr="00BC2032" w:rsidRDefault="008240D7" w:rsidP="00BC2032">
      <w:r>
        <w:rPr>
          <w:lang w:val="en-US"/>
        </w:rPr>
        <w:br/>
        <w:t xml:space="preserve">For this </w:t>
      </w:r>
      <w:r w:rsidR="00BC2032">
        <w:rPr>
          <w:lang w:val="en-US"/>
        </w:rPr>
        <w:t>login to Secondary DC ==</w:t>
      </w:r>
      <w:r w:rsidR="00BC2032" w:rsidRPr="00BC2032">
        <w:rPr>
          <w:b/>
          <w:bCs/>
          <w:lang w:val="en-US"/>
        </w:rPr>
        <w:t xml:space="preserve"> </w:t>
      </w:r>
      <w:r w:rsidR="00BC2032" w:rsidRPr="00BC2032">
        <w:rPr>
          <w:b/>
          <w:bCs/>
        </w:rPr>
        <w:t>ARVNHAPPP</w:t>
      </w:r>
      <w:r w:rsidR="00BC2032" w:rsidRPr="00BC2032">
        <w:rPr>
          <w:b/>
          <w:bCs/>
        </w:rPr>
        <w:t>0040</w:t>
      </w:r>
      <w:r w:rsidR="00BC2032" w:rsidRPr="00BC2032">
        <w:t xml:space="preserve"> and</w:t>
      </w:r>
      <w:r w:rsidR="00BC2032">
        <w:t xml:space="preserve"> go to Active directory Users &amp; Computers == got to the Domain groups == security groups == right click on security groups &amp; enter the details click ok. Now the group has been created. </w:t>
      </w:r>
      <w:r w:rsidR="00BC2032">
        <w:br/>
      </w:r>
      <w:r w:rsidR="00BC2032">
        <w:br/>
        <w:t>In this way create both access &amp; admin groups.</w:t>
      </w:r>
      <w:r w:rsidR="00BC2032">
        <w:br/>
      </w:r>
      <w:r w:rsidR="00BC2032">
        <w:br/>
      </w:r>
      <w:r w:rsidR="00BC2032">
        <w:br/>
      </w:r>
      <w:r w:rsidR="00BC2032" w:rsidRPr="00BC2032">
        <w:drawing>
          <wp:inline distT="0" distB="0" distL="0" distR="0" wp14:anchorId="5CD13659" wp14:editId="25712F65">
            <wp:extent cx="4813300" cy="2725546"/>
            <wp:effectExtent l="0" t="0" r="6350" b="0"/>
            <wp:docPr id="134656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9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52" cy="27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4AFE" w14:textId="6A5D5544" w:rsidR="00BC2032" w:rsidRPr="00BC2032" w:rsidRDefault="00BC2032" w:rsidP="00BC2032">
      <w:r>
        <w:rPr>
          <w:lang w:val="en-US"/>
        </w:rPr>
        <w:lastRenderedPageBreak/>
        <w:br/>
      </w:r>
      <w:r w:rsidRPr="00BC2032">
        <w:drawing>
          <wp:inline distT="0" distB="0" distL="0" distR="0" wp14:anchorId="565FB930" wp14:editId="64FEFE5D">
            <wp:extent cx="4794250" cy="2721664"/>
            <wp:effectExtent l="0" t="0" r="6350" b="2540"/>
            <wp:docPr id="15649958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958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74" cy="273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07B8" w14:textId="23B91F0E" w:rsidR="00BC2032" w:rsidRPr="00BC2032" w:rsidRDefault="00BC2032" w:rsidP="00BC2032"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Next add members (client will specify to whom we need to add) to those groups by double clicking on those group. Apply &amp; click ok.</w:t>
      </w:r>
      <w:r>
        <w:rPr>
          <w:lang w:val="en-US"/>
        </w:rPr>
        <w:br/>
      </w:r>
      <w:r>
        <w:rPr>
          <w:lang w:val="en-US"/>
        </w:rPr>
        <w:br/>
      </w:r>
      <w:r w:rsidRPr="00BC2032">
        <w:drawing>
          <wp:inline distT="0" distB="0" distL="0" distR="0" wp14:anchorId="27F2081D" wp14:editId="6D3352DE">
            <wp:extent cx="5731510" cy="3296285"/>
            <wp:effectExtent l="0" t="0" r="2540" b="0"/>
            <wp:docPr id="20357981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81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2BE9" w14:textId="0788E725" w:rsidR="00BC2032" w:rsidRPr="00BC2032" w:rsidRDefault="00BC2032" w:rsidP="00BC2032">
      <w:r>
        <w:rPr>
          <w:lang w:val="en-US"/>
        </w:rPr>
        <w:br/>
      </w:r>
      <w:r w:rsidRPr="00BC2032">
        <w:rPr>
          <w:color w:val="156082" w:themeColor="accent1"/>
          <w:lang w:val="en-US"/>
        </w:rPr>
        <w:t>==&gt; Once done cross-verify those groups.</w:t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BC2032">
        <w:drawing>
          <wp:inline distT="0" distB="0" distL="0" distR="0" wp14:anchorId="2AA43CB1" wp14:editId="0E26450A">
            <wp:extent cx="5731510" cy="3222625"/>
            <wp:effectExtent l="0" t="0" r="2540" b="0"/>
            <wp:docPr id="189103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38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4BCE" w14:textId="77777777" w:rsidR="008668F9" w:rsidRPr="001468AD" w:rsidRDefault="00BC2032" w:rsidP="008668F9">
      <w:pPr>
        <w:rPr>
          <w:b/>
          <w:bCs/>
          <w:highlight w:val="yellow"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8668F9" w:rsidRPr="001468AD">
        <w:rPr>
          <w:b/>
          <w:bCs/>
          <w:highlight w:val="yellow"/>
          <w:lang w:val="en-US"/>
        </w:rPr>
        <w:t>ACL-ARVAZRITP0004-Admin add to Administrators – Local</w:t>
      </w:r>
    </w:p>
    <w:p w14:paraId="7D11205C" w14:textId="77777777" w:rsidR="008668F9" w:rsidRPr="001468AD" w:rsidRDefault="008668F9" w:rsidP="008668F9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ACL-ARVAZRITP0004-access add to Remote Desktop Users – Local</w:t>
      </w:r>
    </w:p>
    <w:p w14:paraId="3CF806F9" w14:textId="77777777" w:rsidR="0020609A" w:rsidRPr="001468AD" w:rsidRDefault="008668F9" w:rsidP="0020609A">
      <w:pPr>
        <w:rPr>
          <w:b/>
          <w:bCs/>
          <w:highlight w:val="yellow"/>
          <w:lang w:val="en-US"/>
        </w:rPr>
      </w:pPr>
      <w:r>
        <w:rPr>
          <w:lang w:val="en-US"/>
        </w:rPr>
        <w:br/>
      </w:r>
      <w:r w:rsidR="00FC6A1F" w:rsidRPr="00FC6A1F">
        <w:rPr>
          <w:lang w:val="en-US"/>
        </w:rPr>
        <w:sym w:font="Wingdings" w:char="F0E8"/>
      </w:r>
      <w:r w:rsidR="00DC30AB">
        <w:rPr>
          <w:lang w:val="en-US"/>
        </w:rPr>
        <w:t xml:space="preserve">For this Login to the new server </w:t>
      </w:r>
      <w:r w:rsidR="005B3456">
        <w:rPr>
          <w:lang w:val="en-US"/>
        </w:rPr>
        <w:t xml:space="preserve">then </w:t>
      </w:r>
      <w:r w:rsidR="009F5456">
        <w:rPr>
          <w:lang w:val="en-US"/>
        </w:rPr>
        <w:t xml:space="preserve">on search bar run &amp; enter </w:t>
      </w:r>
      <w:proofErr w:type="spellStart"/>
      <w:r w:rsidR="00E83931" w:rsidRPr="00E83931">
        <w:rPr>
          <w:b/>
          <w:bCs/>
        </w:rPr>
        <w:t>lusrmgr.msc</w:t>
      </w:r>
      <w:proofErr w:type="spellEnd"/>
      <w:r w:rsidR="00E83931">
        <w:rPr>
          <w:lang w:val="en-US"/>
        </w:rPr>
        <w:t xml:space="preserve">. Then </w:t>
      </w:r>
      <w:r w:rsidR="005276B0">
        <w:rPr>
          <w:lang w:val="en-US"/>
        </w:rPr>
        <w:t xml:space="preserve">add the admin group to </w:t>
      </w:r>
      <w:r w:rsidR="0024601F">
        <w:rPr>
          <w:lang w:val="en-US"/>
        </w:rPr>
        <w:t>Administrators</w:t>
      </w:r>
      <w:r w:rsidR="00FC6A1F">
        <w:rPr>
          <w:lang w:val="en-US"/>
        </w:rPr>
        <w:t>.</w:t>
      </w:r>
      <w:r w:rsidR="008A0174">
        <w:rPr>
          <w:lang w:val="en-US"/>
        </w:rPr>
        <w:br/>
      </w:r>
      <w:r w:rsidR="008A0174">
        <w:rPr>
          <w:lang w:val="en-US"/>
        </w:rPr>
        <w:br/>
      </w:r>
      <w:r w:rsidR="008A0174" w:rsidRPr="004A078B">
        <w:rPr>
          <w:lang w:val="en-US"/>
        </w:rPr>
        <w:sym w:font="Wingdings" w:char="F0E8"/>
      </w:r>
      <w:r w:rsidR="008A0174">
        <w:rPr>
          <w:lang w:val="en-US"/>
        </w:rPr>
        <w:t xml:space="preserve"> on the same page click on Remote desktop users and add access security group</w:t>
      </w:r>
      <w:r w:rsidR="008A0174">
        <w:rPr>
          <w:lang w:val="en-US"/>
        </w:rPr>
        <w:t>.</w:t>
      </w:r>
      <w:r w:rsidR="005276B0">
        <w:rPr>
          <w:lang w:val="en-US"/>
        </w:rPr>
        <w:br/>
      </w:r>
      <w:r w:rsidR="005276B0">
        <w:rPr>
          <w:lang w:val="en-US"/>
        </w:rPr>
        <w:br/>
      </w:r>
      <w:r w:rsidR="005276B0" w:rsidRPr="005276B0">
        <w:rPr>
          <w:lang w:val="en-US"/>
        </w:rPr>
        <w:lastRenderedPageBreak/>
        <w:drawing>
          <wp:inline distT="0" distB="0" distL="0" distR="0" wp14:anchorId="512FB8C8" wp14:editId="2A33E4FD">
            <wp:extent cx="4845050" cy="2941446"/>
            <wp:effectExtent l="0" t="0" r="0" b="0"/>
            <wp:docPr id="9628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5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068" cy="29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032">
        <w:rPr>
          <w:lang w:val="en-US"/>
        </w:rPr>
        <w:br/>
      </w:r>
      <w:r w:rsidR="004A078B">
        <w:rPr>
          <w:lang w:val="en-US"/>
        </w:rPr>
        <w:br/>
      </w:r>
      <w:r w:rsidR="0020609A" w:rsidRPr="001468AD">
        <w:rPr>
          <w:b/>
          <w:bCs/>
          <w:highlight w:val="yellow"/>
          <w:lang w:val="en-US"/>
        </w:rPr>
        <w:t xml:space="preserve">Install </w:t>
      </w:r>
      <w:proofErr w:type="spellStart"/>
      <w:r w:rsidR="0020609A" w:rsidRPr="001468AD">
        <w:rPr>
          <w:b/>
          <w:bCs/>
          <w:highlight w:val="yellow"/>
          <w:lang w:val="en-US"/>
        </w:rPr>
        <w:t>Crowdstrike</w:t>
      </w:r>
      <w:proofErr w:type="spellEnd"/>
    </w:p>
    <w:p w14:paraId="12304FD5" w14:textId="77777777" w:rsidR="0020609A" w:rsidRPr="001468AD" w:rsidRDefault="0020609A" w:rsidP="0020609A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Sysmon</w:t>
      </w:r>
    </w:p>
    <w:p w14:paraId="62735BE5" w14:textId="77777777" w:rsidR="0020609A" w:rsidRPr="001468AD" w:rsidRDefault="0020609A" w:rsidP="0020609A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Artic Wolf Agent</w:t>
      </w:r>
    </w:p>
    <w:p w14:paraId="0F7CDACF" w14:textId="6DF45FFF" w:rsidR="0020609A" w:rsidRPr="001468AD" w:rsidRDefault="0020609A" w:rsidP="0020609A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Install CyberArk Agent</w:t>
      </w:r>
    </w:p>
    <w:p w14:paraId="43E3001B" w14:textId="77777777" w:rsidR="0020609A" w:rsidRPr="001468AD" w:rsidRDefault="0020609A" w:rsidP="0020609A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 xml:space="preserve">Install </w:t>
      </w:r>
      <w:proofErr w:type="spellStart"/>
      <w:r w:rsidRPr="001468AD">
        <w:rPr>
          <w:b/>
          <w:bCs/>
          <w:highlight w:val="yellow"/>
          <w:lang w:val="en-US"/>
        </w:rPr>
        <w:t>Automox</w:t>
      </w:r>
      <w:proofErr w:type="spellEnd"/>
    </w:p>
    <w:p w14:paraId="5FB64EF5" w14:textId="52CF8E7A" w:rsidR="00DC2213" w:rsidRPr="001468AD" w:rsidRDefault="0020609A" w:rsidP="00DC2213">
      <w:pPr>
        <w:rPr>
          <w:b/>
          <w:bCs/>
          <w:highlight w:val="yellow"/>
          <w:lang w:val="en-US"/>
        </w:rPr>
      </w:pPr>
      <w:r>
        <w:rPr>
          <w:lang w:val="en-US"/>
        </w:rPr>
        <w:t>For th</w:t>
      </w:r>
      <w:r w:rsidR="00E32CED">
        <w:rPr>
          <w:lang w:val="en-US"/>
        </w:rPr>
        <w:t xml:space="preserve">ese agents first we will install </w:t>
      </w:r>
      <w:proofErr w:type="spellStart"/>
      <w:r w:rsidR="00C51AB8">
        <w:rPr>
          <w:lang w:val="en-US"/>
        </w:rPr>
        <w:t>Automox</w:t>
      </w:r>
      <w:proofErr w:type="spellEnd"/>
      <w:r w:rsidR="00C51AB8">
        <w:rPr>
          <w:lang w:val="en-US"/>
        </w:rPr>
        <w:t xml:space="preserve"> agent (Access key &amp; installation file contact IC).</w:t>
      </w:r>
      <w:r w:rsidR="00C51AB8">
        <w:rPr>
          <w:lang w:val="en-US"/>
        </w:rPr>
        <w:br/>
      </w:r>
      <w:r w:rsidR="001B1335">
        <w:rPr>
          <w:lang w:val="en-US"/>
        </w:rPr>
        <w:t xml:space="preserve">Once </w:t>
      </w:r>
      <w:proofErr w:type="spellStart"/>
      <w:r w:rsidR="001B1335">
        <w:rPr>
          <w:lang w:val="en-US"/>
        </w:rPr>
        <w:t>Automox</w:t>
      </w:r>
      <w:proofErr w:type="spellEnd"/>
      <w:r w:rsidR="001B1335">
        <w:rPr>
          <w:lang w:val="en-US"/>
        </w:rPr>
        <w:t xml:space="preserve"> is installed we will ask client to </w:t>
      </w:r>
      <w:r w:rsidR="00AF5A9E">
        <w:rPr>
          <w:lang w:val="en-US"/>
        </w:rPr>
        <w:t xml:space="preserve">push remaining agents from </w:t>
      </w:r>
      <w:proofErr w:type="spellStart"/>
      <w:r w:rsidR="00AF5A9E">
        <w:rPr>
          <w:lang w:val="en-US"/>
        </w:rPr>
        <w:t>Automox</w:t>
      </w:r>
      <w:proofErr w:type="spellEnd"/>
      <w:r w:rsidR="00AF5A9E">
        <w:rPr>
          <w:lang w:val="en-US"/>
        </w:rPr>
        <w:t xml:space="preserve"> portal</w:t>
      </w:r>
      <w:r w:rsidR="00DC2213">
        <w:rPr>
          <w:lang w:val="en-US"/>
        </w:rPr>
        <w:t>.</w:t>
      </w:r>
      <w:r w:rsidR="00DC2213">
        <w:rPr>
          <w:lang w:val="en-US"/>
        </w:rPr>
        <w:br/>
      </w:r>
      <w:r w:rsidR="00DC2213">
        <w:rPr>
          <w:lang w:val="en-US"/>
        </w:rPr>
        <w:br/>
      </w:r>
      <w:r w:rsidR="00DC2213" w:rsidRPr="001468AD">
        <w:rPr>
          <w:b/>
          <w:bCs/>
          <w:highlight w:val="yellow"/>
          <w:lang w:val="en-US"/>
        </w:rPr>
        <w:t>Install N-Able</w:t>
      </w:r>
    </w:p>
    <w:p w14:paraId="7000087C" w14:textId="77777777" w:rsidR="00DC2213" w:rsidRPr="001468AD" w:rsidRDefault="00DC2213" w:rsidP="00DC2213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 xml:space="preserve">Install </w:t>
      </w:r>
      <w:proofErr w:type="spellStart"/>
      <w:r w:rsidRPr="001468AD">
        <w:rPr>
          <w:b/>
          <w:bCs/>
          <w:highlight w:val="yellow"/>
          <w:lang w:val="en-US"/>
        </w:rPr>
        <w:t>Automox</w:t>
      </w:r>
      <w:proofErr w:type="spellEnd"/>
    </w:p>
    <w:p w14:paraId="4C526413" w14:textId="77777777" w:rsidR="00DC2213" w:rsidRPr="001468AD" w:rsidRDefault="00DC2213" w:rsidP="00DC2213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Exempt from Qualys Vulnerability Assessment Tool</w:t>
      </w:r>
    </w:p>
    <w:p w14:paraId="0FD5FD74" w14:textId="23E49128" w:rsidR="00DC2213" w:rsidRPr="001468AD" w:rsidRDefault="00DC2213" w:rsidP="00DC2213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Enable Azure Defender</w:t>
      </w:r>
      <w:r w:rsidR="00EB057A">
        <w:rPr>
          <w:b/>
          <w:bCs/>
          <w:highlight w:val="yellow"/>
          <w:lang w:val="en-US"/>
        </w:rPr>
        <w:br/>
      </w:r>
    </w:p>
    <w:p w14:paraId="25125DAA" w14:textId="77777777" w:rsidR="00517F6C" w:rsidRPr="001468AD" w:rsidRDefault="00EB057A" w:rsidP="00517F6C">
      <w:pPr>
        <w:rPr>
          <w:b/>
          <w:bCs/>
          <w:highlight w:val="yellow"/>
          <w:lang w:val="en-US"/>
        </w:rPr>
      </w:pPr>
      <w:r w:rsidRPr="00EB057A">
        <w:rPr>
          <w:lang w:val="en-US"/>
        </w:rPr>
        <w:sym w:font="Wingdings" w:char="F0E8"/>
      </w:r>
      <w:r w:rsidR="00DC2213">
        <w:rPr>
          <w:lang w:val="en-US"/>
        </w:rPr>
        <w:t xml:space="preserve">For this we have an </w:t>
      </w:r>
      <w:r>
        <w:rPr>
          <w:lang w:val="en-US"/>
        </w:rPr>
        <w:t xml:space="preserve">SOP </w:t>
      </w:r>
      <w:proofErr w:type="spellStart"/>
      <w:r>
        <w:rPr>
          <w:lang w:val="en-US"/>
        </w:rPr>
        <w:t>Arvinas</w:t>
      </w:r>
      <w:proofErr w:type="spellEnd"/>
      <w:r w:rsidR="00DC2213">
        <w:rPr>
          <w:lang w:val="en-US"/>
        </w:rPr>
        <w:t xml:space="preserve"> on-boarding process. </w:t>
      </w:r>
      <w:r>
        <w:rPr>
          <w:lang w:val="en-US"/>
        </w:rPr>
        <w:t xml:space="preserve"> </w:t>
      </w:r>
      <w:hyperlink r:id="rId12" w:history="1">
        <w:proofErr w:type="spellStart"/>
        <w:r w:rsidR="00992E3E" w:rsidRPr="00992E3E">
          <w:rPr>
            <w:rStyle w:val="Hyperlink"/>
          </w:rPr>
          <w:t>Arvinas</w:t>
        </w:r>
        <w:proofErr w:type="spellEnd"/>
        <w:r w:rsidR="00992E3E" w:rsidRPr="00992E3E">
          <w:rPr>
            <w:rStyle w:val="Hyperlink"/>
          </w:rPr>
          <w:t xml:space="preserve"> On-Board process jahnavi.docx</w:t>
        </w:r>
      </w:hyperlink>
      <w:r w:rsidR="00265F38">
        <w:rPr>
          <w:lang w:val="en-US"/>
        </w:rPr>
        <w:br/>
      </w:r>
      <w:r w:rsidR="00265F38">
        <w:rPr>
          <w:lang w:val="en-US"/>
        </w:rPr>
        <w:br/>
      </w:r>
      <w:r w:rsidR="00B11D60">
        <w:rPr>
          <w:lang w:val="en-US"/>
        </w:rPr>
        <w:t>For enabling Azure Insights</w:t>
      </w:r>
      <w:r w:rsidR="00110DCB">
        <w:rPr>
          <w:lang w:val="en-US"/>
        </w:rPr>
        <w:t xml:space="preserve"> </w:t>
      </w:r>
      <w:r w:rsidR="00974B1B">
        <w:rPr>
          <w:lang w:val="en-US"/>
        </w:rPr>
        <w:t xml:space="preserve">(VM </w:t>
      </w:r>
      <w:r w:rsidR="00110DCB">
        <w:rPr>
          <w:lang w:val="en-US"/>
        </w:rPr>
        <w:t>INSIGHTS) go</w:t>
      </w:r>
      <w:r w:rsidR="00974B1B">
        <w:rPr>
          <w:lang w:val="en-US"/>
        </w:rPr>
        <w:t xml:space="preserve"> to the resource == on left pane search monitor and insights </w:t>
      </w:r>
      <w:r w:rsidR="00356ADE">
        <w:rPr>
          <w:lang w:val="en-US"/>
        </w:rPr>
        <w:t xml:space="preserve">== enable DCR. </w:t>
      </w:r>
      <w:r w:rsidR="004B2703">
        <w:rPr>
          <w:lang w:val="en-US"/>
        </w:rPr>
        <w:br/>
      </w:r>
      <w:r w:rsidR="004B2703">
        <w:rPr>
          <w:lang w:val="en-US"/>
        </w:rPr>
        <w:br/>
      </w:r>
      <w:r w:rsidR="004B2703" w:rsidRPr="004B2703">
        <w:lastRenderedPageBreak/>
        <w:drawing>
          <wp:inline distT="0" distB="0" distL="0" distR="0" wp14:anchorId="715D724A" wp14:editId="6A16705F">
            <wp:extent cx="5731510" cy="2500630"/>
            <wp:effectExtent l="0" t="0" r="2540" b="0"/>
            <wp:docPr id="33254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64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EED">
        <w:br/>
      </w:r>
      <w:r w:rsidR="000D2EED">
        <w:br/>
      </w:r>
      <w:r w:rsidR="000D2EED">
        <w:br/>
      </w:r>
      <w:r w:rsidR="00FA07D3">
        <w:br/>
      </w:r>
      <w:r w:rsidR="00517F6C" w:rsidRPr="001468AD">
        <w:rPr>
          <w:b/>
          <w:bCs/>
          <w:highlight w:val="yellow"/>
          <w:lang w:val="en-US"/>
        </w:rPr>
        <w:t>Create ACLC-Azure-ARVAZRITP0004-POWER (Azure security group).</w:t>
      </w:r>
    </w:p>
    <w:p w14:paraId="4CA007EB" w14:textId="77777777" w:rsidR="00517F6C" w:rsidRPr="001468AD" w:rsidRDefault="00517F6C" w:rsidP="00517F6C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permissions for members of this group to power off/restart the VP</w:t>
      </w:r>
    </w:p>
    <w:p w14:paraId="325C8EF3" w14:textId="77777777" w:rsidR="00517F6C" w:rsidRPr="001468AD" w:rsidRDefault="00517F6C" w:rsidP="00517F6C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permissions for members of this group to view Azure Insights</w:t>
      </w:r>
    </w:p>
    <w:p w14:paraId="245A8689" w14:textId="77777777" w:rsidR="007C7DF9" w:rsidRPr="007C7DF9" w:rsidRDefault="00517F6C" w:rsidP="007C7DF9">
      <w:r>
        <w:rPr>
          <w:lang w:val="en-US"/>
        </w:rPr>
        <w:t xml:space="preserve"> For this we have already SOP’s please go through it. </w:t>
      </w:r>
      <w:hyperlink r:id="rId14" w:history="1">
        <w:r w:rsidR="007C7DF9" w:rsidRPr="007C7DF9">
          <w:rPr>
            <w:rStyle w:val="Hyperlink"/>
          </w:rPr>
          <w:t>Virtual Machine Power Users.docx</w:t>
        </w:r>
      </w:hyperlink>
    </w:p>
    <w:p w14:paraId="16D34D78" w14:textId="34148D5F" w:rsidR="00664BAD" w:rsidRPr="00664BAD" w:rsidRDefault="00664BAD" w:rsidP="00664BAD">
      <w:hyperlink r:id="rId15" w:history="1">
        <w:r w:rsidRPr="00664BAD">
          <w:rPr>
            <w:rStyle w:val="Hyperlink"/>
          </w:rPr>
          <w:t xml:space="preserve">Role </w:t>
        </w:r>
        <w:r w:rsidRPr="00664BAD">
          <w:rPr>
            <w:rStyle w:val="Hyperlink"/>
          </w:rPr>
          <w:t>assignments</w:t>
        </w:r>
        <w:r w:rsidRPr="00664BAD">
          <w:rPr>
            <w:rStyle w:val="Hyperlink"/>
          </w:rPr>
          <w:t xml:space="preserve"> on Security groups.docx</w:t>
        </w:r>
      </w:hyperlink>
    </w:p>
    <w:p w14:paraId="0CC1DA0A" w14:textId="77777777" w:rsidR="00CF5623" w:rsidRPr="001468AD" w:rsidRDefault="00664BAD" w:rsidP="00CF5623">
      <w:pPr>
        <w:rPr>
          <w:b/>
          <w:bCs/>
          <w:highlight w:val="yellow"/>
          <w:lang w:val="en-US"/>
        </w:rPr>
      </w:pPr>
      <w:r>
        <w:rPr>
          <w:lang w:val="en-US"/>
        </w:rPr>
        <w:t xml:space="preserve"> </w:t>
      </w:r>
      <w:r w:rsidR="004B2703">
        <w:rPr>
          <w:lang w:val="en-US"/>
        </w:rPr>
        <w:br/>
      </w:r>
      <w:r w:rsidR="004B2703">
        <w:rPr>
          <w:lang w:val="en-US"/>
        </w:rPr>
        <w:br/>
      </w:r>
      <w:r w:rsidR="00CF5623" w:rsidRPr="001468AD">
        <w:rPr>
          <w:b/>
          <w:bCs/>
          <w:highlight w:val="yellow"/>
          <w:lang w:val="en-US"/>
        </w:rPr>
        <w:t>Add system to Disable Remote Print Service Group</w:t>
      </w:r>
    </w:p>
    <w:p w14:paraId="03D65A3F" w14:textId="77777777" w:rsidR="00CF5623" w:rsidRPr="001468AD" w:rsidRDefault="00CF5623" w:rsidP="00CF5623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system to Disable Point and Print Service Group</w:t>
      </w:r>
    </w:p>
    <w:p w14:paraId="5150E798" w14:textId="77777777" w:rsidR="00CF5623" w:rsidRPr="001468AD" w:rsidRDefault="00CF5623" w:rsidP="00CF5623">
      <w:pPr>
        <w:rPr>
          <w:b/>
          <w:bCs/>
          <w:highlight w:val="yellow"/>
          <w:lang w:val="en-US"/>
        </w:rPr>
      </w:pPr>
      <w:r w:rsidRPr="001468AD">
        <w:rPr>
          <w:b/>
          <w:bCs/>
          <w:highlight w:val="yellow"/>
          <w:lang w:val="en-US"/>
        </w:rPr>
        <w:t>Add system to Disable Print Spooler (print not required)</w:t>
      </w:r>
    </w:p>
    <w:p w14:paraId="461CA0E7" w14:textId="14A7245D" w:rsidR="00974B3C" w:rsidRPr="005E7ED9" w:rsidRDefault="00CF5623">
      <w:r>
        <w:rPr>
          <w:lang w:val="en-US"/>
        </w:rPr>
        <w:t xml:space="preserve"> For this we are doing it at Individual VM level.</w:t>
      </w:r>
      <w:r w:rsidR="002F2F70">
        <w:rPr>
          <w:lang w:val="en-US"/>
        </w:rPr>
        <w:t xml:space="preserve"> </w:t>
      </w:r>
      <w:r w:rsidR="00B24D50">
        <w:rPr>
          <w:lang w:val="en-US"/>
        </w:rPr>
        <w:t xml:space="preserve">Login to VM == go to control </w:t>
      </w:r>
      <w:proofErr w:type="spellStart"/>
      <w:r w:rsidR="00B24D50">
        <w:rPr>
          <w:lang w:val="en-US"/>
        </w:rPr>
        <w:t>pannel</w:t>
      </w:r>
      <w:proofErr w:type="spellEnd"/>
      <w:r w:rsidR="00B24D50">
        <w:rPr>
          <w:lang w:val="en-US"/>
        </w:rPr>
        <w:t xml:space="preserve"> </w:t>
      </w:r>
      <w:r w:rsidR="0088567B">
        <w:rPr>
          <w:lang w:val="en-US"/>
        </w:rPr>
        <w:t>== network adapter settings == uncheck files &amp; printer</w:t>
      </w:r>
      <w:r w:rsidR="0017136C">
        <w:rPr>
          <w:lang w:val="en-US"/>
        </w:rPr>
        <w:t xml:space="preserve"> option and save it. Secondly stop &amp; disable print</w:t>
      </w:r>
      <w:r w:rsidR="00741AFF">
        <w:rPr>
          <w:lang w:val="en-US"/>
        </w:rPr>
        <w:t xml:space="preserve"> spooler service from windows services.</w:t>
      </w:r>
      <w:r w:rsidR="00741AFF">
        <w:rPr>
          <w:lang w:val="en-US"/>
        </w:rPr>
        <w:br/>
      </w:r>
      <w:r w:rsidR="00741AFF">
        <w:rPr>
          <w:lang w:val="en-US"/>
        </w:rPr>
        <w:br/>
        <w:t xml:space="preserve">Alternatively if we want to do at </w:t>
      </w:r>
      <w:r w:rsidR="00F4691B">
        <w:rPr>
          <w:lang w:val="en-US"/>
        </w:rPr>
        <w:t xml:space="preserve">AD </w:t>
      </w:r>
      <w:r w:rsidR="001A2E65">
        <w:rPr>
          <w:lang w:val="en-US"/>
        </w:rPr>
        <w:t>level,</w:t>
      </w:r>
      <w:r w:rsidR="00F4691B">
        <w:rPr>
          <w:lang w:val="en-US"/>
        </w:rPr>
        <w:t xml:space="preserve"> please follow the below lin</w:t>
      </w:r>
      <w:r w:rsidR="003E523F">
        <w:rPr>
          <w:lang w:val="en-US"/>
        </w:rPr>
        <w:t>ks.</w:t>
      </w:r>
      <w:r w:rsidR="0036426A">
        <w:rPr>
          <w:lang w:val="en-US"/>
        </w:rPr>
        <w:t xml:space="preserve"> (Right now we don’t do at GPO level </w:t>
      </w:r>
      <w:r w:rsidR="001A2E65">
        <w:rPr>
          <w:lang w:val="en-US"/>
        </w:rPr>
        <w:t>and we are not using this process now).</w:t>
      </w:r>
      <w:r w:rsidR="003E523F">
        <w:rPr>
          <w:lang w:val="en-US"/>
        </w:rPr>
        <w:br/>
      </w:r>
      <w:r w:rsidR="003E523F">
        <w:rPr>
          <w:lang w:val="en-US"/>
        </w:rPr>
        <w:br/>
      </w:r>
      <w:hyperlink r:id="rId16" w:history="1">
        <w:r w:rsidR="003E523F" w:rsidRPr="005F17E4">
          <w:rPr>
            <w:rStyle w:val="Hyperlink"/>
            <w:lang w:val="en-US"/>
          </w:rPr>
          <w:t>https://support.globalsign.com/Certificate%20Automation%20Manager/how-create-and-link-gpo-active-directory</w:t>
        </w:r>
      </w:hyperlink>
      <w:r w:rsidR="003E523F">
        <w:rPr>
          <w:lang w:val="en-US"/>
        </w:rPr>
        <w:t xml:space="preserve"> </w:t>
      </w:r>
      <w:r w:rsidR="0017136C">
        <w:rPr>
          <w:lang w:val="en-US"/>
        </w:rPr>
        <w:br/>
      </w:r>
      <w:r w:rsidR="005E7ED9">
        <w:rPr>
          <w:lang w:val="en-US"/>
        </w:rPr>
        <w:br/>
      </w:r>
      <w:hyperlink r:id="rId17" w:history="1">
        <w:r w:rsidR="005E7ED9" w:rsidRPr="005F17E4">
          <w:rPr>
            <w:rStyle w:val="Hyperlink"/>
            <w:lang w:val="en-US"/>
          </w:rPr>
          <w:t>https://www.cswrld.com/2023/12/how-to-disable-print-spooler-on-domain-controllers/#:~:text=Let's%20create%20a%20new%20Group,policy%20setting%20and%20select%20Disabled</w:t>
        </w:r>
      </w:hyperlink>
      <w:r w:rsidR="005E7ED9" w:rsidRPr="005E7ED9">
        <w:rPr>
          <w:lang w:val="en-US"/>
        </w:rPr>
        <w:t>.</w:t>
      </w:r>
      <w:r w:rsidR="005E7ED9">
        <w:rPr>
          <w:lang w:val="en-US"/>
        </w:rPr>
        <w:t xml:space="preserve"> </w:t>
      </w:r>
    </w:p>
    <w:sectPr w:rsidR="00974B3C" w:rsidRPr="005E7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8AD"/>
    <w:rsid w:val="000D2EED"/>
    <w:rsid w:val="00110DCB"/>
    <w:rsid w:val="001468AD"/>
    <w:rsid w:val="0017136C"/>
    <w:rsid w:val="001A2E65"/>
    <w:rsid w:val="001B1335"/>
    <w:rsid w:val="001D1187"/>
    <w:rsid w:val="001D1C1C"/>
    <w:rsid w:val="0020609A"/>
    <w:rsid w:val="0024601F"/>
    <w:rsid w:val="00265F38"/>
    <w:rsid w:val="002C234F"/>
    <w:rsid w:val="002E3F93"/>
    <w:rsid w:val="002F2F70"/>
    <w:rsid w:val="00321E87"/>
    <w:rsid w:val="00356ADE"/>
    <w:rsid w:val="003620CC"/>
    <w:rsid w:val="0036426A"/>
    <w:rsid w:val="00374595"/>
    <w:rsid w:val="00382EA0"/>
    <w:rsid w:val="003E523F"/>
    <w:rsid w:val="00423717"/>
    <w:rsid w:val="00483B0E"/>
    <w:rsid w:val="004A078B"/>
    <w:rsid w:val="004B2703"/>
    <w:rsid w:val="00517F6C"/>
    <w:rsid w:val="005276B0"/>
    <w:rsid w:val="005B3456"/>
    <w:rsid w:val="005C2E81"/>
    <w:rsid w:val="005E7ED9"/>
    <w:rsid w:val="00664BAD"/>
    <w:rsid w:val="006A11BC"/>
    <w:rsid w:val="00741AFF"/>
    <w:rsid w:val="00744D15"/>
    <w:rsid w:val="00793091"/>
    <w:rsid w:val="007B0B33"/>
    <w:rsid w:val="007C7DF9"/>
    <w:rsid w:val="008240D7"/>
    <w:rsid w:val="008668F9"/>
    <w:rsid w:val="0088567B"/>
    <w:rsid w:val="008A0174"/>
    <w:rsid w:val="008C5782"/>
    <w:rsid w:val="00951558"/>
    <w:rsid w:val="00974B1B"/>
    <w:rsid w:val="00974B3C"/>
    <w:rsid w:val="009801A8"/>
    <w:rsid w:val="00992E3E"/>
    <w:rsid w:val="009F5456"/>
    <w:rsid w:val="00A82433"/>
    <w:rsid w:val="00AF5A9E"/>
    <w:rsid w:val="00B11D60"/>
    <w:rsid w:val="00B24D50"/>
    <w:rsid w:val="00B804BA"/>
    <w:rsid w:val="00BC2032"/>
    <w:rsid w:val="00C22DBB"/>
    <w:rsid w:val="00C51AB8"/>
    <w:rsid w:val="00C91CCB"/>
    <w:rsid w:val="00CF5623"/>
    <w:rsid w:val="00DC2213"/>
    <w:rsid w:val="00DC30AB"/>
    <w:rsid w:val="00DE2FA1"/>
    <w:rsid w:val="00E32CED"/>
    <w:rsid w:val="00E83931"/>
    <w:rsid w:val="00E85CB8"/>
    <w:rsid w:val="00EB057A"/>
    <w:rsid w:val="00F4691B"/>
    <w:rsid w:val="00F50AC4"/>
    <w:rsid w:val="00F579DD"/>
    <w:rsid w:val="00FA07D3"/>
    <w:rsid w:val="00FC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1A5B"/>
  <w15:chartTrackingRefBased/>
  <w15:docId w15:val="{F03D635A-BC50-4CA3-98C8-2D7AF67EB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623"/>
  </w:style>
  <w:style w:type="paragraph" w:styleId="Heading1">
    <w:name w:val="heading 1"/>
    <w:basedOn w:val="Normal"/>
    <w:next w:val="Normal"/>
    <w:link w:val="Heading1Char"/>
    <w:uiPriority w:val="9"/>
    <w:qFormat/>
    <w:rsid w:val="00146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8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8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8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8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8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8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8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68A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np-my.sharepoint.com/:w:/p/jahnavi_k/ESPFcU5cYANMuhwS1A6DPHYBqOt9ht4xvUJE6-AhW5_98A?e=LUXBhX" TargetMode="External"/><Relationship Id="rId17" Type="http://schemas.openxmlformats.org/officeDocument/2006/relationships/hyperlink" Target="https://www.cswrld.com/2023/12/how-to-disable-print-spooler-on-domain-controllers/#:~:text=Let's%20create%20a%20new%20Group,policy%20setting%20and%20select%20Disable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upport.globalsign.com/Certificate%20Automation%20Manager/how-create-and-link-gpo-active-director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snp-my.sharepoint.com/:w:/p/jayaram_b/EQhG2RVFNEZNmE0mCJdAyMYBTiFvTDFrrQfi85y6qcEqlg?e=bpYzmH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np-my.sharepoint.com/:w:/p/sathish_a/Ed0SPmkaMJZMipruvqlVaT8BiJlbj2FS6IoBOj5Lr7Rx5w?e=SdKB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8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Boggala Sai Jayaram</dc:creator>
  <cp:keywords/>
  <dc:description/>
  <cp:lastModifiedBy>Boggala Sai Jayaram</cp:lastModifiedBy>
  <cp:revision>64</cp:revision>
  <dcterms:created xsi:type="dcterms:W3CDTF">2024-11-30T04:44:00Z</dcterms:created>
  <dcterms:modified xsi:type="dcterms:W3CDTF">2024-11-30T11:32:00Z</dcterms:modified>
</cp:coreProperties>
</file>