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ow04gpye96g8" w:id="0"/>
      <w:bookmarkEnd w:id="0"/>
      <w:r w:rsidDel="00000000" w:rsidR="00000000" w:rsidRPr="00000000">
        <w:rPr>
          <w:rtl w:val="0"/>
        </w:rPr>
        <w:t xml:space="preserve">MongoDB CRUD and Lookup Guide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ind w:left="90" w:hanging="360"/>
        <w:rPr>
          <w:u w:val="none"/>
        </w:rPr>
      </w:pPr>
      <w:bookmarkStart w:colFirst="0" w:colLast="0" w:name="_iyedaabgqwug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MongoDB is a NoSQL database that stores data in BSON (Binary JSON) format. Unlike Oracle, which uses relational tables, MongoDB stores data as flexible JSON-like documents. This guide explains how to perform CRUD operations (Create, Read, Update, Delete) and lookups using the mongosh shell.</w:t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1"/>
        </w:numPr>
        <w:ind w:left="90" w:hanging="360"/>
        <w:rPr>
          <w:u w:val="none"/>
        </w:rPr>
      </w:pPr>
      <w:bookmarkStart w:colFirst="0" w:colLast="0" w:name="_we0cbvfz45lp" w:id="2"/>
      <w:bookmarkEnd w:id="2"/>
      <w:r w:rsidDel="00000000" w:rsidR="00000000" w:rsidRPr="00000000">
        <w:rPr>
          <w:rtl w:val="0"/>
        </w:rPr>
        <w:t xml:space="preserve">Collection Overview</w:t>
      </w:r>
    </w:p>
    <w:tbl>
      <w:tblPr>
        <w:tblStyle w:val="Table1"/>
        <w:tblW w:w="9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2160"/>
        <w:gridCol w:w="2160"/>
        <w:gridCol w:w="3240"/>
        <w:tblGridChange w:id="0">
          <w:tblGrid>
            <w:gridCol w:w="2160"/>
            <w:gridCol w:w="2160"/>
            <w:gridCol w:w="2160"/>
            <w:gridCol w:w="32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Collection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Document Count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Avg Doc Size (kB)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Relationship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financialLevel1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8K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3.13</w:t>
            </w:r>
          </w:p>
        </w:tc>
        <w:tc>
          <w:tcPr/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financialLevel2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One-to-Many with financialLevel1 via longId → planId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financialLevel3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830K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1.30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One-to-Many with financialLevel1 via longId → ip_long_id, planId, costId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taxonomyMappings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6M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One-to-Many with financialLevel1 via longId → ip_long_id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billingKeyHeader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46K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2.98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One-to-Many with financialLevel1 via longId → IPLONGID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appMappings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100K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One-to-One with financialLevel1 via longId → iplongid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1"/>
        </w:numPr>
        <w:ind w:left="90" w:hanging="360"/>
        <w:rPr>
          <w:u w:val="none"/>
        </w:rPr>
      </w:pPr>
      <w:bookmarkStart w:colFirst="0" w:colLast="0" w:name="_byyhetj0kdff" w:id="3"/>
      <w:bookmarkEnd w:id="3"/>
      <w:r w:rsidDel="00000000" w:rsidR="00000000" w:rsidRPr="00000000">
        <w:rPr>
          <w:rtl w:val="0"/>
        </w:rPr>
        <w:t xml:space="preserve">Collection Schemas:</w:t>
      </w:r>
    </w:p>
    <w:p w:rsidR="00000000" w:rsidDel="00000000" w:rsidP="00000000" w:rsidRDefault="00000000" w:rsidRPr="00000000" w14:paraId="00000024">
      <w:pPr>
        <w:pStyle w:val="Heading4"/>
        <w:numPr>
          <w:ilvl w:val="1"/>
          <w:numId w:val="1"/>
        </w:numPr>
        <w:ind w:left="450" w:hanging="360"/>
      </w:pPr>
      <w:bookmarkStart w:colFirst="0" w:colLast="0" w:name="_khwun9gwwwyk" w:id="4"/>
      <w:bookmarkEnd w:id="4"/>
      <w:r w:rsidDel="00000000" w:rsidR="00000000" w:rsidRPr="00000000">
        <w:rPr>
          <w:rtl w:val="0"/>
        </w:rPr>
        <w:t xml:space="preserve">financialLevel1</w:t>
      </w:r>
    </w:p>
    <w:tbl>
      <w:tblPr>
        <w:tblStyle w:val="Table2"/>
        <w:jc w:val="left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"_id"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"ObjectId"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"longId"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"shortId"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"executionOnly"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"openForTimeEntry"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"type"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"state"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"benefitsReportingLevel"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"productName"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"startDate"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"Date"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"endDate"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"Date"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"owner"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"agreementApprovers"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"collaborators"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"cto"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"cbt"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"sponsor"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"primaryFbm"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"additionalFbms"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"owningOrganization"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"inPlan"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"openCreationDate"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"Date"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"overview"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"regionalImpact"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"isMigrated"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"Boolean"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"dataForEntitlementsCheck"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"allowedWhiteSids"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[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]</w:t>
              <w:br w:type="textWrapping"/>
              <w:t xml:space="preserve">  },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"rolesPerPermissions"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"read"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[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],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"write"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[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],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"admin"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[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]</w:t>
              <w:br w:type="textWrapping"/>
              <w:t xml:space="preserve">  },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"financials"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"outlook2025"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"Object"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Style w:val="Heading4"/>
        <w:numPr>
          <w:ilvl w:val="1"/>
          <w:numId w:val="1"/>
        </w:numPr>
        <w:ind w:left="450" w:hanging="360"/>
        <w:rPr/>
      </w:pPr>
      <w:bookmarkStart w:colFirst="0" w:colLast="0" w:name="_ua75gg881g3s" w:id="5"/>
      <w:bookmarkEnd w:id="5"/>
      <w:r w:rsidDel="00000000" w:rsidR="00000000" w:rsidRPr="00000000">
        <w:rPr>
          <w:rtl w:val="0"/>
        </w:rPr>
        <w:t xml:space="preserve">financialLevel3</w:t>
      </w:r>
    </w:p>
    <w:tbl>
      <w:tblPr>
        <w:tblStyle w:val="Table3"/>
        <w:jc w:val="left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5737.271484374998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"_id"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"ObjectId"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"ip_long_id"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"ip_plan_id"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"ip_cost_id"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"scenario"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"year"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"mytech_name"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"location"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"fy_cost"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"monthCost"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[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],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"monthHC"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[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],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"currentMonth"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numPr>
          <w:ilvl w:val="1"/>
          <w:numId w:val="1"/>
        </w:numPr>
        <w:ind w:left="450" w:hanging="360"/>
        <w:rPr/>
      </w:pPr>
      <w:bookmarkStart w:colFirst="0" w:colLast="0" w:name="_v2je67mugazu" w:id="6"/>
      <w:bookmarkEnd w:id="6"/>
      <w:r w:rsidDel="00000000" w:rsidR="00000000" w:rsidRPr="00000000">
        <w:rPr>
          <w:rtl w:val="0"/>
        </w:rPr>
        <w:t xml:space="preserve">billingKeyHeader</w:t>
      </w:r>
    </w:p>
    <w:tbl>
      <w:tblPr>
        <w:tblStyle w:val="Table4"/>
        <w:jc w:val="left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"_id"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"ObjectId"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"IPLONGID"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"PLANID"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"HEADERID"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"BKID"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"REASON"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"TYPE"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"YEAR"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"Allocations"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[</w:t>
              <w:br w:type="textWrapping"/>
              <w:t xml:space="preserve">   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"SNODE"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"ALLOC_PERCENT"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}</w:t>
              <w:br w:type="textWrapping"/>
              <w:t xml:space="preserve">  ]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numPr>
          <w:ilvl w:val="1"/>
          <w:numId w:val="1"/>
        </w:numPr>
        <w:ind w:left="450" w:hanging="360"/>
        <w:rPr/>
      </w:pPr>
      <w:bookmarkStart w:colFirst="0" w:colLast="0" w:name="_44asxncc49v8" w:id="7"/>
      <w:bookmarkEnd w:id="7"/>
      <w:r w:rsidDel="00000000" w:rsidR="00000000" w:rsidRPr="00000000">
        <w:rPr>
          <w:rtl w:val="0"/>
        </w:rPr>
        <w:t xml:space="preserve">taxonomy</w:t>
      </w:r>
    </w:p>
    <w:tbl>
      <w:tblPr>
        <w:tblStyle w:val="Table5"/>
        <w:jc w:val="left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"_id"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"ObjectId"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"ip_long_id"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"year"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"scenario"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"gt_fin_taxonomy_l1"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"gt_fin_taxonomy_l2"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"gt_fin_taxonomy_name"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"gt_fin_taxonomy_percent"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Style w:val="Heading4"/>
        <w:numPr>
          <w:ilvl w:val="1"/>
          <w:numId w:val="1"/>
        </w:numPr>
        <w:ind w:left="450" w:hanging="360"/>
        <w:rPr/>
      </w:pPr>
      <w:bookmarkStart w:colFirst="0" w:colLast="0" w:name="_3q09tx22nij3" w:id="8"/>
      <w:bookmarkEnd w:id="8"/>
      <w:r w:rsidDel="00000000" w:rsidR="00000000" w:rsidRPr="00000000">
        <w:rPr>
          <w:rtl w:val="0"/>
        </w:rPr>
        <w:t xml:space="preserve">appMappings</w:t>
      </w:r>
    </w:p>
    <w:tbl>
      <w:tblPr>
        <w:tblStyle w:val="Table6"/>
        <w:jc w:val="left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"_id"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"ObjectId"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"iplongid"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"planid"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"scenario"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"softcapeligible"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"year"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"months"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[</w:t>
              <w:br w:type="textWrapping"/>
              <w:t xml:space="preserve">   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"month"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"applications"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[</w:t>
              <w:br w:type="textWrapping"/>
              <w:t xml:space="preserve">        {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"appid"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"apppct"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"cappct"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}</w:t>
              <w:br w:type="textWrapping"/>
              <w:t xml:space="preserve">      ]</w:t>
              <w:br w:type="textWrapping"/>
              <w:t xml:space="preserve">    }</w:t>
              <w:br w:type="textWrapping"/>
              <w:t xml:space="preserve">  ]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Style w:val="Heading2"/>
        <w:ind w:left="720" w:firstLine="0"/>
        <w:rPr/>
      </w:pPr>
      <w:bookmarkStart w:colFirst="0" w:colLast="0" w:name="_d8c7zd4v8ri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ind w:left="0" w:firstLine="0"/>
        <w:rPr/>
      </w:pPr>
      <w:bookmarkStart w:colFirst="0" w:colLast="0" w:name="_90uxpm1qnx8a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numPr>
          <w:ilvl w:val="0"/>
          <w:numId w:val="1"/>
        </w:numPr>
        <w:ind w:left="90" w:hanging="360"/>
        <w:rPr/>
      </w:pPr>
      <w:bookmarkStart w:colFirst="0" w:colLast="0" w:name="_49rqdlyqsmgy" w:id="11"/>
      <w:bookmarkEnd w:id="11"/>
      <w:r w:rsidDel="00000000" w:rsidR="00000000" w:rsidRPr="00000000">
        <w:rPr>
          <w:rtl w:val="0"/>
        </w:rPr>
        <w:t xml:space="preserve">CRUD Operations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bebd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84613d"/>
                <w:shd w:fill="fbebd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4613d"/>
                <w:shd w:fill="fbebd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84613d"/>
                <w:shd w:fill="fbebd4" w:val="clear"/>
                <w:rtl w:val="0"/>
              </w:rPr>
              <w:br w:type="textWrapping"/>
              <w:t xml:space="preserve">db.financialLevel</w:t>
            </w:r>
            <w:r w:rsidDel="00000000" w:rsidR="00000000" w:rsidRPr="00000000">
              <w:rPr>
                <w:rFonts w:ascii="Consolas" w:cs="Consolas" w:eastAsia="Consolas" w:hAnsi="Consolas"/>
                <w:color w:val="f79a32"/>
                <w:shd w:fill="fbebd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4613d"/>
                <w:shd w:fill="fbebd4" w:val="clear"/>
                <w:rtl w:val="0"/>
              </w:rPr>
              <w:t xml:space="preserve">.insertOne({ longId: </w:t>
            </w:r>
            <w:r w:rsidDel="00000000" w:rsidR="00000000" w:rsidRPr="00000000">
              <w:rPr>
                <w:rFonts w:ascii="Consolas" w:cs="Consolas" w:eastAsia="Consolas" w:hAnsi="Consolas"/>
                <w:color w:val="889b4a"/>
                <w:shd w:fill="fbebd4" w:val="clear"/>
                <w:rtl w:val="0"/>
              </w:rPr>
              <w:t xml:space="preserve">"12345"</w:t>
            </w:r>
            <w:r w:rsidDel="00000000" w:rsidR="00000000" w:rsidRPr="00000000">
              <w:rPr>
                <w:rFonts w:ascii="Consolas" w:cs="Consolas" w:eastAsia="Consolas" w:hAnsi="Consolas"/>
                <w:color w:val="84613d"/>
                <w:shd w:fill="fbebd4" w:val="clear"/>
                <w:rtl w:val="0"/>
              </w:rPr>
              <w:t xml:space="preserve">, title: </w:t>
            </w:r>
            <w:r w:rsidDel="00000000" w:rsidR="00000000" w:rsidRPr="00000000">
              <w:rPr>
                <w:rFonts w:ascii="Consolas" w:cs="Consolas" w:eastAsia="Consolas" w:hAnsi="Consolas"/>
                <w:color w:val="889b4a"/>
                <w:shd w:fill="fbebd4" w:val="clear"/>
                <w:rtl w:val="0"/>
              </w:rPr>
              <w:t xml:space="preserve">"Test Project"</w:t>
            </w:r>
            <w:r w:rsidDel="00000000" w:rsidR="00000000" w:rsidRPr="00000000">
              <w:rPr>
                <w:rFonts w:ascii="Consolas" w:cs="Consolas" w:eastAsia="Consolas" w:hAnsi="Consolas"/>
                <w:color w:val="84613d"/>
                <w:shd w:fill="fbebd4" w:val="clear"/>
                <w:rtl w:val="0"/>
              </w:rPr>
              <w:t xml:space="preserve"> })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4613d"/>
                <w:shd w:fill="fbebd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4613d"/>
                <w:sz w:val="22"/>
                <w:szCs w:val="22"/>
                <w:shd w:fill="fbebd4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84613d"/>
                <w:sz w:val="22"/>
                <w:szCs w:val="22"/>
                <w:shd w:fill="fbebd4" w:val="clear"/>
                <w:rtl w:val="0"/>
              </w:rPr>
              <w:br w:type="textWrapping"/>
              <w:t xml:space="preserve">db.financialLevel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79a32"/>
                <w:sz w:val="22"/>
                <w:szCs w:val="22"/>
                <w:shd w:fill="fbebd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84613d"/>
                <w:sz w:val="22"/>
                <w:szCs w:val="22"/>
                <w:shd w:fill="fbebd4" w:val="clear"/>
                <w:rtl w:val="0"/>
              </w:rPr>
              <w:t xml:space="preserve">.updateOne({ longId: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889b4a"/>
                <w:sz w:val="22"/>
                <w:szCs w:val="22"/>
                <w:shd w:fill="fbebd4" w:val="clear"/>
                <w:rtl w:val="0"/>
              </w:rPr>
              <w:t xml:space="preserve">"12345"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84613d"/>
                <w:sz w:val="22"/>
                <w:szCs w:val="22"/>
                <w:shd w:fill="fbebd4" w:val="clear"/>
                <w:rtl w:val="0"/>
              </w:rPr>
              <w:t xml:space="preserve"> }, { $set: { title: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889b4a"/>
                <w:sz w:val="22"/>
                <w:szCs w:val="22"/>
                <w:shd w:fill="fbebd4" w:val="clear"/>
                <w:rtl w:val="0"/>
              </w:rPr>
              <w:t xml:space="preserve">"Updated Project"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84613d"/>
                <w:sz w:val="22"/>
                <w:szCs w:val="22"/>
                <w:shd w:fill="fbebd4" w:val="clear"/>
                <w:rtl w:val="0"/>
              </w:rPr>
              <w:t xml:space="preserve"> } 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13d"/>
                <w:sz w:val="22"/>
                <w:szCs w:val="22"/>
                <w:shd w:fill="fbebd4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84613d"/>
                <w:sz w:val="22"/>
                <w:szCs w:val="22"/>
                <w:shd w:fill="fbebd4" w:val="clear"/>
                <w:rtl w:val="0"/>
              </w:rPr>
              <w:br w:type="textWrapping"/>
              <w:t xml:space="preserve">db.financialLevel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79a32"/>
                <w:sz w:val="22"/>
                <w:szCs w:val="22"/>
                <w:shd w:fill="fbebd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84613d"/>
                <w:sz w:val="22"/>
                <w:szCs w:val="22"/>
                <w:shd w:fill="fbebd4" w:val="clear"/>
                <w:rtl w:val="0"/>
              </w:rPr>
              <w:t xml:space="preserve">.deleteOne({ longId: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889b4a"/>
                <w:sz w:val="22"/>
                <w:szCs w:val="22"/>
                <w:shd w:fill="fbebd4" w:val="clear"/>
                <w:rtl w:val="0"/>
              </w:rPr>
              <w:t xml:space="preserve">"12345"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84613d"/>
                <w:sz w:val="22"/>
                <w:szCs w:val="22"/>
                <w:shd w:fill="fbebd4" w:val="clear"/>
                <w:rtl w:val="0"/>
              </w:rPr>
              <w:t xml:space="preserve"> })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13d"/>
                <w:sz w:val="22"/>
                <w:szCs w:val="22"/>
                <w:shd w:fill="fbebd4" w:val="clear"/>
                <w:rtl w:val="0"/>
              </w:rPr>
              <w:t xml:space="preserve">Bulk Insert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84613d"/>
                <w:sz w:val="22"/>
                <w:szCs w:val="22"/>
                <w:shd w:fill="fbebd4" w:val="clear"/>
                <w:rtl w:val="0"/>
              </w:rPr>
              <w:br w:type="textWrapping"/>
              <w:t xml:space="preserve">db.financialLevel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79a32"/>
                <w:sz w:val="22"/>
                <w:szCs w:val="22"/>
                <w:shd w:fill="fbebd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84613d"/>
                <w:sz w:val="22"/>
                <w:szCs w:val="22"/>
                <w:shd w:fill="fbebd4" w:val="clear"/>
                <w:rtl w:val="0"/>
              </w:rPr>
              <w:t xml:space="preserve">.bulkWrite([{ insertOne: { document: { longId: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889b4a"/>
                <w:sz w:val="22"/>
                <w:szCs w:val="22"/>
                <w:shd w:fill="fbebd4" w:val="clear"/>
                <w:rtl w:val="0"/>
              </w:rPr>
              <w:t xml:space="preserve">"12348"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84613d"/>
                <w:sz w:val="22"/>
                <w:szCs w:val="22"/>
                <w:shd w:fill="fbebd4" w:val="clear"/>
                <w:rtl w:val="0"/>
              </w:rPr>
              <w:t xml:space="preserve">, title: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889b4a"/>
                <w:sz w:val="22"/>
                <w:szCs w:val="22"/>
                <w:shd w:fill="fbebd4" w:val="clear"/>
                <w:rtl w:val="0"/>
              </w:rPr>
              <w:t xml:space="preserve">"Project C"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84613d"/>
                <w:sz w:val="22"/>
                <w:szCs w:val="22"/>
                <w:shd w:fill="fbebd4" w:val="clear"/>
                <w:rtl w:val="0"/>
              </w:rPr>
              <w:t xml:space="preserve"> } } }])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13d"/>
                <w:sz w:val="22"/>
                <w:szCs w:val="22"/>
                <w:shd w:fill="fbebd4" w:val="clear"/>
                <w:rtl w:val="0"/>
              </w:rPr>
              <w:t xml:space="preserve">Bulk Update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84613d"/>
                <w:sz w:val="22"/>
                <w:szCs w:val="22"/>
                <w:shd w:fill="fbebd4" w:val="clear"/>
                <w:rtl w:val="0"/>
              </w:rPr>
              <w:br w:type="textWrapping"/>
              <w:t xml:space="preserve">db.financialLevel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79a32"/>
                <w:sz w:val="22"/>
                <w:szCs w:val="22"/>
                <w:shd w:fill="fbebd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84613d"/>
                <w:sz w:val="22"/>
                <w:szCs w:val="22"/>
                <w:shd w:fill="fbebd4" w:val="clear"/>
                <w:rtl w:val="0"/>
              </w:rPr>
              <w:t xml:space="preserve">.bulkWrite([{ updateOne: { filter: { longId: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889b4a"/>
                <w:sz w:val="22"/>
                <w:szCs w:val="22"/>
                <w:shd w:fill="fbebd4" w:val="clear"/>
                <w:rtl w:val="0"/>
              </w:rPr>
              <w:t xml:space="preserve">"12348"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84613d"/>
                <w:sz w:val="22"/>
                <w:szCs w:val="22"/>
                <w:shd w:fill="fbebd4" w:val="clear"/>
                <w:rtl w:val="0"/>
              </w:rPr>
              <w:t xml:space="preserve"> }, update: { $set: { status: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889b4a"/>
                <w:sz w:val="22"/>
                <w:szCs w:val="22"/>
                <w:shd w:fill="fbebd4" w:val="clear"/>
                <w:rtl w:val="0"/>
              </w:rPr>
              <w:t xml:space="preserve">"Closed"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84613d"/>
                <w:sz w:val="22"/>
                <w:szCs w:val="22"/>
                <w:shd w:fill="fbebd4" w:val="clear"/>
                <w:rtl w:val="0"/>
              </w:rPr>
              <w:t xml:space="preserve"> } } } }])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13d"/>
                <w:sz w:val="22"/>
                <w:szCs w:val="22"/>
                <w:shd w:fill="fbebd4" w:val="clear"/>
                <w:rtl w:val="0"/>
              </w:rPr>
              <w:t xml:space="preserve">Bulk Delete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84613d"/>
                <w:sz w:val="22"/>
                <w:szCs w:val="22"/>
                <w:shd w:fill="fbebd4" w:val="clear"/>
                <w:rtl w:val="0"/>
              </w:rPr>
              <w:br w:type="textWrapping"/>
              <w:t xml:space="preserve">db.financialLevel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79a32"/>
                <w:sz w:val="22"/>
                <w:szCs w:val="22"/>
                <w:shd w:fill="fbebd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84613d"/>
                <w:sz w:val="22"/>
                <w:szCs w:val="22"/>
                <w:shd w:fill="fbebd4" w:val="clear"/>
                <w:rtl w:val="0"/>
              </w:rPr>
              <w:t xml:space="preserve">.bulkWrite([{ deleteOne: { filter: { longId: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889b4a"/>
                <w:sz w:val="22"/>
                <w:szCs w:val="22"/>
                <w:shd w:fill="fbebd4" w:val="clear"/>
                <w:rtl w:val="0"/>
              </w:rPr>
              <w:t xml:space="preserve">"12348"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84613d"/>
                <w:sz w:val="22"/>
                <w:szCs w:val="22"/>
                <w:shd w:fill="fbebd4" w:val="clear"/>
                <w:rtl w:val="0"/>
              </w:rPr>
              <w:t xml:space="preserve"> } } }])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84613d"/>
                <w:shd w:fill="fbebd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4613d"/>
                <w:shd w:fill="fbebd4" w:val="clear"/>
                <w:rtl w:val="0"/>
              </w:rPr>
              <w:t xml:space="preserve">UpdateMany</w:t>
            </w:r>
            <w:r w:rsidDel="00000000" w:rsidR="00000000" w:rsidRPr="00000000">
              <w:rPr>
                <w:rFonts w:ascii="Consolas" w:cs="Consolas" w:eastAsia="Consolas" w:hAnsi="Consolas"/>
                <w:color w:val="84613d"/>
                <w:shd w:fill="fbebd4" w:val="clear"/>
                <w:rtl w:val="0"/>
              </w:rPr>
              <w:br w:type="textWrapping"/>
              <w:t xml:space="preserve">db.financialLevel3.updateMany([ { $set: { mnth_cost: { $map: { input: { $split: ["$mnth_cost", "|"] }, as: "value", in: { $toDouble: "$$value" } } }, mnth_hc: { $map: { input: { $split: ["$mnth_hc", "|"] }, as: "value", in: { $toDouble: "$$value" } } } } } ] 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4613d"/>
                <w:shd w:fill="fbebd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0"/>
          <w:numId w:val="1"/>
        </w:numPr>
        <w:ind w:left="90" w:hanging="360"/>
        <w:rPr/>
      </w:pPr>
      <w:bookmarkStart w:colFirst="0" w:colLast="0" w:name="_m0bfqbywt0jm" w:id="12"/>
      <w:bookmarkEnd w:id="12"/>
      <w:r w:rsidDel="00000000" w:rsidR="00000000" w:rsidRPr="00000000">
        <w:rPr>
          <w:rtl w:val="0"/>
        </w:rPr>
        <w:t xml:space="preserve">Aggregation Operations:</w:t>
      </w:r>
    </w:p>
    <w:p w:rsidR="00000000" w:rsidDel="00000000" w:rsidP="00000000" w:rsidRDefault="00000000" w:rsidRPr="00000000" w14:paraId="0000003D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Aggregation in MongoDB is used to process data and transform it into meaningful insights. Unlike normal queries (find()), which simply retrieve documents based on a filter, aggregation allows you to:</w:t>
      </w:r>
    </w:p>
    <w:p w:rsidR="00000000" w:rsidDel="00000000" w:rsidP="00000000" w:rsidRDefault="00000000" w:rsidRPr="00000000" w14:paraId="0000003E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</w:t>
        <w:tab/>
        <w:t xml:space="preserve">Combine data from multiple collections</w:t>
      </w:r>
    </w:p>
    <w:p w:rsidR="00000000" w:rsidDel="00000000" w:rsidP="00000000" w:rsidRDefault="00000000" w:rsidRPr="00000000" w14:paraId="0000003F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</w:t>
        <w:tab/>
        <w:t xml:space="preserve">Transform documents (reshape, filter, compute)</w:t>
      </w:r>
    </w:p>
    <w:p w:rsidR="00000000" w:rsidDel="00000000" w:rsidP="00000000" w:rsidRDefault="00000000" w:rsidRPr="00000000" w14:paraId="00000040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</w:t>
        <w:tab/>
        <w:t xml:space="preserve">Group data and calculate statistics</w:t>
        <w:tab/>
      </w:r>
    </w:p>
    <w:p w:rsidR="00000000" w:rsidDel="00000000" w:rsidP="00000000" w:rsidRDefault="00000000" w:rsidRPr="00000000" w14:paraId="00000041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</w:t>
        <w:tab/>
        <w:t xml:space="preserve">Perform complex operations</w:t>
      </w:r>
    </w:p>
    <w:p w:rsidR="00000000" w:rsidDel="00000000" w:rsidP="00000000" w:rsidRDefault="00000000" w:rsidRPr="00000000" w14:paraId="00000042">
      <w:pPr>
        <w:pStyle w:val="Heading3"/>
        <w:ind w:left="720" w:firstLine="0"/>
        <w:rPr>
          <w:rFonts w:ascii="Calibri" w:cs="Calibri" w:eastAsia="Calibri" w:hAnsi="Calibri"/>
        </w:rPr>
      </w:pPr>
      <w:bookmarkStart w:colFirst="0" w:colLast="0" w:name="_hivgqc1pfo7n" w:id="13"/>
      <w:bookmarkEnd w:id="13"/>
      <w:r w:rsidDel="00000000" w:rsidR="00000000" w:rsidRPr="00000000">
        <w:rPr>
          <w:rtl w:val="0"/>
        </w:rPr>
        <w:t xml:space="preserve">Common Aggregation Stages</w: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bebd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4613d"/>
                <w:shd w:fill="fbebd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79a32"/>
                <w:shd w:fill="fbebd4" w:val="clear"/>
                <w:rtl w:val="0"/>
              </w:rPr>
              <w:t xml:space="preserve">1.</w:t>
            </w:r>
            <w:r w:rsidDel="00000000" w:rsidR="00000000" w:rsidRPr="00000000">
              <w:rPr>
                <w:rFonts w:ascii="Consolas" w:cs="Consolas" w:eastAsia="Consolas" w:hAnsi="Consolas"/>
                <w:color w:val="84613d"/>
                <w:shd w:fill="fbebd4" w:val="clear"/>
                <w:rtl w:val="0"/>
              </w:rPr>
              <w:t xml:space="preserve">$match - Filters documents based on criteria (similar to find())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4613d"/>
                <w:shd w:fill="fbebd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79a32"/>
                <w:shd w:fill="fbebd4" w:val="clear"/>
                <w:rtl w:val="0"/>
              </w:rPr>
              <w:t xml:space="preserve">2.</w:t>
            </w:r>
            <w:r w:rsidDel="00000000" w:rsidR="00000000" w:rsidRPr="00000000">
              <w:rPr>
                <w:rFonts w:ascii="Consolas" w:cs="Consolas" w:eastAsia="Consolas" w:hAnsi="Consolas"/>
                <w:color w:val="84613d"/>
                <w:shd w:fill="fbebd4" w:val="clear"/>
                <w:rtl w:val="0"/>
              </w:rPr>
              <w:t xml:space="preserve">$project - Reshapes the documents (includes/excludes fields, computes </w:t>
            </w:r>
            <w:r w:rsidDel="00000000" w:rsidR="00000000" w:rsidRPr="00000000">
              <w:rPr>
                <w:rFonts w:ascii="Consolas" w:cs="Consolas" w:eastAsia="Consolas" w:hAnsi="Consolas"/>
                <w:color w:val="98676a"/>
                <w:shd w:fill="fbebd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84613d"/>
                <w:shd w:fill="fbebd4" w:val="clear"/>
                <w:rtl w:val="0"/>
              </w:rPr>
              <w:t xml:space="preserve"> fields)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4613d"/>
                <w:shd w:fill="fbebd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79a32"/>
                <w:shd w:fill="fbebd4" w:val="clear"/>
                <w:rtl w:val="0"/>
              </w:rPr>
              <w:t xml:space="preserve">3.</w:t>
            </w:r>
            <w:r w:rsidDel="00000000" w:rsidR="00000000" w:rsidRPr="00000000">
              <w:rPr>
                <w:rFonts w:ascii="Consolas" w:cs="Consolas" w:eastAsia="Consolas" w:hAnsi="Consolas"/>
                <w:color w:val="84613d"/>
                <w:shd w:fill="fbebd4" w:val="clear"/>
                <w:rtl w:val="0"/>
              </w:rPr>
              <w:t xml:space="preserve">$group - Groups documents and applies aggregation functions (e.g., $sum, $avg, $max, $min)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79a32"/>
                <w:shd w:fill="fbebd4" w:val="clear"/>
                <w:rtl w:val="0"/>
              </w:rPr>
              <w:t xml:space="preserve">4.</w:t>
            </w:r>
            <w:r w:rsidDel="00000000" w:rsidR="00000000" w:rsidRPr="00000000">
              <w:rPr>
                <w:rFonts w:ascii="Consolas" w:cs="Consolas" w:eastAsia="Consolas" w:hAnsi="Consolas"/>
                <w:color w:val="84613d"/>
                <w:shd w:fill="fbebd4" w:val="clear"/>
                <w:rtl w:val="0"/>
              </w:rPr>
              <w:t xml:space="preserve">$lookup - Performs a left outer join </w:t>
            </w:r>
            <w:r w:rsidDel="00000000" w:rsidR="00000000" w:rsidRPr="00000000">
              <w:rPr>
                <w:rFonts w:ascii="Consolas" w:cs="Consolas" w:eastAsia="Consolas" w:hAnsi="Consolas"/>
                <w:color w:val="98676a"/>
                <w:shd w:fill="fbebd4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84613d"/>
                <w:shd w:fill="fbebd4" w:val="clear"/>
                <w:rtl w:val="0"/>
              </w:rPr>
              <w:t xml:space="preserve"> another collection (like JOIN </w:t>
            </w:r>
            <w:r w:rsidDel="00000000" w:rsidR="00000000" w:rsidRPr="00000000">
              <w:rPr>
                <w:rFonts w:ascii="Consolas" w:cs="Consolas" w:eastAsia="Consolas" w:hAnsi="Consolas"/>
                <w:color w:val="98676a"/>
                <w:shd w:fill="fbebd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84613d"/>
                <w:shd w:fill="fbebd4" w:val="clear"/>
                <w:rtl w:val="0"/>
              </w:rPr>
              <w:t xml:space="preserve"> SQL)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79a32"/>
                <w:shd w:fill="fbebd4" w:val="clear"/>
                <w:rtl w:val="0"/>
              </w:rPr>
              <w:t xml:space="preserve">5.</w:t>
            </w:r>
            <w:r w:rsidDel="00000000" w:rsidR="00000000" w:rsidRPr="00000000">
              <w:rPr>
                <w:rFonts w:ascii="Consolas" w:cs="Consolas" w:eastAsia="Consolas" w:hAnsi="Consolas"/>
                <w:color w:val="84613d"/>
                <w:shd w:fill="fbebd4" w:val="clear"/>
                <w:rtl w:val="0"/>
              </w:rPr>
              <w:t xml:space="preserve">$unwind - Deconstructs arrays (creates one document per element)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79a32"/>
                <w:shd w:fill="fbebd4" w:val="clear"/>
                <w:rtl w:val="0"/>
              </w:rPr>
              <w:t xml:space="preserve">6.</w:t>
            </w:r>
            <w:r w:rsidDel="00000000" w:rsidR="00000000" w:rsidRPr="00000000">
              <w:rPr>
                <w:rFonts w:ascii="Consolas" w:cs="Consolas" w:eastAsia="Consolas" w:hAnsi="Consolas"/>
                <w:color w:val="84613d"/>
                <w:shd w:fill="fbebd4" w:val="clear"/>
                <w:rtl w:val="0"/>
              </w:rPr>
              <w:t xml:space="preserve">$sort - Sorts documents based on fields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79a32"/>
                <w:shd w:fill="fbebd4" w:val="clear"/>
                <w:rtl w:val="0"/>
              </w:rPr>
              <w:t xml:space="preserve">7.</w:t>
            </w:r>
            <w:r w:rsidDel="00000000" w:rsidR="00000000" w:rsidRPr="00000000">
              <w:rPr>
                <w:rFonts w:ascii="Consolas" w:cs="Consolas" w:eastAsia="Consolas" w:hAnsi="Consolas"/>
                <w:color w:val="84613d"/>
                <w:shd w:fill="fbebd4" w:val="clear"/>
                <w:rtl w:val="0"/>
              </w:rPr>
              <w:t xml:space="preserve">$limit - Limits the number of documents processed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79a32"/>
                <w:shd w:fill="fbebd4" w:val="clear"/>
                <w:rtl w:val="0"/>
              </w:rPr>
              <w:t xml:space="preserve">8.</w:t>
            </w:r>
            <w:r w:rsidDel="00000000" w:rsidR="00000000" w:rsidRPr="00000000">
              <w:rPr>
                <w:rFonts w:ascii="Consolas" w:cs="Consolas" w:eastAsia="Consolas" w:hAnsi="Consolas"/>
                <w:color w:val="84613d"/>
                <w:shd w:fill="fbebd4" w:val="clear"/>
                <w:rtl w:val="0"/>
              </w:rPr>
              <w:t xml:space="preserve">$skip - Skips a specified number of documents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79a32"/>
                <w:shd w:fill="fbebd4" w:val="clear"/>
                <w:rtl w:val="0"/>
              </w:rPr>
              <w:t xml:space="preserve">9.</w:t>
            </w:r>
            <w:r w:rsidDel="00000000" w:rsidR="00000000" w:rsidRPr="00000000">
              <w:rPr>
                <w:rFonts w:ascii="Consolas" w:cs="Consolas" w:eastAsia="Consolas" w:hAnsi="Consolas"/>
                <w:color w:val="84613d"/>
                <w:shd w:fill="fbebd4" w:val="clear"/>
                <w:rtl w:val="0"/>
              </w:rPr>
              <w:t xml:space="preserve">$addFields - Adds </w:t>
            </w:r>
            <w:r w:rsidDel="00000000" w:rsidR="00000000" w:rsidRPr="00000000">
              <w:rPr>
                <w:rFonts w:ascii="Consolas" w:cs="Consolas" w:eastAsia="Consolas" w:hAnsi="Consolas"/>
                <w:color w:val="98676a"/>
                <w:shd w:fill="fbebd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84613d"/>
                <w:shd w:fill="fbebd4" w:val="clear"/>
                <w:rtl w:val="0"/>
              </w:rPr>
              <w:t xml:space="preserve"> computed fields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79a32"/>
                <w:shd w:fill="fbebd4" w:val="clear"/>
                <w:rtl w:val="0"/>
              </w:rPr>
              <w:t xml:space="preserve">10.</w:t>
            </w:r>
            <w:r w:rsidDel="00000000" w:rsidR="00000000" w:rsidRPr="00000000">
              <w:rPr>
                <w:rFonts w:ascii="Consolas" w:cs="Consolas" w:eastAsia="Consolas" w:hAnsi="Consolas"/>
                <w:color w:val="84613d"/>
                <w:shd w:fill="fbebd4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98676a"/>
                <w:shd w:fill="fbebd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84613d"/>
                <w:shd w:fill="fbebd4" w:val="clear"/>
                <w:rtl w:val="0"/>
              </w:rPr>
              <w:t xml:space="preserve"> - Alias </w:t>
            </w:r>
            <w:r w:rsidDel="00000000" w:rsidR="00000000" w:rsidRPr="00000000">
              <w:rPr>
                <w:rFonts w:ascii="Consolas" w:cs="Consolas" w:eastAsia="Consolas" w:hAnsi="Consolas"/>
                <w:color w:val="98676a"/>
                <w:shd w:fill="fbebd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84613d"/>
                <w:shd w:fill="fbebd4" w:val="clear"/>
                <w:rtl w:val="0"/>
              </w:rPr>
              <w:t xml:space="preserve"> $addFields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79a32"/>
                <w:shd w:fill="fbebd4" w:val="clear"/>
                <w:rtl w:val="0"/>
              </w:rPr>
              <w:t xml:space="preserve">11.</w:t>
            </w:r>
            <w:r w:rsidDel="00000000" w:rsidR="00000000" w:rsidRPr="00000000">
              <w:rPr>
                <w:rFonts w:ascii="Consolas" w:cs="Consolas" w:eastAsia="Consolas" w:hAnsi="Consolas"/>
                <w:color w:val="84613d"/>
                <w:shd w:fill="fbebd4" w:val="clear"/>
                <w:rtl w:val="0"/>
              </w:rPr>
              <w:t xml:space="preserve">$facet - Runs multiple aggregation pipelines within a single stage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79a32"/>
                <w:shd w:fill="fbebd4" w:val="clear"/>
                <w:rtl w:val="0"/>
              </w:rPr>
              <w:t xml:space="preserve">12.</w:t>
            </w:r>
            <w:r w:rsidDel="00000000" w:rsidR="00000000" w:rsidRPr="00000000">
              <w:rPr>
                <w:rFonts w:ascii="Consolas" w:cs="Consolas" w:eastAsia="Consolas" w:hAnsi="Consolas"/>
                <w:color w:val="84613d"/>
                <w:shd w:fill="fbebd4" w:val="clear"/>
                <w:rtl w:val="0"/>
              </w:rPr>
              <w:t xml:space="preserve">$bucket - Categorizes documents into buckets (like GROUP BY)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79a32"/>
                <w:shd w:fill="fbebd4" w:val="clear"/>
                <w:rtl w:val="0"/>
              </w:rPr>
              <w:t xml:space="preserve">13.</w:t>
            </w:r>
            <w:r w:rsidDel="00000000" w:rsidR="00000000" w:rsidRPr="00000000">
              <w:rPr>
                <w:rFonts w:ascii="Consolas" w:cs="Consolas" w:eastAsia="Consolas" w:hAnsi="Consolas"/>
                <w:color w:val="84613d"/>
                <w:shd w:fill="fbebd4" w:val="clear"/>
                <w:rtl w:val="0"/>
              </w:rPr>
              <w:t xml:space="preserve">$replaceRoot - Promotes a field to the top-level document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79a32"/>
                <w:shd w:fill="fbebd4" w:val="clear"/>
                <w:rtl w:val="0"/>
              </w:rPr>
              <w:t xml:space="preserve">14.</w:t>
            </w:r>
            <w:r w:rsidDel="00000000" w:rsidR="00000000" w:rsidRPr="00000000">
              <w:rPr>
                <w:rFonts w:ascii="Consolas" w:cs="Consolas" w:eastAsia="Consolas" w:hAnsi="Consolas"/>
                <w:color w:val="84613d"/>
                <w:shd w:fill="fbebd4" w:val="clear"/>
                <w:rtl w:val="0"/>
              </w:rPr>
              <w:t xml:space="preserve">$out - Writes the result to a </w:t>
            </w:r>
            <w:r w:rsidDel="00000000" w:rsidR="00000000" w:rsidRPr="00000000">
              <w:rPr>
                <w:rFonts w:ascii="Consolas" w:cs="Consolas" w:eastAsia="Consolas" w:hAnsi="Consolas"/>
                <w:color w:val="98676a"/>
                <w:shd w:fill="fbebd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84613d"/>
                <w:shd w:fill="fbebd4" w:val="clear"/>
                <w:rtl w:val="0"/>
              </w:rPr>
              <w:t xml:space="preserve"> collection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79a32"/>
                <w:shd w:fill="fbebd4" w:val="clear"/>
                <w:rtl w:val="0"/>
              </w:rPr>
              <w:t xml:space="preserve">15.</w:t>
            </w:r>
            <w:r w:rsidDel="00000000" w:rsidR="00000000" w:rsidRPr="00000000">
              <w:rPr>
                <w:rFonts w:ascii="Consolas" w:cs="Consolas" w:eastAsia="Consolas" w:hAnsi="Consolas"/>
                <w:color w:val="84613d"/>
                <w:shd w:fill="fbebd4" w:val="clear"/>
                <w:rtl w:val="0"/>
              </w:rPr>
              <w:t xml:space="preserve">$merge - Writes the result back to an existing collection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0"/>
          <w:numId w:val="1"/>
        </w:numPr>
        <w:ind w:left="90" w:hanging="360"/>
        <w:rPr>
          <w:rFonts w:ascii="Arial" w:cs="Arial" w:eastAsia="Arial" w:hAnsi="Arial"/>
          <w:u w:val="none"/>
        </w:rPr>
      </w:pPr>
      <w:bookmarkStart w:colFirst="0" w:colLast="0" w:name="_jfz28releebv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Indexing Strategies</w:t>
      </w:r>
    </w:p>
    <w:tbl>
      <w:tblPr>
        <w:tblStyle w:val="Table9"/>
        <w:jc w:val="left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bebd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4613d"/>
                <w:shd w:fill="fbebd4" w:val="clear"/>
                <w:rtl w:val="0"/>
              </w:rPr>
              <w:t xml:space="preserve">Create Index on longId:</w:t>
              <w:br w:type="textWrapping"/>
              <w:t xml:space="preserve"> db.financialLevel</w:t>
            </w:r>
            <w:r w:rsidDel="00000000" w:rsidR="00000000" w:rsidRPr="00000000">
              <w:rPr>
                <w:rFonts w:ascii="Consolas" w:cs="Consolas" w:eastAsia="Consolas" w:hAnsi="Consolas"/>
                <w:color w:val="f79a32"/>
                <w:shd w:fill="fbebd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4613d"/>
                <w:shd w:fill="fbebd4" w:val="clear"/>
                <w:rtl w:val="0"/>
              </w:rPr>
              <w:t xml:space="preserve">.createIndex({ longId: </w:t>
            </w:r>
            <w:r w:rsidDel="00000000" w:rsidR="00000000" w:rsidRPr="00000000">
              <w:rPr>
                <w:rFonts w:ascii="Consolas" w:cs="Consolas" w:eastAsia="Consolas" w:hAnsi="Consolas"/>
                <w:color w:val="f79a32"/>
                <w:shd w:fill="fbebd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4613d"/>
                <w:shd w:fill="fbebd4" w:val="clear"/>
                <w:rtl w:val="0"/>
              </w:rPr>
              <w:t xml:space="preserve"> })</w:t>
              <w:br w:type="textWrapping"/>
              <w:t xml:space="preserve">Compound Index on planId and costId:</w:t>
              <w:br w:type="textWrapping"/>
              <w:t xml:space="preserve"> db.financialLevel</w:t>
            </w:r>
            <w:r w:rsidDel="00000000" w:rsidR="00000000" w:rsidRPr="00000000">
              <w:rPr>
                <w:rFonts w:ascii="Consolas" w:cs="Consolas" w:eastAsia="Consolas" w:hAnsi="Consolas"/>
                <w:color w:val="f79a32"/>
                <w:shd w:fill="fbebd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84613d"/>
                <w:shd w:fill="fbebd4" w:val="clear"/>
                <w:rtl w:val="0"/>
              </w:rPr>
              <w:t xml:space="preserve">.createIndex({ planId: </w:t>
            </w:r>
            <w:r w:rsidDel="00000000" w:rsidR="00000000" w:rsidRPr="00000000">
              <w:rPr>
                <w:rFonts w:ascii="Consolas" w:cs="Consolas" w:eastAsia="Consolas" w:hAnsi="Consolas"/>
                <w:color w:val="f79a32"/>
                <w:shd w:fill="fbebd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4613d"/>
                <w:shd w:fill="fbebd4" w:val="clear"/>
                <w:rtl w:val="0"/>
              </w:rPr>
              <w:t xml:space="preserve">, costId: </w:t>
            </w:r>
            <w:r w:rsidDel="00000000" w:rsidR="00000000" w:rsidRPr="00000000">
              <w:rPr>
                <w:rFonts w:ascii="Consolas" w:cs="Consolas" w:eastAsia="Consolas" w:hAnsi="Consolas"/>
                <w:color w:val="f79a32"/>
                <w:shd w:fill="fbebd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4613d"/>
                <w:shd w:fill="fbebd4" w:val="clear"/>
                <w:rtl w:val="0"/>
              </w:rPr>
              <w:t xml:space="preserve"> 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9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