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32"/>
          <w:u w:val="single"/>
          <w:shd w:fill="auto" w:val="clear"/>
        </w:rPr>
        <w:t xml:space="preserve">4.16) Can one block of except statements handle multiple exception?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-&gt; In Python, try-except blocks can be used to catch and respond to one or multiple exceptions.In cases where a process raises more than one possible exception, they can all be handled using a single except clause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Example for:-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try: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p=int(input('Enter Value of A:'))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s=int(input('Enter Value of B:'))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sp=p/s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print(f"{p}/{s}=", p/s)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except Exception as e: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print(e)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#Input: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A=100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B=0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#Output: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division by zero    </w:t>
        <w:tab/>
        <w:t xml:space="preserve">#This is Error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#Input: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A=100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B=p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#Output: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invalid literal for int() with base 10: 'p'   </w:t>
        <w:tab/>
        <w:t xml:space="preserve">#This is Error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