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22B" w:rsidRDefault="00CD3DF4">
      <w:pPr>
        <w:rPr>
          <w:rFonts w:ascii="Times New Roman" w:hAnsi="Times New Roman" w:cs="Times New Roman"/>
          <w:b/>
          <w:sz w:val="32"/>
          <w:u w:val="single"/>
        </w:rPr>
      </w:pPr>
      <w:r w:rsidRPr="00CD3DF4">
        <w:rPr>
          <w:rFonts w:ascii="Times New Roman" w:hAnsi="Times New Roman" w:cs="Times New Roman"/>
          <w:b/>
          <w:sz w:val="32"/>
          <w:u w:val="single"/>
        </w:rPr>
        <w:t>Product Positioning on Sales</w:t>
      </w:r>
    </w:p>
    <w:p w:rsidR="00CD3DF4" w:rsidRPr="00CD3DF4" w:rsidRDefault="00CD3DF4" w:rsidP="00CD3DF4">
      <w:pPr>
        <w:rPr>
          <w:rFonts w:ascii="Times New Roman" w:hAnsi="Times New Roman" w:cs="Times New Roman"/>
          <w:sz w:val="32"/>
        </w:rPr>
      </w:pPr>
      <w:r w:rsidRPr="00CD3DF4">
        <w:rPr>
          <w:rFonts w:ascii="Times New Roman" w:hAnsi="Times New Roman" w:cs="Times New Roman"/>
          <w:sz w:val="32"/>
        </w:rPr>
        <w:t>About Dataset</w:t>
      </w:r>
    </w:p>
    <w:p w:rsidR="00CD3DF4" w:rsidRPr="00CD3DF4" w:rsidRDefault="00CD3DF4" w:rsidP="00CD3DF4">
      <w:pPr>
        <w:rPr>
          <w:rFonts w:ascii="Times New Roman" w:hAnsi="Times New Roman" w:cs="Times New Roman"/>
          <w:sz w:val="32"/>
        </w:rPr>
      </w:pPr>
      <w:r w:rsidRPr="00CD3DF4">
        <w:rPr>
          <w:rFonts w:ascii="Times New Roman" w:hAnsi="Times New Roman" w:cs="Times New Roman"/>
          <w:sz w:val="32"/>
        </w:rPr>
        <w:t xml:space="preserve">The dataset contains information related to the positioning of products within a retail environment, focusing on the fast-moving consumer goods (FMCG) sector. It aims to investigate the influence of various factors such as product position, price, promotion, consumer demographics, and seasonality on sales volume and consumer </w:t>
      </w:r>
      <w:proofErr w:type="spellStart"/>
      <w:r w:rsidRPr="00CD3DF4">
        <w:rPr>
          <w:rFonts w:ascii="Times New Roman" w:hAnsi="Times New Roman" w:cs="Times New Roman"/>
          <w:sz w:val="32"/>
        </w:rPr>
        <w:t>behavior</w:t>
      </w:r>
      <w:proofErr w:type="spellEnd"/>
      <w:r w:rsidRPr="00CD3DF4">
        <w:rPr>
          <w:rFonts w:ascii="Times New Roman" w:hAnsi="Times New Roman" w:cs="Times New Roman"/>
          <w:sz w:val="32"/>
        </w:rPr>
        <w:t>.</w:t>
      </w:r>
    </w:p>
    <w:p w:rsidR="00CD3DF4" w:rsidRPr="00CD3DF4" w:rsidRDefault="00CD3DF4" w:rsidP="00CD3DF4">
      <w:pPr>
        <w:rPr>
          <w:rFonts w:ascii="Times New Roman" w:hAnsi="Times New Roman" w:cs="Times New Roman"/>
          <w:sz w:val="32"/>
        </w:rPr>
      </w:pPr>
    </w:p>
    <w:p w:rsidR="00CD3DF4" w:rsidRPr="00CD3DF4" w:rsidRDefault="00CD3DF4" w:rsidP="00CD3DF4">
      <w:pPr>
        <w:rPr>
          <w:rFonts w:ascii="Times New Roman" w:hAnsi="Times New Roman" w:cs="Times New Roman"/>
          <w:sz w:val="32"/>
        </w:rPr>
      </w:pPr>
      <w:r w:rsidRPr="00CD3DF4">
        <w:rPr>
          <w:rFonts w:ascii="Times New Roman" w:hAnsi="Times New Roman" w:cs="Times New Roman"/>
          <w:sz w:val="32"/>
        </w:rPr>
        <w:t>Product Position: Describes the location within the store where the product is placed, such as "Front of Store," "End-cap," or "Aisle."</w:t>
      </w:r>
    </w:p>
    <w:p w:rsidR="00CD3DF4" w:rsidRPr="00CD3DF4" w:rsidRDefault="00CD3DF4" w:rsidP="00CD3DF4">
      <w:pPr>
        <w:rPr>
          <w:rFonts w:ascii="Times New Roman" w:hAnsi="Times New Roman" w:cs="Times New Roman"/>
          <w:sz w:val="32"/>
        </w:rPr>
      </w:pPr>
      <w:r w:rsidRPr="00CD3DF4">
        <w:rPr>
          <w:rFonts w:ascii="Times New Roman" w:hAnsi="Times New Roman" w:cs="Times New Roman"/>
          <w:sz w:val="32"/>
        </w:rPr>
        <w:t>Price: Indicates the price of the product.</w:t>
      </w:r>
    </w:p>
    <w:p w:rsidR="00CD3DF4" w:rsidRPr="00CD3DF4" w:rsidRDefault="00CD3DF4" w:rsidP="00CD3DF4">
      <w:pPr>
        <w:rPr>
          <w:rFonts w:ascii="Times New Roman" w:hAnsi="Times New Roman" w:cs="Times New Roman"/>
          <w:sz w:val="32"/>
        </w:rPr>
      </w:pPr>
      <w:r w:rsidRPr="00CD3DF4">
        <w:rPr>
          <w:rFonts w:ascii="Times New Roman" w:hAnsi="Times New Roman" w:cs="Times New Roman"/>
          <w:sz w:val="32"/>
        </w:rPr>
        <w:t>Competitor's Price: Specifies the price of similar products offered by competitors.</w:t>
      </w:r>
    </w:p>
    <w:p w:rsidR="00CD3DF4" w:rsidRPr="00CD3DF4" w:rsidRDefault="00CD3DF4" w:rsidP="00CD3DF4">
      <w:pPr>
        <w:rPr>
          <w:rFonts w:ascii="Times New Roman" w:hAnsi="Times New Roman" w:cs="Times New Roman"/>
          <w:sz w:val="32"/>
        </w:rPr>
      </w:pPr>
      <w:r w:rsidRPr="00CD3DF4">
        <w:rPr>
          <w:rFonts w:ascii="Times New Roman" w:hAnsi="Times New Roman" w:cs="Times New Roman"/>
          <w:sz w:val="32"/>
        </w:rPr>
        <w:t>Promotion: Indicates whether the product is part of a promotional campaign, with values "Yes" or "No."</w:t>
      </w:r>
    </w:p>
    <w:p w:rsidR="00CD3DF4" w:rsidRPr="00CD3DF4" w:rsidRDefault="00CD3DF4" w:rsidP="00CD3DF4">
      <w:pPr>
        <w:rPr>
          <w:rFonts w:ascii="Times New Roman" w:hAnsi="Times New Roman" w:cs="Times New Roman"/>
          <w:sz w:val="32"/>
        </w:rPr>
      </w:pPr>
      <w:r w:rsidRPr="00CD3DF4">
        <w:rPr>
          <w:rFonts w:ascii="Times New Roman" w:hAnsi="Times New Roman" w:cs="Times New Roman"/>
          <w:sz w:val="32"/>
        </w:rPr>
        <w:t>Foot Traffic: Represents the level of foot traffic in the vicinity of the product's location, categorized as "High," "Medium," or "Low."</w:t>
      </w:r>
    </w:p>
    <w:p w:rsidR="00CD3DF4" w:rsidRPr="00CD3DF4" w:rsidRDefault="00CD3DF4" w:rsidP="00CD3DF4">
      <w:pPr>
        <w:rPr>
          <w:rFonts w:ascii="Times New Roman" w:hAnsi="Times New Roman" w:cs="Times New Roman"/>
          <w:sz w:val="32"/>
        </w:rPr>
      </w:pPr>
      <w:r w:rsidRPr="00CD3DF4">
        <w:rPr>
          <w:rFonts w:ascii="Times New Roman" w:hAnsi="Times New Roman" w:cs="Times New Roman"/>
          <w:sz w:val="32"/>
        </w:rPr>
        <w:t>Consumer Demographics: Describes the characteristics of the consumers purchasing the product, such as "Young adults," "Families," "</w:t>
      </w:r>
      <w:proofErr w:type="gramStart"/>
      <w:r w:rsidRPr="00CD3DF4">
        <w:rPr>
          <w:rFonts w:ascii="Times New Roman" w:hAnsi="Times New Roman" w:cs="Times New Roman"/>
          <w:sz w:val="32"/>
        </w:rPr>
        <w:t>Seniors</w:t>
      </w:r>
      <w:proofErr w:type="gramEnd"/>
      <w:r w:rsidRPr="00CD3DF4">
        <w:rPr>
          <w:rFonts w:ascii="Times New Roman" w:hAnsi="Times New Roman" w:cs="Times New Roman"/>
          <w:sz w:val="32"/>
        </w:rPr>
        <w:t>," or "College students."</w:t>
      </w:r>
    </w:p>
    <w:p w:rsidR="00CD3DF4" w:rsidRPr="00CD3DF4" w:rsidRDefault="00CD3DF4" w:rsidP="00CD3DF4">
      <w:pPr>
        <w:rPr>
          <w:rFonts w:ascii="Times New Roman" w:hAnsi="Times New Roman" w:cs="Times New Roman"/>
          <w:sz w:val="32"/>
        </w:rPr>
      </w:pPr>
      <w:r w:rsidRPr="00CD3DF4">
        <w:rPr>
          <w:rFonts w:ascii="Times New Roman" w:hAnsi="Times New Roman" w:cs="Times New Roman"/>
          <w:sz w:val="32"/>
        </w:rPr>
        <w:t>Product Category: Specifies the category to which the product belongs, such as "Food," "Electronics," or "Clothing."</w:t>
      </w:r>
    </w:p>
    <w:p w:rsidR="00CD3DF4" w:rsidRPr="00CD3DF4" w:rsidRDefault="00CD3DF4" w:rsidP="00CD3DF4">
      <w:pPr>
        <w:rPr>
          <w:rFonts w:ascii="Times New Roman" w:hAnsi="Times New Roman" w:cs="Times New Roman"/>
          <w:sz w:val="32"/>
        </w:rPr>
      </w:pPr>
      <w:r w:rsidRPr="00CD3DF4">
        <w:rPr>
          <w:rFonts w:ascii="Times New Roman" w:hAnsi="Times New Roman" w:cs="Times New Roman"/>
          <w:sz w:val="32"/>
        </w:rPr>
        <w:t>Seasonal: Indicates whether the product is seasonal, with values "Yes" or "No."</w:t>
      </w:r>
    </w:p>
    <w:p w:rsidR="00CD3DF4" w:rsidRPr="00CD3DF4" w:rsidRDefault="00CD3DF4" w:rsidP="00CD3DF4">
      <w:pPr>
        <w:rPr>
          <w:rFonts w:ascii="Times New Roman" w:hAnsi="Times New Roman" w:cs="Times New Roman"/>
          <w:sz w:val="32"/>
        </w:rPr>
      </w:pPr>
      <w:r w:rsidRPr="00CD3DF4">
        <w:rPr>
          <w:rFonts w:ascii="Times New Roman" w:hAnsi="Times New Roman" w:cs="Times New Roman"/>
          <w:sz w:val="32"/>
        </w:rPr>
        <w:t>Sales Volume: Represents the number of units of the product sold within a specific time period.</w:t>
      </w:r>
    </w:p>
    <w:p w:rsidR="00CD3DF4" w:rsidRPr="00CD3DF4" w:rsidRDefault="00CD3DF4" w:rsidP="00CD3DF4">
      <w:pPr>
        <w:rPr>
          <w:rFonts w:ascii="Times New Roman" w:hAnsi="Times New Roman" w:cs="Times New Roman"/>
          <w:sz w:val="32"/>
        </w:rPr>
      </w:pPr>
      <w:r w:rsidRPr="00CD3DF4">
        <w:rPr>
          <w:rFonts w:ascii="Times New Roman" w:hAnsi="Times New Roman" w:cs="Times New Roman"/>
          <w:sz w:val="32"/>
        </w:rPr>
        <w:lastRenderedPageBreak/>
        <w:t>Purpose:</w:t>
      </w:r>
    </w:p>
    <w:p w:rsidR="00CD3DF4" w:rsidRPr="00CD3DF4" w:rsidRDefault="00CD3DF4" w:rsidP="00CD3DF4">
      <w:pPr>
        <w:rPr>
          <w:rFonts w:ascii="Times New Roman" w:hAnsi="Times New Roman" w:cs="Times New Roman"/>
          <w:sz w:val="32"/>
        </w:rPr>
      </w:pPr>
      <w:r w:rsidRPr="00CD3DF4">
        <w:rPr>
          <w:rFonts w:ascii="Times New Roman" w:hAnsi="Times New Roman" w:cs="Times New Roman"/>
          <w:sz w:val="32"/>
        </w:rPr>
        <w:t xml:space="preserve">The dataset is intended to be used for exploratory data analysis (EDA), regression analysis, and predictive </w:t>
      </w:r>
      <w:proofErr w:type="spellStart"/>
      <w:r w:rsidRPr="00CD3DF4">
        <w:rPr>
          <w:rFonts w:ascii="Times New Roman" w:hAnsi="Times New Roman" w:cs="Times New Roman"/>
          <w:sz w:val="32"/>
        </w:rPr>
        <w:t>modeling</w:t>
      </w:r>
      <w:proofErr w:type="spellEnd"/>
      <w:r w:rsidRPr="00CD3DF4">
        <w:rPr>
          <w:rFonts w:ascii="Times New Roman" w:hAnsi="Times New Roman" w:cs="Times New Roman"/>
          <w:sz w:val="32"/>
        </w:rPr>
        <w:t xml:space="preserve"> to understand the relationship between product positioning, sales performance, and consumer </w:t>
      </w:r>
      <w:proofErr w:type="spellStart"/>
      <w:r w:rsidRPr="00CD3DF4">
        <w:rPr>
          <w:rFonts w:ascii="Times New Roman" w:hAnsi="Times New Roman" w:cs="Times New Roman"/>
          <w:sz w:val="32"/>
        </w:rPr>
        <w:t>behavior</w:t>
      </w:r>
      <w:proofErr w:type="spellEnd"/>
      <w:r w:rsidRPr="00CD3DF4">
        <w:rPr>
          <w:rFonts w:ascii="Times New Roman" w:hAnsi="Times New Roman" w:cs="Times New Roman"/>
          <w:sz w:val="32"/>
        </w:rPr>
        <w:t xml:space="preserve"> in the FMCG sector. Researchers and analysts can utilize this dataset to identify patterns, trends, and correlations that may inform marketing strategies, product placement decisions, and promotional activities aimed at optimizing sales and enhancing the shopping experience for consumers.</w:t>
      </w:r>
    </w:p>
    <w:p w:rsidR="00CD3DF4" w:rsidRPr="00CD3DF4" w:rsidRDefault="00CD3DF4" w:rsidP="00CD3DF4">
      <w:pPr>
        <w:rPr>
          <w:rFonts w:ascii="Times New Roman" w:hAnsi="Times New Roman" w:cs="Times New Roman"/>
          <w:sz w:val="32"/>
        </w:rPr>
      </w:pPr>
    </w:p>
    <w:p w:rsidR="00CD3DF4" w:rsidRPr="00CD3DF4" w:rsidRDefault="00CD3DF4" w:rsidP="00CD3DF4">
      <w:pPr>
        <w:rPr>
          <w:rFonts w:ascii="Times New Roman" w:hAnsi="Times New Roman" w:cs="Times New Roman"/>
          <w:sz w:val="32"/>
        </w:rPr>
      </w:pPr>
      <w:r w:rsidRPr="00CD3DF4">
        <w:rPr>
          <w:rFonts w:ascii="Times New Roman" w:hAnsi="Times New Roman" w:cs="Times New Roman"/>
          <w:sz w:val="32"/>
        </w:rPr>
        <w:t>Potential Analysis:</w:t>
      </w:r>
    </w:p>
    <w:p w:rsidR="00CD3DF4" w:rsidRPr="00CD3DF4" w:rsidRDefault="00CD3DF4" w:rsidP="00CD3DF4">
      <w:pPr>
        <w:rPr>
          <w:rFonts w:ascii="Times New Roman" w:hAnsi="Times New Roman" w:cs="Times New Roman"/>
          <w:sz w:val="32"/>
        </w:rPr>
      </w:pPr>
    </w:p>
    <w:p w:rsidR="00CD3DF4" w:rsidRPr="00CD3DF4" w:rsidRDefault="00CD3DF4" w:rsidP="00CD3DF4">
      <w:pPr>
        <w:rPr>
          <w:rFonts w:ascii="Times New Roman" w:hAnsi="Times New Roman" w:cs="Times New Roman"/>
          <w:sz w:val="32"/>
        </w:rPr>
      </w:pPr>
      <w:r w:rsidRPr="00CD3DF4">
        <w:rPr>
          <w:rFonts w:ascii="Times New Roman" w:hAnsi="Times New Roman" w:cs="Times New Roman"/>
          <w:sz w:val="32"/>
        </w:rPr>
        <w:t>Segmentation analysis</w:t>
      </w:r>
    </w:p>
    <w:p w:rsidR="00CD3DF4" w:rsidRPr="00CD3DF4" w:rsidRDefault="00CD3DF4" w:rsidP="00CD3DF4">
      <w:pPr>
        <w:rPr>
          <w:rFonts w:ascii="Times New Roman" w:hAnsi="Times New Roman" w:cs="Times New Roman"/>
          <w:sz w:val="32"/>
        </w:rPr>
      </w:pPr>
      <w:r w:rsidRPr="00CD3DF4">
        <w:rPr>
          <w:rFonts w:ascii="Times New Roman" w:hAnsi="Times New Roman" w:cs="Times New Roman"/>
          <w:sz w:val="32"/>
        </w:rPr>
        <w:t>Market basket analysis</w:t>
      </w:r>
    </w:p>
    <w:p w:rsidR="00CD3DF4" w:rsidRPr="00CD3DF4" w:rsidRDefault="00CD3DF4" w:rsidP="00CD3DF4">
      <w:pPr>
        <w:rPr>
          <w:rFonts w:ascii="Times New Roman" w:hAnsi="Times New Roman" w:cs="Times New Roman"/>
          <w:sz w:val="32"/>
        </w:rPr>
      </w:pPr>
      <w:r w:rsidRPr="00CD3DF4">
        <w:rPr>
          <w:rFonts w:ascii="Times New Roman" w:hAnsi="Times New Roman" w:cs="Times New Roman"/>
          <w:sz w:val="32"/>
        </w:rPr>
        <w:t>Comparative analysis</w:t>
      </w:r>
    </w:p>
    <w:p w:rsidR="00CD3DF4" w:rsidRPr="00CD3DF4" w:rsidRDefault="00CD3DF4" w:rsidP="00CD3DF4">
      <w:pPr>
        <w:rPr>
          <w:rFonts w:ascii="Times New Roman" w:hAnsi="Times New Roman" w:cs="Times New Roman"/>
          <w:sz w:val="32"/>
        </w:rPr>
      </w:pPr>
      <w:r w:rsidRPr="00CD3DF4">
        <w:rPr>
          <w:rFonts w:ascii="Times New Roman" w:hAnsi="Times New Roman" w:cs="Times New Roman"/>
          <w:sz w:val="32"/>
        </w:rPr>
        <w:t>Sensitivity analysis</w:t>
      </w:r>
    </w:p>
    <w:p w:rsidR="00CD3DF4" w:rsidRDefault="00CD3DF4" w:rsidP="00CD3DF4">
      <w:pPr>
        <w:rPr>
          <w:rFonts w:ascii="Times New Roman" w:hAnsi="Times New Roman" w:cs="Times New Roman"/>
          <w:sz w:val="32"/>
        </w:rPr>
      </w:pPr>
      <w:r w:rsidRPr="00CD3DF4">
        <w:rPr>
          <w:rFonts w:ascii="Times New Roman" w:hAnsi="Times New Roman" w:cs="Times New Roman"/>
          <w:sz w:val="32"/>
        </w:rPr>
        <w:t>Descriptive and statistical analysis</w:t>
      </w:r>
    </w:p>
    <w:p w:rsidR="00CD3DF4" w:rsidRDefault="00CD3DF4" w:rsidP="00CD3DF4">
      <w:pPr>
        <w:rPr>
          <w:rFonts w:ascii="Times New Roman" w:hAnsi="Times New Roman" w:cs="Times New Roman"/>
          <w:sz w:val="32"/>
        </w:rPr>
      </w:pPr>
    </w:p>
    <w:p w:rsidR="00CD3DF4" w:rsidRDefault="00CD3DF4" w:rsidP="00CD3DF4">
      <w:pPr>
        <w:rPr>
          <w:rFonts w:ascii="Times New Roman" w:hAnsi="Times New Roman" w:cs="Times New Roman"/>
          <w:b/>
          <w:sz w:val="32"/>
        </w:rPr>
      </w:pPr>
      <w:r w:rsidRPr="00CD3DF4">
        <w:rPr>
          <w:rFonts w:ascii="Times New Roman" w:hAnsi="Times New Roman" w:cs="Times New Roman"/>
          <w:b/>
          <w:sz w:val="32"/>
        </w:rPr>
        <w:t>Output Column</w:t>
      </w:r>
    </w:p>
    <w:p w:rsidR="00CD3DF4" w:rsidRPr="00CD3DF4" w:rsidRDefault="00CD3DF4" w:rsidP="00CD3DF4">
      <w:pPr>
        <w:rPr>
          <w:rFonts w:ascii="Times New Roman" w:hAnsi="Times New Roman" w:cs="Times New Roman"/>
          <w:sz w:val="32"/>
        </w:rPr>
      </w:pPr>
      <w:r w:rsidRPr="00CD3DF4">
        <w:rPr>
          <w:rFonts w:ascii="Times New Roman" w:hAnsi="Times New Roman" w:cs="Times New Roman"/>
          <w:sz w:val="32"/>
        </w:rPr>
        <w:t>Product Position</w:t>
      </w:r>
    </w:p>
    <w:sectPr w:rsidR="00CD3DF4" w:rsidRPr="00CD3DF4" w:rsidSect="00B4222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CD3DF4"/>
    <w:rsid w:val="00B4222B"/>
    <w:rsid w:val="00CD3D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2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533443">
      <w:bodyDiv w:val="1"/>
      <w:marLeft w:val="0"/>
      <w:marRight w:val="0"/>
      <w:marTop w:val="0"/>
      <w:marBottom w:val="0"/>
      <w:divBdr>
        <w:top w:val="none" w:sz="0" w:space="0" w:color="auto"/>
        <w:left w:val="none" w:sz="0" w:space="0" w:color="auto"/>
        <w:bottom w:val="none" w:sz="0" w:space="0" w:color="auto"/>
        <w:right w:val="none" w:sz="0" w:space="0" w:color="auto"/>
      </w:divBdr>
    </w:div>
    <w:div w:id="2098360875">
      <w:bodyDiv w:val="1"/>
      <w:marLeft w:val="0"/>
      <w:marRight w:val="0"/>
      <w:marTop w:val="0"/>
      <w:marBottom w:val="0"/>
      <w:divBdr>
        <w:top w:val="none" w:sz="0" w:space="0" w:color="auto"/>
        <w:left w:val="none" w:sz="0" w:space="0" w:color="auto"/>
        <w:bottom w:val="none" w:sz="0" w:space="0" w:color="auto"/>
        <w:right w:val="none" w:sz="0" w:space="0" w:color="auto"/>
      </w:divBdr>
      <w:divsChild>
        <w:div w:id="745613705">
          <w:marLeft w:val="0"/>
          <w:marRight w:val="0"/>
          <w:marTop w:val="0"/>
          <w:marBottom w:val="0"/>
          <w:divBdr>
            <w:top w:val="none" w:sz="0" w:space="0" w:color="auto"/>
            <w:left w:val="none" w:sz="0" w:space="0" w:color="auto"/>
            <w:bottom w:val="none" w:sz="0" w:space="0" w:color="auto"/>
            <w:right w:val="none" w:sz="0" w:space="0" w:color="auto"/>
          </w:divBdr>
          <w:divsChild>
            <w:div w:id="1061368790">
              <w:marLeft w:val="0"/>
              <w:marRight w:val="190"/>
              <w:marTop w:val="0"/>
              <w:marBottom w:val="0"/>
              <w:divBdr>
                <w:top w:val="none" w:sz="0" w:space="0" w:color="auto"/>
                <w:left w:val="none" w:sz="0" w:space="0" w:color="auto"/>
                <w:bottom w:val="none" w:sz="0" w:space="0" w:color="auto"/>
                <w:right w:val="none" w:sz="0" w:space="0" w:color="auto"/>
              </w:divBdr>
              <w:divsChild>
                <w:div w:id="2439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0964">
          <w:marLeft w:val="0"/>
          <w:marRight w:val="0"/>
          <w:marTop w:val="0"/>
          <w:marBottom w:val="0"/>
          <w:divBdr>
            <w:top w:val="none" w:sz="0" w:space="0" w:color="auto"/>
            <w:left w:val="none" w:sz="0" w:space="0" w:color="auto"/>
            <w:bottom w:val="none" w:sz="0" w:space="0" w:color="auto"/>
            <w:right w:val="none" w:sz="0" w:space="0" w:color="auto"/>
          </w:divBdr>
          <w:divsChild>
            <w:div w:id="117919079">
              <w:marLeft w:val="0"/>
              <w:marRight w:val="0"/>
              <w:marTop w:val="0"/>
              <w:marBottom w:val="0"/>
              <w:divBdr>
                <w:top w:val="none" w:sz="0" w:space="0" w:color="auto"/>
                <w:left w:val="none" w:sz="0" w:space="0" w:color="auto"/>
                <w:bottom w:val="none" w:sz="0" w:space="0" w:color="auto"/>
                <w:right w:val="none" w:sz="0" w:space="0" w:color="auto"/>
              </w:divBdr>
              <w:divsChild>
                <w:div w:id="1587112581">
                  <w:marLeft w:val="0"/>
                  <w:marRight w:val="0"/>
                  <w:marTop w:val="0"/>
                  <w:marBottom w:val="0"/>
                  <w:divBdr>
                    <w:top w:val="none" w:sz="0" w:space="0" w:color="auto"/>
                    <w:left w:val="none" w:sz="0" w:space="0" w:color="auto"/>
                    <w:bottom w:val="none" w:sz="0" w:space="0" w:color="auto"/>
                    <w:right w:val="none" w:sz="0" w:space="0" w:color="auto"/>
                  </w:divBdr>
                  <w:divsChild>
                    <w:div w:id="90140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303</Words>
  <Characters>1733</Characters>
  <Application>Microsoft Office Word</Application>
  <DocSecurity>0</DocSecurity>
  <Lines>14</Lines>
  <Paragraphs>4</Paragraphs>
  <ScaleCrop>false</ScaleCrop>
  <Company>HP Inc.</Company>
  <LinksUpToDate>false</LinksUpToDate>
  <CharactersWithSpaces>2032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2024-03-21T06:45:00Z</dcterms:created>
  <dcterms:modified xsi:type="dcterms:W3CDTF">2024-03-21T06:47:00Z</dcterms:modified>
</cp:coreProperties>
</file>