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EE023" w14:textId="4A1B4C2D" w:rsidR="00E077D5" w:rsidRDefault="0048583D" w:rsidP="0048583D">
      <w:pPr>
        <w:shd w:val="clear" w:color="auto" w:fill="FFFFFF"/>
        <w:spacing w:after="0" w:line="240" w:lineRule="auto"/>
        <w:textAlignment w:val="baseline"/>
        <w:outlineLvl w:val="0"/>
        <w:rPr>
          <w:rFonts w:ascii="Arial" w:eastAsia="Times New Roman" w:hAnsi="Arial" w:cs="Arial"/>
          <w:b/>
          <w:bCs/>
          <w:color w:val="273239"/>
          <w:kern w:val="36"/>
          <w:sz w:val="52"/>
          <w:szCs w:val="52"/>
          <w:u w:val="single"/>
          <w14:ligatures w14:val="none"/>
        </w:rPr>
      </w:pPr>
      <w:r w:rsidRPr="0048583D">
        <w:rPr>
          <w:rFonts w:ascii="Arial" w:eastAsia="Times New Roman" w:hAnsi="Arial" w:cs="Arial"/>
          <w:b/>
          <w:bCs/>
          <w:color w:val="273239"/>
          <w:kern w:val="36"/>
          <w:sz w:val="52"/>
          <w:szCs w:val="52"/>
          <w:u w:val="single"/>
          <w14:ligatures w14:val="none"/>
        </w:rPr>
        <w:t>Difference between HTTP/2 and HTTP/1.1</w:t>
      </w:r>
    </w:p>
    <w:p w14:paraId="29B5A0C6" w14:textId="77777777" w:rsidR="0048583D" w:rsidRPr="0048583D" w:rsidRDefault="0048583D" w:rsidP="0048583D">
      <w:pPr>
        <w:shd w:val="clear" w:color="auto" w:fill="FFFFFF"/>
        <w:spacing w:after="0" w:line="240" w:lineRule="auto"/>
        <w:textAlignment w:val="baseline"/>
        <w:outlineLvl w:val="0"/>
        <w:rPr>
          <w:rFonts w:ascii="Arial" w:eastAsia="Times New Roman" w:hAnsi="Arial" w:cs="Arial"/>
          <w:b/>
          <w:bCs/>
          <w:color w:val="273239"/>
          <w:kern w:val="36"/>
          <w:sz w:val="52"/>
          <w:szCs w:val="52"/>
          <w:u w:val="single"/>
          <w14:ligatures w14:val="none"/>
        </w:rPr>
      </w:pPr>
    </w:p>
    <w:p w14:paraId="64F95F59" w14:textId="77777777" w:rsidR="0048583D" w:rsidRDefault="0048583D" w:rsidP="0048583D">
      <w:pPr>
        <w:shd w:val="clear" w:color="auto" w:fill="FFFFFF"/>
        <w:spacing w:after="0" w:line="240" w:lineRule="auto"/>
        <w:textAlignment w:val="baseline"/>
        <w:outlineLvl w:val="0"/>
        <w:rPr>
          <w:rFonts w:ascii="Arial" w:eastAsia="Times New Roman" w:hAnsi="Arial" w:cs="Arial"/>
          <w:b/>
          <w:bCs/>
          <w:color w:val="273239"/>
          <w:kern w:val="36"/>
          <w:sz w:val="52"/>
          <w:szCs w:val="52"/>
          <w14:ligatures w14:val="none"/>
        </w:rPr>
      </w:pPr>
    </w:p>
    <w:p w14:paraId="1DC48CB5" w14:textId="37E5A731" w:rsidR="0048583D" w:rsidRDefault="0048583D" w:rsidP="0048583D">
      <w:pPr>
        <w:shd w:val="clear" w:color="auto" w:fill="FFFFFF"/>
        <w:spacing w:after="0" w:line="240" w:lineRule="auto"/>
        <w:textAlignment w:val="baseline"/>
        <w:outlineLvl w:val="0"/>
        <w:rPr>
          <w:rFonts w:ascii="Nunito" w:hAnsi="Nunito"/>
          <w:color w:val="273239"/>
          <w:spacing w:val="2"/>
          <w:sz w:val="32"/>
          <w:szCs w:val="32"/>
          <w:shd w:val="clear" w:color="auto" w:fill="FFFFFF"/>
        </w:rPr>
      </w:pPr>
      <w:r w:rsidRPr="0048583D">
        <w:rPr>
          <w:rFonts w:ascii="Nunito" w:hAnsi="Nunito"/>
          <w:color w:val="273239"/>
          <w:spacing w:val="2"/>
          <w:sz w:val="32"/>
          <w:szCs w:val="32"/>
          <w:shd w:val="clear" w:color="auto" w:fill="FFFFFF"/>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r>
        <w:rPr>
          <w:rFonts w:ascii="Nunito" w:hAnsi="Nunito"/>
          <w:color w:val="273239"/>
          <w:spacing w:val="2"/>
          <w:sz w:val="32"/>
          <w:szCs w:val="32"/>
          <w:shd w:val="clear" w:color="auto" w:fill="FFFFFF"/>
        </w:rPr>
        <w:t>.</w:t>
      </w:r>
    </w:p>
    <w:p w14:paraId="7ABB0178" w14:textId="77777777" w:rsidR="0048583D" w:rsidRDefault="0048583D" w:rsidP="0048583D">
      <w:pPr>
        <w:shd w:val="clear" w:color="auto" w:fill="FFFFFF"/>
        <w:spacing w:after="0" w:line="240" w:lineRule="auto"/>
        <w:textAlignment w:val="baseline"/>
        <w:outlineLvl w:val="0"/>
        <w:rPr>
          <w:rFonts w:ascii="Nunito" w:hAnsi="Nunito"/>
          <w:color w:val="273239"/>
          <w:spacing w:val="2"/>
          <w:sz w:val="32"/>
          <w:szCs w:val="32"/>
          <w:shd w:val="clear" w:color="auto" w:fill="FFFFFF"/>
        </w:rPr>
      </w:pPr>
    </w:p>
    <w:p w14:paraId="3992F201" w14:textId="7BEEFF29" w:rsidR="0048583D" w:rsidRDefault="0048583D" w:rsidP="0048583D">
      <w:pPr>
        <w:shd w:val="clear" w:color="auto" w:fill="FFFFFF"/>
        <w:spacing w:after="0" w:line="240" w:lineRule="auto"/>
        <w:textAlignment w:val="baseline"/>
        <w:outlineLvl w:val="0"/>
        <w:rPr>
          <w:rStyle w:val="Strong"/>
          <w:rFonts w:ascii="Nunito" w:hAnsi="Nunito"/>
          <w:color w:val="4472C4" w:themeColor="accent1"/>
          <w:spacing w:val="2"/>
          <w:sz w:val="36"/>
          <w:szCs w:val="36"/>
          <w:bdr w:val="none" w:sz="0" w:space="0" w:color="auto" w:frame="1"/>
          <w:shd w:val="clear" w:color="auto" w:fill="FFFFFF"/>
        </w:rPr>
      </w:pPr>
      <w:r w:rsidRPr="0048583D">
        <w:rPr>
          <w:rStyle w:val="Strong"/>
          <w:rFonts w:ascii="Nunito" w:hAnsi="Nunito"/>
          <w:color w:val="4472C4" w:themeColor="accent1"/>
          <w:spacing w:val="2"/>
          <w:sz w:val="36"/>
          <w:szCs w:val="36"/>
          <w:bdr w:val="none" w:sz="0" w:space="0" w:color="auto" w:frame="1"/>
          <w:shd w:val="clear" w:color="auto" w:fill="FFFFFF"/>
        </w:rPr>
        <w:t>HTTP/1.1:</w:t>
      </w:r>
    </w:p>
    <w:p w14:paraId="1D27B3CA" w14:textId="77777777" w:rsidR="0048583D" w:rsidRDefault="0048583D" w:rsidP="0048583D">
      <w:pPr>
        <w:shd w:val="clear" w:color="auto" w:fill="FFFFFF"/>
        <w:spacing w:after="0" w:line="240" w:lineRule="auto"/>
        <w:textAlignment w:val="baseline"/>
        <w:outlineLvl w:val="0"/>
        <w:rPr>
          <w:rStyle w:val="Strong"/>
          <w:rFonts w:ascii="Nunito" w:hAnsi="Nunito"/>
          <w:color w:val="4472C4" w:themeColor="accent1"/>
          <w:spacing w:val="2"/>
          <w:sz w:val="36"/>
          <w:szCs w:val="36"/>
          <w:bdr w:val="none" w:sz="0" w:space="0" w:color="auto" w:frame="1"/>
          <w:shd w:val="clear" w:color="auto" w:fill="FFFFFF"/>
        </w:rPr>
      </w:pPr>
    </w:p>
    <w:p w14:paraId="1EFCFDC8" w14:textId="12B96176" w:rsidR="0048583D" w:rsidRDefault="0048583D" w:rsidP="0048583D">
      <w:pPr>
        <w:pStyle w:val="ListParagraph"/>
        <w:numPr>
          <w:ilvl w:val="0"/>
          <w:numId w:val="1"/>
        </w:numPr>
        <w:shd w:val="clear" w:color="auto" w:fill="FFFFFF"/>
        <w:spacing w:after="0" w:line="240" w:lineRule="auto"/>
        <w:textAlignment w:val="baseline"/>
        <w:outlineLvl w:val="0"/>
        <w:rPr>
          <w:rFonts w:ascii="Nunito" w:hAnsi="Nunito"/>
          <w:color w:val="273239"/>
          <w:spacing w:val="2"/>
          <w:sz w:val="32"/>
          <w:szCs w:val="32"/>
          <w:shd w:val="clear" w:color="auto" w:fill="FFFFFF"/>
        </w:rPr>
      </w:pPr>
      <w:r w:rsidRPr="0048583D">
        <w:rPr>
          <w:rFonts w:ascii="Nunito" w:hAnsi="Nunito"/>
          <w:color w:val="273239"/>
          <w:spacing w:val="2"/>
          <w:sz w:val="32"/>
          <w:szCs w:val="32"/>
          <w:shd w:val="clear" w:color="auto" w:fill="FFFFFF"/>
        </w:rPr>
        <w:t xml:space="preserve">For better understanding, let’s assume the situation when you make a request to the server for the </w:t>
      </w:r>
      <w:r>
        <w:rPr>
          <w:rFonts w:ascii="Nunito" w:hAnsi="Nunito"/>
          <w:b/>
          <w:bCs/>
          <w:color w:val="273239"/>
          <w:spacing w:val="2"/>
          <w:sz w:val="32"/>
          <w:szCs w:val="32"/>
          <w:u w:val="single"/>
          <w:shd w:val="clear" w:color="auto" w:fill="FFFFFF"/>
        </w:rPr>
        <w:t>guvi</w:t>
      </w:r>
      <w:r w:rsidRPr="0048583D">
        <w:rPr>
          <w:rFonts w:ascii="Nunito" w:hAnsi="Nunito"/>
          <w:color w:val="273239"/>
          <w:spacing w:val="2"/>
          <w:sz w:val="32"/>
          <w:szCs w:val="32"/>
          <w:shd w:val="clear" w:color="auto" w:fill="FFFFFF"/>
        </w:rPr>
        <w:t xml:space="preserve">.html page &amp; server responds to you as a resource </w:t>
      </w:r>
      <w:r w:rsidR="00BE70A7" w:rsidRPr="00BE70A7">
        <w:rPr>
          <w:rFonts w:ascii="Nunito" w:hAnsi="Nunito"/>
          <w:b/>
          <w:bCs/>
          <w:color w:val="273239"/>
          <w:spacing w:val="2"/>
          <w:sz w:val="32"/>
          <w:szCs w:val="32"/>
          <w:u w:val="single"/>
          <w:shd w:val="clear" w:color="auto" w:fill="FFFFFF"/>
        </w:rPr>
        <w:t>guvi</w:t>
      </w:r>
      <w:r w:rsidRPr="0048583D">
        <w:rPr>
          <w:rFonts w:ascii="Nunito" w:hAnsi="Nunito"/>
          <w:color w:val="273239"/>
          <w:spacing w:val="2"/>
          <w:sz w:val="32"/>
          <w:szCs w:val="32"/>
          <w:shd w:val="clear" w:color="auto" w:fill="FFFFFF"/>
        </w:rPr>
        <w:t xml:space="preserve">.html page. before sending the request and the response there is a TCP connection established between client &amp; server. </w:t>
      </w:r>
      <w:proofErr w:type="gramStart"/>
      <w:r w:rsidR="00BE70A7" w:rsidRPr="0048583D">
        <w:rPr>
          <w:rFonts w:ascii="Nunito" w:hAnsi="Nunito"/>
          <w:color w:val="273239"/>
          <w:spacing w:val="2"/>
          <w:sz w:val="32"/>
          <w:szCs w:val="32"/>
          <w:shd w:val="clear" w:color="auto" w:fill="FFFFFF"/>
        </w:rPr>
        <w:t>A</w:t>
      </w:r>
      <w:r w:rsidRPr="0048583D">
        <w:rPr>
          <w:rFonts w:ascii="Nunito" w:hAnsi="Nunito"/>
          <w:color w:val="273239"/>
          <w:spacing w:val="2"/>
          <w:sz w:val="32"/>
          <w:szCs w:val="32"/>
          <w:shd w:val="clear" w:color="auto" w:fill="FFFFFF"/>
        </w:rPr>
        <w:t>gai</w:t>
      </w:r>
      <w:r w:rsidR="00BE70A7">
        <w:rPr>
          <w:rFonts w:ascii="Nunito" w:hAnsi="Nunito"/>
          <w:color w:val="273239"/>
          <w:spacing w:val="2"/>
          <w:sz w:val="32"/>
          <w:szCs w:val="32"/>
          <w:shd w:val="clear" w:color="auto" w:fill="FFFFFF"/>
        </w:rPr>
        <w:t>n</w:t>
      </w:r>
      <w:proofErr w:type="gramEnd"/>
      <w:r w:rsidR="00BE70A7">
        <w:rPr>
          <w:rFonts w:ascii="Nunito" w:hAnsi="Nunito"/>
          <w:color w:val="273239"/>
          <w:spacing w:val="2"/>
          <w:sz w:val="32"/>
          <w:szCs w:val="32"/>
          <w:shd w:val="clear" w:color="auto" w:fill="FFFFFF"/>
        </w:rPr>
        <w:t xml:space="preserve"> </w:t>
      </w:r>
      <w:r w:rsidRPr="0048583D">
        <w:rPr>
          <w:rFonts w:ascii="Nunito" w:hAnsi="Nunito"/>
          <w:color w:val="273239"/>
          <w:spacing w:val="2"/>
          <w:sz w:val="32"/>
          <w:szCs w:val="32"/>
          <w:shd w:val="clear" w:color="auto" w:fill="FFFFFF"/>
        </w:rPr>
        <w:t>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14:paraId="38CD9343" w14:textId="77777777" w:rsidR="0048583D" w:rsidRDefault="0048583D">
      <w:pPr>
        <w:rPr>
          <w:rFonts w:ascii="Nunito" w:hAnsi="Nunito"/>
          <w:color w:val="273239"/>
          <w:spacing w:val="2"/>
          <w:sz w:val="32"/>
          <w:szCs w:val="32"/>
          <w:shd w:val="clear" w:color="auto" w:fill="FFFFFF"/>
        </w:rPr>
      </w:pPr>
      <w:r>
        <w:rPr>
          <w:rFonts w:ascii="Nunito" w:hAnsi="Nunito"/>
          <w:color w:val="273239"/>
          <w:spacing w:val="2"/>
          <w:sz w:val="32"/>
          <w:szCs w:val="32"/>
          <w:shd w:val="clear" w:color="auto" w:fill="FFFFFF"/>
        </w:rPr>
        <w:br w:type="page"/>
      </w:r>
    </w:p>
    <w:p w14:paraId="44BB9194" w14:textId="77777777" w:rsidR="00BE70A7" w:rsidRPr="00F577D9" w:rsidRDefault="00BE70A7" w:rsidP="00BE70A7">
      <w:pPr>
        <w:pStyle w:val="Heading2"/>
        <w:spacing w:before="0" w:after="225" w:line="420" w:lineRule="atLeast"/>
        <w:textAlignment w:val="baseline"/>
        <w:rPr>
          <w:rFonts w:ascii="Nunito" w:hAnsi="Nunito"/>
          <w:color w:val="FF0000"/>
          <w:sz w:val="36"/>
          <w:szCs w:val="36"/>
        </w:rPr>
      </w:pPr>
      <w:r w:rsidRPr="00F577D9">
        <w:rPr>
          <w:rFonts w:ascii="Nunito" w:hAnsi="Nunito"/>
          <w:b/>
          <w:bCs/>
          <w:color w:val="FF0000"/>
          <w:sz w:val="36"/>
          <w:szCs w:val="36"/>
        </w:rPr>
        <w:lastRenderedPageBreak/>
        <w:t>Key Features of HTTP/1.1:</w:t>
      </w:r>
    </w:p>
    <w:p w14:paraId="414C64F6" w14:textId="067E2F81" w:rsidR="00E610CD" w:rsidRPr="00E610CD" w:rsidRDefault="00BE70A7" w:rsidP="00E610CD">
      <w:pPr>
        <w:numPr>
          <w:ilvl w:val="0"/>
          <w:numId w:val="2"/>
        </w:numPr>
        <w:spacing w:after="0" w:line="240" w:lineRule="auto"/>
        <w:ind w:left="1020"/>
        <w:textAlignment w:val="baseline"/>
        <w:rPr>
          <w:rFonts w:ascii="Nunito" w:hAnsi="Nunito"/>
          <w:color w:val="58534F"/>
          <w:sz w:val="32"/>
          <w:szCs w:val="32"/>
        </w:rPr>
      </w:pPr>
      <w:r w:rsidRPr="00BE70A7">
        <w:rPr>
          <w:rFonts w:ascii="Nunito" w:hAnsi="Nunito"/>
          <w:color w:val="58534F"/>
          <w:sz w:val="32"/>
          <w:szCs w:val="32"/>
        </w:rPr>
        <w:t>It was no longer required for each connection to be terminated immediately after every request was served with a response; instead, with the keep-alive header, it was possible to have persistent connections. It allowed multiple requests/responses per TCP connection.</w:t>
      </w:r>
    </w:p>
    <w:p w14:paraId="4B8F8097" w14:textId="77777777" w:rsidR="00BE70A7" w:rsidRPr="00BE70A7" w:rsidRDefault="00BE70A7" w:rsidP="00BE70A7">
      <w:pPr>
        <w:numPr>
          <w:ilvl w:val="0"/>
          <w:numId w:val="2"/>
        </w:numPr>
        <w:spacing w:before="75" w:after="0" w:line="240" w:lineRule="auto"/>
        <w:ind w:left="1020"/>
        <w:textAlignment w:val="baseline"/>
        <w:rPr>
          <w:rFonts w:ascii="Nunito" w:hAnsi="Nunito"/>
          <w:color w:val="58534F"/>
          <w:sz w:val="32"/>
          <w:szCs w:val="32"/>
        </w:rPr>
      </w:pPr>
      <w:r w:rsidRPr="00BE70A7">
        <w:rPr>
          <w:rFonts w:ascii="Nunito" w:hAnsi="Nunito"/>
          <w:color w:val="58534F"/>
          <w:sz w:val="32"/>
          <w:szCs w:val="32"/>
        </w:rPr>
        <w:t>The Upgrade header was used to indicate a preference from the client that made it possible to switch to a more preferred protocol if found appropriate by the server.</w:t>
      </w:r>
    </w:p>
    <w:p w14:paraId="5B4502A3" w14:textId="77777777" w:rsidR="00BE70A7" w:rsidRPr="00BE70A7" w:rsidRDefault="00BE70A7" w:rsidP="00BE70A7">
      <w:pPr>
        <w:numPr>
          <w:ilvl w:val="0"/>
          <w:numId w:val="2"/>
        </w:numPr>
        <w:spacing w:before="75" w:after="0" w:line="240" w:lineRule="auto"/>
        <w:ind w:left="1020"/>
        <w:textAlignment w:val="baseline"/>
        <w:rPr>
          <w:rFonts w:ascii="Nunito" w:hAnsi="Nunito"/>
          <w:color w:val="58534F"/>
          <w:sz w:val="32"/>
          <w:szCs w:val="32"/>
        </w:rPr>
      </w:pPr>
      <w:r w:rsidRPr="00BE70A7">
        <w:rPr>
          <w:rFonts w:ascii="Nunito" w:hAnsi="Nunito"/>
          <w:color w:val="58534F"/>
          <w:sz w:val="32"/>
          <w:szCs w:val="32"/>
        </w:rPr>
        <w:t>HTTP/1.1 provided support for chunk transfers that allowed streaming of content dynamically as chunks and for additional headers to be sent after the message body. This enhancement was particularly useful in cases where values of a field remained unknown until the content had been produced. For example, when the content had to be digitally signed, it was not possible to do so before the entire content gets generated.</w:t>
      </w:r>
    </w:p>
    <w:p w14:paraId="018302A2" w14:textId="77777777" w:rsidR="00BE70A7" w:rsidRPr="00BE70A7" w:rsidRDefault="00BE70A7" w:rsidP="00BE70A7">
      <w:pPr>
        <w:numPr>
          <w:ilvl w:val="0"/>
          <w:numId w:val="2"/>
        </w:numPr>
        <w:spacing w:before="75" w:after="0" w:line="240" w:lineRule="auto"/>
        <w:ind w:left="1020"/>
        <w:textAlignment w:val="baseline"/>
        <w:rPr>
          <w:rFonts w:ascii="Nunito" w:hAnsi="Nunito"/>
          <w:color w:val="58534F"/>
          <w:sz w:val="32"/>
          <w:szCs w:val="32"/>
        </w:rPr>
      </w:pPr>
      <w:r w:rsidRPr="00BE70A7">
        <w:rPr>
          <w:rFonts w:ascii="Nunito" w:hAnsi="Nunito"/>
          <w:color w:val="58534F"/>
          <w:sz w:val="32"/>
          <w:szCs w:val="32"/>
        </w:rPr>
        <w:t>Other features that reinforced its stability were introduced such as:</w:t>
      </w:r>
    </w:p>
    <w:p w14:paraId="1A08A50B" w14:textId="77777777" w:rsidR="00BE70A7" w:rsidRPr="00BE70A7" w:rsidRDefault="00BE70A7" w:rsidP="00BE70A7">
      <w:pPr>
        <w:numPr>
          <w:ilvl w:val="1"/>
          <w:numId w:val="2"/>
        </w:numPr>
        <w:spacing w:after="0" w:line="240" w:lineRule="auto"/>
        <w:ind w:left="2040"/>
        <w:textAlignment w:val="baseline"/>
        <w:rPr>
          <w:rFonts w:ascii="Nunito" w:hAnsi="Nunito"/>
          <w:color w:val="58534F"/>
          <w:sz w:val="32"/>
          <w:szCs w:val="32"/>
        </w:rPr>
      </w:pPr>
      <w:r w:rsidRPr="00BE70A7">
        <w:rPr>
          <w:rFonts w:ascii="Nunito" w:hAnsi="Nunito"/>
          <w:color w:val="58534F"/>
          <w:sz w:val="32"/>
          <w:szCs w:val="32"/>
        </w:rPr>
        <w:t>pipelining (the second request is sent before the response to the first is adequately served)</w:t>
      </w:r>
    </w:p>
    <w:p w14:paraId="58B06692" w14:textId="77777777" w:rsidR="00BE70A7" w:rsidRPr="00BE70A7" w:rsidRDefault="00BE70A7" w:rsidP="00BE70A7">
      <w:pPr>
        <w:numPr>
          <w:ilvl w:val="1"/>
          <w:numId w:val="2"/>
        </w:numPr>
        <w:spacing w:before="75" w:after="0" w:line="240" w:lineRule="auto"/>
        <w:ind w:left="2040"/>
        <w:textAlignment w:val="baseline"/>
        <w:rPr>
          <w:rFonts w:ascii="Nunito" w:hAnsi="Nunito"/>
          <w:color w:val="58534F"/>
          <w:sz w:val="32"/>
          <w:szCs w:val="32"/>
        </w:rPr>
      </w:pPr>
      <w:r w:rsidRPr="00BE70A7">
        <w:rPr>
          <w:rFonts w:ascii="Nunito" w:hAnsi="Nunito"/>
          <w:color w:val="58534F"/>
          <w:sz w:val="32"/>
          <w:szCs w:val="32"/>
        </w:rPr>
        <w:t>content negotiation (an exchange between client and server to determine the media type, it also provides the provision to serve different versions of a resource at the same URI)</w:t>
      </w:r>
    </w:p>
    <w:p w14:paraId="025BD0A3" w14:textId="77777777" w:rsidR="00BE70A7" w:rsidRPr="00BE70A7" w:rsidRDefault="00BE70A7" w:rsidP="00BE70A7">
      <w:pPr>
        <w:numPr>
          <w:ilvl w:val="1"/>
          <w:numId w:val="2"/>
        </w:numPr>
        <w:spacing w:before="75" w:after="0" w:line="240" w:lineRule="auto"/>
        <w:ind w:left="2040"/>
        <w:textAlignment w:val="baseline"/>
        <w:rPr>
          <w:rFonts w:ascii="Nunito" w:hAnsi="Nunito"/>
          <w:color w:val="58534F"/>
          <w:sz w:val="32"/>
          <w:szCs w:val="32"/>
        </w:rPr>
      </w:pPr>
      <w:r w:rsidRPr="00BE70A7">
        <w:rPr>
          <w:rFonts w:ascii="Nunito" w:hAnsi="Nunito"/>
          <w:color w:val="58534F"/>
          <w:sz w:val="32"/>
          <w:szCs w:val="32"/>
        </w:rPr>
        <w:t>cache control (used to specify caching policies in both requests and responses)</w:t>
      </w:r>
    </w:p>
    <w:p w14:paraId="1FDDF720" w14:textId="68289C16" w:rsidR="00E610CD" w:rsidRDefault="00E610CD" w:rsidP="00BE70A7">
      <w:pPr>
        <w:pStyle w:val="ListParagraph"/>
        <w:shd w:val="clear" w:color="auto" w:fill="FFFFFF"/>
        <w:spacing w:after="0" w:line="240" w:lineRule="auto"/>
        <w:ind w:left="785"/>
        <w:textAlignment w:val="baseline"/>
        <w:outlineLvl w:val="0"/>
        <w:rPr>
          <w:rFonts w:ascii="Arial" w:eastAsia="Times New Roman" w:hAnsi="Arial" w:cs="Arial"/>
          <w:b/>
          <w:bCs/>
          <w:color w:val="4472C4" w:themeColor="accent1"/>
          <w:kern w:val="36"/>
          <w:sz w:val="32"/>
          <w:szCs w:val="32"/>
          <w14:ligatures w14:val="none"/>
        </w:rPr>
      </w:pPr>
    </w:p>
    <w:p w14:paraId="3400A52C" w14:textId="77777777" w:rsidR="00CD12E4" w:rsidRDefault="00CD12E4" w:rsidP="00BE70A7">
      <w:pPr>
        <w:pStyle w:val="ListParagraph"/>
        <w:shd w:val="clear" w:color="auto" w:fill="FFFFFF"/>
        <w:spacing w:after="0" w:line="240" w:lineRule="auto"/>
        <w:ind w:left="785"/>
        <w:textAlignment w:val="baseline"/>
        <w:outlineLvl w:val="0"/>
        <w:rPr>
          <w:rFonts w:ascii="Arial" w:eastAsia="Times New Roman" w:hAnsi="Arial" w:cs="Arial"/>
          <w:b/>
          <w:bCs/>
          <w:color w:val="4472C4" w:themeColor="accent1"/>
          <w:kern w:val="36"/>
          <w:sz w:val="32"/>
          <w:szCs w:val="32"/>
          <w14:ligatures w14:val="none"/>
        </w:rPr>
      </w:pPr>
    </w:p>
    <w:p w14:paraId="3CB9D14F" w14:textId="77777777" w:rsidR="00CD12E4" w:rsidRDefault="00CD12E4" w:rsidP="00BE70A7">
      <w:pPr>
        <w:pStyle w:val="ListParagraph"/>
        <w:shd w:val="clear" w:color="auto" w:fill="FFFFFF"/>
        <w:spacing w:after="0" w:line="240" w:lineRule="auto"/>
        <w:ind w:left="785"/>
        <w:textAlignment w:val="baseline"/>
        <w:outlineLvl w:val="0"/>
        <w:rPr>
          <w:rFonts w:ascii="Arial" w:eastAsia="Times New Roman" w:hAnsi="Arial" w:cs="Arial"/>
          <w:b/>
          <w:bCs/>
          <w:color w:val="4472C4" w:themeColor="accent1"/>
          <w:kern w:val="36"/>
          <w:sz w:val="32"/>
          <w:szCs w:val="32"/>
          <w14:ligatures w14:val="none"/>
        </w:rPr>
      </w:pPr>
    </w:p>
    <w:p w14:paraId="683516C5" w14:textId="77777777" w:rsidR="00CD12E4" w:rsidRDefault="00CD12E4" w:rsidP="00BE70A7">
      <w:pPr>
        <w:pStyle w:val="ListParagraph"/>
        <w:shd w:val="clear" w:color="auto" w:fill="FFFFFF"/>
        <w:spacing w:after="0" w:line="240" w:lineRule="auto"/>
        <w:ind w:left="785"/>
        <w:textAlignment w:val="baseline"/>
        <w:outlineLvl w:val="0"/>
        <w:rPr>
          <w:rFonts w:ascii="Arial" w:eastAsia="Times New Roman" w:hAnsi="Arial" w:cs="Arial"/>
          <w:b/>
          <w:bCs/>
          <w:color w:val="4472C4" w:themeColor="accent1"/>
          <w:kern w:val="36"/>
          <w:sz w:val="32"/>
          <w:szCs w:val="32"/>
          <w14:ligatures w14:val="none"/>
        </w:rPr>
      </w:pPr>
    </w:p>
    <w:p w14:paraId="33EB4966" w14:textId="77777777" w:rsidR="00CD12E4" w:rsidRDefault="00CD12E4" w:rsidP="00BE70A7">
      <w:pPr>
        <w:pStyle w:val="ListParagraph"/>
        <w:shd w:val="clear" w:color="auto" w:fill="FFFFFF"/>
        <w:spacing w:after="0" w:line="240" w:lineRule="auto"/>
        <w:ind w:left="785"/>
        <w:textAlignment w:val="baseline"/>
        <w:outlineLvl w:val="0"/>
        <w:rPr>
          <w:rFonts w:ascii="Arial" w:eastAsia="Times New Roman" w:hAnsi="Arial" w:cs="Arial"/>
          <w:b/>
          <w:bCs/>
          <w:color w:val="4472C4" w:themeColor="accent1"/>
          <w:kern w:val="36"/>
          <w:sz w:val="32"/>
          <w:szCs w:val="32"/>
          <w14:ligatures w14:val="none"/>
        </w:rPr>
      </w:pPr>
    </w:p>
    <w:p w14:paraId="0E79EBDF" w14:textId="5222560C" w:rsidR="00CD12E4" w:rsidRDefault="00CD12E4" w:rsidP="00BE70A7">
      <w:pPr>
        <w:pStyle w:val="ListParagraph"/>
        <w:shd w:val="clear" w:color="auto" w:fill="FFFFFF"/>
        <w:spacing w:after="0" w:line="240" w:lineRule="auto"/>
        <w:ind w:left="785"/>
        <w:textAlignment w:val="baseline"/>
        <w:outlineLvl w:val="0"/>
        <w:rPr>
          <w:rFonts w:ascii="Arial" w:eastAsia="Times New Roman" w:hAnsi="Arial" w:cs="Arial"/>
          <w:b/>
          <w:bCs/>
          <w:color w:val="4472C4" w:themeColor="accent1"/>
          <w:kern w:val="36"/>
          <w:sz w:val="32"/>
          <w:szCs w:val="32"/>
          <w14:ligatures w14:val="none"/>
        </w:rPr>
      </w:pPr>
    </w:p>
    <w:p w14:paraId="0A4BEDB8" w14:textId="77777777" w:rsidR="00CD12E4" w:rsidRDefault="00CD12E4">
      <w:pPr>
        <w:rPr>
          <w:rFonts w:ascii="Arial" w:eastAsia="Times New Roman" w:hAnsi="Arial" w:cs="Arial"/>
          <w:b/>
          <w:bCs/>
          <w:color w:val="4472C4" w:themeColor="accent1"/>
          <w:kern w:val="36"/>
          <w:sz w:val="32"/>
          <w:szCs w:val="32"/>
          <w14:ligatures w14:val="none"/>
        </w:rPr>
      </w:pPr>
      <w:r>
        <w:rPr>
          <w:rFonts w:ascii="Arial" w:eastAsia="Times New Roman" w:hAnsi="Arial" w:cs="Arial"/>
          <w:b/>
          <w:bCs/>
          <w:color w:val="4472C4" w:themeColor="accent1"/>
          <w:kern w:val="36"/>
          <w:sz w:val="32"/>
          <w:szCs w:val="32"/>
          <w14:ligatures w14:val="none"/>
        </w:rPr>
        <w:br w:type="page"/>
      </w:r>
    </w:p>
    <w:tbl>
      <w:tblPr>
        <w:tblW w:w="0" w:type="auto"/>
        <w:shd w:val="clear" w:color="auto" w:fill="FFFFFF"/>
        <w:tblCellMar>
          <w:left w:w="0" w:type="dxa"/>
          <w:right w:w="0" w:type="dxa"/>
        </w:tblCellMar>
        <w:tblLook w:val="04A0" w:firstRow="1" w:lastRow="0" w:firstColumn="1" w:lastColumn="0" w:noHBand="0" w:noVBand="1"/>
      </w:tblPr>
      <w:tblGrid>
        <w:gridCol w:w="5700"/>
        <w:gridCol w:w="69"/>
        <w:gridCol w:w="69"/>
        <w:gridCol w:w="4952"/>
      </w:tblGrid>
      <w:tr w:rsidR="00CD12E4" w:rsidRPr="00CD12E4" w14:paraId="23D49493" w14:textId="77777777" w:rsidTr="00CD12E4">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60" w:type="dxa"/>
              <w:bottom w:w="150" w:type="dxa"/>
              <w:right w:w="60" w:type="dxa"/>
            </w:tcMar>
            <w:vAlign w:val="bottom"/>
            <w:hideMark/>
          </w:tcPr>
          <w:p w14:paraId="24BD837D" w14:textId="77777777" w:rsidR="00CD12E4" w:rsidRPr="00CD12E4" w:rsidRDefault="00CD12E4" w:rsidP="00CD12E4">
            <w:pPr>
              <w:spacing w:after="0" w:line="240" w:lineRule="auto"/>
              <w:jc w:val="center"/>
              <w:textAlignment w:val="baseline"/>
              <w:rPr>
                <w:rFonts w:ascii="Nunito" w:eastAsia="Times New Roman" w:hAnsi="Nunito" w:cs="Times New Roman"/>
                <w:b/>
                <w:bCs/>
                <w:color w:val="273239"/>
                <w:spacing w:val="2"/>
                <w:kern w:val="0"/>
                <w:sz w:val="32"/>
                <w:szCs w:val="32"/>
                <w14:ligatures w14:val="none"/>
              </w:rPr>
            </w:pPr>
            <w:r w:rsidRPr="00CD12E4">
              <w:rPr>
                <w:rFonts w:ascii="Nunito" w:eastAsia="Times New Roman" w:hAnsi="Nunito" w:cs="Times New Roman"/>
                <w:b/>
                <w:bCs/>
                <w:color w:val="273239"/>
                <w:spacing w:val="2"/>
                <w:kern w:val="0"/>
                <w:sz w:val="32"/>
                <w:szCs w:val="32"/>
                <w:bdr w:val="none" w:sz="0" w:space="0" w:color="auto" w:frame="1"/>
                <w14:ligatures w14:val="none"/>
              </w:rPr>
              <w:lastRenderedPageBreak/>
              <w:t>HTTP/1.1</w:t>
            </w:r>
          </w:p>
        </w:tc>
        <w:tc>
          <w:tcPr>
            <w:tcW w:w="0" w:type="auto"/>
            <w:tcBorders>
              <w:top w:val="single" w:sz="2" w:space="0" w:color="DFDFDF"/>
              <w:left w:val="single" w:sz="4" w:space="0" w:color="auto"/>
              <w:bottom w:val="single" w:sz="2" w:space="0" w:color="DFDFDF"/>
              <w:right w:val="single" w:sz="2" w:space="0" w:color="DFDFDF"/>
            </w:tcBorders>
            <w:shd w:val="clear" w:color="auto" w:fill="FFFFFF"/>
          </w:tcPr>
          <w:p w14:paraId="159759CB" w14:textId="77777777" w:rsidR="00CD12E4" w:rsidRPr="00CD12E4" w:rsidRDefault="00CD12E4" w:rsidP="00CD12E4">
            <w:pPr>
              <w:spacing w:after="0" w:line="240" w:lineRule="auto"/>
              <w:jc w:val="center"/>
              <w:textAlignment w:val="baseline"/>
              <w:rPr>
                <w:rFonts w:ascii="Nunito" w:eastAsia="Times New Roman" w:hAnsi="Nunito" w:cs="Times New Roman"/>
                <w:b/>
                <w:bCs/>
                <w:color w:val="273239"/>
                <w:spacing w:val="2"/>
                <w:kern w:val="0"/>
                <w:sz w:val="32"/>
                <w:szCs w:val="32"/>
                <w:bdr w:val="none" w:sz="0" w:space="0" w:color="auto" w:frame="1"/>
                <w14:ligatures w14:val="none"/>
              </w:rPr>
            </w:pPr>
          </w:p>
        </w:tc>
        <w:tc>
          <w:tcPr>
            <w:tcW w:w="20" w:type="dxa"/>
            <w:tcBorders>
              <w:top w:val="single" w:sz="2" w:space="0" w:color="DFDFDF"/>
              <w:left w:val="single" w:sz="2" w:space="0" w:color="DFDFDF"/>
              <w:bottom w:val="single" w:sz="2" w:space="0" w:color="DFDFDF"/>
              <w:right w:val="single" w:sz="4" w:space="0" w:color="auto"/>
            </w:tcBorders>
            <w:shd w:val="clear" w:color="auto" w:fill="FFFFFF"/>
          </w:tcPr>
          <w:p w14:paraId="47FB12DC" w14:textId="7704FE29" w:rsidR="00CD12E4" w:rsidRPr="00CD12E4" w:rsidRDefault="00CD12E4" w:rsidP="00CD12E4">
            <w:pPr>
              <w:spacing w:after="0" w:line="240" w:lineRule="auto"/>
              <w:jc w:val="center"/>
              <w:textAlignment w:val="baseline"/>
              <w:rPr>
                <w:rFonts w:ascii="Nunito" w:eastAsia="Times New Roman" w:hAnsi="Nunito" w:cs="Times New Roman"/>
                <w:b/>
                <w:bCs/>
                <w:color w:val="273239"/>
                <w:spacing w:val="2"/>
                <w:kern w:val="0"/>
                <w:sz w:val="32"/>
                <w:szCs w:val="32"/>
                <w:bdr w:val="none" w:sz="0" w:space="0" w:color="auto" w:frame="1"/>
                <w14:ligatures w14:val="none"/>
              </w:rPr>
            </w:pPr>
          </w:p>
        </w:tc>
        <w:tc>
          <w:tcPr>
            <w:tcW w:w="4952" w:type="dxa"/>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bottom"/>
            <w:hideMark/>
          </w:tcPr>
          <w:p w14:paraId="156A2330" w14:textId="0C5F8842" w:rsidR="00CD12E4" w:rsidRPr="00CD12E4" w:rsidRDefault="00CD12E4" w:rsidP="00CD12E4">
            <w:pPr>
              <w:spacing w:after="0" w:line="240" w:lineRule="auto"/>
              <w:jc w:val="center"/>
              <w:textAlignment w:val="baseline"/>
              <w:rPr>
                <w:rFonts w:ascii="Nunito" w:eastAsia="Times New Roman" w:hAnsi="Nunito" w:cs="Times New Roman"/>
                <w:b/>
                <w:bCs/>
                <w:color w:val="273239"/>
                <w:spacing w:val="2"/>
                <w:kern w:val="0"/>
                <w:sz w:val="32"/>
                <w:szCs w:val="32"/>
                <w14:ligatures w14:val="none"/>
              </w:rPr>
            </w:pPr>
            <w:r w:rsidRPr="00CD12E4">
              <w:rPr>
                <w:rFonts w:ascii="Nunito" w:eastAsia="Times New Roman" w:hAnsi="Nunito" w:cs="Times New Roman"/>
                <w:b/>
                <w:bCs/>
                <w:color w:val="273239"/>
                <w:spacing w:val="2"/>
                <w:kern w:val="0"/>
                <w:sz w:val="32"/>
                <w:szCs w:val="32"/>
                <w:bdr w:val="none" w:sz="0" w:space="0" w:color="auto" w:frame="1"/>
                <w14:ligatures w14:val="none"/>
              </w:rPr>
              <w:t>HTTP/2</w:t>
            </w:r>
          </w:p>
        </w:tc>
      </w:tr>
      <w:tr w:rsidR="00CD12E4" w:rsidRPr="00CD12E4" w14:paraId="59CA634C" w14:textId="77777777" w:rsidTr="00CD12E4">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center"/>
            <w:hideMark/>
          </w:tcPr>
          <w:p w14:paraId="2D547E5B" w14:textId="77777777" w:rsidR="00CD12E4" w:rsidRPr="00CD12E4" w:rsidRDefault="00CD12E4" w:rsidP="00CD12E4">
            <w:pPr>
              <w:spacing w:after="0" w:line="240" w:lineRule="auto"/>
              <w:rPr>
                <w:rFonts w:ascii="Nunito" w:eastAsia="Times New Roman" w:hAnsi="Nunito" w:cs="Times New Roman"/>
                <w:color w:val="273239"/>
                <w:spacing w:val="2"/>
                <w:kern w:val="0"/>
                <w:sz w:val="32"/>
                <w:szCs w:val="32"/>
                <w14:ligatures w14:val="none"/>
              </w:rPr>
            </w:pPr>
            <w:r w:rsidRPr="00CD12E4">
              <w:rPr>
                <w:rFonts w:ascii="Nunito" w:eastAsia="Times New Roman" w:hAnsi="Nunito" w:cs="Times New Roman"/>
                <w:color w:val="273239"/>
                <w:spacing w:val="2"/>
                <w:kern w:val="0"/>
                <w:sz w:val="32"/>
                <w:szCs w:val="32"/>
                <w14:ligatures w14:val="none"/>
              </w:rPr>
              <w:t>It works on the textual format.</w:t>
            </w:r>
          </w:p>
        </w:tc>
        <w:tc>
          <w:tcPr>
            <w:tcW w:w="0" w:type="auto"/>
            <w:tcBorders>
              <w:top w:val="single" w:sz="2" w:space="0" w:color="DFDFDF"/>
              <w:left w:val="single" w:sz="4" w:space="0" w:color="auto"/>
              <w:bottom w:val="single" w:sz="2" w:space="0" w:color="DFDFDF"/>
              <w:right w:val="single" w:sz="2" w:space="0" w:color="DFDFDF"/>
            </w:tcBorders>
            <w:shd w:val="clear" w:color="auto" w:fill="FFFFFF"/>
          </w:tcPr>
          <w:p w14:paraId="76E68BC2" w14:textId="77777777" w:rsidR="00CD12E4" w:rsidRPr="00CD12E4" w:rsidRDefault="00CD12E4" w:rsidP="00CD12E4">
            <w:pPr>
              <w:spacing w:after="0" w:line="240" w:lineRule="auto"/>
              <w:rPr>
                <w:rFonts w:ascii="Nunito" w:eastAsia="Times New Roman" w:hAnsi="Nunito" w:cs="Times New Roman"/>
                <w:color w:val="273239"/>
                <w:spacing w:val="2"/>
                <w:kern w:val="0"/>
                <w:sz w:val="32"/>
                <w:szCs w:val="32"/>
                <w14:ligatures w14:val="none"/>
              </w:rPr>
            </w:pPr>
          </w:p>
        </w:tc>
        <w:tc>
          <w:tcPr>
            <w:tcW w:w="20" w:type="dxa"/>
            <w:tcBorders>
              <w:top w:val="single" w:sz="2" w:space="0" w:color="DFDFDF"/>
              <w:left w:val="single" w:sz="2" w:space="0" w:color="DFDFDF"/>
              <w:bottom w:val="single" w:sz="2" w:space="0" w:color="DFDFDF"/>
              <w:right w:val="single" w:sz="4" w:space="0" w:color="auto"/>
            </w:tcBorders>
            <w:shd w:val="clear" w:color="auto" w:fill="FFFFFF"/>
          </w:tcPr>
          <w:p w14:paraId="1548E4A3" w14:textId="6A5C6DA0" w:rsidR="00CD12E4" w:rsidRPr="00CD12E4" w:rsidRDefault="00CD12E4" w:rsidP="00CD12E4">
            <w:pPr>
              <w:spacing w:after="0" w:line="240" w:lineRule="auto"/>
              <w:rPr>
                <w:rFonts w:ascii="Nunito" w:eastAsia="Times New Roman" w:hAnsi="Nunito" w:cs="Times New Roman"/>
                <w:color w:val="273239"/>
                <w:spacing w:val="2"/>
                <w:kern w:val="0"/>
                <w:sz w:val="32"/>
                <w:szCs w:val="32"/>
                <w14:ligatures w14:val="none"/>
              </w:rPr>
            </w:pPr>
          </w:p>
        </w:tc>
        <w:tc>
          <w:tcPr>
            <w:tcW w:w="4952"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center"/>
            <w:hideMark/>
          </w:tcPr>
          <w:p w14:paraId="1D803051" w14:textId="060F5552" w:rsidR="00CD12E4" w:rsidRPr="00CD12E4" w:rsidRDefault="00CD12E4" w:rsidP="00CD12E4">
            <w:pPr>
              <w:spacing w:after="0" w:line="240" w:lineRule="auto"/>
              <w:rPr>
                <w:rFonts w:ascii="Nunito" w:eastAsia="Times New Roman" w:hAnsi="Nunito" w:cs="Times New Roman"/>
                <w:color w:val="273239"/>
                <w:spacing w:val="2"/>
                <w:kern w:val="0"/>
                <w:sz w:val="32"/>
                <w:szCs w:val="32"/>
                <w14:ligatures w14:val="none"/>
              </w:rPr>
            </w:pPr>
            <w:r w:rsidRPr="00CD12E4">
              <w:rPr>
                <w:rFonts w:ascii="Nunito" w:eastAsia="Times New Roman" w:hAnsi="Nunito" w:cs="Times New Roman"/>
                <w:color w:val="273239"/>
                <w:spacing w:val="2"/>
                <w:kern w:val="0"/>
                <w:sz w:val="32"/>
                <w:szCs w:val="32"/>
                <w14:ligatures w14:val="none"/>
              </w:rPr>
              <w:t>It works on the binary protocol.</w:t>
            </w:r>
          </w:p>
        </w:tc>
      </w:tr>
      <w:tr w:rsidR="00CD12E4" w:rsidRPr="00CD12E4" w14:paraId="44E4D2F6" w14:textId="77777777" w:rsidTr="00CD12E4">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center"/>
            <w:hideMark/>
          </w:tcPr>
          <w:p w14:paraId="44504C93" w14:textId="77777777" w:rsidR="00CD12E4" w:rsidRPr="00CD12E4" w:rsidRDefault="00CD12E4" w:rsidP="00CD12E4">
            <w:pPr>
              <w:spacing w:after="0" w:line="240" w:lineRule="auto"/>
              <w:rPr>
                <w:rFonts w:ascii="Nunito" w:eastAsia="Times New Roman" w:hAnsi="Nunito" w:cs="Times New Roman"/>
                <w:color w:val="273239"/>
                <w:spacing w:val="2"/>
                <w:kern w:val="0"/>
                <w:sz w:val="32"/>
                <w:szCs w:val="32"/>
                <w14:ligatures w14:val="none"/>
              </w:rPr>
            </w:pPr>
            <w:r w:rsidRPr="00CD12E4">
              <w:rPr>
                <w:rFonts w:ascii="Nunito" w:eastAsia="Times New Roman" w:hAnsi="Nunito" w:cs="Times New Roman"/>
                <w:color w:val="273239"/>
                <w:spacing w:val="2"/>
                <w:kern w:val="0"/>
                <w:sz w:val="32"/>
                <w:szCs w:val="32"/>
                <w14:ligatures w14:val="none"/>
              </w:rPr>
              <w:t>There is head of line blocking that blocks all the requests behind it until it doesn’t get its all resources.</w:t>
            </w:r>
          </w:p>
        </w:tc>
        <w:tc>
          <w:tcPr>
            <w:tcW w:w="0" w:type="auto"/>
            <w:tcBorders>
              <w:top w:val="single" w:sz="2" w:space="0" w:color="DFDFDF"/>
              <w:left w:val="single" w:sz="4" w:space="0" w:color="auto"/>
              <w:bottom w:val="single" w:sz="2" w:space="0" w:color="DFDFDF"/>
              <w:right w:val="single" w:sz="2" w:space="0" w:color="DFDFDF"/>
            </w:tcBorders>
            <w:shd w:val="clear" w:color="auto" w:fill="FFFFFF"/>
          </w:tcPr>
          <w:p w14:paraId="798776F1" w14:textId="77777777" w:rsidR="00CD12E4" w:rsidRPr="00CD12E4" w:rsidRDefault="00CD12E4" w:rsidP="00CD12E4">
            <w:pPr>
              <w:spacing w:after="0" w:line="240" w:lineRule="auto"/>
              <w:rPr>
                <w:rFonts w:ascii="Nunito" w:eastAsia="Times New Roman" w:hAnsi="Nunito" w:cs="Times New Roman"/>
                <w:color w:val="273239"/>
                <w:spacing w:val="2"/>
                <w:kern w:val="0"/>
                <w:sz w:val="32"/>
                <w:szCs w:val="32"/>
                <w14:ligatures w14:val="none"/>
              </w:rPr>
            </w:pPr>
          </w:p>
        </w:tc>
        <w:tc>
          <w:tcPr>
            <w:tcW w:w="20" w:type="dxa"/>
            <w:tcBorders>
              <w:top w:val="single" w:sz="2" w:space="0" w:color="DFDFDF"/>
              <w:left w:val="single" w:sz="2" w:space="0" w:color="DFDFDF"/>
              <w:bottom w:val="single" w:sz="2" w:space="0" w:color="DFDFDF"/>
              <w:right w:val="single" w:sz="4" w:space="0" w:color="auto"/>
            </w:tcBorders>
            <w:shd w:val="clear" w:color="auto" w:fill="FFFFFF"/>
          </w:tcPr>
          <w:p w14:paraId="1E406CF9" w14:textId="058C7C41" w:rsidR="00CD12E4" w:rsidRPr="00CD12E4" w:rsidRDefault="00CD12E4" w:rsidP="00CD12E4">
            <w:pPr>
              <w:spacing w:after="0" w:line="240" w:lineRule="auto"/>
              <w:rPr>
                <w:rFonts w:ascii="Nunito" w:eastAsia="Times New Roman" w:hAnsi="Nunito" w:cs="Times New Roman"/>
                <w:color w:val="273239"/>
                <w:spacing w:val="2"/>
                <w:kern w:val="0"/>
                <w:sz w:val="32"/>
                <w:szCs w:val="32"/>
                <w14:ligatures w14:val="none"/>
              </w:rPr>
            </w:pPr>
          </w:p>
        </w:tc>
        <w:tc>
          <w:tcPr>
            <w:tcW w:w="4952"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center"/>
            <w:hideMark/>
          </w:tcPr>
          <w:p w14:paraId="579687CE" w14:textId="2877FD62" w:rsidR="00CD12E4" w:rsidRPr="00CD12E4" w:rsidRDefault="00CD12E4" w:rsidP="00CD12E4">
            <w:pPr>
              <w:spacing w:after="0" w:line="240" w:lineRule="auto"/>
              <w:rPr>
                <w:rFonts w:ascii="Nunito" w:eastAsia="Times New Roman" w:hAnsi="Nunito" w:cs="Times New Roman"/>
                <w:color w:val="273239"/>
                <w:spacing w:val="2"/>
                <w:kern w:val="0"/>
                <w:sz w:val="32"/>
                <w:szCs w:val="32"/>
                <w14:ligatures w14:val="none"/>
              </w:rPr>
            </w:pPr>
            <w:r w:rsidRPr="00CD12E4">
              <w:rPr>
                <w:rFonts w:ascii="Nunito" w:eastAsia="Times New Roman" w:hAnsi="Nunito" w:cs="Times New Roman"/>
                <w:color w:val="273239"/>
                <w:spacing w:val="2"/>
                <w:kern w:val="0"/>
                <w:sz w:val="32"/>
                <w:szCs w:val="32"/>
                <w14:ligatures w14:val="none"/>
              </w:rPr>
              <w:t>It allows multiplexing so one TCP connection is required for multiple requests.</w:t>
            </w:r>
          </w:p>
        </w:tc>
      </w:tr>
      <w:tr w:rsidR="00CD12E4" w:rsidRPr="00CD12E4" w14:paraId="6BEB1F57" w14:textId="77777777" w:rsidTr="00CD12E4">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center"/>
            <w:hideMark/>
          </w:tcPr>
          <w:p w14:paraId="197DFB24" w14:textId="77777777" w:rsidR="00CD12E4" w:rsidRPr="00CD12E4" w:rsidRDefault="00CD12E4" w:rsidP="00CD12E4">
            <w:pPr>
              <w:spacing w:after="0" w:line="240" w:lineRule="auto"/>
              <w:rPr>
                <w:rFonts w:ascii="Nunito" w:eastAsia="Times New Roman" w:hAnsi="Nunito" w:cs="Times New Roman"/>
                <w:color w:val="273239"/>
                <w:spacing w:val="2"/>
                <w:kern w:val="0"/>
                <w:sz w:val="32"/>
                <w:szCs w:val="32"/>
                <w14:ligatures w14:val="none"/>
              </w:rPr>
            </w:pPr>
            <w:r w:rsidRPr="00CD12E4">
              <w:rPr>
                <w:rFonts w:ascii="Nunito" w:eastAsia="Times New Roman" w:hAnsi="Nunito" w:cs="Times New Roman"/>
                <w:color w:val="273239"/>
                <w:spacing w:val="2"/>
                <w:kern w:val="0"/>
                <w:sz w:val="32"/>
                <w:szCs w:val="32"/>
                <w14:ligatures w14:val="none"/>
              </w:rPr>
              <w:t>It uses requests resource Inlining for use getting multiple pages</w:t>
            </w:r>
          </w:p>
        </w:tc>
        <w:tc>
          <w:tcPr>
            <w:tcW w:w="0" w:type="auto"/>
            <w:tcBorders>
              <w:top w:val="single" w:sz="2" w:space="0" w:color="DFDFDF"/>
              <w:left w:val="single" w:sz="4" w:space="0" w:color="auto"/>
              <w:bottom w:val="single" w:sz="2" w:space="0" w:color="DFDFDF"/>
              <w:right w:val="single" w:sz="2" w:space="0" w:color="DFDFDF"/>
            </w:tcBorders>
            <w:shd w:val="clear" w:color="auto" w:fill="FFFFFF"/>
          </w:tcPr>
          <w:p w14:paraId="3D2AD3E6" w14:textId="77777777" w:rsidR="00CD12E4" w:rsidRPr="00CD12E4" w:rsidRDefault="00CD12E4" w:rsidP="00CD12E4">
            <w:pPr>
              <w:spacing w:after="0" w:line="240" w:lineRule="auto"/>
              <w:rPr>
                <w:rFonts w:ascii="Nunito" w:eastAsia="Times New Roman" w:hAnsi="Nunito" w:cs="Times New Roman"/>
                <w:color w:val="273239"/>
                <w:spacing w:val="2"/>
                <w:kern w:val="0"/>
                <w:sz w:val="32"/>
                <w:szCs w:val="32"/>
                <w14:ligatures w14:val="none"/>
              </w:rPr>
            </w:pPr>
          </w:p>
        </w:tc>
        <w:tc>
          <w:tcPr>
            <w:tcW w:w="20" w:type="dxa"/>
            <w:tcBorders>
              <w:top w:val="single" w:sz="2" w:space="0" w:color="DFDFDF"/>
              <w:left w:val="single" w:sz="2" w:space="0" w:color="DFDFDF"/>
              <w:bottom w:val="single" w:sz="2" w:space="0" w:color="DFDFDF"/>
              <w:right w:val="single" w:sz="4" w:space="0" w:color="auto"/>
            </w:tcBorders>
            <w:shd w:val="clear" w:color="auto" w:fill="FFFFFF"/>
          </w:tcPr>
          <w:p w14:paraId="5026A294" w14:textId="5CEAF7A1" w:rsidR="00CD12E4" w:rsidRPr="00CD12E4" w:rsidRDefault="00CD12E4" w:rsidP="00CD12E4">
            <w:pPr>
              <w:spacing w:after="0" w:line="240" w:lineRule="auto"/>
              <w:rPr>
                <w:rFonts w:ascii="Nunito" w:eastAsia="Times New Roman" w:hAnsi="Nunito" w:cs="Times New Roman"/>
                <w:color w:val="273239"/>
                <w:spacing w:val="2"/>
                <w:kern w:val="0"/>
                <w:sz w:val="32"/>
                <w:szCs w:val="32"/>
                <w14:ligatures w14:val="none"/>
              </w:rPr>
            </w:pPr>
          </w:p>
        </w:tc>
        <w:tc>
          <w:tcPr>
            <w:tcW w:w="4952"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center"/>
            <w:hideMark/>
          </w:tcPr>
          <w:p w14:paraId="11184A68" w14:textId="28A1542A" w:rsidR="00CD12E4" w:rsidRPr="00CD12E4" w:rsidRDefault="00CD12E4" w:rsidP="00CD12E4">
            <w:pPr>
              <w:spacing w:after="0" w:line="240" w:lineRule="auto"/>
              <w:rPr>
                <w:rFonts w:ascii="Nunito" w:eastAsia="Times New Roman" w:hAnsi="Nunito" w:cs="Times New Roman"/>
                <w:color w:val="273239"/>
                <w:spacing w:val="2"/>
                <w:kern w:val="0"/>
                <w:sz w:val="32"/>
                <w:szCs w:val="32"/>
                <w14:ligatures w14:val="none"/>
              </w:rPr>
            </w:pPr>
            <w:r w:rsidRPr="00CD12E4">
              <w:rPr>
                <w:rFonts w:ascii="Nunito" w:eastAsia="Times New Roman" w:hAnsi="Nunito" w:cs="Times New Roman"/>
                <w:color w:val="273239"/>
                <w:spacing w:val="2"/>
                <w:kern w:val="0"/>
                <w:sz w:val="32"/>
                <w:szCs w:val="32"/>
                <w14:ligatures w14:val="none"/>
              </w:rPr>
              <w:t>It uses PUSH frame by server that collects all multiple pages </w:t>
            </w:r>
          </w:p>
        </w:tc>
      </w:tr>
      <w:tr w:rsidR="00CD12E4" w:rsidRPr="00CD12E4" w14:paraId="5E93B385" w14:textId="77777777" w:rsidTr="00CD12E4">
        <w:trPr>
          <w:trHeight w:val="28"/>
        </w:trPr>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center"/>
            <w:hideMark/>
          </w:tcPr>
          <w:p w14:paraId="361E4936" w14:textId="77777777" w:rsidR="00CD12E4" w:rsidRPr="00CD12E4" w:rsidRDefault="00CD12E4" w:rsidP="00CD12E4">
            <w:pPr>
              <w:spacing w:after="0" w:line="240" w:lineRule="auto"/>
              <w:rPr>
                <w:rFonts w:ascii="Nunito" w:eastAsia="Times New Roman" w:hAnsi="Nunito" w:cs="Times New Roman"/>
                <w:color w:val="273239"/>
                <w:spacing w:val="2"/>
                <w:kern w:val="0"/>
                <w:sz w:val="32"/>
                <w:szCs w:val="32"/>
                <w14:ligatures w14:val="none"/>
              </w:rPr>
            </w:pPr>
            <w:r w:rsidRPr="00CD12E4">
              <w:rPr>
                <w:rFonts w:ascii="Nunito" w:eastAsia="Times New Roman" w:hAnsi="Nunito" w:cs="Times New Roman"/>
                <w:color w:val="273239"/>
                <w:spacing w:val="2"/>
                <w:kern w:val="0"/>
                <w:sz w:val="32"/>
                <w:szCs w:val="32"/>
                <w14:ligatures w14:val="none"/>
              </w:rPr>
              <w:t>It compresses data by itself.</w:t>
            </w:r>
          </w:p>
        </w:tc>
        <w:tc>
          <w:tcPr>
            <w:tcW w:w="0" w:type="auto"/>
            <w:tcBorders>
              <w:top w:val="single" w:sz="2" w:space="0" w:color="DFDFDF"/>
              <w:left w:val="single" w:sz="4" w:space="0" w:color="auto"/>
              <w:bottom w:val="single" w:sz="2" w:space="0" w:color="DFDFDF"/>
              <w:right w:val="single" w:sz="2" w:space="0" w:color="DFDFDF"/>
            </w:tcBorders>
            <w:shd w:val="clear" w:color="auto" w:fill="FFFFFF"/>
          </w:tcPr>
          <w:p w14:paraId="1220B338" w14:textId="77777777" w:rsidR="00CD12E4" w:rsidRPr="00CD12E4" w:rsidRDefault="00CD12E4" w:rsidP="00CD12E4">
            <w:pPr>
              <w:spacing w:after="0" w:line="240" w:lineRule="auto"/>
              <w:rPr>
                <w:rFonts w:ascii="Nunito" w:eastAsia="Times New Roman" w:hAnsi="Nunito" w:cs="Times New Roman"/>
                <w:color w:val="273239"/>
                <w:spacing w:val="2"/>
                <w:kern w:val="0"/>
                <w:sz w:val="32"/>
                <w:szCs w:val="32"/>
                <w14:ligatures w14:val="none"/>
              </w:rPr>
            </w:pPr>
          </w:p>
        </w:tc>
        <w:tc>
          <w:tcPr>
            <w:tcW w:w="20" w:type="dxa"/>
            <w:tcBorders>
              <w:top w:val="single" w:sz="2" w:space="0" w:color="DFDFDF"/>
              <w:left w:val="single" w:sz="2" w:space="0" w:color="DFDFDF"/>
              <w:bottom w:val="single" w:sz="2" w:space="0" w:color="DFDFDF"/>
              <w:right w:val="single" w:sz="4" w:space="0" w:color="auto"/>
            </w:tcBorders>
            <w:shd w:val="clear" w:color="auto" w:fill="FFFFFF"/>
          </w:tcPr>
          <w:p w14:paraId="7BBFCA03" w14:textId="2F0FF46D" w:rsidR="00CD12E4" w:rsidRPr="00CD12E4" w:rsidRDefault="00CD12E4" w:rsidP="00CD12E4">
            <w:pPr>
              <w:spacing w:after="0" w:line="240" w:lineRule="auto"/>
              <w:rPr>
                <w:rFonts w:ascii="Nunito" w:eastAsia="Times New Roman" w:hAnsi="Nunito" w:cs="Times New Roman"/>
                <w:color w:val="273239"/>
                <w:spacing w:val="2"/>
                <w:kern w:val="0"/>
                <w:sz w:val="32"/>
                <w:szCs w:val="32"/>
                <w14:ligatures w14:val="none"/>
              </w:rPr>
            </w:pPr>
          </w:p>
        </w:tc>
        <w:tc>
          <w:tcPr>
            <w:tcW w:w="4952"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center"/>
            <w:hideMark/>
          </w:tcPr>
          <w:p w14:paraId="42EB7927" w14:textId="7537E101" w:rsidR="00CD12E4" w:rsidRPr="00CD12E4" w:rsidRDefault="00CD12E4" w:rsidP="00CD12E4">
            <w:pPr>
              <w:spacing w:after="0" w:line="240" w:lineRule="auto"/>
              <w:rPr>
                <w:rFonts w:ascii="Nunito" w:eastAsia="Times New Roman" w:hAnsi="Nunito" w:cs="Times New Roman"/>
                <w:color w:val="273239"/>
                <w:spacing w:val="2"/>
                <w:kern w:val="0"/>
                <w:sz w:val="32"/>
                <w:szCs w:val="32"/>
                <w14:ligatures w14:val="none"/>
              </w:rPr>
            </w:pPr>
            <w:r w:rsidRPr="00CD12E4">
              <w:rPr>
                <w:rFonts w:ascii="Nunito" w:eastAsia="Times New Roman" w:hAnsi="Nunito" w:cs="Times New Roman"/>
                <w:color w:val="273239"/>
                <w:spacing w:val="2"/>
                <w:kern w:val="0"/>
                <w:sz w:val="32"/>
                <w:szCs w:val="32"/>
                <w14:ligatures w14:val="none"/>
              </w:rPr>
              <w:t>It uses HPACK for data compression.</w:t>
            </w:r>
          </w:p>
        </w:tc>
      </w:tr>
    </w:tbl>
    <w:p w14:paraId="765FFD19" w14:textId="77777777" w:rsidR="00CD12E4" w:rsidRDefault="00CD12E4" w:rsidP="00BE70A7">
      <w:pPr>
        <w:pStyle w:val="ListParagraph"/>
        <w:shd w:val="clear" w:color="auto" w:fill="FFFFFF"/>
        <w:spacing w:after="0" w:line="240" w:lineRule="auto"/>
        <w:ind w:left="785"/>
        <w:textAlignment w:val="baseline"/>
        <w:outlineLvl w:val="0"/>
        <w:rPr>
          <w:rFonts w:ascii="Arial" w:eastAsia="Times New Roman" w:hAnsi="Arial" w:cs="Arial"/>
          <w:b/>
          <w:bCs/>
          <w:color w:val="4472C4" w:themeColor="accent1"/>
          <w:kern w:val="36"/>
          <w:sz w:val="32"/>
          <w:szCs w:val="32"/>
          <w14:ligatures w14:val="none"/>
        </w:rPr>
      </w:pPr>
    </w:p>
    <w:p w14:paraId="7B1BB363" w14:textId="77777777" w:rsidR="00CD12E4" w:rsidRDefault="00CD12E4" w:rsidP="00BE70A7">
      <w:pPr>
        <w:pStyle w:val="ListParagraph"/>
        <w:shd w:val="clear" w:color="auto" w:fill="FFFFFF"/>
        <w:spacing w:after="0" w:line="240" w:lineRule="auto"/>
        <w:ind w:left="785"/>
        <w:textAlignment w:val="baseline"/>
        <w:outlineLvl w:val="0"/>
        <w:rPr>
          <w:rFonts w:ascii="Arial" w:eastAsia="Times New Roman" w:hAnsi="Arial" w:cs="Arial"/>
          <w:b/>
          <w:bCs/>
          <w:color w:val="4472C4" w:themeColor="accent1"/>
          <w:kern w:val="36"/>
          <w:sz w:val="32"/>
          <w:szCs w:val="32"/>
          <w14:ligatures w14:val="none"/>
        </w:rPr>
      </w:pPr>
    </w:p>
    <w:p w14:paraId="0808BC09" w14:textId="5B7D9075" w:rsidR="00CD12E4" w:rsidRDefault="00CD12E4" w:rsidP="00BE70A7">
      <w:pPr>
        <w:pStyle w:val="ListParagraph"/>
        <w:shd w:val="clear" w:color="auto" w:fill="FFFFFF"/>
        <w:spacing w:after="0" w:line="240" w:lineRule="auto"/>
        <w:ind w:left="785"/>
        <w:textAlignment w:val="baseline"/>
        <w:outlineLvl w:val="0"/>
        <w:rPr>
          <w:rFonts w:ascii="Arial" w:eastAsia="Times New Roman" w:hAnsi="Arial" w:cs="Arial"/>
          <w:b/>
          <w:bCs/>
          <w:color w:val="4472C4" w:themeColor="accent1"/>
          <w:kern w:val="36"/>
          <w:sz w:val="32"/>
          <w:szCs w:val="32"/>
          <w14:ligatures w14:val="none"/>
        </w:rPr>
      </w:pPr>
      <w:r>
        <w:rPr>
          <w:rFonts w:ascii="Arial" w:eastAsia="Times New Roman" w:hAnsi="Arial" w:cs="Arial"/>
          <w:b/>
          <w:bCs/>
          <w:noProof/>
          <w:color w:val="4472C4" w:themeColor="accent1"/>
          <w:kern w:val="36"/>
          <w:sz w:val="32"/>
          <w:szCs w:val="32"/>
        </w:rPr>
        <w:drawing>
          <wp:anchor distT="0" distB="0" distL="114300" distR="114300" simplePos="0" relativeHeight="251658240" behindDoc="1" locked="0" layoutInCell="1" allowOverlap="1" wp14:anchorId="5D066EF8" wp14:editId="1CC6EABF">
            <wp:simplePos x="0" y="0"/>
            <wp:positionH relativeFrom="column">
              <wp:posOffset>0</wp:posOffset>
            </wp:positionH>
            <wp:positionV relativeFrom="paragraph">
              <wp:posOffset>237490</wp:posOffset>
            </wp:positionV>
            <wp:extent cx="6204585" cy="3722370"/>
            <wp:effectExtent l="0" t="0" r="5715" b="0"/>
            <wp:wrapTight wrapText="bothSides">
              <wp:wrapPolygon edited="0">
                <wp:start x="11738" y="1327"/>
                <wp:lineTo x="7361" y="1658"/>
                <wp:lineTo x="6963" y="2100"/>
                <wp:lineTo x="7229" y="3316"/>
                <wp:lineTo x="5703" y="4311"/>
                <wp:lineTo x="5173" y="4753"/>
                <wp:lineTo x="5173" y="8622"/>
                <wp:lineTo x="4443" y="9507"/>
                <wp:lineTo x="4045" y="10059"/>
                <wp:lineTo x="995" y="10612"/>
                <wp:lineTo x="265" y="11054"/>
                <wp:lineTo x="332" y="12160"/>
                <wp:lineTo x="0" y="12933"/>
                <wp:lineTo x="0" y="15476"/>
                <wp:lineTo x="3250" y="15697"/>
                <wp:lineTo x="5107" y="17466"/>
                <wp:lineTo x="5173" y="19345"/>
                <wp:lineTo x="9881" y="20340"/>
                <wp:lineTo x="10147" y="20561"/>
                <wp:lineTo x="15585" y="20561"/>
                <wp:lineTo x="15850" y="20340"/>
                <wp:lineTo x="20492" y="19345"/>
                <wp:lineTo x="20559" y="17466"/>
                <wp:lineTo x="20957" y="15697"/>
                <wp:lineTo x="21554" y="15144"/>
                <wp:lineTo x="21554" y="10502"/>
                <wp:lineTo x="20559" y="8622"/>
                <wp:lineTo x="20559" y="4864"/>
                <wp:lineTo x="20028" y="4311"/>
                <wp:lineTo x="18702" y="3316"/>
                <wp:lineTo x="18835" y="2653"/>
                <wp:lineTo x="18437" y="2432"/>
                <wp:lineTo x="13993" y="1327"/>
                <wp:lineTo x="11738" y="1327"/>
              </wp:wrapPolygon>
            </wp:wrapTight>
            <wp:docPr id="9354087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408731" name="Picture 935408731"/>
                    <pic:cNvPicPr/>
                  </pic:nvPicPr>
                  <pic:blipFill>
                    <a:blip r:embed="rId5">
                      <a:extLst>
                        <a:ext uri="{28A0092B-C50C-407E-A947-70E740481C1C}">
                          <a14:useLocalDpi xmlns:a14="http://schemas.microsoft.com/office/drawing/2010/main" val="0"/>
                        </a:ext>
                      </a:extLst>
                    </a:blip>
                    <a:stretch>
                      <a:fillRect/>
                    </a:stretch>
                  </pic:blipFill>
                  <pic:spPr>
                    <a:xfrm>
                      <a:off x="0" y="0"/>
                      <a:ext cx="6204585" cy="3722370"/>
                    </a:xfrm>
                    <a:prstGeom prst="rect">
                      <a:avLst/>
                    </a:prstGeom>
                  </pic:spPr>
                </pic:pic>
              </a:graphicData>
            </a:graphic>
            <wp14:sizeRelH relativeFrom="margin">
              <wp14:pctWidth>0</wp14:pctWidth>
            </wp14:sizeRelH>
            <wp14:sizeRelV relativeFrom="margin">
              <wp14:pctHeight>0</wp14:pctHeight>
            </wp14:sizeRelV>
          </wp:anchor>
        </w:drawing>
      </w:r>
    </w:p>
    <w:p w14:paraId="460401B3" w14:textId="3DDC9C20" w:rsidR="00CD12E4" w:rsidRDefault="00E610CD">
      <w:pPr>
        <w:rPr>
          <w:rFonts w:ascii="Arial" w:eastAsia="Times New Roman" w:hAnsi="Arial" w:cs="Arial"/>
          <w:b/>
          <w:bCs/>
          <w:color w:val="4472C4" w:themeColor="accent1"/>
          <w:kern w:val="36"/>
          <w:sz w:val="32"/>
          <w:szCs w:val="32"/>
          <w14:ligatures w14:val="none"/>
        </w:rPr>
      </w:pPr>
      <w:r>
        <w:rPr>
          <w:rFonts w:ascii="Arial" w:eastAsia="Times New Roman" w:hAnsi="Arial" w:cs="Arial"/>
          <w:b/>
          <w:bCs/>
          <w:color w:val="4472C4" w:themeColor="accent1"/>
          <w:kern w:val="36"/>
          <w:sz w:val="32"/>
          <w:szCs w:val="32"/>
          <w14:ligatures w14:val="none"/>
        </w:rPr>
        <w:br w:type="page"/>
      </w:r>
    </w:p>
    <w:p w14:paraId="61DE7121" w14:textId="77777777" w:rsidR="00CD12E4" w:rsidRDefault="00CD12E4">
      <w:pPr>
        <w:rPr>
          <w:rFonts w:ascii="Arial" w:eastAsia="Times New Roman" w:hAnsi="Arial" w:cs="Arial"/>
          <w:b/>
          <w:bCs/>
          <w:color w:val="4472C4" w:themeColor="accent1"/>
          <w:kern w:val="36"/>
          <w:sz w:val="32"/>
          <w:szCs w:val="32"/>
          <w14:ligatures w14:val="none"/>
        </w:rPr>
      </w:pPr>
    </w:p>
    <w:p w14:paraId="41551E1B" w14:textId="77777777" w:rsidR="00E610CD" w:rsidRPr="00E610CD" w:rsidRDefault="00E610CD">
      <w:pPr>
        <w:rPr>
          <w:rFonts w:ascii="Nunito" w:hAnsi="Nunito"/>
          <w:color w:val="4472C4" w:themeColor="accent1"/>
          <w:spacing w:val="2"/>
          <w:sz w:val="36"/>
          <w:szCs w:val="36"/>
          <w:shd w:val="clear" w:color="auto" w:fill="FFFFFF"/>
        </w:rPr>
      </w:pPr>
      <w:r w:rsidRPr="00E610CD">
        <w:rPr>
          <w:rStyle w:val="Strong"/>
          <w:rFonts w:ascii="Nunito" w:hAnsi="Nunito"/>
          <w:color w:val="4472C4" w:themeColor="accent1"/>
          <w:spacing w:val="2"/>
          <w:sz w:val="36"/>
          <w:szCs w:val="36"/>
          <w:bdr w:val="none" w:sz="0" w:space="0" w:color="auto" w:frame="1"/>
          <w:shd w:val="clear" w:color="auto" w:fill="FFFFFF"/>
        </w:rPr>
        <w:t>HTTP/2:</w:t>
      </w:r>
      <w:r w:rsidRPr="00E610CD">
        <w:rPr>
          <w:rFonts w:ascii="Nunito" w:hAnsi="Nunito"/>
          <w:color w:val="4472C4" w:themeColor="accent1"/>
          <w:spacing w:val="2"/>
          <w:sz w:val="36"/>
          <w:szCs w:val="36"/>
          <w:shd w:val="clear" w:color="auto" w:fill="FFFFFF"/>
        </w:rPr>
        <w:t> </w:t>
      </w:r>
    </w:p>
    <w:p w14:paraId="4CA1AF05" w14:textId="7DE124FE" w:rsidR="00E610CD" w:rsidRPr="00E610CD" w:rsidRDefault="00E610CD" w:rsidP="00E610CD">
      <w:pPr>
        <w:pStyle w:val="ListParagraph"/>
        <w:numPr>
          <w:ilvl w:val="0"/>
          <w:numId w:val="3"/>
        </w:numPr>
        <w:rPr>
          <w:rFonts w:ascii="Arial" w:eastAsia="Times New Roman" w:hAnsi="Arial" w:cs="Arial"/>
          <w:b/>
          <w:bCs/>
          <w:color w:val="4472C4" w:themeColor="accent1"/>
          <w:kern w:val="36"/>
          <w:sz w:val="32"/>
          <w:szCs w:val="32"/>
          <w14:ligatures w14:val="none"/>
        </w:rPr>
      </w:pPr>
      <w:r w:rsidRPr="00E610CD">
        <w:rPr>
          <w:rFonts w:ascii="Nunito" w:hAnsi="Nunito"/>
          <w:color w:val="273239"/>
          <w:spacing w:val="2"/>
          <w:sz w:val="32"/>
          <w:szCs w:val="32"/>
          <w:shd w:val="clear" w:color="auto" w:fill="FFFFFF"/>
        </w:rPr>
        <w:t>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14:paraId="3A1F10ED" w14:textId="77777777" w:rsidR="00E610CD" w:rsidRPr="00E610CD" w:rsidRDefault="00E610CD" w:rsidP="00E610CD">
      <w:pPr>
        <w:pStyle w:val="ListParagraph"/>
        <w:rPr>
          <w:rFonts w:ascii="Arial" w:eastAsia="Times New Roman" w:hAnsi="Arial" w:cs="Arial"/>
          <w:b/>
          <w:bCs/>
          <w:color w:val="4472C4" w:themeColor="accent1"/>
          <w:kern w:val="36"/>
          <w:sz w:val="32"/>
          <w:szCs w:val="32"/>
          <w14:ligatures w14:val="none"/>
        </w:rPr>
      </w:pPr>
    </w:p>
    <w:p w14:paraId="0CB7C7C5" w14:textId="77777777" w:rsidR="00E610CD" w:rsidRPr="00E610CD" w:rsidRDefault="00E610CD" w:rsidP="00E610CD">
      <w:pPr>
        <w:numPr>
          <w:ilvl w:val="0"/>
          <w:numId w:val="3"/>
        </w:numPr>
        <w:spacing w:after="0" w:line="240" w:lineRule="auto"/>
        <w:textAlignment w:val="baseline"/>
        <w:rPr>
          <w:rFonts w:ascii="Nunito" w:eastAsia="Times New Roman" w:hAnsi="Nunito" w:cs="Times New Roman"/>
          <w:color w:val="58534F"/>
          <w:kern w:val="0"/>
          <w:sz w:val="32"/>
          <w:szCs w:val="32"/>
          <w14:ligatures w14:val="none"/>
        </w:rPr>
      </w:pPr>
      <w:r w:rsidRPr="00E610CD">
        <w:rPr>
          <w:rFonts w:ascii="Nunito" w:eastAsia="Times New Roman" w:hAnsi="Nunito" w:cs="Times New Roman"/>
          <w:color w:val="58534F"/>
          <w:kern w:val="0"/>
          <w:sz w:val="32"/>
          <w:szCs w:val="32"/>
          <w14:ligatures w14:val="none"/>
        </w:rPr>
        <w:t>Introduces the concept of multiplexing that interleaves the requests and responses without head-of-line blocking and does so over a single TCP connection.</w:t>
      </w:r>
    </w:p>
    <w:p w14:paraId="50F094F8" w14:textId="4ED0708D" w:rsidR="00E610CD" w:rsidRDefault="00E610CD" w:rsidP="00E610CD">
      <w:pPr>
        <w:shd w:val="clear" w:color="auto" w:fill="FFFFFF"/>
        <w:spacing w:after="0" w:line="240" w:lineRule="auto"/>
        <w:textAlignment w:val="baseline"/>
        <w:outlineLvl w:val="0"/>
        <w:rPr>
          <w:rFonts w:ascii="Arial" w:eastAsia="Times New Roman" w:hAnsi="Arial" w:cs="Arial"/>
          <w:b/>
          <w:bCs/>
          <w:color w:val="4472C4" w:themeColor="accent1"/>
          <w:kern w:val="36"/>
          <w:sz w:val="32"/>
          <w:szCs w:val="32"/>
          <w14:ligatures w14:val="none"/>
        </w:rPr>
      </w:pPr>
    </w:p>
    <w:p w14:paraId="54C80494" w14:textId="77777777" w:rsidR="00CD12E4" w:rsidRDefault="00CD12E4" w:rsidP="00E610CD">
      <w:pPr>
        <w:shd w:val="clear" w:color="auto" w:fill="FFFFFF"/>
        <w:spacing w:after="0" w:line="240" w:lineRule="auto"/>
        <w:textAlignment w:val="baseline"/>
        <w:outlineLvl w:val="0"/>
        <w:rPr>
          <w:rFonts w:ascii="Arial" w:eastAsia="Times New Roman" w:hAnsi="Arial" w:cs="Arial"/>
          <w:b/>
          <w:bCs/>
          <w:noProof/>
          <w:color w:val="4472C4" w:themeColor="accent1"/>
          <w:kern w:val="36"/>
          <w:sz w:val="32"/>
          <w:szCs w:val="32"/>
        </w:rPr>
      </w:pPr>
    </w:p>
    <w:p w14:paraId="6E464BD1" w14:textId="1831CE4F" w:rsidR="00E610CD" w:rsidRDefault="00E610CD" w:rsidP="00E610CD">
      <w:pPr>
        <w:shd w:val="clear" w:color="auto" w:fill="FFFFFF"/>
        <w:spacing w:after="0" w:line="240" w:lineRule="auto"/>
        <w:textAlignment w:val="baseline"/>
        <w:outlineLvl w:val="0"/>
        <w:rPr>
          <w:rFonts w:ascii="Arial" w:eastAsia="Times New Roman" w:hAnsi="Arial" w:cs="Arial"/>
          <w:b/>
          <w:bCs/>
          <w:noProof/>
          <w:color w:val="4472C4" w:themeColor="accent1"/>
          <w:kern w:val="36"/>
          <w:sz w:val="32"/>
          <w:szCs w:val="32"/>
        </w:rPr>
      </w:pPr>
      <w:r w:rsidRPr="00E610CD">
        <w:rPr>
          <w:rFonts w:ascii="Arial" w:eastAsia="Times New Roman" w:hAnsi="Arial" w:cs="Arial"/>
          <w:b/>
          <w:bCs/>
          <w:noProof/>
          <w:color w:val="4472C4" w:themeColor="accent1"/>
          <w:kern w:val="36"/>
          <w:sz w:val="32"/>
          <w:szCs w:val="32"/>
        </w:rPr>
        <w:t xml:space="preserve">       </w:t>
      </w:r>
      <w:r>
        <w:rPr>
          <w:rFonts w:ascii="Arial" w:eastAsia="Times New Roman" w:hAnsi="Arial" w:cs="Arial"/>
          <w:b/>
          <w:bCs/>
          <w:noProof/>
          <w:color w:val="4472C4" w:themeColor="accent1"/>
          <w:kern w:val="36"/>
          <w:sz w:val="32"/>
          <w:szCs w:val="32"/>
        </w:rPr>
        <w:t xml:space="preserve">       </w:t>
      </w:r>
      <w:r>
        <w:rPr>
          <w:noProof/>
        </w:rPr>
        <w:drawing>
          <wp:inline distT="0" distB="0" distL="0" distR="0" wp14:anchorId="342D932D" wp14:editId="4C8E10C6">
            <wp:extent cx="5898515" cy="4365172"/>
            <wp:effectExtent l="0" t="0" r="6985" b="0"/>
            <wp:docPr id="763623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623647" name="Picture 763623647"/>
                    <pic:cNvPicPr/>
                  </pic:nvPicPr>
                  <pic:blipFill>
                    <a:blip r:embed="rId6">
                      <a:extLst>
                        <a:ext uri="{28A0092B-C50C-407E-A947-70E740481C1C}">
                          <a14:useLocalDpi xmlns:a14="http://schemas.microsoft.com/office/drawing/2010/main" val="0"/>
                        </a:ext>
                      </a:extLst>
                    </a:blip>
                    <a:stretch>
                      <a:fillRect/>
                    </a:stretch>
                  </pic:blipFill>
                  <pic:spPr>
                    <a:xfrm>
                      <a:off x="0" y="0"/>
                      <a:ext cx="6087113" cy="4504743"/>
                    </a:xfrm>
                    <a:prstGeom prst="rect">
                      <a:avLst/>
                    </a:prstGeom>
                  </pic:spPr>
                </pic:pic>
              </a:graphicData>
            </a:graphic>
          </wp:inline>
        </w:drawing>
      </w:r>
    </w:p>
    <w:tbl>
      <w:tblPr>
        <w:tblW w:w="5104" w:type="pct"/>
        <w:tblBorders>
          <w:top w:val="single" w:sz="6" w:space="0" w:color="CDCDCD"/>
          <w:left w:val="single" w:sz="6" w:space="0" w:color="CDCDCD"/>
          <w:bottom w:val="single" w:sz="6" w:space="0" w:color="CDCDCD"/>
          <w:right w:val="single" w:sz="6" w:space="0" w:color="CDCDCD"/>
        </w:tblBorders>
        <w:tblLayout w:type="fixed"/>
        <w:tblCellMar>
          <w:left w:w="0" w:type="dxa"/>
          <w:right w:w="0" w:type="dxa"/>
        </w:tblCellMar>
        <w:tblLook w:val="04A0" w:firstRow="1" w:lastRow="0" w:firstColumn="1" w:lastColumn="0" w:noHBand="0" w:noVBand="1"/>
      </w:tblPr>
      <w:tblGrid>
        <w:gridCol w:w="1779"/>
        <w:gridCol w:w="364"/>
        <w:gridCol w:w="4327"/>
        <w:gridCol w:w="4555"/>
      </w:tblGrid>
      <w:tr w:rsidR="00CD12E4" w:rsidRPr="00CD12E4" w14:paraId="4F7D5C7C" w14:textId="77777777" w:rsidTr="0061249F">
        <w:trPr>
          <w:trHeight w:val="332"/>
        </w:trPr>
        <w:tc>
          <w:tcPr>
            <w:tcW w:w="1779" w:type="dxa"/>
            <w:tcBorders>
              <w:top w:val="nil"/>
              <w:left w:val="nil"/>
              <w:bottom w:val="nil"/>
              <w:right w:val="nil"/>
            </w:tcBorders>
            <w:shd w:val="clear" w:color="auto" w:fill="206272"/>
            <w:tcMar>
              <w:top w:w="225" w:type="dxa"/>
              <w:left w:w="150" w:type="dxa"/>
              <w:bottom w:w="225" w:type="dxa"/>
              <w:right w:w="150" w:type="dxa"/>
            </w:tcMar>
            <w:vAlign w:val="center"/>
            <w:hideMark/>
          </w:tcPr>
          <w:p w14:paraId="3438A81B" w14:textId="77777777" w:rsidR="00CD12E4" w:rsidRPr="00CD12E4" w:rsidRDefault="00CD12E4" w:rsidP="00CD12E4">
            <w:pPr>
              <w:spacing w:after="0" w:line="240" w:lineRule="auto"/>
              <w:rPr>
                <w:rFonts w:ascii="archivo_narrowbold" w:eastAsia="Times New Roman" w:hAnsi="archivo_narrowbold" w:cs="Times New Roman"/>
                <w:color w:val="FFFFFF"/>
                <w:kern w:val="0"/>
                <w:sz w:val="24"/>
                <w:szCs w:val="24"/>
                <w14:ligatures w14:val="none"/>
              </w:rPr>
            </w:pPr>
            <w:r w:rsidRPr="00CD12E4">
              <w:rPr>
                <w:rFonts w:ascii="archivo_narrowbold" w:eastAsia="Times New Roman" w:hAnsi="archivo_narrowbold" w:cs="Times New Roman"/>
                <w:color w:val="FFFFFF"/>
                <w:kern w:val="0"/>
                <w:sz w:val="24"/>
                <w:szCs w:val="24"/>
                <w14:ligatures w14:val="none"/>
              </w:rPr>
              <w:lastRenderedPageBreak/>
              <w:t>Differentiator</w:t>
            </w:r>
          </w:p>
        </w:tc>
        <w:tc>
          <w:tcPr>
            <w:tcW w:w="364" w:type="dxa"/>
            <w:tcBorders>
              <w:top w:val="nil"/>
              <w:left w:val="single" w:sz="6" w:space="0" w:color="CDCDCD"/>
              <w:bottom w:val="nil"/>
              <w:right w:val="nil"/>
            </w:tcBorders>
            <w:shd w:val="clear" w:color="auto" w:fill="206272"/>
            <w:tcMar>
              <w:top w:w="225" w:type="dxa"/>
              <w:left w:w="150" w:type="dxa"/>
              <w:bottom w:w="225" w:type="dxa"/>
              <w:right w:w="150" w:type="dxa"/>
            </w:tcMar>
            <w:vAlign w:val="center"/>
          </w:tcPr>
          <w:p w14:paraId="7C95DAC3" w14:textId="60FC54BF" w:rsidR="00CD12E4" w:rsidRPr="00CD12E4" w:rsidRDefault="00CD12E4" w:rsidP="00CD12E4">
            <w:pPr>
              <w:spacing w:after="0" w:line="240" w:lineRule="auto"/>
              <w:jc w:val="center"/>
              <w:rPr>
                <w:rFonts w:ascii="archivo_narrowbold" w:eastAsia="Times New Roman" w:hAnsi="archivo_narrowbold" w:cs="Times New Roman"/>
                <w:color w:val="FFFFFF"/>
                <w:kern w:val="0"/>
                <w:sz w:val="24"/>
                <w:szCs w:val="24"/>
                <w14:ligatures w14:val="none"/>
              </w:rPr>
            </w:pPr>
          </w:p>
        </w:tc>
        <w:tc>
          <w:tcPr>
            <w:tcW w:w="4327" w:type="dxa"/>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14:paraId="1BF66B92" w14:textId="77777777" w:rsidR="00CD12E4" w:rsidRPr="00CD12E4" w:rsidRDefault="00CD12E4" w:rsidP="00CD12E4">
            <w:pPr>
              <w:spacing w:after="0" w:line="240" w:lineRule="auto"/>
              <w:jc w:val="center"/>
              <w:rPr>
                <w:rFonts w:ascii="archivo_narrowbold" w:eastAsia="Times New Roman" w:hAnsi="archivo_narrowbold" w:cs="Times New Roman"/>
                <w:color w:val="FFFFFF"/>
                <w:kern w:val="0"/>
                <w:sz w:val="24"/>
                <w:szCs w:val="24"/>
                <w14:ligatures w14:val="none"/>
              </w:rPr>
            </w:pPr>
            <w:r w:rsidRPr="00CD12E4">
              <w:rPr>
                <w:rFonts w:ascii="archivo_narrowbold" w:eastAsia="Times New Roman" w:hAnsi="archivo_narrowbold" w:cs="Times New Roman"/>
                <w:color w:val="FFFFFF"/>
                <w:kern w:val="0"/>
                <w:sz w:val="24"/>
                <w:szCs w:val="24"/>
                <w14:ligatures w14:val="none"/>
              </w:rPr>
              <w:t>HTTP/1.1</w:t>
            </w:r>
          </w:p>
        </w:tc>
        <w:tc>
          <w:tcPr>
            <w:tcW w:w="4555" w:type="dxa"/>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14:paraId="578975E9" w14:textId="77777777" w:rsidR="00CD12E4" w:rsidRPr="00CD12E4" w:rsidRDefault="00CD12E4" w:rsidP="00CD12E4">
            <w:pPr>
              <w:spacing w:after="0" w:line="240" w:lineRule="auto"/>
              <w:jc w:val="center"/>
              <w:rPr>
                <w:rFonts w:ascii="archivo_narrowbold" w:eastAsia="Times New Roman" w:hAnsi="archivo_narrowbold" w:cs="Times New Roman"/>
                <w:color w:val="FFFFFF"/>
                <w:kern w:val="0"/>
                <w:sz w:val="24"/>
                <w:szCs w:val="24"/>
                <w14:ligatures w14:val="none"/>
              </w:rPr>
            </w:pPr>
            <w:r w:rsidRPr="00CD12E4">
              <w:rPr>
                <w:rFonts w:ascii="archivo_narrowbold" w:eastAsia="Times New Roman" w:hAnsi="archivo_narrowbold" w:cs="Times New Roman"/>
                <w:color w:val="FFFFFF"/>
                <w:kern w:val="0"/>
                <w:sz w:val="24"/>
                <w:szCs w:val="24"/>
                <w14:ligatures w14:val="none"/>
              </w:rPr>
              <w:t>HTTP/2</w:t>
            </w:r>
          </w:p>
        </w:tc>
      </w:tr>
      <w:tr w:rsidR="00CD12E4" w:rsidRPr="0061249F" w14:paraId="7C469513" w14:textId="77777777" w:rsidTr="0061249F">
        <w:trPr>
          <w:trHeight w:val="293"/>
        </w:trPr>
        <w:tc>
          <w:tcPr>
            <w:tcW w:w="1779" w:type="dxa"/>
            <w:tcBorders>
              <w:top w:val="single" w:sz="6" w:space="0" w:color="CDCDCD"/>
              <w:left w:val="nil"/>
              <w:bottom w:val="nil"/>
              <w:right w:val="nil"/>
            </w:tcBorders>
            <w:tcMar>
              <w:top w:w="75" w:type="dxa"/>
              <w:left w:w="150" w:type="dxa"/>
              <w:bottom w:w="75" w:type="dxa"/>
              <w:right w:w="150" w:type="dxa"/>
            </w:tcMar>
            <w:vAlign w:val="center"/>
            <w:hideMark/>
          </w:tcPr>
          <w:p w14:paraId="1751F005" w14:textId="77777777" w:rsidR="00CD12E4" w:rsidRPr="00CD12E4" w:rsidRDefault="00CD12E4" w:rsidP="00CD12E4">
            <w:pPr>
              <w:spacing w:after="0" w:line="240" w:lineRule="auto"/>
              <w:rPr>
                <w:rFonts w:ascii="inherit" w:eastAsia="Times New Roman" w:hAnsi="inherit" w:cs="Times New Roman"/>
                <w:color w:val="58534F"/>
                <w:kern w:val="0"/>
                <w:sz w:val="24"/>
                <w:szCs w:val="24"/>
                <w14:ligatures w14:val="none"/>
              </w:rPr>
            </w:pPr>
            <w:r w:rsidRPr="00CD12E4">
              <w:rPr>
                <w:rFonts w:ascii="inherit" w:eastAsia="Times New Roman" w:hAnsi="inherit" w:cs="Times New Roman"/>
                <w:color w:val="58534F"/>
                <w:kern w:val="0"/>
                <w:sz w:val="24"/>
                <w:szCs w:val="24"/>
                <w14:ligatures w14:val="none"/>
              </w:rPr>
              <w:t>Year</w:t>
            </w:r>
          </w:p>
        </w:tc>
        <w:tc>
          <w:tcPr>
            <w:tcW w:w="364" w:type="dxa"/>
            <w:tcBorders>
              <w:top w:val="single" w:sz="6" w:space="0" w:color="CDCDCD"/>
              <w:left w:val="single" w:sz="6" w:space="0" w:color="CDCDCD"/>
              <w:bottom w:val="nil"/>
              <w:right w:val="nil"/>
            </w:tcBorders>
            <w:tcMar>
              <w:top w:w="75" w:type="dxa"/>
              <w:left w:w="150" w:type="dxa"/>
              <w:bottom w:w="75" w:type="dxa"/>
              <w:right w:w="150" w:type="dxa"/>
            </w:tcMar>
            <w:vAlign w:val="center"/>
          </w:tcPr>
          <w:p w14:paraId="3D71A3AB" w14:textId="4B4BFF66" w:rsidR="00CD12E4" w:rsidRPr="00CD12E4" w:rsidRDefault="00CD12E4" w:rsidP="00CD12E4">
            <w:pPr>
              <w:spacing w:after="0" w:line="240" w:lineRule="auto"/>
              <w:rPr>
                <w:rFonts w:ascii="inherit" w:eastAsia="Times New Roman" w:hAnsi="inherit" w:cs="Times New Roman"/>
                <w:color w:val="58534F"/>
                <w:kern w:val="0"/>
                <w:sz w:val="24"/>
                <w:szCs w:val="24"/>
                <w14:ligatures w14:val="none"/>
              </w:rPr>
            </w:pPr>
          </w:p>
        </w:tc>
        <w:tc>
          <w:tcPr>
            <w:tcW w:w="4327"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4BA0A545" w14:textId="77777777" w:rsidR="00CD12E4" w:rsidRPr="00CD12E4" w:rsidRDefault="00CD12E4" w:rsidP="00CD12E4">
            <w:pPr>
              <w:spacing w:after="0" w:line="240" w:lineRule="auto"/>
              <w:jc w:val="center"/>
              <w:rPr>
                <w:rFonts w:ascii="inherit" w:eastAsia="Times New Roman" w:hAnsi="inherit" w:cs="Times New Roman"/>
                <w:color w:val="58534F"/>
                <w:kern w:val="0"/>
                <w:sz w:val="24"/>
                <w:szCs w:val="24"/>
                <w14:ligatures w14:val="none"/>
              </w:rPr>
            </w:pPr>
            <w:r w:rsidRPr="00CD12E4">
              <w:rPr>
                <w:rFonts w:ascii="inherit" w:eastAsia="Times New Roman" w:hAnsi="inherit" w:cs="Times New Roman"/>
                <w:color w:val="58534F"/>
                <w:kern w:val="0"/>
                <w:sz w:val="24"/>
                <w:szCs w:val="24"/>
                <w14:ligatures w14:val="none"/>
              </w:rPr>
              <w:t>1997</w:t>
            </w:r>
          </w:p>
        </w:tc>
        <w:tc>
          <w:tcPr>
            <w:tcW w:w="4555"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6CF13336" w14:textId="77777777" w:rsidR="00CD12E4" w:rsidRPr="00CD12E4" w:rsidRDefault="00CD12E4" w:rsidP="00CD12E4">
            <w:pPr>
              <w:spacing w:after="0" w:line="240" w:lineRule="auto"/>
              <w:jc w:val="center"/>
              <w:rPr>
                <w:rFonts w:ascii="inherit" w:eastAsia="Times New Roman" w:hAnsi="inherit" w:cs="Times New Roman"/>
                <w:color w:val="58534F"/>
                <w:kern w:val="0"/>
                <w:sz w:val="24"/>
                <w:szCs w:val="24"/>
                <w14:ligatures w14:val="none"/>
              </w:rPr>
            </w:pPr>
            <w:r w:rsidRPr="00CD12E4">
              <w:rPr>
                <w:rFonts w:ascii="inherit" w:eastAsia="Times New Roman" w:hAnsi="inherit" w:cs="Times New Roman"/>
                <w:color w:val="58534F"/>
                <w:kern w:val="0"/>
                <w:sz w:val="24"/>
                <w:szCs w:val="24"/>
                <w14:ligatures w14:val="none"/>
              </w:rPr>
              <w:t>2015</w:t>
            </w:r>
          </w:p>
        </w:tc>
      </w:tr>
      <w:tr w:rsidR="00CD12E4" w:rsidRPr="0061249F" w14:paraId="521A633A" w14:textId="77777777" w:rsidTr="0061249F">
        <w:trPr>
          <w:trHeight w:val="7698"/>
        </w:trPr>
        <w:tc>
          <w:tcPr>
            <w:tcW w:w="1779" w:type="dxa"/>
            <w:tcBorders>
              <w:top w:val="single" w:sz="6" w:space="0" w:color="CDCDCD"/>
              <w:left w:val="nil"/>
              <w:bottom w:val="nil"/>
              <w:right w:val="nil"/>
            </w:tcBorders>
            <w:tcMar>
              <w:top w:w="75" w:type="dxa"/>
              <w:left w:w="150" w:type="dxa"/>
              <w:bottom w:w="75" w:type="dxa"/>
              <w:right w:w="150" w:type="dxa"/>
            </w:tcMar>
            <w:vAlign w:val="center"/>
            <w:hideMark/>
          </w:tcPr>
          <w:p w14:paraId="3AD200D9" w14:textId="77777777" w:rsidR="00CD12E4" w:rsidRPr="00CD12E4" w:rsidRDefault="00CD12E4" w:rsidP="00CD12E4">
            <w:pPr>
              <w:spacing w:after="0" w:line="240" w:lineRule="auto"/>
              <w:rPr>
                <w:rFonts w:ascii="inherit" w:eastAsia="Times New Roman" w:hAnsi="inherit" w:cs="Times New Roman"/>
                <w:color w:val="58534F"/>
                <w:kern w:val="0"/>
                <w:sz w:val="24"/>
                <w:szCs w:val="24"/>
                <w14:ligatures w14:val="none"/>
              </w:rPr>
            </w:pPr>
            <w:r w:rsidRPr="00CD12E4">
              <w:rPr>
                <w:rFonts w:ascii="inherit" w:eastAsia="Times New Roman" w:hAnsi="inherit" w:cs="Times New Roman"/>
                <w:color w:val="58534F"/>
                <w:kern w:val="0"/>
                <w:sz w:val="24"/>
                <w:szCs w:val="24"/>
                <w14:ligatures w14:val="none"/>
              </w:rPr>
              <w:t>Key Features</w:t>
            </w:r>
          </w:p>
        </w:tc>
        <w:tc>
          <w:tcPr>
            <w:tcW w:w="364" w:type="dxa"/>
            <w:tcBorders>
              <w:top w:val="single" w:sz="6" w:space="0" w:color="CDCDCD"/>
              <w:left w:val="single" w:sz="6" w:space="0" w:color="CDCDCD"/>
              <w:bottom w:val="nil"/>
              <w:right w:val="nil"/>
            </w:tcBorders>
            <w:tcMar>
              <w:top w:w="75" w:type="dxa"/>
              <w:left w:w="150" w:type="dxa"/>
              <w:bottom w:w="75" w:type="dxa"/>
              <w:right w:w="150" w:type="dxa"/>
            </w:tcMar>
            <w:vAlign w:val="center"/>
          </w:tcPr>
          <w:p w14:paraId="257763EB" w14:textId="3D91C7FE" w:rsidR="00CD12E4" w:rsidRPr="00CD12E4" w:rsidRDefault="00CD12E4" w:rsidP="00CD12E4">
            <w:pPr>
              <w:spacing w:after="0" w:line="240" w:lineRule="auto"/>
              <w:jc w:val="center"/>
              <w:rPr>
                <w:rFonts w:ascii="inherit" w:eastAsia="Times New Roman" w:hAnsi="inherit" w:cs="Times New Roman"/>
                <w:color w:val="58534F"/>
                <w:kern w:val="0"/>
                <w:sz w:val="24"/>
                <w:szCs w:val="24"/>
                <w14:ligatures w14:val="none"/>
              </w:rPr>
            </w:pPr>
          </w:p>
        </w:tc>
        <w:tc>
          <w:tcPr>
            <w:tcW w:w="4327"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7040F51A" w14:textId="33C39E73" w:rsidR="00CD12E4" w:rsidRPr="00CD12E4" w:rsidRDefault="00CD12E4" w:rsidP="00CD12E4">
            <w:pPr>
              <w:spacing w:after="0" w:line="240" w:lineRule="auto"/>
              <w:jc w:val="center"/>
              <w:rPr>
                <w:rFonts w:ascii="inherit" w:eastAsia="Times New Roman" w:hAnsi="inherit" w:cs="Times New Roman"/>
                <w:color w:val="58534F"/>
                <w:kern w:val="0"/>
                <w:sz w:val="24"/>
                <w:szCs w:val="24"/>
                <w14:ligatures w14:val="none"/>
              </w:rPr>
            </w:pPr>
            <w:r w:rsidRPr="00CD12E4">
              <w:rPr>
                <w:rFonts w:ascii="inherit" w:eastAsia="Times New Roman" w:hAnsi="inherit" w:cs="Times New Roman"/>
                <w:color w:val="58534F"/>
                <w:kern w:val="0"/>
                <w:sz w:val="24"/>
                <w:szCs w:val="24"/>
                <w14:ligatures w14:val="none"/>
              </w:rPr>
              <w:t xml:space="preserve">It supports connection reuse </w:t>
            </w:r>
            <w:proofErr w:type="gramStart"/>
            <w:r w:rsidRPr="00CD12E4">
              <w:rPr>
                <w:rFonts w:ascii="inherit" w:eastAsia="Times New Roman" w:hAnsi="inherit" w:cs="Times New Roman"/>
                <w:color w:val="58534F"/>
                <w:kern w:val="0"/>
                <w:sz w:val="24"/>
                <w:szCs w:val="24"/>
                <w14:ligatures w14:val="none"/>
              </w:rPr>
              <w:t>i.e.</w:t>
            </w:r>
            <w:proofErr w:type="gramEnd"/>
            <w:r w:rsidRPr="00CD12E4">
              <w:rPr>
                <w:rFonts w:ascii="inherit" w:eastAsia="Times New Roman" w:hAnsi="inherit" w:cs="Times New Roman"/>
                <w:color w:val="58534F"/>
                <w:kern w:val="0"/>
                <w:sz w:val="24"/>
                <w:szCs w:val="24"/>
                <w14:ligatures w14:val="none"/>
              </w:rPr>
              <w:t xml:space="preserv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r w:rsidRPr="00CD12E4">
              <w:rPr>
                <w:rFonts w:ascii="inherit" w:eastAsia="Times New Roman" w:hAnsi="inherit" w:cs="Times New Roman"/>
                <w:color w:val="58534F"/>
                <w:kern w:val="0"/>
                <w:sz w:val="24"/>
                <w:szCs w:val="24"/>
                <w14:ligatures w14:val="none"/>
              </w:rPr>
              <w:br/>
            </w:r>
            <w:r w:rsidRPr="0061249F">
              <w:rPr>
                <w:rFonts w:ascii="inherit" w:eastAsia="Times New Roman" w:hAnsi="inherit" w:cs="Times New Roman"/>
                <w:noProof/>
                <w:color w:val="58534F"/>
                <w:kern w:val="0"/>
                <w:sz w:val="24"/>
                <w:szCs w:val="24"/>
                <w14:ligatures w14:val="none"/>
              </w:rPr>
              <w:drawing>
                <wp:inline distT="0" distB="0" distL="0" distR="0" wp14:anchorId="6AF939C1" wp14:editId="7E202F4D">
                  <wp:extent cx="2525395" cy="2863215"/>
                  <wp:effectExtent l="0" t="0" r="8255" b="0"/>
                  <wp:docPr id="3286467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5395" cy="2863215"/>
                          </a:xfrm>
                          <a:prstGeom prst="rect">
                            <a:avLst/>
                          </a:prstGeom>
                          <a:noFill/>
                          <a:ln>
                            <a:noFill/>
                          </a:ln>
                        </pic:spPr>
                      </pic:pic>
                    </a:graphicData>
                  </a:graphic>
                </wp:inline>
              </w:drawing>
            </w:r>
          </w:p>
        </w:tc>
        <w:tc>
          <w:tcPr>
            <w:tcW w:w="4555"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0707D245" w14:textId="504E57B3" w:rsidR="00CD12E4" w:rsidRPr="00CD12E4" w:rsidRDefault="00CD12E4" w:rsidP="00CD12E4">
            <w:pPr>
              <w:spacing w:after="0" w:line="240" w:lineRule="auto"/>
              <w:jc w:val="center"/>
              <w:rPr>
                <w:rFonts w:ascii="inherit" w:eastAsia="Times New Roman" w:hAnsi="inherit" w:cs="Times New Roman"/>
                <w:color w:val="58534F"/>
                <w:kern w:val="0"/>
                <w:sz w:val="24"/>
                <w:szCs w:val="24"/>
                <w14:ligatures w14:val="none"/>
              </w:rPr>
            </w:pPr>
            <w:r w:rsidRPr="00CD12E4">
              <w:rPr>
                <w:rFonts w:ascii="inherit" w:eastAsia="Times New Roman" w:hAnsi="inherit" w:cs="Times New Roman"/>
                <w:color w:val="58534F"/>
                <w:kern w:val="0"/>
                <w:sz w:val="24"/>
                <w:szCs w:val="24"/>
                <w14:ligatures w14:val="none"/>
              </w:rPr>
              <w:t xml:space="preserve">Uses multiplexing, where over a </w:t>
            </w:r>
            <w:proofErr w:type="gramStart"/>
            <w:r w:rsidRPr="00CD12E4">
              <w:rPr>
                <w:rFonts w:ascii="inherit" w:eastAsia="Times New Roman" w:hAnsi="inherit" w:cs="Times New Roman"/>
                <w:color w:val="58534F"/>
                <w:kern w:val="0"/>
                <w:sz w:val="24"/>
                <w:szCs w:val="24"/>
                <w14:ligatures w14:val="none"/>
              </w:rPr>
              <w:t>single TCP connection resources</w:t>
            </w:r>
            <w:proofErr w:type="gramEnd"/>
            <w:r w:rsidRPr="00CD12E4">
              <w:rPr>
                <w:rFonts w:ascii="inherit" w:eastAsia="Times New Roman" w:hAnsi="inherit" w:cs="Times New Roman"/>
                <w:color w:val="58534F"/>
                <w:kern w:val="0"/>
                <w:sz w:val="24"/>
                <w:szCs w:val="24"/>
                <w14:ligatures w14:val="none"/>
              </w:rPr>
              <w:t xml:space="preserve">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r w:rsidRPr="00CD12E4">
              <w:rPr>
                <w:rFonts w:ascii="inherit" w:eastAsia="Times New Roman" w:hAnsi="inherit" w:cs="Times New Roman"/>
                <w:color w:val="58534F"/>
                <w:kern w:val="0"/>
                <w:sz w:val="24"/>
                <w:szCs w:val="24"/>
                <w14:ligatures w14:val="none"/>
              </w:rPr>
              <w:br/>
            </w:r>
            <w:r w:rsidRPr="0061249F">
              <w:rPr>
                <w:rFonts w:ascii="inherit" w:eastAsia="Times New Roman" w:hAnsi="inherit" w:cs="Times New Roman"/>
                <w:noProof/>
                <w:color w:val="58534F"/>
                <w:kern w:val="0"/>
                <w:sz w:val="24"/>
                <w:szCs w:val="24"/>
                <w14:ligatures w14:val="none"/>
              </w:rPr>
              <w:drawing>
                <wp:inline distT="0" distB="0" distL="0" distR="0" wp14:anchorId="762994A6" wp14:editId="4D8A5E3E">
                  <wp:extent cx="2699385" cy="2863215"/>
                  <wp:effectExtent l="0" t="0" r="5715" b="0"/>
                  <wp:docPr id="10747928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9385" cy="2863215"/>
                          </a:xfrm>
                          <a:prstGeom prst="rect">
                            <a:avLst/>
                          </a:prstGeom>
                          <a:noFill/>
                          <a:ln>
                            <a:noFill/>
                          </a:ln>
                        </pic:spPr>
                      </pic:pic>
                    </a:graphicData>
                  </a:graphic>
                </wp:inline>
              </w:drawing>
            </w:r>
          </w:p>
        </w:tc>
      </w:tr>
      <w:tr w:rsidR="00CD12E4" w:rsidRPr="0061249F" w14:paraId="65978759" w14:textId="77777777" w:rsidTr="0061249F">
        <w:trPr>
          <w:trHeight w:val="1135"/>
        </w:trPr>
        <w:tc>
          <w:tcPr>
            <w:tcW w:w="1779" w:type="dxa"/>
            <w:tcBorders>
              <w:top w:val="single" w:sz="6" w:space="0" w:color="CDCDCD"/>
              <w:left w:val="nil"/>
              <w:bottom w:val="nil"/>
              <w:right w:val="nil"/>
            </w:tcBorders>
            <w:tcMar>
              <w:top w:w="75" w:type="dxa"/>
              <w:left w:w="150" w:type="dxa"/>
              <w:bottom w:w="75" w:type="dxa"/>
              <w:right w:w="150" w:type="dxa"/>
            </w:tcMar>
            <w:vAlign w:val="center"/>
            <w:hideMark/>
          </w:tcPr>
          <w:p w14:paraId="595D90D2" w14:textId="77777777" w:rsidR="00CD12E4" w:rsidRPr="00CD12E4" w:rsidRDefault="00CD12E4" w:rsidP="00CD12E4">
            <w:pPr>
              <w:spacing w:after="0" w:line="240" w:lineRule="auto"/>
              <w:rPr>
                <w:rFonts w:ascii="inherit" w:eastAsia="Times New Roman" w:hAnsi="inherit" w:cs="Times New Roman"/>
                <w:color w:val="58534F"/>
                <w:kern w:val="0"/>
                <w:sz w:val="24"/>
                <w:szCs w:val="24"/>
                <w14:ligatures w14:val="none"/>
              </w:rPr>
            </w:pPr>
            <w:r w:rsidRPr="00CD12E4">
              <w:rPr>
                <w:rFonts w:ascii="inherit" w:eastAsia="Times New Roman" w:hAnsi="inherit" w:cs="Times New Roman"/>
                <w:color w:val="58534F"/>
                <w:kern w:val="0"/>
                <w:sz w:val="24"/>
                <w:szCs w:val="24"/>
                <w14:ligatures w14:val="none"/>
              </w:rPr>
              <w:t>Status Code</w:t>
            </w:r>
          </w:p>
        </w:tc>
        <w:tc>
          <w:tcPr>
            <w:tcW w:w="364" w:type="dxa"/>
            <w:tcBorders>
              <w:top w:val="single" w:sz="6" w:space="0" w:color="CDCDCD"/>
              <w:left w:val="single" w:sz="6" w:space="0" w:color="CDCDCD"/>
              <w:bottom w:val="nil"/>
              <w:right w:val="nil"/>
            </w:tcBorders>
            <w:tcMar>
              <w:top w:w="75" w:type="dxa"/>
              <w:left w:w="150" w:type="dxa"/>
              <w:bottom w:w="75" w:type="dxa"/>
              <w:right w:w="150" w:type="dxa"/>
            </w:tcMar>
            <w:vAlign w:val="center"/>
          </w:tcPr>
          <w:p w14:paraId="75899F94" w14:textId="1CB2303F" w:rsidR="00CD12E4" w:rsidRPr="00CD12E4" w:rsidRDefault="00CD12E4" w:rsidP="00CD12E4">
            <w:pPr>
              <w:spacing w:after="0" w:line="240" w:lineRule="auto"/>
              <w:jc w:val="center"/>
              <w:rPr>
                <w:rFonts w:ascii="inherit" w:eastAsia="Times New Roman" w:hAnsi="inherit" w:cs="Times New Roman"/>
                <w:color w:val="58534F"/>
                <w:kern w:val="0"/>
                <w:sz w:val="24"/>
                <w:szCs w:val="24"/>
                <w14:ligatures w14:val="none"/>
              </w:rPr>
            </w:pPr>
          </w:p>
        </w:tc>
        <w:tc>
          <w:tcPr>
            <w:tcW w:w="4327"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3BBBE20F" w14:textId="77777777" w:rsidR="00CD12E4" w:rsidRPr="00CD12E4" w:rsidRDefault="00CD12E4" w:rsidP="00CD12E4">
            <w:pPr>
              <w:spacing w:after="0" w:line="240" w:lineRule="auto"/>
              <w:jc w:val="center"/>
              <w:rPr>
                <w:rFonts w:ascii="inherit" w:eastAsia="Times New Roman" w:hAnsi="inherit" w:cs="Times New Roman"/>
                <w:color w:val="58534F"/>
                <w:kern w:val="0"/>
                <w:sz w:val="24"/>
                <w:szCs w:val="24"/>
                <w14:ligatures w14:val="none"/>
              </w:rPr>
            </w:pPr>
            <w:r w:rsidRPr="00CD12E4">
              <w:rPr>
                <w:rFonts w:ascii="inherit" w:eastAsia="Times New Roman" w:hAnsi="inherit" w:cs="Times New Roman"/>
                <w:color w:val="58534F"/>
                <w:kern w:val="0"/>
                <w:sz w:val="24"/>
                <w:szCs w:val="24"/>
                <w14:ligatures w14:val="none"/>
              </w:rPr>
              <w:t>Introduces a warning header field to carry additional information about the status of a message. Can define 24 status codes, error reporting is quicker and more efficient.</w:t>
            </w:r>
          </w:p>
        </w:tc>
        <w:tc>
          <w:tcPr>
            <w:tcW w:w="4555"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31DC2581" w14:textId="77777777" w:rsidR="00CD12E4" w:rsidRPr="00CD12E4" w:rsidRDefault="00CD12E4" w:rsidP="00CD12E4">
            <w:pPr>
              <w:spacing w:after="0" w:line="240" w:lineRule="auto"/>
              <w:jc w:val="center"/>
              <w:rPr>
                <w:rFonts w:ascii="inherit" w:eastAsia="Times New Roman" w:hAnsi="inherit" w:cs="Times New Roman"/>
                <w:color w:val="58534F"/>
                <w:kern w:val="0"/>
                <w:sz w:val="24"/>
                <w:szCs w:val="24"/>
                <w14:ligatures w14:val="none"/>
              </w:rPr>
            </w:pPr>
            <w:r w:rsidRPr="00CD12E4">
              <w:rPr>
                <w:rFonts w:ascii="inherit" w:eastAsia="Times New Roman" w:hAnsi="inherit" w:cs="Times New Roman"/>
                <w:color w:val="58534F"/>
                <w:kern w:val="0"/>
                <w:sz w:val="24"/>
                <w:szCs w:val="24"/>
                <w14:ligatures w14:val="none"/>
              </w:rPr>
              <w:t xml:space="preserve">Underlying semantics of HTTP such as headers, status codes </w:t>
            </w:r>
            <w:proofErr w:type="gramStart"/>
            <w:r w:rsidRPr="00CD12E4">
              <w:rPr>
                <w:rFonts w:ascii="inherit" w:eastAsia="Times New Roman" w:hAnsi="inherit" w:cs="Times New Roman"/>
                <w:color w:val="58534F"/>
                <w:kern w:val="0"/>
                <w:sz w:val="24"/>
                <w:szCs w:val="24"/>
                <w14:ligatures w14:val="none"/>
              </w:rPr>
              <w:t>remains</w:t>
            </w:r>
            <w:proofErr w:type="gramEnd"/>
            <w:r w:rsidRPr="00CD12E4">
              <w:rPr>
                <w:rFonts w:ascii="inherit" w:eastAsia="Times New Roman" w:hAnsi="inherit" w:cs="Times New Roman"/>
                <w:color w:val="58534F"/>
                <w:kern w:val="0"/>
                <w:sz w:val="24"/>
                <w:szCs w:val="24"/>
                <w14:ligatures w14:val="none"/>
              </w:rPr>
              <w:t xml:space="preserve"> the same.</w:t>
            </w:r>
          </w:p>
        </w:tc>
      </w:tr>
      <w:tr w:rsidR="00CD12E4" w:rsidRPr="0061249F" w14:paraId="1C3FDA45" w14:textId="77777777" w:rsidTr="0061249F">
        <w:trPr>
          <w:trHeight w:val="1409"/>
        </w:trPr>
        <w:tc>
          <w:tcPr>
            <w:tcW w:w="1779" w:type="dxa"/>
            <w:tcBorders>
              <w:top w:val="single" w:sz="6" w:space="0" w:color="CDCDCD"/>
              <w:left w:val="nil"/>
              <w:bottom w:val="nil"/>
              <w:right w:val="nil"/>
            </w:tcBorders>
            <w:tcMar>
              <w:top w:w="75" w:type="dxa"/>
              <w:left w:w="150" w:type="dxa"/>
              <w:bottom w:w="75" w:type="dxa"/>
              <w:right w:w="150" w:type="dxa"/>
            </w:tcMar>
            <w:vAlign w:val="center"/>
            <w:hideMark/>
          </w:tcPr>
          <w:p w14:paraId="01305819" w14:textId="77777777" w:rsidR="00CD12E4" w:rsidRPr="00CD12E4" w:rsidRDefault="00CD12E4" w:rsidP="00CD12E4">
            <w:pPr>
              <w:spacing w:after="0" w:line="240" w:lineRule="auto"/>
              <w:rPr>
                <w:rFonts w:ascii="inherit" w:eastAsia="Times New Roman" w:hAnsi="inherit" w:cs="Times New Roman"/>
                <w:color w:val="58534F"/>
                <w:kern w:val="0"/>
                <w:sz w:val="24"/>
                <w:szCs w:val="24"/>
                <w14:ligatures w14:val="none"/>
              </w:rPr>
            </w:pPr>
            <w:r w:rsidRPr="00CD12E4">
              <w:rPr>
                <w:rFonts w:ascii="inherit" w:eastAsia="Times New Roman" w:hAnsi="inherit" w:cs="Times New Roman"/>
                <w:color w:val="58534F"/>
                <w:kern w:val="0"/>
                <w:sz w:val="24"/>
                <w:szCs w:val="24"/>
                <w14:ligatures w14:val="none"/>
              </w:rPr>
              <w:t>Authentication Mechanism</w:t>
            </w:r>
          </w:p>
        </w:tc>
        <w:tc>
          <w:tcPr>
            <w:tcW w:w="364" w:type="dxa"/>
            <w:tcBorders>
              <w:top w:val="single" w:sz="6" w:space="0" w:color="CDCDCD"/>
              <w:left w:val="single" w:sz="6" w:space="0" w:color="CDCDCD"/>
              <w:bottom w:val="nil"/>
              <w:right w:val="nil"/>
            </w:tcBorders>
            <w:tcMar>
              <w:top w:w="75" w:type="dxa"/>
              <w:left w:w="150" w:type="dxa"/>
              <w:bottom w:w="75" w:type="dxa"/>
              <w:right w:w="150" w:type="dxa"/>
            </w:tcMar>
            <w:vAlign w:val="center"/>
          </w:tcPr>
          <w:p w14:paraId="36B066BD" w14:textId="7AF1939C" w:rsidR="00CD12E4" w:rsidRPr="00CD12E4" w:rsidRDefault="00CD12E4" w:rsidP="00CD12E4">
            <w:pPr>
              <w:spacing w:after="0" w:line="240" w:lineRule="auto"/>
              <w:jc w:val="center"/>
              <w:rPr>
                <w:rFonts w:ascii="inherit" w:eastAsia="Times New Roman" w:hAnsi="inherit" w:cs="Times New Roman"/>
                <w:color w:val="58534F"/>
                <w:kern w:val="0"/>
                <w:sz w:val="24"/>
                <w:szCs w:val="24"/>
                <w14:ligatures w14:val="none"/>
              </w:rPr>
            </w:pPr>
          </w:p>
        </w:tc>
        <w:tc>
          <w:tcPr>
            <w:tcW w:w="4327"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28622838" w14:textId="77777777" w:rsidR="00CD12E4" w:rsidRPr="00CD12E4" w:rsidRDefault="00CD12E4" w:rsidP="00CD12E4">
            <w:pPr>
              <w:spacing w:after="0" w:line="240" w:lineRule="auto"/>
              <w:jc w:val="center"/>
              <w:rPr>
                <w:rFonts w:ascii="inherit" w:eastAsia="Times New Roman" w:hAnsi="inherit" w:cs="Times New Roman"/>
                <w:color w:val="58534F"/>
                <w:kern w:val="0"/>
                <w:sz w:val="24"/>
                <w:szCs w:val="24"/>
                <w14:ligatures w14:val="none"/>
              </w:rPr>
            </w:pPr>
            <w:r w:rsidRPr="00CD12E4">
              <w:rPr>
                <w:rFonts w:ascii="inherit" w:eastAsia="Times New Roman" w:hAnsi="inherit" w:cs="Times New Roman"/>
                <w:color w:val="58534F"/>
                <w:kern w:val="0"/>
                <w:sz w:val="24"/>
                <w:szCs w:val="24"/>
                <w14:ligatures w14:val="none"/>
              </w:rPr>
              <w:t>It is relatively secure since it uses digest authentication, NTLM authentication.</w:t>
            </w:r>
          </w:p>
        </w:tc>
        <w:tc>
          <w:tcPr>
            <w:tcW w:w="4555"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58ADBD31" w14:textId="77777777" w:rsidR="00CD12E4" w:rsidRPr="00CD12E4" w:rsidRDefault="00CD12E4" w:rsidP="00CD12E4">
            <w:pPr>
              <w:spacing w:after="0" w:line="240" w:lineRule="auto"/>
              <w:jc w:val="center"/>
              <w:rPr>
                <w:rFonts w:ascii="inherit" w:eastAsia="Times New Roman" w:hAnsi="inherit" w:cs="Times New Roman"/>
                <w:color w:val="58534F"/>
                <w:kern w:val="0"/>
                <w:sz w:val="24"/>
                <w:szCs w:val="24"/>
                <w14:ligatures w14:val="none"/>
              </w:rPr>
            </w:pPr>
            <w:r w:rsidRPr="00CD12E4">
              <w:rPr>
                <w:rFonts w:ascii="inherit" w:eastAsia="Times New Roman" w:hAnsi="inherit" w:cs="Times New Roman"/>
                <w:color w:val="58534F"/>
                <w:kern w:val="0"/>
                <w:sz w:val="24"/>
                <w:szCs w:val="24"/>
                <w14:ligatures w14:val="none"/>
              </w:rPr>
              <w:t xml:space="preserve">Security concerns from previous versions will continue to be seen in HTTP/2. However, it is better equipped to deal with them due to new TLS features like connection error of type </w:t>
            </w:r>
            <w:proofErr w:type="spellStart"/>
            <w:r w:rsidRPr="00CD12E4">
              <w:rPr>
                <w:rFonts w:ascii="inherit" w:eastAsia="Times New Roman" w:hAnsi="inherit" w:cs="Times New Roman"/>
                <w:color w:val="58534F"/>
                <w:kern w:val="0"/>
                <w:sz w:val="24"/>
                <w:szCs w:val="24"/>
                <w14:ligatures w14:val="none"/>
              </w:rPr>
              <w:t>Inadequate_Security</w:t>
            </w:r>
            <w:proofErr w:type="spellEnd"/>
            <w:r w:rsidRPr="00CD12E4">
              <w:rPr>
                <w:rFonts w:ascii="inherit" w:eastAsia="Times New Roman" w:hAnsi="inherit" w:cs="Times New Roman"/>
                <w:color w:val="58534F"/>
                <w:kern w:val="0"/>
                <w:sz w:val="24"/>
                <w:szCs w:val="24"/>
                <w14:ligatures w14:val="none"/>
              </w:rPr>
              <w:t>.</w:t>
            </w:r>
          </w:p>
        </w:tc>
      </w:tr>
      <w:tr w:rsidR="00CD12E4" w:rsidRPr="0061249F" w14:paraId="3E82804D" w14:textId="77777777" w:rsidTr="0061249F">
        <w:trPr>
          <w:trHeight w:val="1135"/>
        </w:trPr>
        <w:tc>
          <w:tcPr>
            <w:tcW w:w="1779" w:type="dxa"/>
            <w:tcBorders>
              <w:top w:val="single" w:sz="6" w:space="0" w:color="CDCDCD"/>
              <w:left w:val="nil"/>
              <w:bottom w:val="nil"/>
              <w:right w:val="nil"/>
            </w:tcBorders>
            <w:tcMar>
              <w:top w:w="75" w:type="dxa"/>
              <w:left w:w="150" w:type="dxa"/>
              <w:bottom w:w="75" w:type="dxa"/>
              <w:right w:w="150" w:type="dxa"/>
            </w:tcMar>
            <w:vAlign w:val="center"/>
            <w:hideMark/>
          </w:tcPr>
          <w:p w14:paraId="58A537E5" w14:textId="77777777" w:rsidR="00CD12E4" w:rsidRPr="00CD12E4" w:rsidRDefault="00CD12E4" w:rsidP="00CD12E4">
            <w:pPr>
              <w:spacing w:after="0" w:line="240" w:lineRule="auto"/>
              <w:rPr>
                <w:rFonts w:ascii="inherit" w:eastAsia="Times New Roman" w:hAnsi="inherit" w:cs="Times New Roman"/>
                <w:color w:val="58534F"/>
                <w:kern w:val="0"/>
                <w:sz w:val="24"/>
                <w:szCs w:val="24"/>
                <w14:ligatures w14:val="none"/>
              </w:rPr>
            </w:pPr>
            <w:r w:rsidRPr="00CD12E4">
              <w:rPr>
                <w:rFonts w:ascii="inherit" w:eastAsia="Times New Roman" w:hAnsi="inherit" w:cs="Times New Roman"/>
                <w:color w:val="58534F"/>
                <w:kern w:val="0"/>
                <w:sz w:val="24"/>
                <w:szCs w:val="24"/>
                <w14:ligatures w14:val="none"/>
              </w:rPr>
              <w:t>Caching</w:t>
            </w:r>
          </w:p>
        </w:tc>
        <w:tc>
          <w:tcPr>
            <w:tcW w:w="364" w:type="dxa"/>
            <w:tcBorders>
              <w:top w:val="single" w:sz="6" w:space="0" w:color="CDCDCD"/>
              <w:left w:val="single" w:sz="6" w:space="0" w:color="CDCDCD"/>
              <w:bottom w:val="nil"/>
              <w:right w:val="nil"/>
            </w:tcBorders>
            <w:tcMar>
              <w:top w:w="75" w:type="dxa"/>
              <w:left w:w="150" w:type="dxa"/>
              <w:bottom w:w="75" w:type="dxa"/>
              <w:right w:w="150" w:type="dxa"/>
            </w:tcMar>
            <w:vAlign w:val="center"/>
          </w:tcPr>
          <w:p w14:paraId="555E3A2F" w14:textId="20B8C6C1" w:rsidR="00CD12E4" w:rsidRPr="00CD12E4" w:rsidRDefault="00CD12E4" w:rsidP="00CD12E4">
            <w:pPr>
              <w:spacing w:after="0" w:line="240" w:lineRule="auto"/>
              <w:jc w:val="center"/>
              <w:rPr>
                <w:rFonts w:ascii="inherit" w:eastAsia="Times New Roman" w:hAnsi="inherit" w:cs="Times New Roman"/>
                <w:color w:val="58534F"/>
                <w:kern w:val="0"/>
                <w:sz w:val="24"/>
                <w:szCs w:val="24"/>
                <w14:ligatures w14:val="none"/>
              </w:rPr>
            </w:pPr>
          </w:p>
        </w:tc>
        <w:tc>
          <w:tcPr>
            <w:tcW w:w="4327"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1AEB0FCB" w14:textId="77777777" w:rsidR="00CD12E4" w:rsidRPr="00CD12E4" w:rsidRDefault="00CD12E4" w:rsidP="00CD12E4">
            <w:pPr>
              <w:spacing w:after="0" w:line="240" w:lineRule="auto"/>
              <w:jc w:val="center"/>
              <w:rPr>
                <w:rFonts w:ascii="inherit" w:eastAsia="Times New Roman" w:hAnsi="inherit" w:cs="Times New Roman"/>
                <w:color w:val="58534F"/>
                <w:kern w:val="0"/>
                <w:sz w:val="24"/>
                <w:szCs w:val="24"/>
                <w14:ligatures w14:val="none"/>
              </w:rPr>
            </w:pPr>
            <w:r w:rsidRPr="00CD12E4">
              <w:rPr>
                <w:rFonts w:ascii="inherit" w:eastAsia="Times New Roman" w:hAnsi="inherit" w:cs="Times New Roman"/>
                <w:color w:val="58534F"/>
                <w:kern w:val="0"/>
                <w:sz w:val="24"/>
                <w:szCs w:val="24"/>
                <w14:ligatures w14:val="none"/>
              </w:rPr>
              <w:t>Expands on the caching support by using additional headers like cache-control, conditional headers like If-Match and by using entity tags.</w:t>
            </w:r>
          </w:p>
        </w:tc>
        <w:tc>
          <w:tcPr>
            <w:tcW w:w="4555"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46C995BE" w14:textId="77777777" w:rsidR="00CD12E4" w:rsidRPr="00CD12E4" w:rsidRDefault="00CD12E4" w:rsidP="00CD12E4">
            <w:pPr>
              <w:spacing w:after="0" w:line="240" w:lineRule="auto"/>
              <w:jc w:val="center"/>
              <w:rPr>
                <w:rFonts w:ascii="inherit" w:eastAsia="Times New Roman" w:hAnsi="inherit" w:cs="Times New Roman"/>
                <w:color w:val="58534F"/>
                <w:kern w:val="0"/>
                <w:sz w:val="24"/>
                <w:szCs w:val="24"/>
                <w14:ligatures w14:val="none"/>
              </w:rPr>
            </w:pPr>
            <w:r w:rsidRPr="00CD12E4">
              <w:rPr>
                <w:rFonts w:ascii="inherit" w:eastAsia="Times New Roman" w:hAnsi="inherit" w:cs="Times New Roman"/>
                <w:color w:val="58534F"/>
                <w:kern w:val="0"/>
                <w:sz w:val="24"/>
                <w:szCs w:val="24"/>
                <w14:ligatures w14:val="none"/>
              </w:rPr>
              <w:t>HTTP/2 does not change much in terms of caching. With the server push feature if the client finds the resources are already present in the cache, it can cancel the pushed stream.</w:t>
            </w:r>
          </w:p>
        </w:tc>
      </w:tr>
    </w:tbl>
    <w:p w14:paraId="7EFBAD3C" w14:textId="77777777" w:rsidR="0048583D" w:rsidRPr="0061249F" w:rsidRDefault="0048583D" w:rsidP="00E610CD">
      <w:pPr>
        <w:shd w:val="clear" w:color="auto" w:fill="FFFFFF"/>
        <w:spacing w:after="0" w:line="240" w:lineRule="auto"/>
        <w:textAlignment w:val="baseline"/>
        <w:outlineLvl w:val="0"/>
        <w:rPr>
          <w:rFonts w:ascii="Arial" w:eastAsia="Times New Roman" w:hAnsi="Arial" w:cs="Arial"/>
          <w:b/>
          <w:bCs/>
          <w:color w:val="4472C4" w:themeColor="accent1"/>
          <w:kern w:val="36"/>
          <w:sz w:val="24"/>
          <w:szCs w:val="24"/>
          <w14:ligatures w14:val="none"/>
        </w:rPr>
      </w:pPr>
    </w:p>
    <w:sectPr w:rsidR="0048583D" w:rsidRPr="0061249F" w:rsidSect="004858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archivo_narrowbold">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E30A4"/>
    <w:multiLevelType w:val="multilevel"/>
    <w:tmpl w:val="9A2E6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4302B"/>
    <w:multiLevelType w:val="multilevel"/>
    <w:tmpl w:val="2840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620D0"/>
    <w:multiLevelType w:val="hybridMultilevel"/>
    <w:tmpl w:val="91085BEC"/>
    <w:lvl w:ilvl="0" w:tplc="C6BCD680">
      <w:start w:val="1"/>
      <w:numFmt w:val="bullet"/>
      <w:lvlText w:val=""/>
      <w:lvlJc w:val="left"/>
      <w:pPr>
        <w:ind w:left="785" w:hanging="360"/>
      </w:pPr>
      <w:rPr>
        <w:rFonts w:ascii="Wingdings" w:hAnsi="Wingding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15:restartNumberingAfterBreak="0">
    <w:nsid w:val="5EB4728A"/>
    <w:multiLevelType w:val="hybridMultilevel"/>
    <w:tmpl w:val="C958B828"/>
    <w:lvl w:ilvl="0" w:tplc="5EB0E218">
      <w:start w:val="1"/>
      <w:numFmt w:val="bullet"/>
      <w:lvlText w:val=""/>
      <w:lvlJc w:val="left"/>
      <w:pPr>
        <w:ind w:left="720" w:hanging="360"/>
      </w:pPr>
      <w:rPr>
        <w:rFonts w:ascii="Wingdings" w:hAnsi="Wingding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9772338">
    <w:abstractNumId w:val="2"/>
  </w:num>
  <w:num w:numId="2" w16cid:durableId="1465081445">
    <w:abstractNumId w:val="0"/>
  </w:num>
  <w:num w:numId="3" w16cid:durableId="786773030">
    <w:abstractNumId w:val="3"/>
  </w:num>
  <w:num w:numId="4" w16cid:durableId="1326276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83D"/>
    <w:rsid w:val="0048583D"/>
    <w:rsid w:val="0061249F"/>
    <w:rsid w:val="00BE70A7"/>
    <w:rsid w:val="00CD12E4"/>
    <w:rsid w:val="00E077D5"/>
    <w:rsid w:val="00E610CD"/>
    <w:rsid w:val="00F57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11E3"/>
  <w15:chartTrackingRefBased/>
  <w15:docId w15:val="{24298459-4F03-4FEB-AE60-7F284E822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583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BE70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83D"/>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48583D"/>
    <w:rPr>
      <w:b/>
      <w:bCs/>
    </w:rPr>
  </w:style>
  <w:style w:type="paragraph" w:styleId="ListParagraph">
    <w:name w:val="List Paragraph"/>
    <w:basedOn w:val="Normal"/>
    <w:uiPriority w:val="34"/>
    <w:qFormat/>
    <w:rsid w:val="0048583D"/>
    <w:pPr>
      <w:ind w:left="720"/>
      <w:contextualSpacing/>
    </w:pPr>
  </w:style>
  <w:style w:type="character" w:customStyle="1" w:styleId="Heading2Char">
    <w:name w:val="Heading 2 Char"/>
    <w:basedOn w:val="DefaultParagraphFont"/>
    <w:link w:val="Heading2"/>
    <w:uiPriority w:val="9"/>
    <w:semiHidden/>
    <w:rsid w:val="00BE70A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D12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21868">
      <w:bodyDiv w:val="1"/>
      <w:marLeft w:val="0"/>
      <w:marRight w:val="0"/>
      <w:marTop w:val="0"/>
      <w:marBottom w:val="0"/>
      <w:divBdr>
        <w:top w:val="none" w:sz="0" w:space="0" w:color="auto"/>
        <w:left w:val="none" w:sz="0" w:space="0" w:color="auto"/>
        <w:bottom w:val="none" w:sz="0" w:space="0" w:color="auto"/>
        <w:right w:val="none" w:sz="0" w:space="0" w:color="auto"/>
      </w:divBdr>
    </w:div>
    <w:div w:id="263809896">
      <w:bodyDiv w:val="1"/>
      <w:marLeft w:val="0"/>
      <w:marRight w:val="0"/>
      <w:marTop w:val="0"/>
      <w:marBottom w:val="0"/>
      <w:divBdr>
        <w:top w:val="none" w:sz="0" w:space="0" w:color="auto"/>
        <w:left w:val="none" w:sz="0" w:space="0" w:color="auto"/>
        <w:bottom w:val="none" w:sz="0" w:space="0" w:color="auto"/>
        <w:right w:val="none" w:sz="0" w:space="0" w:color="auto"/>
      </w:divBdr>
    </w:div>
    <w:div w:id="615716974">
      <w:bodyDiv w:val="1"/>
      <w:marLeft w:val="0"/>
      <w:marRight w:val="0"/>
      <w:marTop w:val="0"/>
      <w:marBottom w:val="0"/>
      <w:divBdr>
        <w:top w:val="none" w:sz="0" w:space="0" w:color="auto"/>
        <w:left w:val="none" w:sz="0" w:space="0" w:color="auto"/>
        <w:bottom w:val="none" w:sz="0" w:space="0" w:color="auto"/>
        <w:right w:val="none" w:sz="0" w:space="0" w:color="auto"/>
      </w:divBdr>
    </w:div>
    <w:div w:id="864026955">
      <w:bodyDiv w:val="1"/>
      <w:marLeft w:val="0"/>
      <w:marRight w:val="0"/>
      <w:marTop w:val="0"/>
      <w:marBottom w:val="0"/>
      <w:divBdr>
        <w:top w:val="none" w:sz="0" w:space="0" w:color="auto"/>
        <w:left w:val="none" w:sz="0" w:space="0" w:color="auto"/>
        <w:bottom w:val="none" w:sz="0" w:space="0" w:color="auto"/>
        <w:right w:val="none" w:sz="0" w:space="0" w:color="auto"/>
      </w:divBdr>
    </w:div>
    <w:div w:id="1352686332">
      <w:bodyDiv w:val="1"/>
      <w:marLeft w:val="0"/>
      <w:marRight w:val="0"/>
      <w:marTop w:val="0"/>
      <w:marBottom w:val="0"/>
      <w:divBdr>
        <w:top w:val="none" w:sz="0" w:space="0" w:color="auto"/>
        <w:left w:val="none" w:sz="0" w:space="0" w:color="auto"/>
        <w:bottom w:val="none" w:sz="0" w:space="0" w:color="auto"/>
        <w:right w:val="none" w:sz="0" w:space="0" w:color="auto"/>
      </w:divBdr>
    </w:div>
    <w:div w:id="183895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parthiban.sekar24@outlook.com</dc:creator>
  <cp:keywords/>
  <dc:description/>
  <cp:lastModifiedBy>parthiban.sekar24@outlook.com</cp:lastModifiedBy>
  <cp:revision>2</cp:revision>
  <dcterms:created xsi:type="dcterms:W3CDTF">2023-09-21T12:06:00Z</dcterms:created>
  <dcterms:modified xsi:type="dcterms:W3CDTF">2023-09-21T13:00:00Z</dcterms:modified>
</cp:coreProperties>
</file>