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Helvetica Neue" w:hAnsi="Helvetica Neue" w:cs="Helvetica Neue"/>
          <w:sz w:val="53"/>
          <w:sz-cs w:val="53"/>
          <w:b/>
          <w:spacing w:val="0"/>
          <w:color w:val="1A1A1A"/>
        </w:rPr>
        <w:t xml:space="preserve">Facility Usage Prediction System: Technical Documentation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All five sections are complete. Reproduce everything with the commands in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README.md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.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82951"/>
        </w:rPr>
        <w:t xml:space="preserve">1. Data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A1A1A"/>
        </w:rPr>
        <w:t xml:space="preserve">1.1 Why synthetic, and how it is built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The brief asks for realistic booking history for one residential community. No real data is available, so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src/facility_pred/data_gen.py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simulates one calendar year (2025-01-01 to 2025-12-31) for 300 residents and 6 facilities. It is seeded (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--seed 42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), so the same command always produces the same file, and CI checks that the regenerated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data/bookings.csv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is byte-identical to the committed one.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Schema (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data/bookings.csv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, one row per booking):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booking_id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resident_id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facility_id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booking_ts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(when the booking was created),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usage_ts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(when the facility is used).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data/facilities.csv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maps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facility_id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to name and operating hours.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A1A1A"/>
        </w:rPr>
        <w:t xml:space="preserve">1.2 Properties the brief asked for, and how each is produced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Property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How it is simulated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Resident preferences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Each resident draws a sparse facility preference (Gamma-weighted popularity), 2-3 favourite weekdays, and a peak hour per facility.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Facility popularity / imbalance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Base shares: Gym 34%, Pool 22%, Badminton 16%, Tennis 12%, Clubhouse 9%, Hall 7%.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Time patterns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Peak hours differ by facility (gym 6-7am and 6-7pm; pool 7am and 5-6pm; etc.). Pool demand is x1.8 from March to September. Clubhouse and Hall demand is x2 at weekends.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Booking lead times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A resident-specific routine books at a habitual time of day, 0-3 days ahead (50-90% of their bookings). The rest are ad hoc with a log-normal lead time (median 14h, capped 0.5-240h), always made while awake (07:00-22:59).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Sparsity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Booking rate per resident is log-normal (heavy-tailed). About 30% of residents move in during the year and 12% leave.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Noise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10% of bookings go to a random facility. Hours spread +/-1h around the peak, with 5% fully random. Booking time has a ~8 minute jitter.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Changing behaviour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28% of residents switch to new facility preferences and shifted hours at a random changepoint.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A1A1A"/>
        </w:rPr>
        <w:t xml:space="preserve">1.3 How it was verified</w:t>
      </w:r>
    </w:p>
    <w:p>
      <w:pPr>
        <w:spacing w:after="280"/>
      </w:pP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python -m facility_pred.data_report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prints the distributions below, and a second pass checked the data directly. Results on the committed file (15,122 bookings, 300 residents):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Integrity: no nulls, no duplicate booking IDs, no resident booked twice at the same time, every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booking_ts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is before its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usage_ts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, every usage hour is within the facility's opening hours, and no booking is made between 23:00 and 06:59.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Imbalance: Gym 24%, Pool 22%, Badminton 16%, Clubhouse 14%, Tennis 13%, Hall 11% of bookings.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Sparsity: median 38 bookings per resident (min 1, max 171); 12% of residents have fewer than 10.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Preferences: among residents with 10+ bookings, the favourite facility averages 49% of their bookings.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Drift: 35% of residents with 30+ bookings have a different favourite facility in the second half of their history than in the first.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Predictability: repeating the previous facility is right 37% of the time and the previous hour 26%, so simple baselines do not solve the task. Booking clock time is within +/-30 minutes of a resident's median in 64% of bookings, which caps how well the notification time can be predicted.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Seasonality: pool demand is higher from March to September; monthly volume is roughly flat (about 1,050 in January to about 1,450 in December).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Two fixes made during verification: (1) a first version had all residents joining at random dates, so January had about 140 bookings against about 1,300 by August; most residents (70%) are now present from the start. (2) On reviewing the first review spreadsheet, about 10% of bookings had been made between midnight and 6am (ad hoc lead times ignored the time of day). Ad hoc bookings are now made only between 07:00 and 22:59. The dataset was regenerated and the pipeline rerun after fix (2); see section 5 for what that means for the test split.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A1A1A"/>
        </w:rPr>
        <w:t xml:space="preserve">1.4 Limitations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Results on this data show the pipeline works, not how it performs on real resident behaviour; the habits the models learn are the habits the generator planted.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No facility capacity limits, cancellations, holidays, or multi-year seasonality.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Resident habits are independent of each other; there are no household or group bookings.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82951"/>
        </w:rPr>
        <w:t xml:space="preserve">2. Problem framing, features and leakage controls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A1A1A"/>
        </w:rPr>
        <w:t xml:space="preserve">2.1 Framing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For every booking, predict the resident's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next booking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from their history up to and including their previous booking. The prediction time T is therefore the previous booking's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booking_ts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. Four outputs: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Output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Target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Model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Counted as a hit when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Facility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one of 6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gradient-boosted classifier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exact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Usage day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weekday (Mon-Sun)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gradient-boosted classifier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exact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Usage hour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hour of day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gradient-boosted classifier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exact (+/-1 h also reported)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Notification ("nudge")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weekday + clock time at which the resident books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derived (below)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weekday exact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and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 clock within 30 min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The nudge follows the brief's example, where it equals the time the resident actually booked. It is derived from two predictions: </w:t>
      </w:r>
      <w:r>
        <w:rPr>
          <w:rFonts w:ascii="Helvetica Neue" w:hAnsi="Helvetica Neue" w:cs="Helvetica Neue"/>
          <w:sz w:val="28"/>
          <w:sz-cs w:val="28"/>
          <w:i/>
          <w:spacing w:val="0"/>
          <w:color w:val="1A1A1A"/>
        </w:rPr>
        <w:t xml:space="preserve">nudge day = (predicted usage day - predicted lead days) mod 7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(lead days is a fourth classifier: calendar days between booking and use, capped at 7) and </w:t>
      </w:r>
      <w:r>
        <w:rPr>
          <w:rFonts w:ascii="Helvetica Neue" w:hAnsi="Helvetica Neue" w:cs="Helvetica Neue"/>
          <w:sz w:val="28"/>
          <w:sz-cs w:val="28"/>
          <w:i/>
          <w:spacing w:val="0"/>
          <w:color w:val="1A1A1A"/>
        </w:rPr>
        <w:t xml:space="preserve">nudge time = a rule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(see 3.2). A row's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score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is the number of the four outputs that hit (k of 4); a row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matches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only when all four hit. The overall measure is the mean of k/4 across rows.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A1A1A"/>
        </w:rPr>
        <w:t xml:space="preserve">2.2 Features (98, all computed from the resident's own earlier bookings)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Recency-weighted habit histograms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(decay 0.9 per booking): share of each facility, usage weekday, usage hour, lead days, and the weekday on which the resident tends to </w:t>
      </w:r>
      <w:r>
        <w:rPr>
          <w:rFonts w:ascii="Helvetica Neue" w:hAnsi="Helvetica Neue" w:cs="Helvetica Neue"/>
          <w:sz w:val="28"/>
          <w:sz-cs w:val="28"/>
          <w:i/>
          <w:spacing w:val="0"/>
          <w:color w:val="1A1A1A"/>
        </w:rPr>
        <w:t xml:space="preserve">book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. A cumulative (non-decayed) facility share is also kept.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Per-facility habits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: modal hour and modal weekday for each facility, and for the resident's top-2 facilities.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Last booking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: facility, weekday, hour, lead time, booking clock time and weekday; the previous two facilities.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Rhythm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: number of prior bookings, days since the first booking, median and last gap between bookings, booking month.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Booking time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: median of the last 10 booking times, their spread, and the densest 30-minute cluster of booking times (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clock_mode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).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A1A1A"/>
        </w:rPr>
        <w:t xml:space="preserve">2.3 Leakage controls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Chronological split by the target booking's </w:t>
      </w:r>
      <w:r>
        <w:rPr>
          <w:rFonts w:ascii="Courier" w:hAnsi="Courier" w:cs="Courier"/>
          <w:sz w:val="25"/>
          <w:sz-cs w:val="25"/>
          <w:b/>
          <w:spacing w:val="0"/>
          <w:color w:val="1A1A1A"/>
        </w:rPr>
        <w:t xml:space="preserve">booking_ts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: train before 2025-09-15, validation 2025-09-15 to 2025-10-31 (used only to choose hyper-parameters and design decisions),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test from 2025-11-01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(2,736 bookings). After tuning, the models are refit on train + validation; the test split is never used for fitting or tuning.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Features are emitted before the row is folded into history.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features.build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makes one forward pass over each resident's bookings in time order; a row's features are written first and only then added to the resident's running state. Features cannot depend on the row itself or later rows.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Automated check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(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tests/test_features.py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): scrambling the facility and usage time of every booking from row k onward leaves the features of rows 0..k unchanged. A second test asserts that each resident's first booking has no history, a third that the split is chronological and disjoint. CI runs these.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Habit state is per resident only: no statistic is computed across the whole dataset, so no test-period information enters the training features.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Cold start: a resident's first booking has no features beyond a count of zero. The model must rely on global patterns for those rows (none occur in the test split, since all test residents had earlier bookings).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82951"/>
        </w:rPr>
        <w:t xml:space="preserve">3. Modelling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A1A1A"/>
        </w:rPr>
        <w:t xml:space="preserve">3.1 Approach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Scikit-learn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HistGradientBoostingClassifier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for facility, usage day, usage hour and lead days. It handles missing values natively (residents with no use of a facility), trains in seconds on ~12k rows, and needs no feature scaling. Hyper-parameters (learning rate, leaves, L2; 8 combinations) were chosen per target on the validation split. Chosen values are saved in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models/chosen_params.json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. Everything is seeded; retraining reproduces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results/metrics.json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byte for byte.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A1A1A"/>
        </w:rPr>
        <w:t xml:space="preserve">3.2 Booking clock time: a rule, not a model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The first version used a boosted regressor with absolute-error loss. On validation it reached 53.8% within 30 minutes,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worse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than the "median of last 10 booking times" baseline (56.3%). Booking times are bimodal (habitual time plus ad hoc bookings), and a median sits between the two. The final rule takes the densest 30-minute cluster of the resident's own recency-weighted booking times (63.2% on validation); it optimises the metric directly and is easy to explain.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A1A1A"/>
        </w:rPr>
        <w:t xml:space="preserve">3.3 Baselines (computed from the same history, no learning)</w:t>
      </w:r>
    </w:p>
    <w:p>
      <w:pPr>
        <w:spacing w:after="280"/>
      </w:pP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majority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(training-set mode),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repeat_last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(copy the previous booking), and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resident_habit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(the resident's own recency-weighted modal facility, hour, weekday, lead time and clock cluster).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A1A1A"/>
        </w:rPr>
        <w:t xml:space="preserve">3.4 Alternatives considered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Direct nudge-day classifier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: tried on validation; 22.6% vs 24.0% for the derived day, so dropped for simplicity.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Sequence models (RNN / transformer)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and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Markov chains over facilities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: not tried. With ~12k rows and 300 residents, hand-built habit features are the stronger bet; a sequence model would need far more data per resident.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Collaborative filtering across residents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: not tried; residents' habits are independent in this data, so there is nothing for neighbours to teach.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LightGBM / XGBoost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: similar model family; scikit-learn's histogram booster avoids an extra native dependency.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82951"/>
        </w:rPr>
        <w:t xml:space="preserve">4. Evaluation on the unseen test split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Test split: 2,736 bookings made on or after 2025-11-01, scored with the final models (refit on train + validation).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Facility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Usage day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Usage hour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Nudge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Mean k of 4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All 4 match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Gradient boosting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45.1%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42.5%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39.6%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17.4%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36.1%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3.7%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Baseline: resident habit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47.6%</w:t>
      </w:r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27.5%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39.8%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12.7%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31.9%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2.9%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Baseline: repeat last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37.6%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12.5%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26.7%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6.3%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20.8%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0.5%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Baseline: majority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26.4%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15.1%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17.0%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0.7%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14.8%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0.0%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Supporting metrics for the model: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Output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A1A1A"/>
        </w:rPr>
        <w:t xml:space="preserve">Metrics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Facility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accuracy 45.1%, macro-F1 41.6%, top-3 accuracy 82.0%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Usage day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accuracy 42.5%, within one day 63.1%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Usage hour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accuracy 39.6%, within one hour 58.4%, MAE 3.49 h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Nudge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A1A1A"/>
        </w:rPr>
        <w:t xml:space="preserve">hit 17.4%: nudge weekday 27.5%, booking time within 30 min 62.9% (within 60 min 66.2%, MAE 121 min); a hit needs both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The per-record comparison is in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outputs/prediction_review.xlsx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(sheet </w:t>
      </w:r>
      <w:r>
        <w:rPr>
          <w:rFonts w:ascii="Helvetica Neue" w:hAnsi="Helvetica Neue" w:cs="Helvetica Neue"/>
          <w:sz w:val="28"/>
          <w:sz-cs w:val="28"/>
          <w:i/>
          <w:spacing w:val="0"/>
          <w:color w:val="1A1A1A"/>
        </w:rPr>
        <w:t xml:space="preserve">Predictions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, one row per test booking, with the colour-coded match flags and "k of 4" score; sheet </w:t>
      </w:r>
      <w:r>
        <w:rPr>
          <w:rFonts w:ascii="Helvetica Neue" w:hAnsi="Helvetica Neue" w:cs="Helvetica Neue"/>
          <w:sz w:val="28"/>
          <w:sz-cs w:val="28"/>
          <w:i/>
          <w:spacing w:val="0"/>
          <w:color w:val="1A1A1A"/>
        </w:rPr>
        <w:t xml:space="preserve">Summary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holds every table in this section as numeric cells). A CSV copy is in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outputs/prediction_review.csv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A1A1A"/>
        </w:rPr>
        <w:t xml:space="preserve">4.1 Honest reading of the results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The model has the best overall score (36.1% vs 31.9% for the strongest baseline) and clear wins on usage day (42.5% vs 27.5%) and nudge (17.4% vs 12.7%).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It does not beat the resident-habit baseline on facility (45.1% vs 47.6%) and only ties on hour (39.6% vs 39.8%).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Those two outputs are close to what the planted habits allow: a resident's favourite facility is only about half of their bookings, 10% of bookings go to a random facility, and 28% of residents change habits mid-year.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Only 3.7% of test bookings match on all four outputs. The nudge is the limiting output: the booking time is right 63% of the time, but the booking </w:t>
      </w:r>
      <w:r>
        <w:rPr>
          <w:rFonts w:ascii="Helvetica Neue" w:hAnsi="Helvetica Neue" w:cs="Helvetica Neue"/>
          <w:sz w:val="28"/>
          <w:sz-cs w:val="28"/>
          <w:i/>
          <w:spacing w:val="0"/>
          <w:color w:val="1A1A1A"/>
        </w:rPr>
        <w:t xml:space="preserve">weekday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is right only 27% of the time, and both are required.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The headline numbers depend on the strict hit definitions: top-3 facility accuracy is 82.0% and hour within one hour is 58.4%.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A1A1A"/>
        </w:rPr>
        <w:t xml:space="preserve">4.2 Error analysis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Class imbalance shows up as a Gym bias.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Gym is predicted for 938 of 2,736 test bookings but occurs in 723. Gym recall is 63%, Pool 52%, Badminton 44%, Clubhouse 37%, Tennis 29% and Multipurpose Hall 23%.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More history helps.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Mean k/4 is 36.7% for residents with 30+ prior bookings, 33.6% for 10-29 and 31.2% for 1-9 (only 56 test rows, so that last figure is noisy).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Hour errors follow facility errors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: hour accuracy is 55% for Gym bookings and 18% for the Hall (31% Clubhouse), because each facility has its own peak hours.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A1A1A"/>
        </w:rPr>
        <w:t xml:space="preserve">Nudge errors are mostly the weekday.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The model has no information on which day a resident will decide to book; it can only infer it from the usage day and lead time, and both are themselves uncertain.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82951"/>
        </w:rPr>
        <w:t xml:space="preserve">5. Limitations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All results are on simulated data; they show the pipeline works, not the accuracy to expect on real residents.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The data has no capacity limits, cancellations, holidays or multi-year seasonality (see 1.4).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A single chronological holdout (about 2 months) gives one estimate with no confidence interval; a rolling-origin evaluation would be more robust.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The test split was scored several times, under two versions of the dataset. After the first scoring I reviewed the review spreadsheet, found overnight bookings, fixed the generator and reran everything; the earlier version scored 34.9% mean k/4 against 36.1% now, with the same conclusions. The fix was a realism correction, not a tuning step, but the test split is not pristine. No model or feature decision used test numbers; design decisions (the clock rule, dropping the direct nudge day) used the validation split only.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Prediction is per resident from their own history; the model does not use other residents or facility availability.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Cold-start residents (no history) get global patterns only; there are none in this test split, so that case is untested here.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The 30-minute nudge window and exact-hour rule are choices made for this write-up; a different tolerance changes the headline numbers.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82951"/>
        </w:rPr>
        <w:t xml:space="preserve">6. Reproducing the results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See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README.md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. In short: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pip install -r requirements.txt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, then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PYTHONPATH=src python -m facility_pred.run all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(optionally regenerating the data first with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python -m facility_pred.data_gen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). The three steps are also available separately: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run train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run predict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(predictions only,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outputs/predictions.csv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) and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run evaluate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