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40"/>
        </w:rPr>
        <w:t>TCS Past 5 Years Technical Interview Archive</w:t>
      </w:r>
    </w:p>
    <w:p>
      <w:r>
        <w:rPr>
          <w:rFonts w:ascii="Arial" w:hAnsi="Arial"/>
          <w:b/>
          <w:color w:val="2563EB"/>
          <w:sz w:val="22"/>
        </w:rPr>
        <w:t>Target Company: Tata Consultancy Services (TCS Ninja, Digital &amp; Prime) | Scope: Past 5 Years (2021–2026 Archive)</w:t>
        <w:br/>
      </w:r>
      <w:r>
        <w:rPr>
          <w:rFonts w:ascii="Arial" w:hAnsi="Arial"/>
          <w:i/>
          <w:color w:val="64748B"/>
          <w:sz w:val="20"/>
        </w:rPr>
        <w:t>Comprehensive compilation covering TCS NQT coding assessments, Technical Viva, C/C++/Java language fundamentals, Data Structures, SQL, and Capstone Project defense.</w:t>
      </w:r>
    </w:p>
    <w:p/>
    <w:p>
      <w:r>
        <w:rPr>
          <w:b/>
        </w:rPr>
        <w:t>Hiring Profiles &amp; Evaluation Criteria:</w:t>
        <w:br/>
      </w:r>
      <w:r>
        <w:t>TCS conducts assessments under three primary cadences: (1) TCS Ninja focusing on basic aptitude, fundamental programming syntax, loop manipulations, pointers, and relational database queries. (2) TCS Digital evaluating medium-level DSA (Dynamic Programming, Recursion, Trees) and full-stack/cloud concepts. (3) TCS Prime (introduced in 2024-2026) targeting top collegiate coders with advanced algorithms, AI/ML concepts, and microservices design. Every TCS technical interview places high weight on the candidate's academic capstone project.</w:t>
      </w:r>
    </w:p>
    <w:p>
      <w:pPr>
        <w:pStyle w:val="Heading1"/>
      </w:pPr>
      <w:r>
        <w:t>Part I: Most Frequent Coding Questions (TCS Ninja &amp; Digital)</w:t>
      </w:r>
    </w:p>
    <w:p>
      <w:r>
        <w:rPr>
          <w:rFonts w:ascii="Arial" w:hAnsi="Arial"/>
          <w:b/>
          <w:color w:val="0F172A"/>
          <w:sz w:val="22"/>
        </w:rPr>
        <w:t xml:space="preserve">Question 1: Base Conversion without Standard Library Functions </w:t>
      </w:r>
      <w:r>
        <w:rPr>
          <w:rFonts w:ascii="Arial" w:hAnsi="Arial"/>
          <w:b/>
          <w:color w:val="15803D"/>
          <w:sz w:val="19"/>
        </w:rPr>
        <w:t>[Easy]</w:t>
      </w:r>
    </w:p>
    <w:p>
      <w:r>
        <w:rPr>
          <w:b/>
          <w:sz w:val="20"/>
        </w:rPr>
        <w:t xml:space="preserve">Problem Statement: </w:t>
      </w:r>
      <w:r>
        <w:rPr>
          <w:sz w:val="20"/>
        </w:rPr>
        <w:t>Given a positive decimal integer N, write a program to convert it into its binary, octal, and hexadecimal representations without using language conversion helper functions (such as `Integer.toHexString` or `bin()`).</w:t>
      </w:r>
    </w:p>
    <w:p>
      <w:r>
        <w:rPr>
          <w:b/>
          <w:sz w:val="19"/>
        </w:rPr>
        <w:t xml:space="preserve">Sample Constraints / I/O: </w:t>
      </w:r>
      <w:r>
        <w:rPr>
          <w:color w:val="334155"/>
          <w:sz w:val="19"/>
        </w:rPr>
        <w:t>Input: N = 45. Output: Binary = 101101, Octal = 55, Hexadecimal = 2D.</w:t>
      </w:r>
    </w:p>
    <w:p>
      <w:r>
        <w:rPr>
          <w:b/>
          <w:sz w:val="19"/>
        </w:rPr>
        <w:t xml:space="preserve">Expected Solution &amp; Complexity: </w:t>
      </w:r>
      <w:r>
        <w:rPr>
          <w:sz w:val="19"/>
        </w:rPr>
        <w:t>Repeated division by base (2, 8, 16) collecting remainders. For base 16, map remainders 10-15 to characters 'A'-'F'. Reverse the remainder string to obtain the final representation. Time Complexity: O(log_base N), Space Complexity: O(log_base N).</w:t>
      </w:r>
    </w:p>
    <w:p>
      <w:r>
        <w:rPr>
          <w:b/>
          <w:sz w:val="19"/>
        </w:rPr>
        <w:t xml:space="preserve">Interviewer Follow-ups: </w:t>
      </w:r>
      <w:r>
        <w:rPr>
          <w:i/>
          <w:sz w:val="19"/>
        </w:rPr>
        <w:t>Follow-up: How do you perform the reverse operation (arbitrary base string to decimal integer) with overflow detection?</w:t>
      </w:r>
    </w:p>
    <w:p>
      <w:pPr>
        <w:spacing w:after="120"/>
      </w:pPr>
    </w:p>
    <w:p>
      <w:r>
        <w:rPr>
          <w:rFonts w:ascii="Arial" w:hAnsi="Arial"/>
          <w:b/>
          <w:color w:val="0F172A"/>
          <w:sz w:val="22"/>
        </w:rPr>
        <w:t xml:space="preserve">Question 2: Longest Palindromic Substring </w:t>
      </w:r>
      <w:r>
        <w:rPr>
          <w:rFonts w:ascii="Arial" w:hAnsi="Arial"/>
          <w:b/>
          <w:color w:val="B45309"/>
          <w:sz w:val="19"/>
        </w:rPr>
        <w:t>[Medium]</w:t>
      </w:r>
    </w:p>
    <w:p>
      <w:r>
        <w:rPr>
          <w:b/>
          <w:sz w:val="20"/>
        </w:rPr>
        <w:t xml:space="preserve">Problem Statement: </w:t>
      </w:r>
      <w:r>
        <w:rPr>
          <w:sz w:val="20"/>
        </w:rPr>
        <w:t>Given a string s, return the longest palindromic substring in s.</w:t>
      </w:r>
    </w:p>
    <w:p>
      <w:r>
        <w:rPr>
          <w:b/>
          <w:sz w:val="19"/>
        </w:rPr>
        <w:t xml:space="preserve">Sample Constraints / I/O: </w:t>
      </w:r>
      <w:r>
        <w:rPr>
          <w:color w:val="334155"/>
          <w:sz w:val="19"/>
        </w:rPr>
        <w:t>Input: s = 'babad'. Output: 'bab' (or 'aba'). Input: s = 'cbbd'. Output: 'bb'. Constraints: length &lt;= 1000.</w:t>
      </w:r>
    </w:p>
    <w:p>
      <w:r>
        <w:rPr>
          <w:b/>
          <w:sz w:val="19"/>
        </w:rPr>
        <w:t xml:space="preserve">Expected Solution &amp; Complexity: </w:t>
      </w:r>
      <w:r>
        <w:rPr>
          <w:sz w:val="19"/>
        </w:rPr>
        <w:t>Approach 1 (Center Expansion): For each index i, expand outwards checking both odd-length palindromes (center at i) and even-length palindromes (center between i and i+1). Time: O(N^2), Space: O(1).</w:t>
        <w:br/>
        <w:t>Approach 2 (Dynamic Programming): Table `dp[i][j]` is true if substring from i to j is palindrome. Transition: `dp[i][j] = (s[i] == s[j]) &amp;&amp; dp[i+1][j-1]` (Time: O(N^2), Space: O(N^2)).</w:t>
      </w:r>
    </w:p>
    <w:p>
      <w:r>
        <w:rPr>
          <w:b/>
          <w:sz w:val="19"/>
        </w:rPr>
        <w:t xml:space="preserve">Interviewer Follow-ups: </w:t>
      </w:r>
      <w:r>
        <w:rPr>
          <w:i/>
          <w:sz w:val="19"/>
        </w:rPr>
        <w:t>Follow-up: What algorithm achieves O(N) linear time for this problem? (Discuss Manacher's Algorithm).</w:t>
      </w:r>
    </w:p>
    <w:p>
      <w:pPr>
        <w:spacing w:after="120"/>
      </w:pPr>
    </w:p>
    <w:p>
      <w:r>
        <w:rPr>
          <w:rFonts w:ascii="Arial" w:hAnsi="Arial"/>
          <w:b/>
          <w:color w:val="0F172A"/>
          <w:sz w:val="22"/>
        </w:rPr>
        <w:t xml:space="preserve">Question 3: Coin Change Problem (Minimum Coins) </w:t>
      </w:r>
      <w:r>
        <w:rPr>
          <w:rFonts w:ascii="Arial" w:hAnsi="Arial"/>
          <w:b/>
          <w:color w:val="B45309"/>
          <w:sz w:val="19"/>
        </w:rPr>
        <w:t>[Medium]</w:t>
      </w:r>
    </w:p>
    <w:p>
      <w:r>
        <w:rPr>
          <w:b/>
          <w:sz w:val="20"/>
        </w:rPr>
        <w:t xml:space="preserve">Problem Statement: </w:t>
      </w:r>
      <w:r>
        <w:rPr>
          <w:sz w:val="20"/>
        </w:rPr>
        <w:t>You are given an integer array coins representing coins of different denominations and an integer amount representing a total amount of money. Return the fewest number of coins that you need to make up that amount. If that amount of money cannot be made up by any combination of the coins, return -1. You may assume you have an infinite number of each kind of coin.</w:t>
      </w:r>
    </w:p>
    <w:p>
      <w:r>
        <w:rPr>
          <w:b/>
          <w:sz w:val="19"/>
        </w:rPr>
        <w:t xml:space="preserve">Sample Constraints / I/O: </w:t>
      </w:r>
      <w:r>
        <w:rPr>
          <w:color w:val="334155"/>
          <w:sz w:val="19"/>
        </w:rPr>
        <w:t>Input: coins = [1,2,5], amount = 11. Output: 3 (11 = 5 + 5 + 1).</w:t>
      </w:r>
    </w:p>
    <w:p>
      <w:r>
        <w:rPr>
          <w:b/>
          <w:sz w:val="19"/>
        </w:rPr>
        <w:t xml:space="preserve">Expected Solution &amp; Complexity: </w:t>
      </w:r>
      <w:r>
        <w:rPr>
          <w:sz w:val="19"/>
        </w:rPr>
        <w:t>Unbounded Knapsack / Dynamic Programming: 1D array `dp` of size `amount + 1` initialized to infinity (`amount + 1`), with `dp[0] = 0`. For `i` from 1 to `amount`, for each coin `c` in `coins`: if `i - c &gt;= 0`, `dp[i] = min(dp[i], 1 + dp[i - c])`. If `dp[amount] &gt; amount`, return -1. Time: O(amount * len(coins)), Space: O(amount).</w:t>
      </w:r>
    </w:p>
    <w:p>
      <w:r>
        <w:rPr>
          <w:b/>
          <w:sz w:val="19"/>
        </w:rPr>
        <w:t xml:space="preserve">Interviewer Follow-ups: </w:t>
      </w:r>
      <w:r>
        <w:rPr>
          <w:i/>
          <w:sz w:val="19"/>
        </w:rPr>
        <w:t>Follow-up: Why does a Greedy approach (always taking the largest denomination first) fail for denominations like [1, 3, 4] with amount = 6?</w:t>
      </w:r>
    </w:p>
    <w:p>
      <w:pPr>
        <w:spacing w:after="120"/>
      </w:pPr>
    </w:p>
    <w:p>
      <w:r>
        <w:rPr>
          <w:rFonts w:ascii="Arial" w:hAnsi="Arial"/>
          <w:b/>
          <w:color w:val="0F172A"/>
          <w:sz w:val="22"/>
        </w:rPr>
        <w:t xml:space="preserve">Question 4: Matrix Boundary Elements and Spiral Traversal </w:t>
      </w:r>
      <w:r>
        <w:rPr>
          <w:rFonts w:ascii="Arial" w:hAnsi="Arial"/>
          <w:b/>
          <w:color w:val="15803D"/>
          <w:sz w:val="19"/>
        </w:rPr>
        <w:t>[Easy]</w:t>
      </w:r>
    </w:p>
    <w:p>
      <w:r>
        <w:rPr>
          <w:b/>
          <w:sz w:val="20"/>
        </w:rPr>
        <w:t xml:space="preserve">Problem Statement: </w:t>
      </w:r>
      <w:r>
        <w:rPr>
          <w:sz w:val="20"/>
        </w:rPr>
        <w:t>Given an m x n 2D matrix, write a function to return all elements of the matrix in spiral order, and a separate helper to print only the boundary perimeter elements in clockwise order.</w:t>
      </w:r>
    </w:p>
    <w:p>
      <w:r>
        <w:rPr>
          <w:b/>
          <w:sz w:val="19"/>
        </w:rPr>
        <w:t xml:space="preserve">Sample Constraints / I/O: </w:t>
      </w:r>
      <w:r>
        <w:rPr>
          <w:color w:val="334155"/>
          <w:sz w:val="19"/>
        </w:rPr>
        <w:t>Input: matrix = [[1,2,3],[4,5,6],[7,8,9]]. Output: [1,2,3,6,9,8,7,4,5]. Boundary: [1,2,3,6,9,8,7,4].</w:t>
      </w:r>
    </w:p>
    <w:p>
      <w:r>
        <w:rPr>
          <w:b/>
          <w:sz w:val="19"/>
        </w:rPr>
        <w:t xml:space="preserve">Expected Solution &amp; Complexity: </w:t>
      </w:r>
      <w:r>
        <w:rPr>
          <w:sz w:val="19"/>
        </w:rPr>
        <w:t>Maintain four boundary pointers: `top`, `bottom`, `left`, `right`. Traverse top row left-to-right (increment top), right column top-to-bottom (decrement right), bottom row right-to-left (decrement bottom, checking top &lt;= bottom), and left column bottom-to-top (increment left, checking left &lt;= right). Repeat until boundaries cross. Time: O(M * N), Space: O(1).</w:t>
      </w:r>
    </w:p>
    <w:p>
      <w:r>
        <w:rPr>
          <w:b/>
          <w:sz w:val="19"/>
        </w:rPr>
        <w:t xml:space="preserve">Interviewer Follow-ups: </w:t>
      </w:r>
      <w:r>
        <w:rPr>
          <w:i/>
          <w:sz w:val="19"/>
        </w:rPr>
        <w:t>Follow-up: How do you rotate an N x N matrix 90 degrees clockwise in-place without allocating a second matrix?</w:t>
      </w:r>
    </w:p>
    <w:p>
      <w:pPr>
        <w:spacing w:after="120"/>
      </w:pPr>
    </w:p>
    <w:p>
      <w:r>
        <w:rPr>
          <w:rFonts w:ascii="Arial" w:hAnsi="Arial"/>
          <w:b/>
          <w:color w:val="0F172A"/>
          <w:sz w:val="22"/>
        </w:rPr>
        <w:t xml:space="preserve">Question 5: Trapping Rain Water </w:t>
      </w:r>
      <w:r>
        <w:rPr>
          <w:rFonts w:ascii="Arial" w:hAnsi="Arial"/>
          <w:b/>
          <w:color w:val="B91C1C"/>
          <w:sz w:val="19"/>
        </w:rPr>
        <w:t>[Hard]</w:t>
      </w:r>
    </w:p>
    <w:p>
      <w:r>
        <w:rPr>
          <w:b/>
          <w:sz w:val="20"/>
        </w:rPr>
        <w:t xml:space="preserve">Problem Statement: </w:t>
      </w:r>
      <w:r>
        <w:rPr>
          <w:sz w:val="20"/>
        </w:rPr>
        <w:t>Given n non-negative integers representing an elevation map where the width of each bar is 1, compute how much water it can trap after raining.</w:t>
      </w:r>
    </w:p>
    <w:p>
      <w:r>
        <w:rPr>
          <w:b/>
          <w:sz w:val="19"/>
        </w:rPr>
        <w:t xml:space="preserve">Sample Constraints / I/O: </w:t>
      </w:r>
      <w:r>
        <w:rPr>
          <w:color w:val="334155"/>
          <w:sz w:val="19"/>
        </w:rPr>
        <w:t>Input: height = [0,1,0,2,1,0,1,3,2,1,2,1]. Output: 6.</w:t>
      </w:r>
    </w:p>
    <w:p>
      <w:r>
        <w:rPr>
          <w:b/>
          <w:sz w:val="19"/>
        </w:rPr>
        <w:t xml:space="preserve">Expected Solution &amp; Complexity: </w:t>
      </w:r>
      <w:r>
        <w:rPr>
          <w:sz w:val="19"/>
        </w:rPr>
        <w:t>Two-Pointer Technique: Initialize `left = 0`, `right = n - 1`, `left_max = 0`, `right_max = 0`. While `left &lt; right`: if `height[left] &lt;= height[right]`, if `height[left] &gt;= left_max`, update `left_max = height[left]`; else add `left_max - height[left]` to total water; advance `left++`. Symmetric logic for `right`. Time: O(N), Space: O(1).</w:t>
      </w:r>
    </w:p>
    <w:p>
      <w:r>
        <w:rPr>
          <w:b/>
          <w:sz w:val="19"/>
        </w:rPr>
        <w:t xml:space="preserve">Interviewer Follow-ups: </w:t>
      </w:r>
      <w:r>
        <w:rPr>
          <w:i/>
          <w:sz w:val="19"/>
        </w:rPr>
        <w:t>Follow-up: How does this compare with the Monotonic Stack approach?</w:t>
      </w:r>
    </w:p>
    <w:p>
      <w:pPr>
        <w:spacing w:after="120"/>
      </w:pPr>
    </w:p>
    <w:p>
      <w:pPr>
        <w:pStyle w:val="Heading1"/>
      </w:pPr>
      <w:r>
        <w:t>Part II: C / C++ / Java Language Fundamentals &amp; Pointer Traps</w:t>
      </w:r>
    </w:p>
    <w:p>
      <w:r>
        <w:rPr>
          <w:b/>
          <w:color w:val="0F172A"/>
          <w:sz w:val="22"/>
        </w:rPr>
        <w:t>Topic: Pointers, Dangling Pointers, and Memory Leaks</w:t>
        <w:br/>
      </w:r>
      <w:r>
        <w:rPr>
          <w:sz w:val="19"/>
        </w:rPr>
        <w:t>Define what a pointer is. Differentiate between a NULL pointer, Void pointer, Wild pointer, and Dangling pointer with code examples.</w:t>
        <w:br/>
        <w:br/>
        <w:t>• Dangling Pointer: A pointer pointing to a memory location that has been deallocated/freed (`free(ptr);` without setting `ptr = NULL;`). Accessing it invokes undefined behavior.</w:t>
        <w:br/>
        <w:t>• Wild Pointer: An uninitialized pointer that points to an arbitrary arbitrary memory address.</w:t>
        <w:br/>
        <w:t>• Memory Leak: Allocated heap memory (`malloc`/`new`) that is no longer referenced but has not been freed, leading to progressive RAM exhaustion.</w:t>
        <w:br/>
        <w:t>• Smart Pointers in C++11: `std::unique_ptr` (exclusive ownership), `std::shared_ptr` (reference-counted ownership), `std::weak_ptr` (breaks circular references).</w:t>
      </w:r>
    </w:p>
    <w:p/>
    <w:p>
      <w:r>
        <w:rPr>
          <w:b/>
          <w:color w:val="0F172A"/>
          <w:sz w:val="22"/>
        </w:rPr>
        <w:t>Topic: Call by Value vs Call by Reference</w:t>
        <w:br/>
      </w:r>
      <w:r>
        <w:rPr>
          <w:sz w:val="19"/>
        </w:rPr>
        <w:t>Explain the internal parameter passing mechanisms in C, C++, and Java.</w:t>
        <w:br/>
        <w:br/>
        <w:t>• C: Strictly Call by Value. To simulate call by reference, explicit memory addresses are passed as pointer values.</w:t>
        <w:br/>
        <w:t>• C++: Supports both Call by Value and native Call by Reference (`void swap(int &amp;a, int &amp;b)`).</w:t>
        <w:br/>
        <w:t>• Java: Strictly Call by Value ALWAYS. When an object is passed, what is passed by value is the copy of the object reference (memory address), not the actual object itself. Reassigning the parameter variable inside the method does not affect the caller's reference.</w:t>
      </w:r>
    </w:p>
    <w:p/>
    <w:p>
      <w:r>
        <w:rPr>
          <w:b/>
          <w:color w:val="0F172A"/>
          <w:sz w:val="22"/>
        </w:rPr>
        <w:t>Topic: Static Keyword in C vs Java</w:t>
        <w:br/>
      </w:r>
      <w:r>
        <w:rPr>
          <w:sz w:val="19"/>
        </w:rPr>
        <w:t>What are the distinct meanings of the `static` keyword in C vs Java?</w:t>
        <w:br/>
        <w:br/>
        <w:t>• In C: (1) Inside a function: preserves variable value across successive function calls. (2) At file/global level: restricts linkage to the translation unit (file scope encapsulation).</w:t>
        <w:br/>
        <w:t>• In Java: Belongs to the class rather than instances. Used for static variables (shared across instances), static methods (cannot access `this` or instance variables), static nested classes, and static initializer blocks.</w:t>
      </w:r>
    </w:p>
    <w:p/>
    <w:p>
      <w:pPr>
        <w:pStyle w:val="Heading1"/>
      </w:pPr>
      <w:r>
        <w:t>Part III: TCS Capstone Project Defense &amp; Interview Viva</w:t>
      </w:r>
    </w:p>
    <w:p>
      <w:r>
        <w:rPr>
          <w:b/>
        </w:rPr>
        <w:t>Framework for Project Defense in TCS Technical Round:</w:t>
        <w:br/>
      </w:r>
      <w:r>
        <w:t>TCS interviewers frequently spend 15-20 minutes probing the candidate's academic capstone project. Be prepared to address:</w:t>
        <w:br/>
        <w:t>1. Architectural Flow: What is the exact data flow from user interface to database? Draw or explain the block diagram.</w:t>
        <w:br/>
        <w:t>2. Database Schema: What tables did you create, what are the primary/foreign key relationships, and what normalization level was used?</w:t>
        <w:br/>
        <w:t>3. Concurrency &amp; Security: How did you prevent SQL injection (PreparedStatements / Parameterized queries)? How are passwords stored (Bcrypt / Argon2 hashing)?</w:t>
        <w:br/>
        <w:t>4. Failure Points &amp; Scaling: If your application traffic increases 100x tomorrow, which component breaks first? How would you introduce caching (Redis) or a message queue (Kafka/RabbitMQ) to scale it?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