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B9DA" w14:textId="75855705" w:rsidR="00645756" w:rsidRPr="00FB7D1D" w:rsidRDefault="00000000" w:rsidP="00693D6A">
      <w:pPr>
        <w:tabs>
          <w:tab w:val="left" w:pos="4240"/>
          <w:tab w:val="center" w:pos="5575"/>
        </w:tabs>
        <w:spacing w:line="276" w:lineRule="auto"/>
        <w:rPr>
          <w:b/>
          <w:sz w:val="28"/>
        </w:rPr>
      </w:pPr>
      <w:r w:rsidRPr="00FB7D1D">
        <w:rPr>
          <w:szCs w:val="26"/>
        </w:rPr>
        <w:br/>
      </w:r>
      <w:r w:rsidRPr="00FB7D1D">
        <w:rPr>
          <w:noProof/>
        </w:rPr>
        <w:drawing>
          <wp:anchor distT="0" distB="0" distL="0" distR="0" simplePos="0" relativeHeight="20" behindDoc="0" locked="0" layoutInCell="0" allowOverlap="1" wp14:anchorId="78E45440" wp14:editId="6A8108DE">
            <wp:simplePos x="0" y="0"/>
            <wp:positionH relativeFrom="column">
              <wp:posOffset>1185545</wp:posOffset>
            </wp:positionH>
            <wp:positionV relativeFrom="paragraph">
              <wp:posOffset>374650</wp:posOffset>
            </wp:positionV>
            <wp:extent cx="3472815" cy="7912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4151" t="37304" b="40854"/>
                    <a:stretch>
                      <a:fillRect/>
                    </a:stretch>
                  </pic:blipFill>
                  <pic:spPr bwMode="auto">
                    <a:xfrm>
                      <a:off x="0" y="0"/>
                      <a:ext cx="3472815" cy="791210"/>
                    </a:xfrm>
                    <a:prstGeom prst="rect">
                      <a:avLst/>
                    </a:prstGeom>
                    <a:noFill/>
                  </pic:spPr>
                </pic:pic>
              </a:graphicData>
            </a:graphic>
          </wp:anchor>
        </w:drawing>
      </w:r>
      <w:r w:rsidRPr="00FB7D1D">
        <w:br/>
      </w:r>
    </w:p>
    <w:p w14:paraId="52B5C918" w14:textId="77777777" w:rsidR="00645756" w:rsidRPr="00FB7D1D" w:rsidRDefault="00645756" w:rsidP="00693D6A">
      <w:pPr>
        <w:tabs>
          <w:tab w:val="left" w:pos="6555"/>
        </w:tabs>
        <w:spacing w:line="276" w:lineRule="auto"/>
        <w:rPr>
          <w:b/>
          <w:sz w:val="36"/>
        </w:rPr>
      </w:pPr>
    </w:p>
    <w:p w14:paraId="22F082F3" w14:textId="77777777" w:rsidR="00645756" w:rsidRPr="00FB7D1D" w:rsidRDefault="00645756" w:rsidP="00693D6A">
      <w:pPr>
        <w:tabs>
          <w:tab w:val="left" w:pos="6555"/>
        </w:tabs>
        <w:spacing w:line="276" w:lineRule="auto"/>
        <w:rPr>
          <w:b/>
          <w:sz w:val="36"/>
        </w:rPr>
      </w:pPr>
    </w:p>
    <w:p w14:paraId="7FDC66F6" w14:textId="77777777" w:rsidR="00645756" w:rsidRPr="00FB7D1D" w:rsidRDefault="00645756" w:rsidP="00693D6A">
      <w:pPr>
        <w:tabs>
          <w:tab w:val="left" w:pos="6555"/>
        </w:tabs>
        <w:spacing w:line="276" w:lineRule="auto"/>
      </w:pPr>
    </w:p>
    <w:p w14:paraId="4566DE88" w14:textId="77777777" w:rsidR="00645756" w:rsidRPr="00FB7D1D" w:rsidRDefault="00000000" w:rsidP="00693D6A">
      <w:pPr>
        <w:tabs>
          <w:tab w:val="left" w:pos="6555"/>
        </w:tabs>
        <w:spacing w:line="276" w:lineRule="auto"/>
      </w:pPr>
      <w:r w:rsidRPr="00FB7D1D">
        <w:t>Schriftliche Ausarbeitung zum Thema:</w:t>
      </w:r>
    </w:p>
    <w:p w14:paraId="1673E84B" w14:textId="77777777" w:rsidR="00645756" w:rsidRPr="00FB7D1D" w:rsidRDefault="00000000" w:rsidP="00693D6A">
      <w:pPr>
        <w:tabs>
          <w:tab w:val="left" w:pos="6555"/>
        </w:tabs>
        <w:spacing w:line="276" w:lineRule="auto"/>
        <w:rPr>
          <w:b/>
          <w:sz w:val="36"/>
        </w:rPr>
      </w:pPr>
      <w:r w:rsidRPr="00FB7D1D">
        <w:rPr>
          <w:b/>
          <w:sz w:val="36"/>
        </w:rPr>
        <w:t>Optimierung des Task-Managements in einem Software-Entwicklungsteam</w:t>
      </w:r>
      <w:r w:rsidRPr="00FB7D1D">
        <w:br/>
      </w:r>
      <w:r w:rsidRPr="00FB7D1D">
        <w:rPr>
          <w:i/>
        </w:rPr>
        <w:br/>
      </w:r>
    </w:p>
    <w:p w14:paraId="77A33366" w14:textId="77777777" w:rsidR="00645756" w:rsidRPr="00FB7D1D" w:rsidRDefault="00000000" w:rsidP="00693D6A">
      <w:pPr>
        <w:tabs>
          <w:tab w:val="left" w:pos="6555"/>
        </w:tabs>
        <w:spacing w:line="276" w:lineRule="auto"/>
        <w:contextualSpacing/>
        <w:rPr>
          <w:i/>
        </w:rPr>
      </w:pPr>
      <w:r w:rsidRPr="00FB7D1D">
        <w:rPr>
          <w:i/>
        </w:rPr>
        <w:br/>
      </w:r>
      <w:r w:rsidRPr="00FB7D1D">
        <w:rPr>
          <w:i/>
        </w:rPr>
        <w:br/>
      </w:r>
      <w:r w:rsidRPr="00FB7D1D">
        <w:rPr>
          <w:i/>
        </w:rPr>
        <w:br/>
      </w:r>
    </w:p>
    <w:p w14:paraId="4AF7CC10" w14:textId="77777777" w:rsidR="00645756" w:rsidRPr="00FB7D1D" w:rsidRDefault="00000000" w:rsidP="00693D6A">
      <w:pPr>
        <w:spacing w:before="60" w:line="276" w:lineRule="auto"/>
        <w:contextualSpacing/>
      </w:pPr>
      <w:r w:rsidRPr="00FB7D1D">
        <w:t>Vorgelegt von:</w:t>
      </w:r>
    </w:p>
    <w:p w14:paraId="1F5C4CF8" w14:textId="77777777" w:rsidR="00645756" w:rsidRPr="00FB7D1D" w:rsidRDefault="00645756" w:rsidP="00693D6A">
      <w:pPr>
        <w:tabs>
          <w:tab w:val="left" w:pos="6555"/>
        </w:tabs>
        <w:spacing w:before="60" w:line="276" w:lineRule="auto"/>
        <w:contextualSpacing/>
      </w:pPr>
    </w:p>
    <w:p w14:paraId="330180B0" w14:textId="77777777" w:rsidR="00645756" w:rsidRPr="00FB7D1D" w:rsidRDefault="00000000" w:rsidP="00693D6A">
      <w:pPr>
        <w:tabs>
          <w:tab w:val="left" w:pos="6555"/>
        </w:tabs>
        <w:spacing w:before="60" w:line="276" w:lineRule="auto"/>
        <w:contextualSpacing/>
      </w:pPr>
      <w:r w:rsidRPr="00FB7D1D">
        <w:t>Florian Particke</w:t>
      </w:r>
    </w:p>
    <w:p w14:paraId="5BB2BB6C" w14:textId="77777777" w:rsidR="00645756" w:rsidRPr="00FB7D1D" w:rsidRDefault="00000000" w:rsidP="00693D6A">
      <w:pPr>
        <w:tabs>
          <w:tab w:val="left" w:pos="6555"/>
        </w:tabs>
        <w:spacing w:before="60" w:line="276" w:lineRule="auto"/>
        <w:contextualSpacing/>
      </w:pPr>
      <w:r w:rsidRPr="00FB7D1D">
        <w:t>Lupinenweg 28</w:t>
      </w:r>
    </w:p>
    <w:p w14:paraId="72CD161E" w14:textId="77777777" w:rsidR="00645756" w:rsidRPr="00FB7D1D" w:rsidRDefault="00000000" w:rsidP="00693D6A">
      <w:pPr>
        <w:tabs>
          <w:tab w:val="left" w:pos="6555"/>
        </w:tabs>
        <w:spacing w:before="60" w:line="276" w:lineRule="auto"/>
        <w:contextualSpacing/>
      </w:pPr>
      <w:r w:rsidRPr="00FB7D1D">
        <w:t>91058 Erlangen</w:t>
      </w:r>
    </w:p>
    <w:p w14:paraId="40D66EB7" w14:textId="77777777" w:rsidR="00645756" w:rsidRPr="00FB7D1D" w:rsidRDefault="00645756" w:rsidP="00693D6A">
      <w:pPr>
        <w:tabs>
          <w:tab w:val="left" w:pos="6555"/>
        </w:tabs>
        <w:spacing w:before="60" w:line="276" w:lineRule="auto"/>
        <w:contextualSpacing/>
      </w:pPr>
    </w:p>
    <w:p w14:paraId="7D623905" w14:textId="77777777" w:rsidR="00645756" w:rsidRPr="00FB7D1D" w:rsidRDefault="00000000" w:rsidP="00693D6A">
      <w:pPr>
        <w:tabs>
          <w:tab w:val="left" w:pos="6555"/>
        </w:tabs>
        <w:spacing w:before="60" w:line="276" w:lineRule="auto"/>
        <w:contextualSpacing/>
      </w:pPr>
      <w:r w:rsidRPr="00FB7D1D">
        <w:t>Matrikelnummer: 9231757</w:t>
      </w:r>
    </w:p>
    <w:p w14:paraId="3C326D27" w14:textId="77777777" w:rsidR="00645756" w:rsidRPr="00FB7D1D" w:rsidRDefault="00645756" w:rsidP="00693D6A">
      <w:pPr>
        <w:spacing w:before="60" w:line="276" w:lineRule="auto"/>
        <w:contextualSpacing/>
      </w:pPr>
    </w:p>
    <w:p w14:paraId="75924037" w14:textId="77777777" w:rsidR="00645756" w:rsidRPr="00FB7D1D" w:rsidRDefault="00645756" w:rsidP="00693D6A">
      <w:pPr>
        <w:spacing w:before="60" w:line="276" w:lineRule="auto"/>
        <w:contextualSpacing/>
        <w:rPr>
          <w:szCs w:val="26"/>
        </w:rPr>
      </w:pPr>
    </w:p>
    <w:p w14:paraId="06B67006" w14:textId="17AA53E0" w:rsidR="00645756" w:rsidRPr="00FB7D1D" w:rsidRDefault="00000000" w:rsidP="00693D6A">
      <w:pPr>
        <w:spacing w:before="60" w:line="276" w:lineRule="auto"/>
        <w:contextualSpacing/>
        <w:rPr>
          <w:szCs w:val="26"/>
        </w:rPr>
      </w:pPr>
      <w:r w:rsidRPr="00FB7D1D">
        <w:rPr>
          <w:szCs w:val="26"/>
        </w:rPr>
        <w:t>Modul: P</w:t>
      </w:r>
      <w:r w:rsidRPr="00FB7D1D">
        <w:t xml:space="preserve">lanen </w:t>
      </w:r>
      <w:r w:rsidR="00164DB2" w:rsidRPr="00FB7D1D">
        <w:t>mit mathematischen Modellen</w:t>
      </w:r>
    </w:p>
    <w:p w14:paraId="1FF45B57" w14:textId="77777777" w:rsidR="00645756" w:rsidRPr="00FB7D1D" w:rsidRDefault="00000000" w:rsidP="00693D6A">
      <w:pPr>
        <w:spacing w:before="60" w:line="276" w:lineRule="auto"/>
        <w:contextualSpacing/>
      </w:pPr>
      <w:r w:rsidRPr="00FB7D1D">
        <w:t>Semester: Wintersemester 2025/26</w:t>
      </w:r>
    </w:p>
    <w:sdt>
      <w:sdtPr>
        <w:rPr>
          <w:rFonts w:eastAsiaTheme="minorHAnsi" w:cstheme="minorBidi"/>
          <w:b w:val="0"/>
          <w:color w:val="auto"/>
          <w:sz w:val="24"/>
          <w:szCs w:val="22"/>
          <w:lang w:eastAsia="en-US"/>
        </w:rPr>
        <w:id w:val="1667597077"/>
        <w:docPartObj>
          <w:docPartGallery w:val="Table of Contents"/>
          <w:docPartUnique/>
        </w:docPartObj>
      </w:sdtPr>
      <w:sdtContent>
        <w:p w14:paraId="7C60E52E" w14:textId="77777777" w:rsidR="00645756" w:rsidRPr="00FB7D1D" w:rsidRDefault="00000000" w:rsidP="00693D6A">
          <w:pPr>
            <w:pStyle w:val="Inhaltsverzeichnisberschrift"/>
            <w:spacing w:line="276" w:lineRule="auto"/>
          </w:pPr>
          <w:r w:rsidRPr="00FB7D1D">
            <w:br w:type="page"/>
          </w:r>
          <w:r w:rsidRPr="00FB7D1D">
            <w:lastRenderedPageBreak/>
            <w:t>Inhaltsverzeichnis</w:t>
          </w:r>
        </w:p>
        <w:p w14:paraId="219708C6" w14:textId="4D5D4603" w:rsidR="00C01E38" w:rsidRDefault="00000000">
          <w:pPr>
            <w:pStyle w:val="Verzeichnis1"/>
            <w:rPr>
              <w:rFonts w:asciiTheme="minorHAnsi" w:eastAsiaTheme="minorEastAsia" w:hAnsiTheme="minorHAnsi"/>
              <w:noProof/>
              <w:kern w:val="2"/>
              <w:szCs w:val="24"/>
              <w:lang w:eastAsia="de-DE"/>
              <w14:ligatures w14:val="standardContextual"/>
            </w:rPr>
          </w:pPr>
          <w:r w:rsidRPr="00FB7D1D">
            <w:fldChar w:fldCharType="begin"/>
          </w:r>
          <w:r w:rsidRPr="00FB7D1D">
            <w:rPr>
              <w:rStyle w:val="IndexLink"/>
            </w:rPr>
            <w:instrText xml:space="preserve"> TOC \z \o "1-3" \u \h</w:instrText>
          </w:r>
          <w:r w:rsidRPr="00FB7D1D">
            <w:rPr>
              <w:rStyle w:val="IndexLink"/>
            </w:rPr>
            <w:fldChar w:fldCharType="separate"/>
          </w:r>
          <w:hyperlink w:anchor="_Toc217287256" w:history="1">
            <w:r w:rsidR="00C01E38" w:rsidRPr="00C56962">
              <w:rPr>
                <w:rStyle w:val="Hyperlink"/>
                <w:noProof/>
              </w:rPr>
              <w:t>1. Einführung</w:t>
            </w:r>
            <w:r w:rsidR="00C01E38">
              <w:rPr>
                <w:noProof/>
                <w:webHidden/>
              </w:rPr>
              <w:tab/>
            </w:r>
            <w:r w:rsidR="00C01E38">
              <w:rPr>
                <w:noProof/>
                <w:webHidden/>
              </w:rPr>
              <w:fldChar w:fldCharType="begin"/>
            </w:r>
            <w:r w:rsidR="00C01E38">
              <w:rPr>
                <w:noProof/>
                <w:webHidden/>
              </w:rPr>
              <w:instrText xml:space="preserve"> PAGEREF _Toc217287256 \h </w:instrText>
            </w:r>
            <w:r w:rsidR="00C01E38">
              <w:rPr>
                <w:noProof/>
                <w:webHidden/>
              </w:rPr>
            </w:r>
            <w:r w:rsidR="00C01E38">
              <w:rPr>
                <w:noProof/>
                <w:webHidden/>
              </w:rPr>
              <w:fldChar w:fldCharType="separate"/>
            </w:r>
            <w:r w:rsidR="008A02DA">
              <w:rPr>
                <w:noProof/>
                <w:webHidden/>
              </w:rPr>
              <w:t>I</w:t>
            </w:r>
            <w:r w:rsidR="00C01E38">
              <w:rPr>
                <w:noProof/>
                <w:webHidden/>
              </w:rPr>
              <w:fldChar w:fldCharType="end"/>
            </w:r>
          </w:hyperlink>
        </w:p>
        <w:p w14:paraId="3A385A96" w14:textId="03CCA13F" w:rsidR="00C01E38" w:rsidRDefault="00C01E38">
          <w:pPr>
            <w:pStyle w:val="Verzeichnis1"/>
            <w:rPr>
              <w:rFonts w:asciiTheme="minorHAnsi" w:eastAsiaTheme="minorEastAsia" w:hAnsiTheme="minorHAnsi"/>
              <w:noProof/>
              <w:kern w:val="2"/>
              <w:szCs w:val="24"/>
              <w:lang w:eastAsia="de-DE"/>
              <w14:ligatures w14:val="standardContextual"/>
            </w:rPr>
          </w:pPr>
          <w:hyperlink w:anchor="_Toc217287257" w:history="1">
            <w:r w:rsidRPr="00C56962">
              <w:rPr>
                <w:rStyle w:val="Hyperlink"/>
                <w:noProof/>
              </w:rPr>
              <w:t>2. Modelle</w:t>
            </w:r>
            <w:r>
              <w:rPr>
                <w:noProof/>
                <w:webHidden/>
              </w:rPr>
              <w:tab/>
            </w:r>
            <w:r>
              <w:rPr>
                <w:noProof/>
                <w:webHidden/>
              </w:rPr>
              <w:fldChar w:fldCharType="begin"/>
            </w:r>
            <w:r>
              <w:rPr>
                <w:noProof/>
                <w:webHidden/>
              </w:rPr>
              <w:instrText xml:space="preserve"> PAGEREF _Toc217287257 \h </w:instrText>
            </w:r>
            <w:r>
              <w:rPr>
                <w:noProof/>
                <w:webHidden/>
              </w:rPr>
            </w:r>
            <w:r>
              <w:rPr>
                <w:noProof/>
                <w:webHidden/>
              </w:rPr>
              <w:fldChar w:fldCharType="separate"/>
            </w:r>
            <w:r w:rsidR="008A02DA">
              <w:rPr>
                <w:noProof/>
                <w:webHidden/>
              </w:rPr>
              <w:t>I</w:t>
            </w:r>
            <w:r>
              <w:rPr>
                <w:noProof/>
                <w:webHidden/>
              </w:rPr>
              <w:fldChar w:fldCharType="end"/>
            </w:r>
          </w:hyperlink>
        </w:p>
        <w:p w14:paraId="1EF81159" w14:textId="67395326" w:rsidR="00C01E38" w:rsidRDefault="00C01E38">
          <w:pPr>
            <w:pStyle w:val="Verzeichnis2"/>
            <w:tabs>
              <w:tab w:val="right" w:leader="dot" w:pos="8777"/>
            </w:tabs>
            <w:rPr>
              <w:rFonts w:asciiTheme="minorHAnsi" w:eastAsiaTheme="minorEastAsia" w:hAnsiTheme="minorHAnsi"/>
              <w:noProof/>
              <w:kern w:val="2"/>
              <w:szCs w:val="24"/>
              <w:lang w:eastAsia="de-DE"/>
              <w14:ligatures w14:val="standardContextual"/>
            </w:rPr>
          </w:pPr>
          <w:hyperlink w:anchor="_Toc217287258" w:history="1">
            <w:r w:rsidRPr="00C56962">
              <w:rPr>
                <w:rStyle w:val="Hyperlink"/>
                <w:noProof/>
              </w:rPr>
              <w:t>2.1 Strategie 1 „Abarbeiten auf Zuruf“</w:t>
            </w:r>
            <w:r>
              <w:rPr>
                <w:noProof/>
                <w:webHidden/>
              </w:rPr>
              <w:tab/>
            </w:r>
            <w:r>
              <w:rPr>
                <w:noProof/>
                <w:webHidden/>
              </w:rPr>
              <w:fldChar w:fldCharType="begin"/>
            </w:r>
            <w:r>
              <w:rPr>
                <w:noProof/>
                <w:webHidden/>
              </w:rPr>
              <w:instrText xml:space="preserve"> PAGEREF _Toc217287258 \h </w:instrText>
            </w:r>
            <w:r>
              <w:rPr>
                <w:noProof/>
                <w:webHidden/>
              </w:rPr>
            </w:r>
            <w:r>
              <w:rPr>
                <w:noProof/>
                <w:webHidden/>
              </w:rPr>
              <w:fldChar w:fldCharType="separate"/>
            </w:r>
            <w:r w:rsidR="008A02DA">
              <w:rPr>
                <w:noProof/>
                <w:webHidden/>
              </w:rPr>
              <w:t>I</w:t>
            </w:r>
            <w:r>
              <w:rPr>
                <w:noProof/>
                <w:webHidden/>
              </w:rPr>
              <w:fldChar w:fldCharType="end"/>
            </w:r>
          </w:hyperlink>
        </w:p>
        <w:p w14:paraId="2DBE498B" w14:textId="7DCFE9F8" w:rsidR="00C01E38" w:rsidRDefault="00C01E38">
          <w:pPr>
            <w:pStyle w:val="Verzeichnis2"/>
            <w:tabs>
              <w:tab w:val="right" w:leader="dot" w:pos="8777"/>
            </w:tabs>
            <w:rPr>
              <w:rFonts w:asciiTheme="minorHAnsi" w:eastAsiaTheme="minorEastAsia" w:hAnsiTheme="minorHAnsi"/>
              <w:noProof/>
              <w:kern w:val="2"/>
              <w:szCs w:val="24"/>
              <w:lang w:eastAsia="de-DE"/>
              <w14:ligatures w14:val="standardContextual"/>
            </w:rPr>
          </w:pPr>
          <w:hyperlink w:anchor="_Toc217287259" w:history="1">
            <w:r w:rsidRPr="00C56962">
              <w:rPr>
                <w:rStyle w:val="Hyperlink"/>
                <w:noProof/>
              </w:rPr>
              <w:t>2.2 Strategie 2 „Sprintplanung“</w:t>
            </w:r>
            <w:r>
              <w:rPr>
                <w:noProof/>
                <w:webHidden/>
              </w:rPr>
              <w:tab/>
            </w:r>
            <w:r>
              <w:rPr>
                <w:noProof/>
                <w:webHidden/>
              </w:rPr>
              <w:fldChar w:fldCharType="begin"/>
            </w:r>
            <w:r>
              <w:rPr>
                <w:noProof/>
                <w:webHidden/>
              </w:rPr>
              <w:instrText xml:space="preserve"> PAGEREF _Toc217287259 \h </w:instrText>
            </w:r>
            <w:r>
              <w:rPr>
                <w:noProof/>
                <w:webHidden/>
              </w:rPr>
            </w:r>
            <w:r>
              <w:rPr>
                <w:noProof/>
                <w:webHidden/>
              </w:rPr>
              <w:fldChar w:fldCharType="separate"/>
            </w:r>
            <w:r w:rsidR="008A02DA">
              <w:rPr>
                <w:noProof/>
                <w:webHidden/>
              </w:rPr>
              <w:t>I</w:t>
            </w:r>
            <w:r>
              <w:rPr>
                <w:noProof/>
                <w:webHidden/>
              </w:rPr>
              <w:fldChar w:fldCharType="end"/>
            </w:r>
          </w:hyperlink>
        </w:p>
        <w:p w14:paraId="78181489" w14:textId="0EA7D326" w:rsidR="00C01E38" w:rsidRDefault="00C01E38">
          <w:pPr>
            <w:pStyle w:val="Verzeichnis1"/>
            <w:rPr>
              <w:rFonts w:asciiTheme="minorHAnsi" w:eastAsiaTheme="minorEastAsia" w:hAnsiTheme="minorHAnsi"/>
              <w:noProof/>
              <w:kern w:val="2"/>
              <w:szCs w:val="24"/>
              <w:lang w:eastAsia="de-DE"/>
              <w14:ligatures w14:val="standardContextual"/>
            </w:rPr>
          </w:pPr>
          <w:hyperlink w:anchor="_Toc217287260" w:history="1">
            <w:r w:rsidRPr="00C56962">
              <w:rPr>
                <w:rStyle w:val="Hyperlink"/>
                <w:noProof/>
              </w:rPr>
              <w:t>3. Ergebnisse</w:t>
            </w:r>
            <w:r>
              <w:rPr>
                <w:noProof/>
                <w:webHidden/>
              </w:rPr>
              <w:tab/>
            </w:r>
            <w:r>
              <w:rPr>
                <w:noProof/>
                <w:webHidden/>
              </w:rPr>
              <w:fldChar w:fldCharType="begin"/>
            </w:r>
            <w:r>
              <w:rPr>
                <w:noProof/>
                <w:webHidden/>
              </w:rPr>
              <w:instrText xml:space="preserve"> PAGEREF _Toc217287260 \h </w:instrText>
            </w:r>
            <w:r>
              <w:rPr>
                <w:noProof/>
                <w:webHidden/>
              </w:rPr>
            </w:r>
            <w:r>
              <w:rPr>
                <w:noProof/>
                <w:webHidden/>
              </w:rPr>
              <w:fldChar w:fldCharType="separate"/>
            </w:r>
            <w:r w:rsidR="008A02DA">
              <w:rPr>
                <w:noProof/>
                <w:webHidden/>
              </w:rPr>
              <w:t>II</w:t>
            </w:r>
            <w:r>
              <w:rPr>
                <w:noProof/>
                <w:webHidden/>
              </w:rPr>
              <w:fldChar w:fldCharType="end"/>
            </w:r>
          </w:hyperlink>
        </w:p>
        <w:p w14:paraId="4ED8D111" w14:textId="047D733C" w:rsidR="00C01E38" w:rsidRDefault="00C01E38">
          <w:pPr>
            <w:pStyle w:val="Verzeichnis2"/>
            <w:tabs>
              <w:tab w:val="right" w:leader="dot" w:pos="8777"/>
            </w:tabs>
            <w:rPr>
              <w:rFonts w:asciiTheme="minorHAnsi" w:eastAsiaTheme="minorEastAsia" w:hAnsiTheme="minorHAnsi"/>
              <w:noProof/>
              <w:kern w:val="2"/>
              <w:szCs w:val="24"/>
              <w:lang w:eastAsia="de-DE"/>
              <w14:ligatures w14:val="standardContextual"/>
            </w:rPr>
          </w:pPr>
          <w:hyperlink w:anchor="_Toc217287261" w:history="1">
            <w:r w:rsidRPr="00C56962">
              <w:rPr>
                <w:rStyle w:val="Hyperlink"/>
                <w:noProof/>
              </w:rPr>
              <w:t>3.1 Ergebnisse Strategie 1: „Abarbeiten auf Zuruf“</w:t>
            </w:r>
            <w:r>
              <w:rPr>
                <w:noProof/>
                <w:webHidden/>
              </w:rPr>
              <w:tab/>
            </w:r>
            <w:r>
              <w:rPr>
                <w:noProof/>
                <w:webHidden/>
              </w:rPr>
              <w:fldChar w:fldCharType="begin"/>
            </w:r>
            <w:r>
              <w:rPr>
                <w:noProof/>
                <w:webHidden/>
              </w:rPr>
              <w:instrText xml:space="preserve"> PAGEREF _Toc217287261 \h </w:instrText>
            </w:r>
            <w:r>
              <w:rPr>
                <w:noProof/>
                <w:webHidden/>
              </w:rPr>
            </w:r>
            <w:r>
              <w:rPr>
                <w:noProof/>
                <w:webHidden/>
              </w:rPr>
              <w:fldChar w:fldCharType="separate"/>
            </w:r>
            <w:r w:rsidR="008A02DA">
              <w:rPr>
                <w:noProof/>
                <w:webHidden/>
              </w:rPr>
              <w:t>II</w:t>
            </w:r>
            <w:r>
              <w:rPr>
                <w:noProof/>
                <w:webHidden/>
              </w:rPr>
              <w:fldChar w:fldCharType="end"/>
            </w:r>
          </w:hyperlink>
        </w:p>
        <w:p w14:paraId="6ED95868" w14:textId="19466264" w:rsidR="00C01E38" w:rsidRDefault="00C01E38">
          <w:pPr>
            <w:pStyle w:val="Verzeichnis3"/>
            <w:tabs>
              <w:tab w:val="right" w:leader="dot" w:pos="8777"/>
            </w:tabs>
            <w:rPr>
              <w:rFonts w:asciiTheme="minorHAnsi" w:eastAsiaTheme="minorEastAsia" w:hAnsiTheme="minorHAnsi"/>
              <w:noProof/>
              <w:kern w:val="2"/>
              <w:szCs w:val="24"/>
              <w:lang w:eastAsia="de-DE"/>
              <w14:ligatures w14:val="standardContextual"/>
            </w:rPr>
          </w:pPr>
          <w:hyperlink w:anchor="_Toc217287262" w:history="1">
            <w:r w:rsidRPr="00C56962">
              <w:rPr>
                <w:rStyle w:val="Hyperlink"/>
                <w:noProof/>
              </w:rPr>
              <w:t>3.1.1 Beispielhafte Auswertung</w:t>
            </w:r>
            <w:r>
              <w:rPr>
                <w:noProof/>
                <w:webHidden/>
              </w:rPr>
              <w:tab/>
            </w:r>
            <w:r>
              <w:rPr>
                <w:noProof/>
                <w:webHidden/>
              </w:rPr>
              <w:fldChar w:fldCharType="begin"/>
            </w:r>
            <w:r>
              <w:rPr>
                <w:noProof/>
                <w:webHidden/>
              </w:rPr>
              <w:instrText xml:space="preserve"> PAGEREF _Toc217287262 \h </w:instrText>
            </w:r>
            <w:r>
              <w:rPr>
                <w:noProof/>
                <w:webHidden/>
              </w:rPr>
            </w:r>
            <w:r>
              <w:rPr>
                <w:noProof/>
                <w:webHidden/>
              </w:rPr>
              <w:fldChar w:fldCharType="separate"/>
            </w:r>
            <w:r w:rsidR="008A02DA">
              <w:rPr>
                <w:noProof/>
                <w:webHidden/>
              </w:rPr>
              <w:t>II</w:t>
            </w:r>
            <w:r>
              <w:rPr>
                <w:noProof/>
                <w:webHidden/>
              </w:rPr>
              <w:fldChar w:fldCharType="end"/>
            </w:r>
          </w:hyperlink>
        </w:p>
        <w:p w14:paraId="232188D1" w14:textId="00942A30" w:rsidR="00C01E38" w:rsidRDefault="00C01E38">
          <w:pPr>
            <w:pStyle w:val="Verzeichnis3"/>
            <w:tabs>
              <w:tab w:val="right" w:leader="dot" w:pos="8777"/>
            </w:tabs>
            <w:rPr>
              <w:rFonts w:asciiTheme="minorHAnsi" w:eastAsiaTheme="minorEastAsia" w:hAnsiTheme="minorHAnsi"/>
              <w:noProof/>
              <w:kern w:val="2"/>
              <w:szCs w:val="24"/>
              <w:lang w:eastAsia="de-DE"/>
              <w14:ligatures w14:val="standardContextual"/>
            </w:rPr>
          </w:pPr>
          <w:hyperlink w:anchor="_Toc217287263" w:history="1">
            <w:r w:rsidRPr="00C56962">
              <w:rPr>
                <w:rStyle w:val="Hyperlink"/>
                <w:noProof/>
              </w:rPr>
              <w:t>3.1.2 Output-Metriken mit Konfidenzintervallen</w:t>
            </w:r>
            <w:r>
              <w:rPr>
                <w:noProof/>
                <w:webHidden/>
              </w:rPr>
              <w:tab/>
            </w:r>
            <w:r>
              <w:rPr>
                <w:noProof/>
                <w:webHidden/>
              </w:rPr>
              <w:fldChar w:fldCharType="begin"/>
            </w:r>
            <w:r>
              <w:rPr>
                <w:noProof/>
                <w:webHidden/>
              </w:rPr>
              <w:instrText xml:space="preserve"> PAGEREF _Toc217287263 \h </w:instrText>
            </w:r>
            <w:r>
              <w:rPr>
                <w:noProof/>
                <w:webHidden/>
              </w:rPr>
            </w:r>
            <w:r>
              <w:rPr>
                <w:noProof/>
                <w:webHidden/>
              </w:rPr>
              <w:fldChar w:fldCharType="separate"/>
            </w:r>
            <w:r w:rsidR="008A02DA">
              <w:rPr>
                <w:noProof/>
                <w:webHidden/>
              </w:rPr>
              <w:t>II</w:t>
            </w:r>
            <w:r>
              <w:rPr>
                <w:noProof/>
                <w:webHidden/>
              </w:rPr>
              <w:fldChar w:fldCharType="end"/>
            </w:r>
          </w:hyperlink>
        </w:p>
        <w:p w14:paraId="588A774A" w14:textId="129B908E" w:rsidR="00C01E38" w:rsidRDefault="00C01E38">
          <w:pPr>
            <w:pStyle w:val="Verzeichnis2"/>
            <w:tabs>
              <w:tab w:val="right" w:leader="dot" w:pos="8777"/>
            </w:tabs>
            <w:rPr>
              <w:rFonts w:asciiTheme="minorHAnsi" w:eastAsiaTheme="minorEastAsia" w:hAnsiTheme="minorHAnsi"/>
              <w:noProof/>
              <w:kern w:val="2"/>
              <w:szCs w:val="24"/>
              <w:lang w:eastAsia="de-DE"/>
              <w14:ligatures w14:val="standardContextual"/>
            </w:rPr>
          </w:pPr>
          <w:hyperlink w:anchor="_Toc217287264" w:history="1">
            <w:r w:rsidRPr="00C56962">
              <w:rPr>
                <w:rStyle w:val="Hyperlink"/>
                <w:noProof/>
              </w:rPr>
              <w:t>3.2 Vergleich mit Strategie 2: „Sprintplanung“</w:t>
            </w:r>
            <w:r>
              <w:rPr>
                <w:noProof/>
                <w:webHidden/>
              </w:rPr>
              <w:tab/>
            </w:r>
            <w:r>
              <w:rPr>
                <w:noProof/>
                <w:webHidden/>
              </w:rPr>
              <w:fldChar w:fldCharType="begin"/>
            </w:r>
            <w:r>
              <w:rPr>
                <w:noProof/>
                <w:webHidden/>
              </w:rPr>
              <w:instrText xml:space="preserve"> PAGEREF _Toc217287264 \h </w:instrText>
            </w:r>
            <w:r>
              <w:rPr>
                <w:noProof/>
                <w:webHidden/>
              </w:rPr>
            </w:r>
            <w:r>
              <w:rPr>
                <w:noProof/>
                <w:webHidden/>
              </w:rPr>
              <w:fldChar w:fldCharType="separate"/>
            </w:r>
            <w:r w:rsidR="008A02DA">
              <w:rPr>
                <w:noProof/>
                <w:webHidden/>
              </w:rPr>
              <w:t>III</w:t>
            </w:r>
            <w:r>
              <w:rPr>
                <w:noProof/>
                <w:webHidden/>
              </w:rPr>
              <w:fldChar w:fldCharType="end"/>
            </w:r>
          </w:hyperlink>
        </w:p>
        <w:p w14:paraId="530F4905" w14:textId="6825EA96" w:rsidR="00C01E38" w:rsidRDefault="00C01E38">
          <w:pPr>
            <w:pStyle w:val="Verzeichnis3"/>
            <w:tabs>
              <w:tab w:val="right" w:leader="dot" w:pos="8777"/>
            </w:tabs>
            <w:rPr>
              <w:rFonts w:asciiTheme="minorHAnsi" w:eastAsiaTheme="minorEastAsia" w:hAnsiTheme="minorHAnsi"/>
              <w:noProof/>
              <w:kern w:val="2"/>
              <w:szCs w:val="24"/>
              <w:lang w:eastAsia="de-DE"/>
              <w14:ligatures w14:val="standardContextual"/>
            </w:rPr>
          </w:pPr>
          <w:hyperlink w:anchor="_Toc217287265" w:history="1">
            <w:r w:rsidRPr="00C56962">
              <w:rPr>
                <w:rStyle w:val="Hyperlink"/>
                <w:noProof/>
              </w:rPr>
              <w:t>3.2.1 Beispielhafte Auswertung</w:t>
            </w:r>
            <w:r>
              <w:rPr>
                <w:noProof/>
                <w:webHidden/>
              </w:rPr>
              <w:tab/>
            </w:r>
            <w:r>
              <w:rPr>
                <w:noProof/>
                <w:webHidden/>
              </w:rPr>
              <w:fldChar w:fldCharType="begin"/>
            </w:r>
            <w:r>
              <w:rPr>
                <w:noProof/>
                <w:webHidden/>
              </w:rPr>
              <w:instrText xml:space="preserve"> PAGEREF _Toc217287265 \h </w:instrText>
            </w:r>
            <w:r>
              <w:rPr>
                <w:noProof/>
                <w:webHidden/>
              </w:rPr>
            </w:r>
            <w:r>
              <w:rPr>
                <w:noProof/>
                <w:webHidden/>
              </w:rPr>
              <w:fldChar w:fldCharType="separate"/>
            </w:r>
            <w:r w:rsidR="008A02DA">
              <w:rPr>
                <w:noProof/>
                <w:webHidden/>
              </w:rPr>
              <w:t>III</w:t>
            </w:r>
            <w:r>
              <w:rPr>
                <w:noProof/>
                <w:webHidden/>
              </w:rPr>
              <w:fldChar w:fldCharType="end"/>
            </w:r>
          </w:hyperlink>
        </w:p>
        <w:p w14:paraId="0C711751" w14:textId="0F8EC550" w:rsidR="00C01E38" w:rsidRDefault="00C01E38">
          <w:pPr>
            <w:pStyle w:val="Verzeichnis3"/>
            <w:tabs>
              <w:tab w:val="right" w:leader="dot" w:pos="8777"/>
            </w:tabs>
            <w:rPr>
              <w:rFonts w:asciiTheme="minorHAnsi" w:eastAsiaTheme="minorEastAsia" w:hAnsiTheme="minorHAnsi"/>
              <w:noProof/>
              <w:kern w:val="2"/>
              <w:szCs w:val="24"/>
              <w:lang w:eastAsia="de-DE"/>
              <w14:ligatures w14:val="standardContextual"/>
            </w:rPr>
          </w:pPr>
          <w:hyperlink w:anchor="_Toc217287266" w:history="1">
            <w:r w:rsidRPr="00C56962">
              <w:rPr>
                <w:rStyle w:val="Hyperlink"/>
                <w:noProof/>
              </w:rPr>
              <w:t>3.2.2 Konfidenzintervalle</w:t>
            </w:r>
            <w:r>
              <w:rPr>
                <w:noProof/>
                <w:webHidden/>
              </w:rPr>
              <w:tab/>
            </w:r>
            <w:r>
              <w:rPr>
                <w:noProof/>
                <w:webHidden/>
              </w:rPr>
              <w:fldChar w:fldCharType="begin"/>
            </w:r>
            <w:r>
              <w:rPr>
                <w:noProof/>
                <w:webHidden/>
              </w:rPr>
              <w:instrText xml:space="preserve"> PAGEREF _Toc217287266 \h </w:instrText>
            </w:r>
            <w:r>
              <w:rPr>
                <w:noProof/>
                <w:webHidden/>
              </w:rPr>
            </w:r>
            <w:r>
              <w:rPr>
                <w:noProof/>
                <w:webHidden/>
              </w:rPr>
              <w:fldChar w:fldCharType="separate"/>
            </w:r>
            <w:r w:rsidR="008A02DA">
              <w:rPr>
                <w:noProof/>
                <w:webHidden/>
              </w:rPr>
              <w:t>III</w:t>
            </w:r>
            <w:r>
              <w:rPr>
                <w:noProof/>
                <w:webHidden/>
              </w:rPr>
              <w:fldChar w:fldCharType="end"/>
            </w:r>
          </w:hyperlink>
        </w:p>
        <w:p w14:paraId="69983160" w14:textId="369ADE9E" w:rsidR="00C01E38" w:rsidRDefault="00C01E38">
          <w:pPr>
            <w:pStyle w:val="Verzeichnis3"/>
            <w:tabs>
              <w:tab w:val="right" w:leader="dot" w:pos="8777"/>
            </w:tabs>
            <w:rPr>
              <w:rFonts w:asciiTheme="minorHAnsi" w:eastAsiaTheme="minorEastAsia" w:hAnsiTheme="minorHAnsi"/>
              <w:noProof/>
              <w:kern w:val="2"/>
              <w:szCs w:val="24"/>
              <w:lang w:eastAsia="de-DE"/>
              <w14:ligatures w14:val="standardContextual"/>
            </w:rPr>
          </w:pPr>
          <w:hyperlink w:anchor="_Toc217287267" w:history="1">
            <w:r w:rsidRPr="00C56962">
              <w:rPr>
                <w:rStyle w:val="Hyperlink"/>
                <w:noProof/>
              </w:rPr>
              <w:t>3.2.3 Parameterstudie: Sprintintervalle und Ankunftsraten</w:t>
            </w:r>
            <w:r>
              <w:rPr>
                <w:noProof/>
                <w:webHidden/>
              </w:rPr>
              <w:tab/>
            </w:r>
            <w:r>
              <w:rPr>
                <w:noProof/>
                <w:webHidden/>
              </w:rPr>
              <w:fldChar w:fldCharType="begin"/>
            </w:r>
            <w:r>
              <w:rPr>
                <w:noProof/>
                <w:webHidden/>
              </w:rPr>
              <w:instrText xml:space="preserve"> PAGEREF _Toc217287267 \h </w:instrText>
            </w:r>
            <w:r>
              <w:rPr>
                <w:noProof/>
                <w:webHidden/>
              </w:rPr>
            </w:r>
            <w:r>
              <w:rPr>
                <w:noProof/>
                <w:webHidden/>
              </w:rPr>
              <w:fldChar w:fldCharType="separate"/>
            </w:r>
            <w:r w:rsidR="008A02DA">
              <w:rPr>
                <w:noProof/>
                <w:webHidden/>
              </w:rPr>
              <w:t>III</w:t>
            </w:r>
            <w:r>
              <w:rPr>
                <w:noProof/>
                <w:webHidden/>
              </w:rPr>
              <w:fldChar w:fldCharType="end"/>
            </w:r>
          </w:hyperlink>
        </w:p>
        <w:p w14:paraId="0EAB1D80" w14:textId="37F7F075" w:rsidR="00C01E38" w:rsidRDefault="00C01E38">
          <w:pPr>
            <w:pStyle w:val="Verzeichnis1"/>
            <w:rPr>
              <w:rFonts w:asciiTheme="minorHAnsi" w:eastAsiaTheme="minorEastAsia" w:hAnsiTheme="minorHAnsi"/>
              <w:noProof/>
              <w:kern w:val="2"/>
              <w:szCs w:val="24"/>
              <w:lang w:eastAsia="de-DE"/>
              <w14:ligatures w14:val="standardContextual"/>
            </w:rPr>
          </w:pPr>
          <w:hyperlink w:anchor="_Toc217287268" w:history="1">
            <w:r w:rsidRPr="00C56962">
              <w:rPr>
                <w:rStyle w:val="Hyperlink"/>
                <w:noProof/>
              </w:rPr>
              <w:t>4. Fazit</w:t>
            </w:r>
            <w:r>
              <w:rPr>
                <w:noProof/>
                <w:webHidden/>
              </w:rPr>
              <w:tab/>
            </w:r>
            <w:r>
              <w:rPr>
                <w:noProof/>
                <w:webHidden/>
              </w:rPr>
              <w:fldChar w:fldCharType="begin"/>
            </w:r>
            <w:r>
              <w:rPr>
                <w:noProof/>
                <w:webHidden/>
              </w:rPr>
              <w:instrText xml:space="preserve"> PAGEREF _Toc217287268 \h </w:instrText>
            </w:r>
            <w:r>
              <w:rPr>
                <w:noProof/>
                <w:webHidden/>
              </w:rPr>
            </w:r>
            <w:r>
              <w:rPr>
                <w:noProof/>
                <w:webHidden/>
              </w:rPr>
              <w:fldChar w:fldCharType="separate"/>
            </w:r>
            <w:r w:rsidR="008A02DA">
              <w:rPr>
                <w:noProof/>
                <w:webHidden/>
              </w:rPr>
              <w:t>IV</w:t>
            </w:r>
            <w:r>
              <w:rPr>
                <w:noProof/>
                <w:webHidden/>
              </w:rPr>
              <w:fldChar w:fldCharType="end"/>
            </w:r>
          </w:hyperlink>
        </w:p>
        <w:p w14:paraId="55976102" w14:textId="051810D1" w:rsidR="00C01E38" w:rsidRDefault="00C01E38">
          <w:pPr>
            <w:pStyle w:val="Verzeichnis1"/>
            <w:rPr>
              <w:rFonts w:asciiTheme="minorHAnsi" w:eastAsiaTheme="minorEastAsia" w:hAnsiTheme="minorHAnsi"/>
              <w:noProof/>
              <w:kern w:val="2"/>
              <w:szCs w:val="24"/>
              <w:lang w:eastAsia="de-DE"/>
              <w14:ligatures w14:val="standardContextual"/>
            </w:rPr>
          </w:pPr>
          <w:hyperlink w:anchor="_Toc217287269" w:history="1">
            <w:r w:rsidRPr="00C56962">
              <w:rPr>
                <w:rStyle w:val="Hyperlink"/>
                <w:noProof/>
              </w:rPr>
              <w:t>Anhang</w:t>
            </w:r>
            <w:r>
              <w:rPr>
                <w:noProof/>
                <w:webHidden/>
              </w:rPr>
              <w:tab/>
            </w:r>
            <w:r>
              <w:rPr>
                <w:noProof/>
                <w:webHidden/>
              </w:rPr>
              <w:fldChar w:fldCharType="begin"/>
            </w:r>
            <w:r>
              <w:rPr>
                <w:noProof/>
                <w:webHidden/>
              </w:rPr>
              <w:instrText xml:space="preserve"> PAGEREF _Toc217287269 \h </w:instrText>
            </w:r>
            <w:r>
              <w:rPr>
                <w:noProof/>
                <w:webHidden/>
              </w:rPr>
            </w:r>
            <w:r>
              <w:rPr>
                <w:noProof/>
                <w:webHidden/>
              </w:rPr>
              <w:fldChar w:fldCharType="separate"/>
            </w:r>
            <w:r w:rsidR="008A02DA">
              <w:rPr>
                <w:noProof/>
                <w:webHidden/>
              </w:rPr>
              <w:t>V</w:t>
            </w:r>
            <w:r>
              <w:rPr>
                <w:noProof/>
                <w:webHidden/>
              </w:rPr>
              <w:fldChar w:fldCharType="end"/>
            </w:r>
          </w:hyperlink>
        </w:p>
        <w:p w14:paraId="2B717BB2" w14:textId="38304F36" w:rsidR="00C01E38" w:rsidRDefault="00C01E38">
          <w:pPr>
            <w:pStyle w:val="Verzeichnis2"/>
            <w:tabs>
              <w:tab w:val="right" w:leader="dot" w:pos="8777"/>
            </w:tabs>
            <w:rPr>
              <w:rFonts w:asciiTheme="minorHAnsi" w:eastAsiaTheme="minorEastAsia" w:hAnsiTheme="minorHAnsi"/>
              <w:noProof/>
              <w:kern w:val="2"/>
              <w:szCs w:val="24"/>
              <w:lang w:eastAsia="de-DE"/>
              <w14:ligatures w14:val="standardContextual"/>
            </w:rPr>
          </w:pPr>
          <w:hyperlink w:anchor="_Toc217287270" w:history="1">
            <w:r w:rsidRPr="00C56962">
              <w:rPr>
                <w:rStyle w:val="Hyperlink"/>
                <w:noProof/>
              </w:rPr>
              <w:t>I. Beispielhafte Auswertung Strategie 1 „Abarbeiten auf Zuruf“ – Datentabelle</w:t>
            </w:r>
            <w:r>
              <w:rPr>
                <w:noProof/>
                <w:webHidden/>
              </w:rPr>
              <w:tab/>
            </w:r>
            <w:r>
              <w:rPr>
                <w:noProof/>
                <w:webHidden/>
              </w:rPr>
              <w:fldChar w:fldCharType="begin"/>
            </w:r>
            <w:r>
              <w:rPr>
                <w:noProof/>
                <w:webHidden/>
              </w:rPr>
              <w:instrText xml:space="preserve"> PAGEREF _Toc217287270 \h </w:instrText>
            </w:r>
            <w:r>
              <w:rPr>
                <w:noProof/>
                <w:webHidden/>
              </w:rPr>
            </w:r>
            <w:r>
              <w:rPr>
                <w:noProof/>
                <w:webHidden/>
              </w:rPr>
              <w:fldChar w:fldCharType="separate"/>
            </w:r>
            <w:r w:rsidR="008A02DA">
              <w:rPr>
                <w:noProof/>
                <w:webHidden/>
              </w:rPr>
              <w:t>V</w:t>
            </w:r>
            <w:r>
              <w:rPr>
                <w:noProof/>
                <w:webHidden/>
              </w:rPr>
              <w:fldChar w:fldCharType="end"/>
            </w:r>
          </w:hyperlink>
        </w:p>
        <w:p w14:paraId="3BA319B5" w14:textId="42C19C37" w:rsidR="00C01E38" w:rsidRDefault="00C01E38">
          <w:pPr>
            <w:pStyle w:val="Verzeichnis2"/>
            <w:tabs>
              <w:tab w:val="right" w:leader="dot" w:pos="8777"/>
            </w:tabs>
            <w:rPr>
              <w:rFonts w:asciiTheme="minorHAnsi" w:eastAsiaTheme="minorEastAsia" w:hAnsiTheme="minorHAnsi"/>
              <w:noProof/>
              <w:kern w:val="2"/>
              <w:szCs w:val="24"/>
              <w:lang w:eastAsia="de-DE"/>
              <w14:ligatures w14:val="standardContextual"/>
            </w:rPr>
          </w:pPr>
          <w:hyperlink w:anchor="_Toc217287271" w:history="1">
            <w:r w:rsidRPr="00C56962">
              <w:rPr>
                <w:rStyle w:val="Hyperlink"/>
                <w:noProof/>
              </w:rPr>
              <w:t>II. Beispielhafte Auswertung Strategie 2 „Sprintplanung“ – Datentabelle</w:t>
            </w:r>
            <w:r>
              <w:rPr>
                <w:noProof/>
                <w:webHidden/>
              </w:rPr>
              <w:tab/>
            </w:r>
            <w:r>
              <w:rPr>
                <w:noProof/>
                <w:webHidden/>
              </w:rPr>
              <w:fldChar w:fldCharType="begin"/>
            </w:r>
            <w:r>
              <w:rPr>
                <w:noProof/>
                <w:webHidden/>
              </w:rPr>
              <w:instrText xml:space="preserve"> PAGEREF _Toc217287271 \h </w:instrText>
            </w:r>
            <w:r>
              <w:rPr>
                <w:noProof/>
                <w:webHidden/>
              </w:rPr>
            </w:r>
            <w:r>
              <w:rPr>
                <w:noProof/>
                <w:webHidden/>
              </w:rPr>
              <w:fldChar w:fldCharType="separate"/>
            </w:r>
            <w:r w:rsidR="008A02DA">
              <w:rPr>
                <w:noProof/>
                <w:webHidden/>
              </w:rPr>
              <w:t>V</w:t>
            </w:r>
            <w:r>
              <w:rPr>
                <w:noProof/>
                <w:webHidden/>
              </w:rPr>
              <w:fldChar w:fldCharType="end"/>
            </w:r>
          </w:hyperlink>
        </w:p>
        <w:p w14:paraId="30DD8E3A" w14:textId="7B1DF783" w:rsidR="00645756" w:rsidRPr="00FB7D1D" w:rsidRDefault="00000000" w:rsidP="00693D6A">
          <w:pPr>
            <w:pStyle w:val="Verzeichnis1"/>
            <w:tabs>
              <w:tab w:val="clear" w:pos="8777"/>
              <w:tab w:val="right" w:leader="dot" w:pos="8786"/>
            </w:tabs>
            <w:spacing w:after="280" w:line="276" w:lineRule="auto"/>
          </w:pPr>
          <w:r w:rsidRPr="00FB7D1D">
            <w:fldChar w:fldCharType="end"/>
          </w:r>
        </w:p>
        <w:p w14:paraId="3EA617FE" w14:textId="77777777" w:rsidR="00645756" w:rsidRPr="00FB7D1D" w:rsidRDefault="00000000" w:rsidP="00693D6A">
          <w:pPr>
            <w:spacing w:line="276" w:lineRule="auto"/>
            <w:sectPr w:rsidR="00645756" w:rsidRPr="00FB7D1D">
              <w:headerReference w:type="default" r:id="rId9"/>
              <w:footerReference w:type="even" r:id="rId10"/>
              <w:footerReference w:type="default" r:id="rId11"/>
              <w:pgSz w:w="11906" w:h="16838"/>
              <w:pgMar w:top="1418" w:right="1418" w:bottom="1418" w:left="1701" w:header="737" w:footer="737" w:gutter="0"/>
              <w:cols w:space="720"/>
              <w:formProt w:val="0"/>
              <w:titlePg/>
              <w:docGrid w:linePitch="360"/>
            </w:sectPr>
          </w:pPr>
        </w:p>
      </w:sdtContent>
    </w:sdt>
    <w:p w14:paraId="04F34BB6" w14:textId="09E8D5F7" w:rsidR="00645756" w:rsidRPr="00FB7D1D" w:rsidRDefault="00AF77C4" w:rsidP="00AF77C4">
      <w:pPr>
        <w:pStyle w:val="berschrift1"/>
        <w:spacing w:line="276" w:lineRule="auto"/>
      </w:pPr>
      <w:bookmarkStart w:id="0" w:name="__RefHeading___Toc703_870875610"/>
      <w:bookmarkStart w:id="1" w:name="_Toc217287256"/>
      <w:bookmarkEnd w:id="0"/>
      <w:r w:rsidRPr="00FB7D1D">
        <w:lastRenderedPageBreak/>
        <w:t xml:space="preserve">1. </w:t>
      </w:r>
      <w:r w:rsidR="004D59FA" w:rsidRPr="00FB7D1D">
        <w:t>Einf</w:t>
      </w:r>
      <w:r w:rsidR="00E03F97" w:rsidRPr="00FB7D1D">
        <w:t>ührung</w:t>
      </w:r>
      <w:bookmarkEnd w:id="1"/>
    </w:p>
    <w:p w14:paraId="26ACDD68" w14:textId="501657CF" w:rsidR="00CF02FF" w:rsidRPr="00CF02FF" w:rsidRDefault="00CF02FF" w:rsidP="00CF02FF">
      <w:pPr>
        <w:spacing w:before="115" w:line="276" w:lineRule="auto"/>
      </w:pPr>
      <w:r w:rsidRPr="00CF02FF">
        <w:t xml:space="preserve">In Softwareentwicklungsteams treffen Aufgaben (im Folgenden </w:t>
      </w:r>
      <w:r w:rsidRPr="00CF02FF">
        <w:rPr>
          <w:i/>
          <w:iCs/>
        </w:rPr>
        <w:t>Tasks</w:t>
      </w:r>
      <w:r w:rsidRPr="00CF02FF">
        <w:t>) oft zufällig ein und müssen mit begrenzten Ressourcen bearbeitet werden. Klassische Warteschlangenmodelle wie das M/M/1</w:t>
      </w:r>
      <w:r w:rsidRPr="00CF02FF">
        <w:noBreakHyphen/>
        <w:t>System bieten hierfür ein gut untersuchtes Grundmodell. Sie stoßen jedoch in der Praxis an Grenzen, da je nach Laufzeit beliebig große Warteschlangen entstehen können.</w:t>
      </w:r>
      <w:r w:rsidR="00BA4E5B">
        <w:t xml:space="preserve"> </w:t>
      </w:r>
      <w:r w:rsidRPr="00CF02FF">
        <w:t>Aus diesem Grund werden Tasks häufig in geplanten Intervallen gebündelt, priorisiert oder teilweise verworfen – etwa im Rahmen agiler Sprintplanungen.</w:t>
      </w:r>
      <w:r w:rsidR="00BA4E5B">
        <w:t xml:space="preserve"> </w:t>
      </w:r>
      <w:r w:rsidRPr="00CF02FF">
        <w:t xml:space="preserve">Ziel dieser Ausarbeitung ist es, eine ereignisbasierte Simulation eines </w:t>
      </w:r>
      <w:proofErr w:type="spellStart"/>
      <w:r w:rsidRPr="00CF02FF">
        <w:t>Einkanal</w:t>
      </w:r>
      <w:r w:rsidRPr="00CF02FF">
        <w:noBreakHyphen/>
        <w:t>Bedienungssystems</w:t>
      </w:r>
      <w:proofErr w:type="spellEnd"/>
      <w:r w:rsidRPr="00CF02FF">
        <w:t xml:space="preserve"> zu untersuchen und zwei Bearbeitungsstrategien miteinander zu vergleichen:</w:t>
      </w:r>
    </w:p>
    <w:p w14:paraId="50B6ACC8" w14:textId="77777777" w:rsidR="00CF02FF" w:rsidRPr="00CF02FF" w:rsidRDefault="00CF02FF" w:rsidP="00CF02FF">
      <w:pPr>
        <w:numPr>
          <w:ilvl w:val="0"/>
          <w:numId w:val="14"/>
        </w:numPr>
        <w:spacing w:before="115" w:line="276" w:lineRule="auto"/>
      </w:pPr>
      <w:r w:rsidRPr="00CF02FF">
        <w:rPr>
          <w:b/>
          <w:bCs/>
        </w:rPr>
        <w:t>Strategie 1:</w:t>
      </w:r>
      <w:r w:rsidRPr="00CF02FF">
        <w:t xml:space="preserve"> Kontinuierliche Abarbeitung nach FIFO (M/M/1), also „Abarbeiten auf Zuruf“</w:t>
      </w:r>
    </w:p>
    <w:p w14:paraId="0B0F51DF" w14:textId="77777777" w:rsidR="00CF02FF" w:rsidRPr="00CF02FF" w:rsidRDefault="00CF02FF" w:rsidP="00CF02FF">
      <w:pPr>
        <w:numPr>
          <w:ilvl w:val="0"/>
          <w:numId w:val="14"/>
        </w:numPr>
        <w:spacing w:before="115" w:line="276" w:lineRule="auto"/>
      </w:pPr>
      <w:r w:rsidRPr="00CF02FF">
        <w:rPr>
          <w:b/>
          <w:bCs/>
        </w:rPr>
        <w:t>Strategie 2:</w:t>
      </w:r>
      <w:r w:rsidRPr="00CF02FF">
        <w:t xml:space="preserve"> Periodische Sprintplanung mit begrenzter Kapazität</w:t>
      </w:r>
    </w:p>
    <w:p w14:paraId="09843B4A" w14:textId="1FC8EFDD" w:rsidR="00CF02FF" w:rsidRPr="00FB7D1D" w:rsidRDefault="00CF02FF" w:rsidP="00CF02FF">
      <w:pPr>
        <w:pStyle w:val="Textkrper"/>
        <w:spacing w:before="120" w:after="0"/>
      </w:pPr>
      <w:r w:rsidRPr="00CF02FF">
        <w:t xml:space="preserve">Beide Ansätze werden in Python implementiert. Der zugehörige Code befindet sich im Anhang. Funktionsreferenzen finden sich in </w:t>
      </w:r>
      <w:r w:rsidRPr="00CF02FF">
        <w:rPr>
          <w:i/>
          <w:iCs/>
        </w:rPr>
        <w:t>main.py</w:t>
      </w:r>
      <w:r w:rsidRPr="00CF02FF">
        <w:t xml:space="preserve"> in den jeweiligen Kommentaren</w:t>
      </w:r>
      <w:r>
        <w:t>.</w:t>
      </w:r>
      <w:r>
        <w:br/>
      </w:r>
    </w:p>
    <w:p w14:paraId="22F2458B" w14:textId="06378D4C" w:rsidR="00645756" w:rsidRPr="00FB7D1D" w:rsidRDefault="00000000" w:rsidP="00693D6A">
      <w:pPr>
        <w:pStyle w:val="berschrift1"/>
        <w:spacing w:before="0" w:line="276" w:lineRule="auto"/>
      </w:pPr>
      <w:bookmarkStart w:id="2" w:name="__RefHeading___Toc705_870875610"/>
      <w:bookmarkStart w:id="3" w:name="_Toc110262600"/>
      <w:bookmarkStart w:id="4" w:name="_Toc217287257"/>
      <w:bookmarkEnd w:id="2"/>
      <w:r w:rsidRPr="00FB7D1D">
        <w:t xml:space="preserve">2. </w:t>
      </w:r>
      <w:bookmarkEnd w:id="3"/>
      <w:r w:rsidRPr="00FB7D1D">
        <w:t>Modelle</w:t>
      </w:r>
      <w:bookmarkEnd w:id="4"/>
    </w:p>
    <w:p w14:paraId="3AAA0213" w14:textId="52BBC72F" w:rsidR="00645756" w:rsidRPr="00FB7D1D" w:rsidRDefault="00000000" w:rsidP="00693D6A">
      <w:pPr>
        <w:pStyle w:val="berschrift2"/>
        <w:spacing w:line="276" w:lineRule="auto"/>
      </w:pPr>
      <w:bookmarkStart w:id="5" w:name="__RefHeading___Toc707_870875610"/>
      <w:bookmarkStart w:id="6" w:name="_Toc110262601"/>
      <w:bookmarkStart w:id="7" w:name="_Toc217287258"/>
      <w:bookmarkEnd w:id="5"/>
      <w:r w:rsidRPr="00FB7D1D">
        <w:t xml:space="preserve">2.1 </w:t>
      </w:r>
      <w:bookmarkEnd w:id="6"/>
      <w:r w:rsidRPr="00FB7D1D">
        <w:t>Strategie 1</w:t>
      </w:r>
      <w:r w:rsidR="00FB7D1D">
        <w:t xml:space="preserve"> „</w:t>
      </w:r>
      <w:r w:rsidRPr="00FB7D1D">
        <w:t>Abarbeit</w:t>
      </w:r>
      <w:r w:rsidR="009E4CFB" w:rsidRPr="00FB7D1D">
        <w:t>en</w:t>
      </w:r>
      <w:r w:rsidRPr="00FB7D1D">
        <w:t xml:space="preserve"> auf Zuruf</w:t>
      </w:r>
      <w:r w:rsidR="00FB7D1D">
        <w:t>“</w:t>
      </w:r>
      <w:bookmarkEnd w:id="7"/>
    </w:p>
    <w:p w14:paraId="554A062D" w14:textId="6A29EFED" w:rsidR="00645756" w:rsidRPr="00FB7D1D" w:rsidRDefault="00CF02FF" w:rsidP="00CF02FF">
      <w:pPr>
        <w:pStyle w:val="Textkrper"/>
        <w:spacing w:before="120"/>
      </w:pPr>
      <w:r w:rsidRPr="00CF02FF">
        <w:t xml:space="preserve">Strategie 1 bildet ein klassisches </w:t>
      </w:r>
      <w:proofErr w:type="spellStart"/>
      <w:r w:rsidRPr="00CF02FF">
        <w:t>Einkanal</w:t>
      </w:r>
      <w:r w:rsidRPr="00CF02FF">
        <w:noBreakHyphen/>
        <w:t>Bedienungssystem</w:t>
      </w:r>
      <w:proofErr w:type="spellEnd"/>
      <w:r w:rsidRPr="00CF02FF">
        <w:t xml:space="preserve"> ab. Die Annahmen lauten:</w:t>
      </w:r>
    </w:p>
    <w:p w14:paraId="13DBDB9F" w14:textId="32B762BD" w:rsidR="00645756" w:rsidRPr="00FB7D1D" w:rsidRDefault="00000000" w:rsidP="00693D6A">
      <w:pPr>
        <w:pStyle w:val="Textkrper"/>
        <w:numPr>
          <w:ilvl w:val="0"/>
          <w:numId w:val="2"/>
        </w:numPr>
        <w:tabs>
          <w:tab w:val="clear" w:pos="709"/>
          <w:tab w:val="left" w:pos="0"/>
        </w:tabs>
        <w:spacing w:after="0"/>
      </w:pPr>
      <w:r w:rsidRPr="00FB7D1D">
        <w:t xml:space="preserve">K1: Poisson-Ankunftsprozess mit Rate </w:t>
      </w:r>
      <w:r w:rsidRPr="00F0050D">
        <w:rPr>
          <w:i/>
          <w:iCs/>
        </w:rPr>
        <w:t>α</w:t>
      </w:r>
      <w:r w:rsidR="00CF02FF">
        <w:t xml:space="preserve"> </w:t>
      </w:r>
      <w:r w:rsidR="00CF02FF">
        <w:sym w:font="Wingdings" w:char="F0E0"/>
      </w:r>
      <w:r w:rsidR="00CF02FF">
        <w:t xml:space="preserve"> </w:t>
      </w:r>
      <w:r w:rsidRPr="00FB7D1D">
        <w:t>exponentialverteilte Zwischenankunftszeiten</w:t>
      </w:r>
      <w:r w:rsidR="0090048E">
        <w:t>.</w:t>
      </w:r>
    </w:p>
    <w:p w14:paraId="74850C1F" w14:textId="0D8323D1" w:rsidR="00645756" w:rsidRPr="00FB7D1D" w:rsidRDefault="00000000" w:rsidP="00693D6A">
      <w:pPr>
        <w:pStyle w:val="Textkrper"/>
        <w:numPr>
          <w:ilvl w:val="0"/>
          <w:numId w:val="2"/>
        </w:numPr>
        <w:tabs>
          <w:tab w:val="clear" w:pos="709"/>
          <w:tab w:val="left" w:pos="0"/>
        </w:tabs>
        <w:spacing w:after="0"/>
      </w:pPr>
      <w:r w:rsidRPr="00FB7D1D">
        <w:t xml:space="preserve">K2: </w:t>
      </w:r>
      <w:r w:rsidR="009E4CFB" w:rsidRPr="00FB7D1D">
        <w:t>Poisson-</w:t>
      </w:r>
      <w:r w:rsidR="004A6C7E">
        <w:t>Bedien</w:t>
      </w:r>
      <w:r w:rsidR="009E4CFB" w:rsidRPr="00FB7D1D">
        <w:t xml:space="preserve">prozess mit Rate </w:t>
      </w:r>
      <w:r w:rsidRPr="00F0050D">
        <w:rPr>
          <w:i/>
          <w:iCs/>
        </w:rPr>
        <w:t>β</w:t>
      </w:r>
      <w:r w:rsidR="00CF02FF">
        <w:t xml:space="preserve"> </w:t>
      </w:r>
      <w:r w:rsidR="00CF02FF">
        <w:sym w:font="Wingdings" w:char="F0E0"/>
      </w:r>
      <w:r w:rsidR="00CF02FF">
        <w:t xml:space="preserve"> </w:t>
      </w:r>
      <w:r w:rsidR="009E4CFB" w:rsidRPr="00FB7D1D">
        <w:t>exponentialverteilte Bediendauern.</w:t>
      </w:r>
    </w:p>
    <w:p w14:paraId="2F2EE54B" w14:textId="7D63422E" w:rsidR="00645756" w:rsidRPr="00FB7D1D" w:rsidRDefault="00000000" w:rsidP="00693D6A">
      <w:pPr>
        <w:pStyle w:val="Textkrper"/>
        <w:numPr>
          <w:ilvl w:val="0"/>
          <w:numId w:val="2"/>
        </w:numPr>
        <w:tabs>
          <w:tab w:val="clear" w:pos="709"/>
          <w:tab w:val="left" w:pos="0"/>
        </w:tabs>
        <w:spacing w:after="0"/>
      </w:pPr>
      <w:r w:rsidRPr="00FB7D1D">
        <w:t>K3: Eine Ressource (vereinfachend: ein Team)</w:t>
      </w:r>
    </w:p>
    <w:p w14:paraId="351F349B" w14:textId="39955280" w:rsidR="00645756" w:rsidRPr="00FB7D1D" w:rsidRDefault="00000000" w:rsidP="00693D6A">
      <w:pPr>
        <w:pStyle w:val="Textkrper"/>
        <w:numPr>
          <w:ilvl w:val="0"/>
          <w:numId w:val="2"/>
        </w:numPr>
        <w:tabs>
          <w:tab w:val="clear" w:pos="709"/>
          <w:tab w:val="left" w:pos="0"/>
        </w:tabs>
        <w:spacing w:after="0"/>
      </w:pPr>
      <w:r w:rsidRPr="00FB7D1D">
        <w:t xml:space="preserve">K4: </w:t>
      </w:r>
      <w:r w:rsidR="00CF02FF">
        <w:t>Unendlicher Warteraum</w:t>
      </w:r>
    </w:p>
    <w:p w14:paraId="0931E74B" w14:textId="1E71E41F" w:rsidR="00645756" w:rsidRPr="00FB7D1D" w:rsidRDefault="00000000" w:rsidP="00693D6A">
      <w:pPr>
        <w:pStyle w:val="Textkrper"/>
        <w:numPr>
          <w:ilvl w:val="0"/>
          <w:numId w:val="2"/>
        </w:numPr>
        <w:tabs>
          <w:tab w:val="clear" w:pos="709"/>
          <w:tab w:val="left" w:pos="0"/>
        </w:tabs>
        <w:spacing w:after="0"/>
      </w:pPr>
      <w:r w:rsidRPr="00FB7D1D">
        <w:t>K5: FIFO-Warteschlange</w:t>
      </w:r>
    </w:p>
    <w:p w14:paraId="5A82D893" w14:textId="71D9E8A9" w:rsidR="00645756" w:rsidRPr="00FB7D1D" w:rsidRDefault="00CF02FF" w:rsidP="00693D6A">
      <w:pPr>
        <w:pStyle w:val="Textkrper"/>
        <w:spacing w:before="120" w:after="120"/>
      </w:pPr>
      <w:r w:rsidRPr="00CF02FF">
        <w:t>Die Simulation erfolgt ereignisbasiert. Bei jedem Ankunftsereignis wird entschieden, ob ein Task sofort bearbeitet oder in die Warteschlange eingeordnet wird. Die Bearbeitung erfolgt strikt in der Reihenfolge des Eintreffens.</w:t>
      </w:r>
    </w:p>
    <w:p w14:paraId="68BB5F4F" w14:textId="25E2FF7E" w:rsidR="00645756" w:rsidRPr="00FB7D1D" w:rsidRDefault="00000000" w:rsidP="00693D6A">
      <w:pPr>
        <w:pStyle w:val="berschrift2"/>
        <w:spacing w:line="276" w:lineRule="auto"/>
      </w:pPr>
      <w:bookmarkStart w:id="8" w:name="__RefHeading___Toc709_870875610"/>
      <w:bookmarkStart w:id="9" w:name="_Toc110262602"/>
      <w:bookmarkStart w:id="10" w:name="_Toc217287259"/>
      <w:bookmarkEnd w:id="8"/>
      <w:r w:rsidRPr="00FB7D1D">
        <w:t xml:space="preserve">2.2 </w:t>
      </w:r>
      <w:bookmarkEnd w:id="9"/>
      <w:r w:rsidRPr="00FB7D1D">
        <w:t>Strategie 2</w:t>
      </w:r>
      <w:r w:rsidR="00FB7D1D">
        <w:t xml:space="preserve"> „</w:t>
      </w:r>
      <w:r w:rsidRPr="00FB7D1D">
        <w:t>Sprintplanung</w:t>
      </w:r>
      <w:r w:rsidR="00FB7D1D">
        <w:t>“</w:t>
      </w:r>
      <w:bookmarkEnd w:id="10"/>
    </w:p>
    <w:p w14:paraId="04A44FA0" w14:textId="451A7AE9" w:rsidR="00CF02FF" w:rsidRDefault="00CF02FF" w:rsidP="00CF02FF">
      <w:pPr>
        <w:pStyle w:val="Textkrper"/>
        <w:spacing w:before="120"/>
      </w:pPr>
      <w:r w:rsidRPr="00CF02FF">
        <w:t>Strategie 2 erweitert das Basismodell um eine periodische Planungslogik, wie man sie aus agilen Entwicklungsprozessen kennt. Die Annahmen K1–K3 sind identisch zu Strategie 1. Zusätzlich gelten:</w:t>
      </w:r>
    </w:p>
    <w:p w14:paraId="40CDCA63" w14:textId="0A985062" w:rsidR="00645756" w:rsidRPr="00FB7D1D" w:rsidRDefault="00000000" w:rsidP="00BA4E5B">
      <w:pPr>
        <w:pStyle w:val="Textkrper"/>
        <w:numPr>
          <w:ilvl w:val="0"/>
          <w:numId w:val="3"/>
        </w:numPr>
        <w:tabs>
          <w:tab w:val="clear" w:pos="709"/>
          <w:tab w:val="left" w:pos="0"/>
        </w:tabs>
        <w:spacing w:after="0"/>
      </w:pPr>
      <w:r w:rsidRPr="00FB7D1D">
        <w:t xml:space="preserve">K4: </w:t>
      </w:r>
      <w:r w:rsidR="00CF02FF" w:rsidRPr="00CF02FF">
        <w:t>Unendlicher Warteraum, aber Kapazitätslimit pro Sprint</w:t>
      </w:r>
    </w:p>
    <w:p w14:paraId="31DA00F2" w14:textId="3997A339" w:rsidR="00645756" w:rsidRPr="00FB7D1D" w:rsidRDefault="00000000" w:rsidP="00BA4E5B">
      <w:pPr>
        <w:pStyle w:val="Textkrper"/>
        <w:numPr>
          <w:ilvl w:val="0"/>
          <w:numId w:val="3"/>
        </w:numPr>
        <w:tabs>
          <w:tab w:val="clear" w:pos="709"/>
          <w:tab w:val="left" w:pos="0"/>
        </w:tabs>
        <w:spacing w:after="0"/>
      </w:pPr>
      <w:r w:rsidRPr="00FB7D1D">
        <w:t xml:space="preserve">K5: </w:t>
      </w:r>
      <w:r w:rsidR="00CF02FF" w:rsidRPr="00CF02FF">
        <w:t>Auswahl der Tasks zu Sprintbeginn per Zufall und Priorisierung nach Sprintkapazität</w:t>
      </w:r>
    </w:p>
    <w:p w14:paraId="13631A9C" w14:textId="77777777" w:rsidR="00645756" w:rsidRPr="00FB7D1D" w:rsidRDefault="00000000" w:rsidP="00693D6A">
      <w:pPr>
        <w:pStyle w:val="Textkrper"/>
        <w:spacing w:before="120" w:after="0"/>
      </w:pPr>
      <w:r w:rsidRPr="00FB7D1D">
        <w:t>Der Ablauf ist wie folgt:</w:t>
      </w:r>
    </w:p>
    <w:p w14:paraId="5C008C37" w14:textId="5BB626EC" w:rsidR="00645756" w:rsidRPr="00FB7D1D" w:rsidRDefault="00000000" w:rsidP="00693D6A">
      <w:pPr>
        <w:pStyle w:val="Textkrper"/>
        <w:numPr>
          <w:ilvl w:val="0"/>
          <w:numId w:val="3"/>
        </w:numPr>
        <w:tabs>
          <w:tab w:val="clear" w:pos="709"/>
          <w:tab w:val="left" w:pos="0"/>
        </w:tabs>
        <w:spacing w:after="0"/>
      </w:pPr>
      <w:r w:rsidRPr="00FB7D1D">
        <w:t xml:space="preserve">Es existiert ein festes Planungsintervall </w:t>
      </w:r>
      <w:r w:rsidRPr="00F0050D">
        <w:rPr>
          <w:i/>
          <w:iCs/>
        </w:rPr>
        <w:t>T</w:t>
      </w:r>
      <w:r w:rsidRPr="00FB7D1D">
        <w:t xml:space="preserve"> (Sprintdauer)</w:t>
      </w:r>
      <w:r w:rsidR="00DC7DD4">
        <w:t>.</w:t>
      </w:r>
    </w:p>
    <w:p w14:paraId="1C100701" w14:textId="666AD341" w:rsidR="00645756" w:rsidRPr="00FB7D1D" w:rsidRDefault="00CF02FF" w:rsidP="00693D6A">
      <w:pPr>
        <w:pStyle w:val="Textkrper"/>
        <w:numPr>
          <w:ilvl w:val="0"/>
          <w:numId w:val="3"/>
        </w:numPr>
        <w:tabs>
          <w:tab w:val="clear" w:pos="709"/>
          <w:tab w:val="left" w:pos="0"/>
        </w:tabs>
        <w:spacing w:after="0"/>
      </w:pPr>
      <w:r w:rsidRPr="00CF02FF">
        <w:lastRenderedPageBreak/>
        <w:t>Alle während eines Sprints eingehenden Tasks werden in einem Backlog gesammelt.</w:t>
      </w:r>
    </w:p>
    <w:p w14:paraId="2DE96FDB" w14:textId="77777777" w:rsidR="00645756" w:rsidRPr="00FB7D1D" w:rsidRDefault="00000000" w:rsidP="00693D6A">
      <w:pPr>
        <w:pStyle w:val="Textkrper"/>
        <w:numPr>
          <w:ilvl w:val="0"/>
          <w:numId w:val="3"/>
        </w:numPr>
        <w:tabs>
          <w:tab w:val="clear" w:pos="709"/>
          <w:tab w:val="left" w:pos="0"/>
        </w:tabs>
        <w:spacing w:after="0"/>
      </w:pPr>
      <w:r w:rsidRPr="00FB7D1D">
        <w:t>Zu Beginn jedes Sprints:</w:t>
      </w:r>
    </w:p>
    <w:p w14:paraId="6F74EAC4" w14:textId="55BB9BCD" w:rsidR="00645756" w:rsidRPr="00FB7D1D" w:rsidRDefault="00CF02FF" w:rsidP="00DC7DD4">
      <w:pPr>
        <w:pStyle w:val="Textkrper"/>
        <w:numPr>
          <w:ilvl w:val="1"/>
          <w:numId w:val="13"/>
        </w:numPr>
        <w:tabs>
          <w:tab w:val="left" w:pos="0"/>
        </w:tabs>
        <w:spacing w:after="0"/>
      </w:pPr>
      <w:r>
        <w:t>Zu</w:t>
      </w:r>
      <w:r w:rsidRPr="00CF02FF">
        <w:t>fällige Auswahl der Tasks</w:t>
      </w:r>
    </w:p>
    <w:p w14:paraId="735F429B" w14:textId="6901AFFE" w:rsidR="00645756" w:rsidRPr="00FB7D1D" w:rsidRDefault="00CF02FF" w:rsidP="00DC7DD4">
      <w:pPr>
        <w:pStyle w:val="Textkrper"/>
        <w:numPr>
          <w:ilvl w:val="1"/>
          <w:numId w:val="13"/>
        </w:numPr>
        <w:tabs>
          <w:tab w:val="left" w:pos="0"/>
        </w:tabs>
        <w:spacing w:after="0"/>
      </w:pPr>
      <w:r w:rsidRPr="00CF02FF">
        <w:t>Abarbeitung bis zur maximalen Sprintkapazität</w:t>
      </w:r>
    </w:p>
    <w:p w14:paraId="288B399C" w14:textId="3AD2F493" w:rsidR="00645756" w:rsidRPr="00FB7D1D" w:rsidRDefault="00000000" w:rsidP="00DC7DD4">
      <w:pPr>
        <w:pStyle w:val="Textkrper"/>
        <w:numPr>
          <w:ilvl w:val="1"/>
          <w:numId w:val="13"/>
        </w:numPr>
        <w:tabs>
          <w:tab w:val="left" w:pos="0"/>
        </w:tabs>
        <w:spacing w:after="0"/>
      </w:pPr>
      <w:r w:rsidRPr="00FB7D1D">
        <w:t>Nicht ausgewählte Tasks werden verworfen</w:t>
      </w:r>
      <w:r w:rsidR="007B6C95" w:rsidRPr="00FB7D1D">
        <w:t>.</w:t>
      </w:r>
    </w:p>
    <w:p w14:paraId="78597F29" w14:textId="77777777" w:rsidR="00645756" w:rsidRPr="00FB7D1D" w:rsidRDefault="00000000" w:rsidP="00693D6A">
      <w:pPr>
        <w:pStyle w:val="berschrift1"/>
        <w:spacing w:line="276" w:lineRule="auto"/>
      </w:pPr>
      <w:bookmarkStart w:id="11" w:name="_Toc217287260"/>
      <w:r w:rsidRPr="00FB7D1D">
        <w:t>3. Ergebnisse</w:t>
      </w:r>
      <w:bookmarkEnd w:id="11"/>
    </w:p>
    <w:p w14:paraId="21A9FA05" w14:textId="7C5F9BA1" w:rsidR="00021F8E" w:rsidRPr="00FB7D1D" w:rsidRDefault="00000000" w:rsidP="00693D6A">
      <w:pPr>
        <w:pStyle w:val="berschrift2"/>
        <w:spacing w:line="276" w:lineRule="auto"/>
      </w:pPr>
      <w:bookmarkStart w:id="12" w:name="__RefHeading___Toc711_870875610"/>
      <w:bookmarkStart w:id="13" w:name="_Toc217287261"/>
      <w:bookmarkEnd w:id="12"/>
      <w:r w:rsidRPr="00FB7D1D">
        <w:t>3</w:t>
      </w:r>
      <w:bookmarkStart w:id="14" w:name="_Toc110262603"/>
      <w:r w:rsidRPr="00FB7D1D">
        <w:t xml:space="preserve">.1 </w:t>
      </w:r>
      <w:bookmarkEnd w:id="14"/>
      <w:r w:rsidRPr="00FB7D1D">
        <w:t xml:space="preserve">Ergebnisse </w:t>
      </w:r>
      <w:r w:rsidR="003D4C93">
        <w:t>Strategie 1</w:t>
      </w:r>
      <w:r w:rsidR="00D232E8">
        <w:t>:</w:t>
      </w:r>
      <w:r w:rsidR="003D4C93">
        <w:t xml:space="preserve"> „Abarbeiten auf Zuruf“</w:t>
      </w:r>
      <w:bookmarkEnd w:id="13"/>
    </w:p>
    <w:p w14:paraId="60283F03" w14:textId="60F8B461" w:rsidR="00021F8E" w:rsidRPr="00FB7D1D" w:rsidRDefault="00000000" w:rsidP="00693D6A">
      <w:pPr>
        <w:pStyle w:val="Textkrper"/>
        <w:spacing w:before="120" w:after="120"/>
      </w:pPr>
      <w:r w:rsidRPr="00FB7D1D">
        <w:t xml:space="preserve">In diesem Abschnitt wird zuerst ein Beispiel mit einem kleinen Simulationszeitraum </w:t>
      </w:r>
      <w:r w:rsidR="00114469" w:rsidRPr="00FB7D1D">
        <w:t>dargestellt,</w:t>
      </w:r>
      <w:r w:rsidRPr="00FB7D1D">
        <w:t xml:space="preserve"> bevor die relevanten Output-Metriken mit Konfidenzintervallen für eine größere Wiederholungszahl ermittelt werden.</w:t>
      </w:r>
    </w:p>
    <w:p w14:paraId="20C55F7D" w14:textId="1271F113" w:rsidR="00021F8E" w:rsidRPr="00FB7D1D" w:rsidRDefault="00000000" w:rsidP="00693D6A">
      <w:pPr>
        <w:pStyle w:val="berschrift3"/>
        <w:spacing w:line="276" w:lineRule="auto"/>
      </w:pPr>
      <w:bookmarkStart w:id="15" w:name="__RefHeading___Toc804_870875610"/>
      <w:bookmarkStart w:id="16" w:name="_Toc217287262"/>
      <w:bookmarkEnd w:id="15"/>
      <w:r w:rsidRPr="00FB7D1D">
        <w:t>3.1.1 Beispielhafte Auswertung</w:t>
      </w:r>
      <w:bookmarkEnd w:id="16"/>
    </w:p>
    <w:p w14:paraId="173F8FDF" w14:textId="77777777" w:rsidR="00C34F3E" w:rsidRDefault="00C34F3E" w:rsidP="00693D6A">
      <w:pPr>
        <w:pStyle w:val="Textkrper"/>
        <w:spacing w:before="120" w:after="120"/>
      </w:pPr>
      <w:r w:rsidRPr="00C34F3E">
        <w:t>Für ein kurzes Simulationsbeispiel gelten folgende Parameter:</w:t>
      </w:r>
    </w:p>
    <w:p w14:paraId="4EB08A12" w14:textId="77777777" w:rsidR="00C34F3E" w:rsidRDefault="00000000" w:rsidP="00C34F3E">
      <w:pPr>
        <w:pStyle w:val="Textkrper"/>
        <w:numPr>
          <w:ilvl w:val="0"/>
          <w:numId w:val="3"/>
        </w:numPr>
        <w:tabs>
          <w:tab w:val="clear" w:pos="709"/>
          <w:tab w:val="left" w:pos="0"/>
        </w:tabs>
        <w:spacing w:after="0"/>
      </w:pPr>
      <w:r w:rsidRPr="00FB7D1D">
        <w:t xml:space="preserve">Ankunftsrate </w:t>
      </w:r>
      <w:r w:rsidRPr="00C34F3E">
        <w:t xml:space="preserve">α </w:t>
      </w:r>
      <w:r w:rsidRPr="00FB7D1D">
        <w:t>= 1.5 Tasks / Tag</w:t>
      </w:r>
    </w:p>
    <w:p w14:paraId="78648AAE" w14:textId="1DD6A625" w:rsidR="00C34F3E" w:rsidRDefault="00000000" w:rsidP="00C34F3E">
      <w:pPr>
        <w:pStyle w:val="Textkrper"/>
        <w:numPr>
          <w:ilvl w:val="0"/>
          <w:numId w:val="3"/>
        </w:numPr>
        <w:tabs>
          <w:tab w:val="clear" w:pos="709"/>
          <w:tab w:val="left" w:pos="0"/>
        </w:tabs>
        <w:spacing w:after="0"/>
      </w:pPr>
      <w:r w:rsidRPr="00FB7D1D">
        <w:t xml:space="preserve">Bedienrate </w:t>
      </w:r>
      <w:r w:rsidRPr="00C34F3E">
        <w:t>β</w:t>
      </w:r>
      <w:r w:rsidRPr="00FB7D1D">
        <w:t xml:space="preserve"> = 1 Task</w:t>
      </w:r>
      <w:r w:rsidR="00F20337">
        <w:t>s</w:t>
      </w:r>
      <w:r w:rsidRPr="00FB7D1D">
        <w:t xml:space="preserve"> / Tag</w:t>
      </w:r>
    </w:p>
    <w:p w14:paraId="46D70F36" w14:textId="7D1B0801" w:rsidR="00645756" w:rsidRDefault="00000000" w:rsidP="00C34F3E">
      <w:pPr>
        <w:pStyle w:val="Textkrper"/>
        <w:numPr>
          <w:ilvl w:val="0"/>
          <w:numId w:val="3"/>
        </w:numPr>
        <w:tabs>
          <w:tab w:val="clear" w:pos="709"/>
          <w:tab w:val="left" w:pos="0"/>
        </w:tabs>
        <w:spacing w:after="0"/>
      </w:pPr>
      <w:r w:rsidRPr="00FB7D1D">
        <w:t xml:space="preserve">Simulationsdauer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=10</m:t>
        </m:r>
      </m:oMath>
      <w:r w:rsidRPr="00FB7D1D">
        <w:t xml:space="preserve"> Tage.</w:t>
      </w:r>
    </w:p>
    <w:p w14:paraId="0B552F7D" w14:textId="73D52169" w:rsidR="00C34F3E" w:rsidRPr="00FB7D1D" w:rsidRDefault="00C34F3E" w:rsidP="00693D6A">
      <w:pPr>
        <w:pStyle w:val="Textkrper"/>
        <w:spacing w:before="120" w:after="120"/>
      </w:pPr>
      <w:r w:rsidRPr="00C34F3E">
        <w:t>Die detaillierten Ergebnisse finden sich in Anhang I.</w:t>
      </w:r>
    </w:p>
    <w:p w14:paraId="0505D391" w14:textId="5249B82F" w:rsidR="00021F8E" w:rsidRPr="00FB7D1D" w:rsidRDefault="007B6C95" w:rsidP="00693D6A">
      <w:pPr>
        <w:pStyle w:val="Textkrper"/>
        <w:spacing w:before="120" w:after="120"/>
      </w:pPr>
      <w:r w:rsidRPr="00FB7D1D">
        <w:t xml:space="preserve">Mit der Datentabelle ergeben sich folgende Werte für die </w:t>
      </w:r>
      <w:r w:rsidR="006C2C84" w:rsidRPr="00FB7D1D">
        <w:t>Output Metriken</w:t>
      </w:r>
      <w:r w:rsidRPr="00FB7D1D">
        <w:t xml:space="preserve"> unter Zuhilfenahme der Formeln aus dem Lehrbrief: 8 Tasks wurden bearbeitet, die Schlangenlänge ist am Ende der Simulation </w:t>
      </w:r>
      <m:oMath>
        <m:r>
          <w:rPr>
            <w:rFonts w:ascii="Cambria Math" w:hAnsi="Cambria Math"/>
          </w:rPr>
          <m:t xml:space="preserve">ζ= </m:t>
        </m:r>
      </m:oMath>
      <w:r w:rsidRPr="00FB7D1D">
        <w:t>6</w:t>
      </w:r>
      <w:r w:rsidR="00C44158" w:rsidRPr="00FB7D1D">
        <w:t xml:space="preserve"> Tasks</w:t>
      </w:r>
      <w:r w:rsidRPr="00FB7D1D">
        <w:t>, die mittlere Wartezeit</w:t>
      </w:r>
      <w:r w:rsidR="009E4CFB" w:rsidRPr="00FB7D1D">
        <w:t xml:space="preserve"> </w:t>
      </w:r>
      <m:oMath>
        <m:acc>
          <m:accPr>
            <m:chr m:val="̅"/>
            <m:ctrlPr>
              <w:rPr>
                <w:rFonts w:ascii="Cambria Math" w:hAnsi="Cambria Math"/>
              </w:rPr>
            </m:ctrlPr>
          </m:accPr>
          <m:e>
            <m:r>
              <w:rPr>
                <w:rFonts w:ascii="Cambria Math" w:hAnsi="Cambria Math"/>
              </w:rPr>
              <m:t>ω</m:t>
            </m:r>
          </m:e>
        </m:acc>
        <m:r>
          <m:rPr>
            <m:sty m:val="p"/>
          </m:rPr>
          <w:rPr>
            <w:rFonts w:ascii="Cambria Math" w:hAnsi="Cambria Math"/>
          </w:rPr>
          <m:t>=2.73</m:t>
        </m:r>
      </m:oMath>
      <w:r w:rsidR="00C44158" w:rsidRPr="00FB7D1D">
        <w:t xml:space="preserve"> </w:t>
      </w:r>
      <w:r w:rsidRPr="00FB7D1D">
        <w:t xml:space="preserve">Tage, die mittlere Schlangenlänge </w:t>
      </w:r>
      <m:oMath>
        <m:acc>
          <m:accPr>
            <m:chr m:val="̅"/>
            <m:ctrlPr>
              <w:rPr>
                <w:rFonts w:ascii="Cambria Math" w:hAnsi="Cambria Math"/>
              </w:rPr>
            </m:ctrlPr>
          </m:accPr>
          <m:e>
            <m:r>
              <w:rPr>
                <w:rFonts w:ascii="Cambria Math" w:hAnsi="Cambria Math"/>
              </w:rPr>
              <m:t>ζ</m:t>
            </m:r>
          </m:e>
        </m:acc>
        <m:r>
          <m:rPr>
            <m:sty m:val="p"/>
          </m:rPr>
          <w:rPr>
            <w:rFonts w:ascii="Cambria Math" w:hAnsi="Cambria Math"/>
          </w:rPr>
          <m:t>=2.68</m:t>
        </m:r>
      </m:oMath>
      <w:r w:rsidR="00C44158" w:rsidRPr="00FB7D1D">
        <w:t xml:space="preserve"> Tasks </w:t>
      </w:r>
      <w:r w:rsidRPr="00FB7D1D">
        <w:t xml:space="preserve">und der Auslastungsgrad </w:t>
      </w:r>
      <m:oMath>
        <m:acc>
          <m:accPr>
            <m:chr m:val="̅"/>
            <m:ctrlPr>
              <w:rPr>
                <w:rFonts w:ascii="Cambria Math" w:hAnsi="Cambria Math"/>
              </w:rPr>
            </m:ctrlPr>
          </m:accPr>
          <m:e>
            <m:r>
              <w:rPr>
                <w:rFonts w:ascii="Cambria Math" w:hAnsi="Cambria Math"/>
              </w:rPr>
              <m:t>ρ</m:t>
            </m:r>
          </m:e>
        </m:acc>
        <m:r>
          <m:rPr>
            <m:sty m:val="p"/>
          </m:rPr>
          <w:rPr>
            <w:rFonts w:ascii="Cambria Math" w:hAnsi="Cambria Math"/>
          </w:rPr>
          <m:t>=0.81</m:t>
        </m:r>
      </m:oMath>
      <w:r w:rsidRPr="00FB7D1D">
        <w:t xml:space="preserve">. </w:t>
      </w:r>
      <w:r w:rsidR="00C34F3E" w:rsidRPr="00C34F3E">
        <w:t>Schon bei kurzen Laufzeiten zeigt sich, dass die FIFO</w:t>
      </w:r>
      <w:r w:rsidR="00C34F3E" w:rsidRPr="00C34F3E">
        <w:noBreakHyphen/>
        <w:t>Abarbeitung bei hoher Auslastung schnell an Grenzen stößt, da die mittlere Wartezeit stark ansteigt.</w:t>
      </w:r>
    </w:p>
    <w:p w14:paraId="23FD67B6" w14:textId="49DCF4C5" w:rsidR="00645756" w:rsidRPr="00FB7D1D" w:rsidRDefault="0043727C" w:rsidP="0043727C">
      <w:pPr>
        <w:pStyle w:val="berschrift3"/>
        <w:spacing w:line="276" w:lineRule="auto"/>
      </w:pPr>
      <w:bookmarkStart w:id="17" w:name="__RefHeading___Toc806_870875610"/>
      <w:bookmarkStart w:id="18" w:name="_Toc217287263"/>
      <w:bookmarkEnd w:id="17"/>
      <w:r w:rsidRPr="00FB7D1D">
        <w:t>3.1.2 Konfidenzintervalle</w:t>
      </w:r>
      <w:bookmarkEnd w:id="18"/>
    </w:p>
    <w:p w14:paraId="47493812" w14:textId="77777777" w:rsidR="00C34F3E" w:rsidRDefault="00000000" w:rsidP="00C34F3E">
      <w:pPr>
        <w:pStyle w:val="Textkrper"/>
        <w:spacing w:before="120" w:after="120"/>
      </w:pPr>
      <w:r w:rsidRPr="00FB7D1D">
        <w:t xml:space="preserve">Zur Bewertung der statistischen Unsicherheit </w:t>
      </w:r>
      <w:r w:rsidR="00301561">
        <w:t xml:space="preserve">wird ein Konfidenzniveau von </w:t>
      </w:r>
      <m:oMath>
        <m:r>
          <m:rPr>
            <m:sty m:val="p"/>
          </m:rPr>
          <w:rPr>
            <w:rFonts w:ascii="Cambria Math" w:hAnsi="Cambria Math"/>
          </w:rPr>
          <m:t>1-</m:t>
        </m:r>
        <m:r>
          <w:rPr>
            <w:rFonts w:ascii="Cambria Math" w:hAnsi="Cambria Math"/>
          </w:rPr>
          <m:t>α</m:t>
        </m:r>
        <m:r>
          <m:rPr>
            <m:sty m:val="p"/>
          </m:rPr>
          <w:rPr>
            <w:rFonts w:ascii="Cambria Math" w:hAnsi="Cambria Math"/>
          </w:rPr>
          <m:t>= 95%</m:t>
        </m:r>
      </m:oMath>
      <w:r w:rsidR="00301561" w:rsidRPr="00C34F3E">
        <w:t xml:space="preserve"> </w:t>
      </w:r>
      <w:r w:rsidR="00C34F3E" w:rsidRPr="00C34F3E">
        <w:t>verwendet</w:t>
      </w:r>
      <w:r w:rsidR="00301561" w:rsidRPr="00C34F3E">
        <w:t xml:space="preserve">. </w:t>
      </w:r>
      <w:r w:rsidR="00C34F3E" w:rsidRPr="00C34F3E">
        <w:t>Die</w:t>
      </w:r>
      <w:r w:rsidR="00301561" w:rsidRPr="00C34F3E">
        <w:t xml:space="preserve"> Konfidenzintervalle </w:t>
      </w:r>
      <w:r w:rsidRPr="00FB7D1D">
        <w:t>für</w:t>
      </w:r>
    </w:p>
    <w:p w14:paraId="2A876C98" w14:textId="712BC933" w:rsidR="00C34F3E" w:rsidRDefault="00D27365" w:rsidP="00C34F3E">
      <w:pPr>
        <w:pStyle w:val="Textkrper"/>
        <w:numPr>
          <w:ilvl w:val="0"/>
          <w:numId w:val="3"/>
        </w:numPr>
        <w:tabs>
          <w:tab w:val="clear" w:pos="709"/>
          <w:tab w:val="left" w:pos="0"/>
        </w:tabs>
        <w:spacing w:after="0"/>
      </w:pPr>
      <w:r w:rsidRPr="00FB7D1D">
        <w:t>mittlere Wartezeit</w:t>
      </w:r>
      <w:r w:rsidR="00C44158" w:rsidRPr="00FB7D1D">
        <w:t xml:space="preserve"> </w:t>
      </w:r>
      <m:oMath>
        <m:acc>
          <m:accPr>
            <m:chr m:val="̅"/>
            <m:ctrlPr>
              <w:rPr>
                <w:rFonts w:ascii="Cambria Math" w:hAnsi="Cambria Math"/>
              </w:rPr>
            </m:ctrlPr>
          </m:accPr>
          <m:e>
            <m:r>
              <w:rPr>
                <w:rFonts w:ascii="Cambria Math" w:hAnsi="Cambria Math"/>
              </w:rPr>
              <m:t>ω</m:t>
            </m:r>
          </m:e>
        </m:acc>
      </m:oMath>
      <w:r w:rsidR="007F45E5">
        <w:rPr>
          <w:rFonts w:eastAsiaTheme="minorEastAsia"/>
        </w:rPr>
        <w:t>,</w:t>
      </w:r>
    </w:p>
    <w:p w14:paraId="5387B7D7" w14:textId="77777777" w:rsidR="00C34F3E" w:rsidRDefault="00D27365" w:rsidP="00C34F3E">
      <w:pPr>
        <w:pStyle w:val="Textkrper"/>
        <w:numPr>
          <w:ilvl w:val="0"/>
          <w:numId w:val="3"/>
        </w:numPr>
        <w:tabs>
          <w:tab w:val="clear" w:pos="709"/>
          <w:tab w:val="left" w:pos="0"/>
        </w:tabs>
        <w:spacing w:after="0"/>
      </w:pPr>
      <w:r w:rsidRPr="00FB7D1D">
        <w:t>m</w:t>
      </w:r>
      <w:r w:rsidR="00C44158" w:rsidRPr="00FB7D1D">
        <w:t xml:space="preserve">ittlere Schlangenlänge </w:t>
      </w:r>
      <m:oMath>
        <m:acc>
          <m:accPr>
            <m:chr m:val="̅"/>
            <m:ctrlPr>
              <w:rPr>
                <w:rFonts w:ascii="Cambria Math" w:hAnsi="Cambria Math"/>
              </w:rPr>
            </m:ctrlPr>
          </m:accPr>
          <m:e>
            <m:r>
              <w:rPr>
                <w:rFonts w:ascii="Cambria Math" w:hAnsi="Cambria Math"/>
              </w:rPr>
              <m:t>ζ</m:t>
            </m:r>
          </m:e>
        </m:acc>
      </m:oMath>
      <w:r w:rsidR="00C44158" w:rsidRPr="00FB7D1D">
        <w:t xml:space="preserve"> und </w:t>
      </w:r>
    </w:p>
    <w:p w14:paraId="1CE8092F" w14:textId="77777777" w:rsidR="00C34F3E" w:rsidRPr="00C34F3E" w:rsidRDefault="00C44158" w:rsidP="00C34F3E">
      <w:pPr>
        <w:pStyle w:val="Textkrper"/>
        <w:numPr>
          <w:ilvl w:val="0"/>
          <w:numId w:val="3"/>
        </w:numPr>
        <w:tabs>
          <w:tab w:val="clear" w:pos="709"/>
          <w:tab w:val="left" w:pos="0"/>
        </w:tabs>
        <w:spacing w:after="0"/>
      </w:pPr>
      <w:r w:rsidRPr="00FB7D1D">
        <w:t xml:space="preserve">Auslastungsgrad </w:t>
      </w:r>
      <m:oMath>
        <m:acc>
          <m:accPr>
            <m:chr m:val="̅"/>
            <m:ctrlPr>
              <w:rPr>
                <w:rFonts w:ascii="Cambria Math" w:hAnsi="Cambria Math"/>
              </w:rPr>
            </m:ctrlPr>
          </m:accPr>
          <m:e>
            <m:r>
              <w:rPr>
                <w:rFonts w:ascii="Cambria Math" w:hAnsi="Cambria Math"/>
              </w:rPr>
              <m:t>ρ</m:t>
            </m:r>
          </m:e>
        </m:acc>
      </m:oMath>
      <w:r w:rsidRPr="00C34F3E">
        <w:t xml:space="preserve"> </w:t>
      </w:r>
    </w:p>
    <w:p w14:paraId="20D99929" w14:textId="255678D2" w:rsidR="00C34F3E" w:rsidRPr="00C34F3E" w:rsidRDefault="00C34F3E" w:rsidP="00C34F3E">
      <w:pPr>
        <w:pStyle w:val="Textkrper"/>
        <w:spacing w:before="120" w:after="120"/>
      </w:pPr>
      <w:r>
        <w:t>werden anhand der</w:t>
      </w:r>
      <w:r w:rsidRPr="00FB7D1D">
        <w:t xml:space="preserve"> Stichprobenmittelwerte und -varianzen </w:t>
      </w:r>
      <w:r w:rsidRPr="00C34F3E">
        <w:t xml:space="preserve">über </w:t>
      </w:r>
      <m:oMath>
        <m:r>
          <w:rPr>
            <w:rFonts w:ascii="Cambria Math" w:hAnsi="Cambria Math"/>
          </w:rPr>
          <m:t>N = 10000</m:t>
        </m:r>
      </m:oMath>
      <w:r>
        <w:rPr>
          <w:rFonts w:eastAsiaTheme="minorEastAsia"/>
        </w:rPr>
        <w:t xml:space="preserve"> </w:t>
      </w:r>
      <w:r w:rsidRPr="00C34F3E">
        <w:t xml:space="preserve">Durchläufe </w:t>
      </w:r>
      <w:r>
        <w:t xml:space="preserve">ermittelt. </w:t>
      </w:r>
      <w:r>
        <w:rPr>
          <w:rFonts w:eastAsiaTheme="minorEastAsia"/>
        </w:rPr>
        <w:t>Die</w:t>
      </w:r>
      <w:r w:rsidRPr="00FB7D1D">
        <w:rPr>
          <w:rFonts w:eastAsiaTheme="minorEastAsia"/>
        </w:rPr>
        <w:t xml:space="preserve"> Simulationsdauer</w:t>
      </w:r>
      <w:r>
        <w:rPr>
          <w:rFonts w:eastAsiaTheme="minorEastAsia"/>
        </w:rPr>
        <w:t xml:space="preserve"> beträgt</w:t>
      </w:r>
      <w:r w:rsidRPr="00FB7D1D">
        <w:rPr>
          <w:rFonts w:eastAsiaTheme="minorEastAsia"/>
        </w:rPr>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=240</m:t>
        </m:r>
      </m:oMath>
      <w:r w:rsidRPr="00FB7D1D">
        <w:rPr>
          <w:rFonts w:eastAsiaTheme="minorEastAsia"/>
        </w:rPr>
        <w:t xml:space="preserve"> Tage</w:t>
      </w:r>
      <w:r w:rsidRPr="00C34F3E">
        <w:rPr>
          <w:rFonts w:eastAsiaTheme="minorEastAsia"/>
        </w:rPr>
        <w:t>, was einer vereinfachten Annahme von Arbeitstagen pro Jahr entspricht.</w:t>
      </w:r>
      <w:r>
        <w:rPr>
          <w:rFonts w:eastAsiaTheme="minorEastAsia"/>
        </w:rPr>
        <w:t xml:space="preserve"> </w:t>
      </w:r>
      <w:r w:rsidRPr="00C34F3E">
        <w:t xml:space="preserve">Die Berechnung erfolgt gemäß den Formeln aus dem Lehrbrief. Die verwendeten Daten stehen in </w:t>
      </w:r>
      <w:r w:rsidRPr="00C34F3E">
        <w:rPr>
          <w:i/>
          <w:iCs/>
        </w:rPr>
        <w:t>log/analyse_strategie_1.log</w:t>
      </w:r>
      <w:r w:rsidRPr="00C34F3E">
        <w:t>.</w:t>
      </w:r>
    </w:p>
    <w:p w14:paraId="7FAE0451" w14:textId="4664E83A" w:rsidR="00C34F3E" w:rsidRPr="00C34F3E" w:rsidRDefault="004E14BE" w:rsidP="00C34F3E">
      <w:pPr>
        <w:pStyle w:val="Textkrper"/>
        <w:spacing w:before="120" w:after="120"/>
      </w:pPr>
      <w:r>
        <w:t xml:space="preserve">Für eine Variable </w:t>
      </w:r>
      <w:r w:rsidRPr="00C34F3E">
        <w:t>x</w:t>
      </w:r>
      <w:r>
        <w:t xml:space="preserve"> führt dies zu</w:t>
      </w:r>
    </w:p>
    <w:p w14:paraId="452AA1E7" w14:textId="659645F4" w:rsidR="00301561" w:rsidRPr="004E14BE" w:rsidRDefault="00000000" w:rsidP="00693D6A">
      <w:pPr>
        <w:pStyle w:val="Textkrper"/>
        <w:spacing w:before="120" w:after="280"/>
        <w:rPr>
          <w:rFonts w:eastAsiaTheme="minorEastAsia"/>
        </w:rPr>
      </w:pPr>
      <m:oMathPara>
        <m:oMath>
          <m:acc>
            <m:accPr>
              <m:chr m:val="̅"/>
              <m:ctrlPr>
                <w:rPr>
                  <w:rFonts w:ascii="Cambria Math" w:eastAsiaTheme="minorEastAsia" w:hAnsi="Cambria Math"/>
                </w:rPr>
              </m:ctrlPr>
            </m:accPr>
            <m:e>
              <m:acc>
                <m:accPr>
                  <m:chr m:val="̅"/>
                  <m:ctrlPr>
                    <w:rPr>
                      <w:rFonts w:ascii="Cambria Math" w:eastAsiaTheme="minorEastAsia" w:hAnsi="Cambria Math"/>
                    </w:rPr>
                  </m:ctrlPr>
                </m:accPr>
                <m:e>
                  <m:r>
                    <w:rPr>
                      <w:rFonts w:ascii="Cambria Math" w:eastAsiaTheme="minorEastAsia" w:hAnsi="Cambria Math"/>
                    </w:rPr>
                    <m:t>x</m:t>
                  </m:r>
                </m:e>
              </m:acc>
            </m:e>
          </m:acc>
          <m:r>
            <w:rPr>
              <w:rFonts w:ascii="Cambria Math" w:eastAsiaTheme="minorEastAsia" w:hAnsi="Cambria Math"/>
            </w:rPr>
            <m:t xml:space="preserve"> </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0.975</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ctrlPr>
                    <w:rPr>
                      <w:rFonts w:ascii="Cambria Math" w:eastAsiaTheme="minorEastAsia" w:hAnsi="Cambria Math"/>
                    </w:rPr>
                  </m:ctrlPr>
                </m:e>
                <m:sub>
                  <m:r>
                    <w:rPr>
                      <w:rFonts w:ascii="Cambria Math" w:eastAsiaTheme="minorEastAsia" w:hAnsi="Cambria Math"/>
                    </w:rPr>
                    <m:t>10000</m:t>
                  </m:r>
                </m:sub>
              </m:sSub>
              <m:ctrlPr>
                <w:rPr>
                  <w:rFonts w:ascii="Cambria Math" w:eastAsiaTheme="minorEastAsia" w:hAnsi="Cambria Math"/>
                  <w:i/>
                </w:rPr>
              </m:ctrlPr>
            </m:num>
            <m:den>
              <m:rad>
                <m:radPr>
                  <m:degHide m:val="1"/>
                  <m:ctrlPr>
                    <w:rPr>
                      <w:rFonts w:ascii="Cambria Math" w:eastAsiaTheme="minorEastAsia" w:hAnsi="Cambria Math"/>
                    </w:rPr>
                  </m:ctrlPr>
                </m:radPr>
                <m:deg>
                  <m:ctrlPr>
                    <w:rPr>
                      <w:rFonts w:ascii="Cambria Math" w:eastAsiaTheme="minorEastAsia" w:hAnsi="Cambria Math"/>
                      <w:i/>
                    </w:rPr>
                  </m:ctrlPr>
                </m:deg>
                <m:e>
                  <m:r>
                    <w:rPr>
                      <w:rFonts w:ascii="Cambria Math" w:eastAsiaTheme="minorEastAsia" w:hAnsi="Cambria Math"/>
                    </w:rPr>
                    <m:t>N</m:t>
                  </m:r>
                </m:e>
              </m:rad>
              <m:ctrlPr>
                <w:rPr>
                  <w:rFonts w:ascii="Cambria Math" w:eastAsiaTheme="minorEastAsia" w:hAnsi="Cambria Math"/>
                  <w:i/>
                </w:rPr>
              </m:ctrlPr>
            </m:den>
          </m:f>
          <m:r>
            <w:rPr>
              <w:rFonts w:ascii="Cambria Math" w:eastAsiaTheme="minorEastAsia" w:hAnsi="Cambria Math"/>
            </w:rPr>
            <m:t>.</m:t>
          </m:r>
        </m:oMath>
      </m:oMathPara>
    </w:p>
    <w:p w14:paraId="424C61BF" w14:textId="0165DD2B" w:rsidR="00693D6A" w:rsidRPr="00C34F3E" w:rsidRDefault="00D27365" w:rsidP="00C34F3E">
      <w:pPr>
        <w:pStyle w:val="Textkrper"/>
        <w:spacing w:before="120" w:after="120"/>
      </w:pPr>
      <w:r w:rsidRPr="00C34F3E">
        <w:lastRenderedPageBreak/>
        <w:t xml:space="preserve">Daraus ergibt sich </w:t>
      </w:r>
      <w:r w:rsidR="00924C94" w:rsidRPr="00C34F3E">
        <w:t xml:space="preserve">beispielhaft </w:t>
      </w:r>
      <w:r w:rsidRPr="00C34F3E">
        <w:t xml:space="preserve">für die Berechnung des Konfidenzintervalls für </w:t>
      </w:r>
      <w:r w:rsidR="001E2F7B" w:rsidRPr="00C34F3E">
        <w:t>eine</w:t>
      </w:r>
      <w:r w:rsidR="00E03F97" w:rsidRPr="00C34F3E">
        <w:t xml:space="preserve"> </w:t>
      </w:r>
      <w:r w:rsidRPr="00C34F3E">
        <w:t xml:space="preserve">über </w:t>
      </w:r>
      <m:oMath>
        <m:r>
          <w:rPr>
            <w:rFonts w:ascii="Cambria Math" w:hAnsi="Cambria Math"/>
          </w:rPr>
          <m:t>N</m:t>
        </m:r>
        <m:r>
          <m:rPr>
            <m:sty m:val="p"/>
          </m:rPr>
          <w:rPr>
            <w:rFonts w:ascii="Cambria Math" w:hAnsi="Cambria Math"/>
          </w:rPr>
          <m:t xml:space="preserve">= </m:t>
        </m:r>
      </m:oMath>
      <w:r w:rsidRPr="00C34F3E">
        <w:t xml:space="preserve">10000 Durchläufe gemittelte mittlere Wartezeit </w:t>
      </w:r>
      <m:oMath>
        <m:acc>
          <m:accPr>
            <m:chr m:val="̅"/>
            <m:ctrlPr>
              <w:rPr>
                <w:rFonts w:ascii="Cambria Math" w:hAnsi="Cambria Math"/>
              </w:rPr>
            </m:ctrlPr>
          </m:accPr>
          <m:e>
            <m:acc>
              <m:accPr>
                <m:chr m:val="̅"/>
                <m:ctrlPr>
                  <w:rPr>
                    <w:rFonts w:ascii="Cambria Math" w:hAnsi="Cambria Math"/>
                  </w:rPr>
                </m:ctrlPr>
              </m:accPr>
              <m:e>
                <m:r>
                  <w:rPr>
                    <w:rFonts w:ascii="Cambria Math" w:hAnsi="Cambria Math"/>
                  </w:rPr>
                  <m:t>ω</m:t>
                </m:r>
              </m:e>
            </m:acc>
          </m:e>
        </m:acc>
      </m:oMath>
      <w:r w:rsidRPr="00C34F3E">
        <w:t xml:space="preserve">: </w:t>
      </w:r>
      <m:oMath>
        <m:r>
          <m:rPr>
            <m:lit/>
            <m:sty m:val="p"/>
          </m:rPr>
          <w:rPr>
            <w:rFonts w:ascii="Cambria Math" w:hAnsi="Cambria Math"/>
          </w:rPr>
          <m:t>[</m:t>
        </m:r>
        <m:acc>
          <m:accPr>
            <m:chr m:val="̿"/>
            <m:ctrlPr>
              <w:rPr>
                <w:rFonts w:ascii="Cambria Math" w:hAnsi="Cambria Math"/>
              </w:rPr>
            </m:ctrlPr>
          </m:accPr>
          <m:e>
            <m:r>
              <m:rPr>
                <m:sty m:val="p"/>
              </m:rPr>
              <w:rPr>
                <w:rFonts w:ascii="Cambria Math" w:hAnsi="Cambria Math"/>
              </w:rPr>
              <m:t>ω</m:t>
            </m:r>
          </m:e>
        </m:acc>
        <m:r>
          <m:rPr>
            <m:sty m:val="p"/>
          </m:rPr>
          <w:rPr>
            <w:rFonts w:ascii="Cambria Math" w:hAnsi="Cambria Math"/>
          </w:rPr>
          <m:t>-</m:t>
        </m:r>
        <m:f>
          <m:fPr>
            <m:ctrlPr>
              <w:rPr>
                <w:rFonts w:ascii="Cambria Math" w:hAnsi="Cambria Math"/>
              </w:rPr>
            </m:ctrlPr>
          </m:fPr>
          <m:num>
            <m:r>
              <m:rPr>
                <m:sty m:val="p"/>
              </m:rPr>
              <w:rPr>
                <w:rFonts w:ascii="Cambria Math" w:hAnsi="Cambria Math"/>
              </w:rPr>
              <m:t>1.96⋅</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10000</m:t>
                </m:r>
              </m:sub>
            </m:sSub>
          </m:num>
          <m:den>
            <m:r>
              <m:rPr>
                <m:sty m:val="p"/>
              </m:rPr>
              <w:rPr>
                <w:rFonts w:ascii="Cambria Math" w:hAnsi="Cambria Math"/>
              </w:rPr>
              <m:t>100</m:t>
            </m:r>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ω</m:t>
            </m:r>
          </m:e>
        </m:acc>
        <m:r>
          <m:rPr>
            <m:sty m:val="p"/>
          </m:rPr>
          <w:rPr>
            <w:rFonts w:ascii="Cambria Math" w:hAnsi="Cambria Math"/>
          </w:rPr>
          <m:t>+</m:t>
        </m:r>
        <m:f>
          <m:fPr>
            <m:ctrlPr>
              <w:rPr>
                <w:rFonts w:ascii="Cambria Math" w:hAnsi="Cambria Math"/>
              </w:rPr>
            </m:ctrlPr>
          </m:fPr>
          <m:num>
            <m:r>
              <m:rPr>
                <m:sty m:val="p"/>
              </m:rPr>
              <w:rPr>
                <w:rFonts w:ascii="Cambria Math" w:hAnsi="Cambria Math"/>
              </w:rPr>
              <m:t>1.96⋅</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10000</m:t>
                </m:r>
              </m:sub>
            </m:sSub>
          </m:num>
          <m:den>
            <m:r>
              <m:rPr>
                <m:sty m:val="p"/>
              </m:rPr>
              <w:rPr>
                <w:rFonts w:ascii="Cambria Math" w:hAnsi="Cambria Math"/>
              </w:rPr>
              <m:t>100</m:t>
            </m:r>
          </m:den>
        </m:f>
        <m:r>
          <m:rPr>
            <m:lit/>
            <m:sty m:val="p"/>
          </m:rPr>
          <w:rPr>
            <w:rFonts w:ascii="Cambria Math" w:hAnsi="Cambria Math"/>
          </w:rPr>
          <m:t>]</m:t>
        </m:r>
      </m:oMath>
      <w:r w:rsidRPr="00C34F3E">
        <w:t>.</w:t>
      </w:r>
      <w:r w:rsidR="00F22ABE" w:rsidRPr="00C34F3E">
        <w:t xml:space="preserve"> </w:t>
      </w:r>
    </w:p>
    <w:p w14:paraId="4601572F" w14:textId="7D9B1A49" w:rsidR="00D27365" w:rsidRPr="00C34F3E" w:rsidRDefault="00D27365" w:rsidP="00C34F3E">
      <w:pPr>
        <w:pStyle w:val="Textkrper"/>
        <w:spacing w:before="120" w:after="120"/>
      </w:pPr>
      <w:r w:rsidRPr="00C34F3E">
        <w:t xml:space="preserve">Es ergeben sich folgende Konfidenzintervalle: </w:t>
      </w:r>
    </w:p>
    <w:p w14:paraId="68F14CC1" w14:textId="23C1F64E" w:rsidR="00E03F97" w:rsidRPr="00FB7D1D" w:rsidRDefault="006C2C84" w:rsidP="00693D6A">
      <w:pPr>
        <w:pStyle w:val="Textkrper"/>
        <w:numPr>
          <w:ilvl w:val="0"/>
          <w:numId w:val="5"/>
        </w:numPr>
        <w:tabs>
          <w:tab w:val="clear" w:pos="709"/>
          <w:tab w:val="left" w:pos="0"/>
        </w:tabs>
        <w:spacing w:after="0"/>
      </w:pPr>
      <w:r w:rsidRPr="00FB7D1D">
        <w:rPr>
          <w:rFonts w:eastAsiaTheme="minorEastAsia"/>
        </w:rPr>
        <w:t>Mittlere</w:t>
      </w:r>
      <w:r w:rsidR="00E03F97" w:rsidRPr="00FB7D1D">
        <w:rPr>
          <w:rFonts w:eastAsiaTheme="minorEastAsia"/>
        </w:rPr>
        <w:t xml:space="preserve"> Wartezeit </w:t>
      </w:r>
      <m:oMath>
        <m:acc>
          <m:accPr>
            <m:chr m:val="̅"/>
            <m:ctrlPr>
              <w:rPr>
                <w:rFonts w:ascii="Cambria Math" w:eastAsiaTheme="minorEastAsia" w:hAnsi="Cambria Math"/>
              </w:rPr>
            </m:ctrlPr>
          </m:accPr>
          <m:e>
            <m:acc>
              <m:accPr>
                <m:chr m:val="̅"/>
                <m:ctrlPr>
                  <w:rPr>
                    <w:rFonts w:ascii="Cambria Math" w:hAnsi="Cambria Math"/>
                  </w:rPr>
                </m:ctrlPr>
              </m:accPr>
              <m:e>
                <m:r>
                  <w:rPr>
                    <w:rFonts w:ascii="Cambria Math" w:hAnsi="Cambria Math"/>
                  </w:rPr>
                  <m:t>ω</m:t>
                </m:r>
              </m:e>
            </m:acc>
          </m:e>
        </m:acc>
      </m:oMath>
      <w:r w:rsidR="00924C94" w:rsidRPr="00FB7D1D">
        <w:t>:</w:t>
      </w:r>
      <w:r w:rsidR="00E03F97" w:rsidRPr="00FB7D1D">
        <w:t xml:space="preserve"> [61.21; 61.78]</w:t>
      </w:r>
    </w:p>
    <w:p w14:paraId="0C1A84A6" w14:textId="65E0A959" w:rsidR="00E03F97" w:rsidRPr="00FB7D1D" w:rsidRDefault="006C2C84" w:rsidP="00693D6A">
      <w:pPr>
        <w:pStyle w:val="Textkrper"/>
        <w:numPr>
          <w:ilvl w:val="0"/>
          <w:numId w:val="5"/>
        </w:numPr>
        <w:tabs>
          <w:tab w:val="clear" w:pos="709"/>
          <w:tab w:val="left" w:pos="0"/>
        </w:tabs>
        <w:spacing w:after="0"/>
      </w:pPr>
      <w:r w:rsidRPr="00FB7D1D">
        <w:t>Mittlere</w:t>
      </w:r>
      <w:r w:rsidR="00E03F97" w:rsidRPr="00FB7D1D">
        <w:t xml:space="preserve"> Schlangenlänge </w:t>
      </w:r>
      <m:oMath>
        <m:acc>
          <m:accPr>
            <m:chr m:val="̅"/>
            <m:ctrlPr>
              <w:rPr>
                <w:rFonts w:ascii="Cambria Math" w:hAnsi="Cambria Math"/>
                <w:i/>
              </w:rPr>
            </m:ctrlPr>
          </m:accPr>
          <m:e>
            <m:acc>
              <m:accPr>
                <m:chr m:val="̅"/>
                <m:ctrlPr>
                  <w:rPr>
                    <w:rFonts w:ascii="Cambria Math" w:hAnsi="Cambria Math"/>
                  </w:rPr>
                </m:ctrlPr>
              </m:accPr>
              <m:e>
                <m:r>
                  <w:rPr>
                    <w:rFonts w:ascii="Cambria Math" w:hAnsi="Cambria Math"/>
                  </w:rPr>
                  <m:t>ζ</m:t>
                </m:r>
              </m:e>
            </m:acc>
          </m:e>
        </m:acc>
      </m:oMath>
      <w:r w:rsidR="00924C94" w:rsidRPr="00FB7D1D">
        <w:t xml:space="preserve">: </w:t>
      </w:r>
      <w:r w:rsidR="00E03F97" w:rsidRPr="00FB7D1D">
        <w:t>[60.61; 61.103]</w:t>
      </w:r>
    </w:p>
    <w:p w14:paraId="3056724C" w14:textId="358EB597" w:rsidR="00693D6A" w:rsidRPr="00FB7D1D" w:rsidRDefault="00E03F97" w:rsidP="00693D6A">
      <w:pPr>
        <w:pStyle w:val="Textkrper"/>
        <w:numPr>
          <w:ilvl w:val="0"/>
          <w:numId w:val="5"/>
        </w:numPr>
        <w:tabs>
          <w:tab w:val="clear" w:pos="709"/>
          <w:tab w:val="left" w:pos="0"/>
        </w:tabs>
        <w:spacing w:after="0"/>
      </w:pPr>
      <w:r w:rsidRPr="00FB7D1D">
        <w:t xml:space="preserve">Auslastungsgrad </w:t>
      </w:r>
      <m:oMath>
        <m:acc>
          <m:accPr>
            <m:chr m:val="̅"/>
            <m:ctrlPr>
              <w:rPr>
                <w:rFonts w:ascii="Cambria Math" w:hAnsi="Cambria Math"/>
                <w:i/>
              </w:rPr>
            </m:ctrlPr>
          </m:accPr>
          <m:e>
            <m:acc>
              <m:accPr>
                <m:chr m:val="̅"/>
                <m:ctrlPr>
                  <w:rPr>
                    <w:rFonts w:ascii="Cambria Math" w:hAnsi="Cambria Math"/>
                  </w:rPr>
                </m:ctrlPr>
              </m:accPr>
              <m:e>
                <m:r>
                  <w:rPr>
                    <w:rFonts w:ascii="Cambria Math" w:hAnsi="Cambria Math"/>
                  </w:rPr>
                  <m:t>ρ</m:t>
                </m:r>
              </m:e>
            </m:acc>
          </m:e>
        </m:acc>
      </m:oMath>
      <w:r w:rsidR="00924C94" w:rsidRPr="00FB7D1D">
        <w:t>:</w:t>
      </w:r>
      <w:r w:rsidRPr="00FB7D1D">
        <w:t>[0.9944; 0.9946]</w:t>
      </w:r>
    </w:p>
    <w:p w14:paraId="38367EE2" w14:textId="455AAEF9" w:rsidR="00AD4CDA" w:rsidRPr="007F602A" w:rsidRDefault="00AD4CDA" w:rsidP="00AD4CDA">
      <w:pPr>
        <w:pStyle w:val="Textkrper"/>
        <w:spacing w:before="120" w:after="120"/>
        <w:rPr>
          <w:rFonts w:eastAsiaTheme="minorEastAsia"/>
        </w:rPr>
      </w:pPr>
      <w:r w:rsidRPr="00AD4CDA">
        <w:rPr>
          <w:rFonts w:eastAsiaTheme="minorEastAsia"/>
        </w:rPr>
        <w:t xml:space="preserve">Von besonderem Interesse ist der Vergleich der mittleren Wartezeit und der Anzahl der verworfenen Tasks im Rahmen von Strategie 2 („Sprintplanung“), da diese Kennzahlen in der Praxis eine hohe Relevanz besitzen. Im Gegensatz dazu liegt die Anzahl der verworfenen Tasks bei Strategie 1 („Abarbeiten auf Zuruf“) stets bei </w:t>
      </w:r>
      <m:oMath>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=0</m:t>
        </m:r>
      </m:oMath>
      <w:r w:rsidRPr="00FB7D1D">
        <w:t>.</w:t>
      </w:r>
      <w:r>
        <w:rPr>
          <w:rFonts w:eastAsiaTheme="minorEastAsia"/>
        </w:rPr>
        <w:t xml:space="preserve"> </w:t>
      </w:r>
      <w:r w:rsidRPr="00AD4CDA">
        <w:rPr>
          <w:rFonts w:eastAsiaTheme="minorEastAsia"/>
        </w:rPr>
        <w:t>Dieser spezifische Vergleich wird im folgenden Abschnitt detailliert analysiert</w:t>
      </w:r>
      <w:r>
        <w:rPr>
          <w:rFonts w:eastAsiaTheme="minorEastAsia"/>
        </w:rPr>
        <w:t>.</w:t>
      </w:r>
    </w:p>
    <w:p w14:paraId="218E6E84" w14:textId="17ED0EDB" w:rsidR="00AE0E40" w:rsidRPr="00FB7D1D" w:rsidRDefault="00EE6DBB" w:rsidP="00EE6DBB">
      <w:pPr>
        <w:pStyle w:val="berschrift2"/>
      </w:pPr>
      <w:bookmarkStart w:id="19" w:name="_Toc217287264"/>
      <w:r w:rsidRPr="00FB7D1D">
        <w:t xml:space="preserve">3.2 </w:t>
      </w:r>
      <w:r w:rsidR="006E0DDF" w:rsidRPr="00FB7D1D">
        <w:t xml:space="preserve">Vergleich mit </w:t>
      </w:r>
      <w:r w:rsidR="003D4C93">
        <w:t>Strategie 2</w:t>
      </w:r>
      <w:r w:rsidR="00D232E8">
        <w:t>:</w:t>
      </w:r>
      <w:r w:rsidR="003D4C93">
        <w:t xml:space="preserve"> „Sprintplanung“</w:t>
      </w:r>
      <w:bookmarkEnd w:id="19"/>
    </w:p>
    <w:p w14:paraId="740D5094" w14:textId="77777777" w:rsidR="00D232E8" w:rsidRDefault="00000000" w:rsidP="00693D6A">
      <w:pPr>
        <w:pStyle w:val="Textkrper"/>
        <w:spacing w:before="120" w:after="120"/>
      </w:pPr>
      <w:bookmarkStart w:id="20" w:name="_Toc217287265"/>
      <w:r w:rsidRPr="00FB7D1D">
        <w:rPr>
          <w:rStyle w:val="berschrift3Zchn"/>
        </w:rPr>
        <w:t>3.2.1 Beispielhafte Auswertung</w:t>
      </w:r>
      <w:bookmarkEnd w:id="20"/>
      <w:r w:rsidRPr="00FB7D1D">
        <w:br/>
      </w:r>
      <w:r w:rsidR="009B1F96" w:rsidRPr="00FB7D1D">
        <w:t>Parameter</w:t>
      </w:r>
      <w:r w:rsidR="00D232E8">
        <w:t>:</w:t>
      </w:r>
    </w:p>
    <w:p w14:paraId="780D0CBB" w14:textId="77777777" w:rsidR="00D232E8" w:rsidRPr="00D232E8" w:rsidRDefault="009B1F96" w:rsidP="00D232E8">
      <w:pPr>
        <w:pStyle w:val="Textkrper"/>
        <w:numPr>
          <w:ilvl w:val="0"/>
          <w:numId w:val="5"/>
        </w:numPr>
        <w:tabs>
          <w:tab w:val="clear" w:pos="709"/>
          <w:tab w:val="left" w:pos="0"/>
        </w:tabs>
        <w:spacing w:after="0"/>
        <w:rPr>
          <w:rFonts w:eastAsiaTheme="minorEastAsia"/>
        </w:rPr>
      </w:pPr>
      <w:r w:rsidRPr="00D232E8">
        <w:rPr>
          <w:rFonts w:eastAsiaTheme="minorEastAsia"/>
        </w:rPr>
        <w:t>Ankunftsrate α = 1.5 Tasks/Tag</w:t>
      </w:r>
    </w:p>
    <w:p w14:paraId="241B08E0" w14:textId="77777777" w:rsidR="00D232E8" w:rsidRPr="00D232E8" w:rsidRDefault="009B1F96" w:rsidP="00D232E8">
      <w:pPr>
        <w:pStyle w:val="Textkrper"/>
        <w:numPr>
          <w:ilvl w:val="0"/>
          <w:numId w:val="5"/>
        </w:numPr>
        <w:tabs>
          <w:tab w:val="clear" w:pos="709"/>
          <w:tab w:val="left" w:pos="0"/>
        </w:tabs>
        <w:spacing w:after="0"/>
        <w:rPr>
          <w:rFonts w:eastAsiaTheme="minorEastAsia"/>
        </w:rPr>
      </w:pPr>
      <w:r w:rsidRPr="00D232E8">
        <w:rPr>
          <w:rFonts w:eastAsiaTheme="minorEastAsia"/>
        </w:rPr>
        <w:t xml:space="preserve">Bedienrate β = 1 </w:t>
      </w:r>
      <w:r w:rsidR="00AB728F" w:rsidRPr="00D232E8">
        <w:rPr>
          <w:rFonts w:eastAsiaTheme="minorEastAsia"/>
        </w:rPr>
        <w:t>Task/</w:t>
      </w:r>
      <w:r w:rsidRPr="00D232E8">
        <w:rPr>
          <w:rFonts w:eastAsiaTheme="minorEastAsia"/>
        </w:rPr>
        <w:t>Tag</w:t>
      </w:r>
    </w:p>
    <w:p w14:paraId="4E83335B" w14:textId="77777777" w:rsidR="00D232E8" w:rsidRPr="00D232E8" w:rsidRDefault="009B1F96" w:rsidP="00D232E8">
      <w:pPr>
        <w:pStyle w:val="Textkrper"/>
        <w:numPr>
          <w:ilvl w:val="0"/>
          <w:numId w:val="5"/>
        </w:numPr>
        <w:tabs>
          <w:tab w:val="clear" w:pos="709"/>
          <w:tab w:val="left" w:pos="0"/>
        </w:tabs>
        <w:spacing w:after="0"/>
        <w:rPr>
          <w:rFonts w:eastAsiaTheme="minorEastAsia"/>
        </w:rPr>
      </w:pPr>
      <w:r w:rsidRPr="00D232E8">
        <w:rPr>
          <w:rFonts w:eastAsiaTheme="minorEastAsia"/>
        </w:rPr>
        <w:t xml:space="preserve">Sprintdauer </w:t>
      </w:r>
      <m:oMath>
        <m:r>
          <w:rPr>
            <w:rFonts w:ascii="Cambria Math" w:eastAsiaTheme="minorEastAsia" w:hAnsi="Cambria Math"/>
          </w:rPr>
          <m:t>T</m:t>
        </m:r>
        <m:r>
          <m:rPr>
            <m:sty m:val="p"/>
          </m:rPr>
          <w:rPr>
            <w:rFonts w:ascii="Cambria Math" w:eastAsiaTheme="minorEastAsia" w:hAnsi="Cambria Math"/>
          </w:rPr>
          <m:t>=10</m:t>
        </m:r>
      </m:oMath>
      <w:r w:rsidRPr="00D232E8">
        <w:rPr>
          <w:rFonts w:eastAsiaTheme="minorEastAsia"/>
        </w:rPr>
        <w:t xml:space="preserve"> Tage</w:t>
      </w:r>
    </w:p>
    <w:p w14:paraId="71CC159E" w14:textId="7ABD2EB2" w:rsidR="00D232E8" w:rsidRPr="00D232E8" w:rsidRDefault="009B1F96" w:rsidP="00D232E8">
      <w:pPr>
        <w:pStyle w:val="Textkrper"/>
        <w:numPr>
          <w:ilvl w:val="0"/>
          <w:numId w:val="5"/>
        </w:numPr>
        <w:tabs>
          <w:tab w:val="clear" w:pos="709"/>
          <w:tab w:val="left" w:pos="0"/>
        </w:tabs>
        <w:spacing w:after="0"/>
        <w:rPr>
          <w:rFonts w:eastAsiaTheme="minorEastAsia"/>
        </w:rPr>
      </w:pPr>
      <w:r w:rsidRPr="00D232E8">
        <w:rPr>
          <w:rFonts w:eastAsiaTheme="minorEastAsia"/>
        </w:rPr>
        <w:t xml:space="preserve">Simulationsdauer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s</m:t>
            </m:r>
          </m:sub>
        </m:sSub>
        <m:r>
          <m:rPr>
            <m:sty m:val="p"/>
          </m:rPr>
          <w:rPr>
            <w:rFonts w:ascii="Cambria Math" w:eastAsiaTheme="minorEastAsia" w:hAnsi="Cambria Math"/>
          </w:rPr>
          <m:t>=30</m:t>
        </m:r>
      </m:oMath>
      <w:r w:rsidRPr="00D232E8">
        <w:rPr>
          <w:rFonts w:eastAsiaTheme="minorEastAsia"/>
        </w:rPr>
        <w:t xml:space="preserve"> Tage</w:t>
      </w:r>
    </w:p>
    <w:p w14:paraId="6D61EA32" w14:textId="77777777" w:rsidR="00D232E8" w:rsidRPr="00D232E8" w:rsidRDefault="00D232E8" w:rsidP="00D232E8">
      <w:pPr>
        <w:pStyle w:val="Textkrper"/>
        <w:numPr>
          <w:ilvl w:val="0"/>
          <w:numId w:val="5"/>
        </w:numPr>
        <w:tabs>
          <w:tab w:val="clear" w:pos="709"/>
          <w:tab w:val="left" w:pos="0"/>
        </w:tabs>
        <w:spacing w:after="0"/>
        <w:rPr>
          <w:rFonts w:eastAsiaTheme="minorEastAsia"/>
        </w:rPr>
      </w:pPr>
      <w:r w:rsidRPr="00D232E8">
        <w:rPr>
          <w:rFonts w:eastAsiaTheme="minorEastAsia"/>
        </w:rPr>
        <w:t>Kapazität pro Sprint: 10 Tasks</w:t>
      </w:r>
    </w:p>
    <w:p w14:paraId="1EE3589D" w14:textId="1FEF3F6B" w:rsidR="00693D6A" w:rsidRPr="00FB7D1D" w:rsidRDefault="00D232E8" w:rsidP="00693D6A">
      <w:pPr>
        <w:pStyle w:val="Textkrper"/>
        <w:spacing w:before="120" w:after="120"/>
      </w:pPr>
      <w:r>
        <w:t xml:space="preserve">Die </w:t>
      </w:r>
      <w:r w:rsidR="009B1F96" w:rsidRPr="00FB7D1D">
        <w:t>mittlere Wartezeit</w:t>
      </w:r>
      <w:r>
        <w:t xml:space="preserve"> liegt bei</w:t>
      </w:r>
      <w:r w:rsidR="009B1F96" w:rsidRPr="00FB7D1D">
        <w:t xml:space="preserve"> </w:t>
      </w:r>
      <m:oMath>
        <m:acc>
          <m:accPr>
            <m:chr m:val="̅"/>
            <m:ctrlPr>
              <w:rPr>
                <w:rFonts w:ascii="Cambria Math" w:hAnsi="Cambria Math"/>
              </w:rPr>
            </m:ctrlPr>
          </m:accPr>
          <m:e>
            <m:r>
              <w:rPr>
                <w:rFonts w:ascii="Cambria Math" w:hAnsi="Cambria Math"/>
              </w:rPr>
              <m:t>ω</m:t>
            </m:r>
          </m:e>
        </m:acc>
        <m:r>
          <m:rPr>
            <m:sty m:val="p"/>
          </m:rPr>
          <w:rPr>
            <w:rFonts w:ascii="Cambria Math" w:hAnsi="Cambria Math"/>
          </w:rPr>
          <m:t>=10.42</m:t>
        </m:r>
      </m:oMath>
      <w:r w:rsidR="009B1F96" w:rsidRPr="00FB7D1D">
        <w:t xml:space="preserve"> </w:t>
      </w:r>
      <w:r w:rsidR="00AB728F" w:rsidRPr="00FB7D1D">
        <w:t xml:space="preserve">Tage </w:t>
      </w:r>
      <w:r w:rsidR="009B1F96" w:rsidRPr="00FB7D1D">
        <w:t xml:space="preserve">und </w:t>
      </w:r>
      <w:r>
        <w:t xml:space="preserve">die </w:t>
      </w:r>
      <w:r w:rsidR="009B1F96" w:rsidRPr="00FB7D1D">
        <w:t xml:space="preserve">Anzahl der verworfenen Tasks </w:t>
      </w:r>
      <w:r>
        <w:t>bei</w:t>
      </w:r>
      <w:r w:rsidR="00FE3630">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=7.</m:t>
        </m:r>
      </m:oMath>
      <w:r w:rsidR="00311A7A" w:rsidRPr="00FB7D1D">
        <w:t xml:space="preserve"> </w:t>
      </w:r>
      <w:r w:rsidRPr="00D232E8">
        <w:t>Im Gegenzug</w:t>
      </w:r>
      <w:r>
        <w:t xml:space="preserve"> zur Reduktion der mittleren Wartezeit</w:t>
      </w:r>
      <w:r w:rsidRPr="00D232E8">
        <w:t xml:space="preserve"> müssen jedoch Tasks verworfen werden, wenn die Sprintkapazität überschritten wird – was insbesondere bei hohen Ankunftsraten häufig vorkommt.</w:t>
      </w:r>
      <w:r w:rsidR="00BA4E5B">
        <w:t xml:space="preserve"> </w:t>
      </w:r>
      <w:r w:rsidR="00BA4E5B" w:rsidRPr="00D232E8">
        <w:t>Die detaillierten Ergebnisse stehen im Anhang II.</w:t>
      </w:r>
    </w:p>
    <w:p w14:paraId="1BA7D75F" w14:textId="3FFC1205" w:rsidR="00693D6A" w:rsidRPr="00FB7D1D" w:rsidRDefault="006E0DDF" w:rsidP="006E0DDF">
      <w:pPr>
        <w:pStyle w:val="berschrift3"/>
      </w:pPr>
      <w:bookmarkStart w:id="21" w:name="__RefHeading___Toc812_870875610"/>
      <w:bookmarkStart w:id="22" w:name="_Toc217287266"/>
      <w:bookmarkEnd w:id="21"/>
      <w:r w:rsidRPr="00FB7D1D">
        <w:t xml:space="preserve">3.2.2 </w:t>
      </w:r>
      <w:r w:rsidR="00D232E8">
        <w:t>Konfidenzintervalle</w:t>
      </w:r>
      <w:bookmarkEnd w:id="22"/>
    </w:p>
    <w:p w14:paraId="0DBF2DD1" w14:textId="76CC9972" w:rsidR="004D6313" w:rsidRPr="00FB7D1D" w:rsidRDefault="004D6313" w:rsidP="00693D6A">
      <w:pPr>
        <w:pStyle w:val="Textkrper"/>
        <w:spacing w:before="120" w:after="120"/>
      </w:pPr>
      <w:bookmarkStart w:id="23" w:name="__RefHeading___Toc814_870875610"/>
      <w:bookmarkEnd w:id="23"/>
      <w:r w:rsidRPr="00FB7D1D">
        <w:t>Zur Bewertung der statistischen Unsicherheit werden die Konfidenzintervalle analog zu Abschnitt 3.1.2 berechnet, wobei die Anzahl der Simulationsläufe wiederum</w:t>
      </w:r>
      <w:r w:rsidR="00D232E8">
        <w:t xml:space="preserve"> </w:t>
      </w:r>
      <m:oMath>
        <m:r>
          <w:rPr>
            <w:rFonts w:ascii="Cambria Math" w:hAnsi="Cambria Math"/>
          </w:rPr>
          <m:t>N</m:t>
        </m:r>
        <m:r>
          <m:rPr>
            <m:sty m:val="p"/>
          </m:rPr>
          <w:rPr>
            <w:rFonts w:ascii="Cambria Math" w:hAnsi="Cambria Math"/>
          </w:rPr>
          <m:t>=10000</m:t>
        </m:r>
      </m:oMath>
      <w:r w:rsidR="00D232E8" w:rsidRPr="00FB7D1D">
        <w:t xml:space="preserve"> </w:t>
      </w:r>
      <w:r w:rsidRPr="00FB7D1D">
        <w:t xml:space="preserve"> beträgt. </w:t>
      </w:r>
      <w:r w:rsidR="00D232E8">
        <w:t xml:space="preserve">Die Simulationsparameter sind äquivalent zu Abschnitt </w:t>
      </w:r>
      <w:r w:rsidRPr="00FB7D1D">
        <w:t>3.2.1</w:t>
      </w:r>
      <w:r w:rsidR="00D232E8">
        <w:t xml:space="preserve"> mit Ausnahme der Simulationsdauer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=240</m:t>
        </m:r>
      </m:oMath>
      <w:r w:rsidR="00D232E8" w:rsidRPr="00FB7D1D">
        <w:t xml:space="preserve"> Tage</w:t>
      </w:r>
      <w:r w:rsidRPr="00FB7D1D">
        <w:t>.</w:t>
      </w:r>
      <w:r w:rsidR="00F22ABE" w:rsidRPr="00FB7D1D">
        <w:t xml:space="preserve"> Die zur Berechnung hinzugezogenen </w:t>
      </w:r>
      <w:r w:rsidR="002C3929" w:rsidRPr="00FB7D1D">
        <w:t>Ergebnisse</w:t>
      </w:r>
      <w:r w:rsidR="00F22ABE" w:rsidRPr="00FB7D1D">
        <w:t xml:space="preserve"> befinden sich in “</w:t>
      </w:r>
      <w:r w:rsidR="00FB7D1D" w:rsidRPr="00C60314">
        <w:rPr>
          <w:i/>
          <w:iCs/>
        </w:rPr>
        <w:t>log/</w:t>
      </w:r>
      <w:r w:rsidR="00F22ABE" w:rsidRPr="00C60314">
        <w:rPr>
          <w:i/>
          <w:iCs/>
        </w:rPr>
        <w:t>analyse_strategie_2.</w:t>
      </w:r>
      <w:r w:rsidR="00F93222" w:rsidRPr="00C60314">
        <w:rPr>
          <w:i/>
          <w:iCs/>
        </w:rPr>
        <w:t>log</w:t>
      </w:r>
      <w:r w:rsidR="00F22ABE" w:rsidRPr="00FB7D1D">
        <w:t>”.</w:t>
      </w:r>
    </w:p>
    <w:p w14:paraId="7A4D5D20" w14:textId="7ACE3771" w:rsidR="004D6313" w:rsidRPr="00FB7D1D" w:rsidRDefault="004D6313" w:rsidP="00693D6A">
      <w:pPr>
        <w:pStyle w:val="Textkrper"/>
        <w:spacing w:before="120" w:after="120"/>
      </w:pPr>
      <w:r w:rsidRPr="00FB7D1D">
        <w:t xml:space="preserve">Es ergeben sich folgende Konfidenzintervalle: </w:t>
      </w:r>
    </w:p>
    <w:p w14:paraId="04FA894B" w14:textId="09252472" w:rsidR="004D6313" w:rsidRPr="00BA4E5B" w:rsidRDefault="00C84303" w:rsidP="00BA4E5B">
      <w:pPr>
        <w:pStyle w:val="Textkrper"/>
        <w:numPr>
          <w:ilvl w:val="0"/>
          <w:numId w:val="5"/>
        </w:numPr>
        <w:tabs>
          <w:tab w:val="clear" w:pos="709"/>
          <w:tab w:val="left" w:pos="0"/>
        </w:tabs>
        <w:spacing w:after="0"/>
        <w:rPr>
          <w:rFonts w:eastAsiaTheme="minorEastAsia"/>
        </w:rPr>
      </w:pPr>
      <w:r w:rsidRPr="00BA4E5B">
        <w:rPr>
          <w:rFonts w:eastAsiaTheme="minorEastAsia"/>
        </w:rPr>
        <w:t>M</w:t>
      </w:r>
      <w:r w:rsidR="004D6313" w:rsidRPr="00BA4E5B">
        <w:rPr>
          <w:rFonts w:eastAsiaTheme="minorEastAsia"/>
        </w:rPr>
        <w:t xml:space="preserve">ittlere Wartezeit </w:t>
      </w:r>
      <m:oMath>
        <m:acc>
          <m:accPr>
            <m:chr m:val="̅"/>
            <m:ctrlPr>
              <w:rPr>
                <w:rFonts w:ascii="Cambria Math" w:eastAsiaTheme="minorEastAsia" w:hAnsi="Cambria Math"/>
              </w:rPr>
            </m:ctrlPr>
          </m:accPr>
          <m:e>
            <m:acc>
              <m:accPr>
                <m:chr m:val="̅"/>
                <m:ctrlPr>
                  <w:rPr>
                    <w:rFonts w:ascii="Cambria Math" w:eastAsiaTheme="minorEastAsia" w:hAnsi="Cambria Math"/>
                  </w:rPr>
                </m:ctrlPr>
              </m:accPr>
              <m:e>
                <m:r>
                  <w:rPr>
                    <w:rFonts w:ascii="Cambria Math" w:eastAsiaTheme="minorEastAsia" w:hAnsi="Cambria Math"/>
                  </w:rPr>
                  <m:t>ω</m:t>
                </m:r>
              </m:e>
            </m:acc>
          </m:e>
        </m:acc>
      </m:oMath>
      <w:r w:rsidR="004D6313" w:rsidRPr="00BA4E5B">
        <w:rPr>
          <w:rFonts w:eastAsiaTheme="minorEastAsia"/>
        </w:rPr>
        <w:t>: [</w:t>
      </w:r>
      <w:r w:rsidR="00F22ABE" w:rsidRPr="00BA4E5B">
        <w:rPr>
          <w:rFonts w:eastAsiaTheme="minorEastAsia"/>
        </w:rPr>
        <w:t>8</w:t>
      </w:r>
      <w:r w:rsidR="004D6313" w:rsidRPr="00BA4E5B">
        <w:rPr>
          <w:rFonts w:eastAsiaTheme="minorEastAsia"/>
        </w:rPr>
        <w:t>.</w:t>
      </w:r>
      <w:r w:rsidR="00F22ABE" w:rsidRPr="00BA4E5B">
        <w:rPr>
          <w:rFonts w:eastAsiaTheme="minorEastAsia"/>
        </w:rPr>
        <w:t>98</w:t>
      </w:r>
      <w:r w:rsidR="004D6313" w:rsidRPr="00BA4E5B">
        <w:rPr>
          <w:rFonts w:eastAsiaTheme="minorEastAsia"/>
        </w:rPr>
        <w:t xml:space="preserve">; </w:t>
      </w:r>
      <w:r w:rsidR="00F22ABE" w:rsidRPr="00BA4E5B">
        <w:rPr>
          <w:rFonts w:eastAsiaTheme="minorEastAsia"/>
        </w:rPr>
        <w:t>8</w:t>
      </w:r>
      <w:r w:rsidR="004D6313" w:rsidRPr="00BA4E5B">
        <w:rPr>
          <w:rFonts w:eastAsiaTheme="minorEastAsia"/>
        </w:rPr>
        <w:t>.</w:t>
      </w:r>
      <w:r w:rsidR="00F22ABE" w:rsidRPr="00BA4E5B">
        <w:rPr>
          <w:rFonts w:eastAsiaTheme="minorEastAsia"/>
        </w:rPr>
        <w:t>99</w:t>
      </w:r>
      <w:r w:rsidR="004D6313" w:rsidRPr="00BA4E5B">
        <w:rPr>
          <w:rFonts w:eastAsiaTheme="minorEastAsia"/>
        </w:rPr>
        <w:t>]</w:t>
      </w:r>
    </w:p>
    <w:p w14:paraId="1A71AEAE" w14:textId="28CC50C9" w:rsidR="004D6313" w:rsidRPr="00BA4E5B" w:rsidRDefault="004D6313" w:rsidP="00BA4E5B">
      <w:pPr>
        <w:pStyle w:val="Textkrper"/>
        <w:numPr>
          <w:ilvl w:val="0"/>
          <w:numId w:val="5"/>
        </w:numPr>
        <w:tabs>
          <w:tab w:val="clear" w:pos="709"/>
          <w:tab w:val="left" w:pos="0"/>
        </w:tabs>
        <w:spacing w:after="0"/>
        <w:rPr>
          <w:rFonts w:eastAsiaTheme="minorEastAsia"/>
        </w:rPr>
      </w:pPr>
      <w:r w:rsidRPr="00BA4E5B">
        <w:rPr>
          <w:rFonts w:eastAsiaTheme="minorEastAsia"/>
        </w:rPr>
        <w:t xml:space="preserve">Anzahl der verworfenen Tasks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T</m:t>
            </m:r>
          </m:sub>
        </m:sSub>
      </m:oMath>
      <w:r w:rsidRPr="00BA4E5B">
        <w:rPr>
          <w:rFonts w:eastAsiaTheme="minorEastAsia"/>
        </w:rPr>
        <w:t>: [</w:t>
      </w:r>
      <w:r w:rsidR="00F22ABE" w:rsidRPr="00BA4E5B">
        <w:rPr>
          <w:rFonts w:eastAsiaTheme="minorEastAsia"/>
        </w:rPr>
        <w:t>122.72</w:t>
      </w:r>
      <w:r w:rsidRPr="00BA4E5B">
        <w:rPr>
          <w:rFonts w:eastAsiaTheme="minorEastAsia"/>
        </w:rPr>
        <w:t xml:space="preserve">; </w:t>
      </w:r>
      <w:r w:rsidR="00F22ABE" w:rsidRPr="00BA4E5B">
        <w:rPr>
          <w:rFonts w:eastAsiaTheme="minorEastAsia"/>
        </w:rPr>
        <w:t>123.42</w:t>
      </w:r>
      <w:r w:rsidRPr="00BA4E5B">
        <w:rPr>
          <w:rFonts w:eastAsiaTheme="minorEastAsia"/>
        </w:rPr>
        <w:t>]</w:t>
      </w:r>
    </w:p>
    <w:p w14:paraId="650A0BA9" w14:textId="76218731" w:rsidR="00F22ABE" w:rsidRPr="00FB7D1D" w:rsidRDefault="00D232E8" w:rsidP="00693D6A">
      <w:pPr>
        <w:pStyle w:val="Textkrper"/>
        <w:spacing w:before="120" w:after="120"/>
      </w:pPr>
      <w:r w:rsidRPr="00D232E8">
        <w:t>Die Wartezeit sinkt deutlich im Vergleich zu Strategie 1, allerdings auf Kosten einer hohen Anzahl verworfener Tasks.</w:t>
      </w:r>
    </w:p>
    <w:p w14:paraId="10F9855C" w14:textId="2EC69549" w:rsidR="00645756" w:rsidRPr="00FB7D1D" w:rsidRDefault="00000000" w:rsidP="006E0DDF">
      <w:pPr>
        <w:pStyle w:val="berschrift3"/>
      </w:pPr>
      <w:bookmarkStart w:id="24" w:name="_Toc217287267"/>
      <w:r w:rsidRPr="00FB7D1D">
        <w:t xml:space="preserve">3.2.3 </w:t>
      </w:r>
      <w:r w:rsidR="00BA4E5B" w:rsidRPr="00BA4E5B">
        <w:t>Parameterstudie: Sprintintervalle und Ankunftsraten</w:t>
      </w:r>
      <w:bookmarkEnd w:id="24"/>
    </w:p>
    <w:p w14:paraId="61C510EE" w14:textId="65F76500" w:rsidR="00AB728F" w:rsidRPr="00FB7D1D" w:rsidRDefault="00BA4E5B" w:rsidP="00311A7A">
      <w:pPr>
        <w:pStyle w:val="Textkrper"/>
        <w:spacing w:before="120" w:after="280"/>
      </w:pPr>
      <w:r w:rsidRPr="00BA4E5B">
        <w:t>Untersucht w</w:t>
      </w:r>
      <w:r>
        <w:t>e</w:t>
      </w:r>
      <w:r w:rsidRPr="00BA4E5B">
        <w:t xml:space="preserve">rden verschiedene Kombinationen aus Sprintdauer </w:t>
      </w:r>
      <w:r w:rsidRPr="00F0050D">
        <w:rPr>
          <w:i/>
          <w:iCs/>
        </w:rPr>
        <w:t xml:space="preserve">T </w:t>
      </w:r>
      <w:r w:rsidRPr="00FB7D1D">
        <w:t>und</w:t>
      </w:r>
      <w:r>
        <w:t xml:space="preserve"> Verhältnis</w:t>
      </w:r>
      <w:r w:rsidRPr="00FB7D1D">
        <w:t xml:space="preserve"> </w:t>
      </w:r>
      <w:r w:rsidRPr="00F0050D">
        <w:rPr>
          <w:i/>
          <w:iCs/>
        </w:rPr>
        <w:t>α</w:t>
      </w:r>
      <w:r w:rsidR="00F22ABE" w:rsidRPr="00F0050D">
        <w:rPr>
          <w:i/>
          <w:iCs/>
        </w:rPr>
        <w:t>/β</w:t>
      </w:r>
      <w:r w:rsidR="00693D6A" w:rsidRPr="00FB7D1D">
        <w:t xml:space="preserve">. Die Parameter werden folgendermaßen gesetzt: Bedienrate </w:t>
      </w:r>
      <w:r w:rsidR="00693D6A" w:rsidRPr="00F0050D">
        <w:rPr>
          <w:i/>
          <w:iCs/>
        </w:rPr>
        <w:t>β</w:t>
      </w:r>
      <w:r w:rsidR="00693D6A" w:rsidRPr="00FB7D1D">
        <w:t xml:space="preserve"> = 1 Task / Tag</w:t>
      </w:r>
      <w:r w:rsidR="00AA1701" w:rsidRPr="00FB7D1D">
        <w:t xml:space="preserve"> und</w:t>
      </w:r>
      <w:r w:rsidR="00693D6A" w:rsidRPr="00FB7D1D">
        <w:t xml:space="preserve"> die Simulationsdauer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=240</m:t>
        </m:r>
      </m:oMath>
      <w:r w:rsidR="00693D6A" w:rsidRPr="00FB7D1D">
        <w:t xml:space="preserve"> Tage. </w:t>
      </w:r>
      <w:r w:rsidR="00C60314">
        <w:t xml:space="preserve">Die </w:t>
      </w:r>
      <w:r w:rsidR="00C60314" w:rsidRPr="00D232E8">
        <w:rPr>
          <w:rFonts w:eastAsiaTheme="minorEastAsia"/>
        </w:rPr>
        <w:t>Kapazität pro Sprint</w:t>
      </w:r>
      <w:r w:rsidR="00C60314" w:rsidRPr="00FB7D1D">
        <w:t xml:space="preserve"> </w:t>
      </w:r>
      <w:r w:rsidR="00C60314">
        <w:t xml:space="preserve">entspricht immer der Sprintdauer. </w:t>
      </w:r>
      <w:r w:rsidR="00693D6A" w:rsidRPr="00FB7D1D">
        <w:t xml:space="preserve">Zu </w:t>
      </w:r>
      <w:r w:rsidR="00AA1701" w:rsidRPr="00FB7D1D">
        <w:lastRenderedPageBreak/>
        <w:t>untersuchende</w:t>
      </w:r>
      <w:r w:rsidR="00693D6A" w:rsidRPr="00FB7D1D">
        <w:t xml:space="preserve"> </w:t>
      </w:r>
      <w:r w:rsidR="00FB7D1D" w:rsidRPr="00FB7D1D">
        <w:t>Output Metriken</w:t>
      </w:r>
      <w:r w:rsidR="00693D6A" w:rsidRPr="00FB7D1D">
        <w:t xml:space="preserve"> sind die mittlere Wartezeit </w:t>
      </w:r>
      <m:oMath>
        <m:acc>
          <m:accPr>
            <m:chr m:val="̅"/>
            <m:ctrlPr>
              <w:rPr>
                <w:rFonts w:ascii="Cambria Math" w:hAnsi="Cambria Math"/>
              </w:rPr>
            </m:ctrlPr>
          </m:accPr>
          <m:e>
            <m:r>
              <w:rPr>
                <w:rFonts w:ascii="Cambria Math" w:hAnsi="Cambria Math"/>
              </w:rPr>
              <m:t>ω</m:t>
            </m:r>
          </m:e>
        </m:acc>
      </m:oMath>
      <w:r w:rsidR="004E14BE">
        <w:rPr>
          <w:rFonts w:eastAsiaTheme="minorEastAsia"/>
        </w:rPr>
        <w:t xml:space="preserve"> </w:t>
      </w:r>
      <w:r w:rsidR="00693D6A" w:rsidRPr="00FB7D1D">
        <w:t xml:space="preserve">und </w:t>
      </w:r>
      <w:r w:rsidR="00AA1701" w:rsidRPr="00FB7D1D">
        <w:t xml:space="preserve">die </w:t>
      </w:r>
      <w:r w:rsidR="00693D6A" w:rsidRPr="00FB7D1D">
        <w:t xml:space="preserve">Anzahl der verworfenen Tasks </w:t>
      </w:r>
      <m:oMath>
        <m:sSub>
          <m:sSubPr>
            <m:ctrlPr>
              <w:rPr>
                <w:rFonts w:ascii="Cambria Math" w:hAnsi="Cambria Math"/>
              </w:rPr>
            </m:ctrlPr>
          </m:sSubPr>
          <m:e>
            <m:r>
              <w:rPr>
                <w:rFonts w:ascii="Cambria Math" w:hAnsi="Cambria Math"/>
              </w:rPr>
              <m:t>n</m:t>
            </m:r>
          </m:e>
          <m:sub>
            <m:r>
              <w:rPr>
                <w:rFonts w:ascii="Cambria Math" w:hAnsi="Cambria Math"/>
              </w:rPr>
              <m:t>T</m:t>
            </m:r>
          </m:sub>
        </m:sSub>
      </m:oMath>
      <w:r w:rsidR="00693D6A" w:rsidRPr="00FB7D1D">
        <w:rPr>
          <w:rFonts w:eastAsiaTheme="minorEastAsia"/>
        </w:rPr>
        <w:t>.</w:t>
      </w:r>
      <w:r w:rsidR="004B02A2" w:rsidRPr="00FB7D1D">
        <w:rPr>
          <w:rFonts w:eastAsiaTheme="minorEastAsia"/>
        </w:rPr>
        <w:t xml:space="preserve"> Als Anzahl der Simulation</w:t>
      </w:r>
      <w:r w:rsidR="00AA1701" w:rsidRPr="00FB7D1D">
        <w:rPr>
          <w:rFonts w:eastAsiaTheme="minorEastAsia"/>
        </w:rPr>
        <w:t>sdurchläufe</w:t>
      </w:r>
      <w:r w:rsidR="004B02A2" w:rsidRPr="00FB7D1D">
        <w:rPr>
          <w:rFonts w:eastAsiaTheme="minorEastAsia"/>
        </w:rPr>
        <w:t xml:space="preserve"> </w:t>
      </w:r>
      <w:r w:rsidR="004E14BE">
        <w:rPr>
          <w:rFonts w:eastAsiaTheme="minorEastAsia"/>
        </w:rPr>
        <w:t xml:space="preserve">pro Parameterkombination </w:t>
      </w:r>
      <w:r w:rsidR="004B02A2" w:rsidRPr="00FB7D1D">
        <w:rPr>
          <w:rFonts w:eastAsiaTheme="minorEastAsia"/>
        </w:rPr>
        <w:t xml:space="preserve">wird </w:t>
      </w:r>
      <m:oMath>
        <m:r>
          <w:rPr>
            <w:rFonts w:ascii="Cambria Math" w:eastAsiaTheme="minorEastAsia" w:hAnsi="Cambria Math"/>
          </w:rPr>
          <m:t>N = 1000</m:t>
        </m:r>
      </m:oMath>
      <w:r w:rsidR="004B02A2" w:rsidRPr="00FB7D1D">
        <w:rPr>
          <w:rFonts w:eastAsiaTheme="minorEastAsia"/>
        </w:rPr>
        <w:t xml:space="preserve"> </w:t>
      </w:r>
      <w:r w:rsidR="00C60314">
        <w:rPr>
          <w:rFonts w:eastAsiaTheme="minorEastAsia"/>
        </w:rPr>
        <w:t xml:space="preserve">Durchläufe </w:t>
      </w:r>
      <w:r w:rsidR="004B02A2" w:rsidRPr="00FB7D1D">
        <w:rPr>
          <w:rFonts w:eastAsiaTheme="minorEastAsia"/>
        </w:rPr>
        <w:t>gesetzt.</w:t>
      </w:r>
      <w:bookmarkStart w:id="25" w:name="__RefHeading___Toc816_870875610"/>
      <w:bookmarkStart w:id="26" w:name="__RefHeading___Toc737_870875610"/>
      <w:bookmarkStart w:id="27" w:name="_Toc110262616"/>
      <w:bookmarkEnd w:id="25"/>
      <w:bookmarkEnd w:id="26"/>
      <w:r w:rsidR="00311A7A" w:rsidRPr="00FB7D1D">
        <w:rPr>
          <w:rFonts w:eastAsiaTheme="minorEastAsia"/>
        </w:rPr>
        <w:t xml:space="preserve"> </w:t>
      </w:r>
      <w:r w:rsidR="00467220" w:rsidRPr="00FB7D1D">
        <w:t>Alle zur Darstellung verwendeten Daten finden sich in „</w:t>
      </w:r>
      <w:r w:rsidR="00FB7D1D" w:rsidRPr="00C60314">
        <w:rPr>
          <w:i/>
          <w:iCs/>
        </w:rPr>
        <w:t>log/</w:t>
      </w:r>
      <w:r w:rsidR="00467220" w:rsidRPr="00C60314">
        <w:rPr>
          <w:i/>
          <w:iCs/>
        </w:rPr>
        <w:t>analyse_parameter_schar_strategie2.log</w:t>
      </w:r>
      <w:r w:rsidR="00467220" w:rsidRPr="00FB7D1D">
        <w:t>“.</w:t>
      </w:r>
    </w:p>
    <w:p w14:paraId="6D40FC91" w14:textId="77777777" w:rsidR="00AB728F" w:rsidRPr="00FB7D1D" w:rsidRDefault="00AB728F" w:rsidP="00693D6A">
      <w:r w:rsidRPr="00FB7D1D">
        <w:rPr>
          <w:noProof/>
        </w:rPr>
        <w:drawing>
          <wp:inline distT="0" distB="0" distL="0" distR="0" wp14:anchorId="1ECD4BD6" wp14:editId="4B35BDD7">
            <wp:extent cx="3738253" cy="2336461"/>
            <wp:effectExtent l="0" t="0" r="0" b="0"/>
            <wp:docPr id="130580307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03071" name="Grafik 1305803071"/>
                    <pic:cNvPicPr/>
                  </pic:nvPicPr>
                  <pic:blipFill>
                    <a:blip r:embed="rId12">
                      <a:extLst>
                        <a:ext uri="{28A0092B-C50C-407E-A947-70E740481C1C}">
                          <a14:useLocalDpi xmlns:a14="http://schemas.microsoft.com/office/drawing/2010/main" val="0"/>
                        </a:ext>
                      </a:extLst>
                    </a:blip>
                    <a:stretch>
                      <a:fillRect/>
                    </a:stretch>
                  </pic:blipFill>
                  <pic:spPr>
                    <a:xfrm>
                      <a:off x="0" y="0"/>
                      <a:ext cx="3769303" cy="2355867"/>
                    </a:xfrm>
                    <a:prstGeom prst="rect">
                      <a:avLst/>
                    </a:prstGeom>
                  </pic:spPr>
                </pic:pic>
              </a:graphicData>
            </a:graphic>
          </wp:inline>
        </w:drawing>
      </w:r>
    </w:p>
    <w:p w14:paraId="52F55FC1" w14:textId="77777777" w:rsidR="00AB728F" w:rsidRPr="00FB7D1D" w:rsidRDefault="00AB728F" w:rsidP="00693D6A">
      <w:r w:rsidRPr="00FB7D1D">
        <w:rPr>
          <w:noProof/>
        </w:rPr>
        <w:drawing>
          <wp:inline distT="0" distB="0" distL="0" distR="0" wp14:anchorId="24D82EEE" wp14:editId="106B12EF">
            <wp:extent cx="3676650" cy="2297958"/>
            <wp:effectExtent l="0" t="0" r="0" b="0"/>
            <wp:docPr id="134449460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94606" name="Grafik 1344494606"/>
                    <pic:cNvPicPr/>
                  </pic:nvPicPr>
                  <pic:blipFill>
                    <a:blip r:embed="rId13">
                      <a:extLst>
                        <a:ext uri="{28A0092B-C50C-407E-A947-70E740481C1C}">
                          <a14:useLocalDpi xmlns:a14="http://schemas.microsoft.com/office/drawing/2010/main" val="0"/>
                        </a:ext>
                      </a:extLst>
                    </a:blip>
                    <a:stretch>
                      <a:fillRect/>
                    </a:stretch>
                  </pic:blipFill>
                  <pic:spPr>
                    <a:xfrm>
                      <a:off x="0" y="0"/>
                      <a:ext cx="3704824" cy="2315567"/>
                    </a:xfrm>
                    <a:prstGeom prst="rect">
                      <a:avLst/>
                    </a:prstGeom>
                  </pic:spPr>
                </pic:pic>
              </a:graphicData>
            </a:graphic>
          </wp:inline>
        </w:drawing>
      </w:r>
    </w:p>
    <w:p w14:paraId="352BCEDA" w14:textId="77777777" w:rsidR="00BA4E5B" w:rsidRPr="00BA4E5B" w:rsidRDefault="00BA4E5B" w:rsidP="00BA4E5B">
      <w:pPr>
        <w:pStyle w:val="Textkrper"/>
        <w:spacing w:before="120" w:after="280"/>
      </w:pPr>
      <w:r w:rsidRPr="00BA4E5B">
        <w:t>Ergebnisse:</w:t>
      </w:r>
    </w:p>
    <w:p w14:paraId="6CAB5749" w14:textId="4073AF15" w:rsidR="00BA4E5B" w:rsidRPr="00BA4E5B" w:rsidRDefault="00BA4E5B" w:rsidP="00BA4E5B">
      <w:pPr>
        <w:pStyle w:val="Textkrper"/>
        <w:numPr>
          <w:ilvl w:val="0"/>
          <w:numId w:val="5"/>
        </w:numPr>
        <w:tabs>
          <w:tab w:val="clear" w:pos="709"/>
          <w:tab w:val="left" w:pos="0"/>
        </w:tabs>
        <w:spacing w:after="0"/>
        <w:rPr>
          <w:rFonts w:eastAsiaTheme="minorEastAsia"/>
        </w:rPr>
      </w:pPr>
      <w:r w:rsidRPr="00BA4E5B">
        <w:rPr>
          <w:rFonts w:eastAsiaTheme="minorEastAsia"/>
        </w:rPr>
        <w:t>Die Anzahl verworfener Tasks</w:t>
      </w:r>
      <w:r w:rsidR="00C60314">
        <w:rPr>
          <w:rFonts w:eastAsiaTheme="minor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rsidRPr="00BA4E5B">
        <w:rPr>
          <w:rFonts w:eastAsiaTheme="minorEastAsia"/>
        </w:rPr>
        <w:t xml:space="preserve"> steigt nahezu linear mit der Ankunftsrate </w:t>
      </w:r>
      <w:r w:rsidRPr="00C60314">
        <w:rPr>
          <w:rFonts w:eastAsiaTheme="minorEastAsia"/>
          <w:i/>
          <w:iCs/>
        </w:rPr>
        <w:t>α</w:t>
      </w:r>
      <w:r w:rsidR="00C60314">
        <w:rPr>
          <w:rFonts w:eastAsiaTheme="minorEastAsia"/>
        </w:rPr>
        <w:t>.</w:t>
      </w:r>
    </w:p>
    <w:p w14:paraId="04408069" w14:textId="79523EC7" w:rsidR="00BA4E5B" w:rsidRPr="00BA4E5B" w:rsidRDefault="00BA4E5B" w:rsidP="00BA4E5B">
      <w:pPr>
        <w:pStyle w:val="Textkrper"/>
        <w:numPr>
          <w:ilvl w:val="0"/>
          <w:numId w:val="5"/>
        </w:numPr>
        <w:tabs>
          <w:tab w:val="clear" w:pos="709"/>
          <w:tab w:val="left" w:pos="0"/>
        </w:tabs>
        <w:spacing w:after="0"/>
        <w:rPr>
          <w:rFonts w:eastAsiaTheme="minorEastAsia"/>
        </w:rPr>
      </w:pPr>
      <w:r w:rsidRPr="00BA4E5B">
        <w:rPr>
          <w:rFonts w:eastAsiaTheme="minorEastAsia"/>
        </w:rPr>
        <w:t xml:space="preserve">Die mittlere Wartezeit </w:t>
      </w:r>
      <m:oMath>
        <m:acc>
          <m:accPr>
            <m:chr m:val="̅"/>
            <m:ctrlPr>
              <w:rPr>
                <w:rFonts w:ascii="Cambria Math" w:hAnsi="Cambria Math"/>
              </w:rPr>
            </m:ctrlPr>
          </m:accPr>
          <m:e>
            <m:r>
              <w:rPr>
                <w:rFonts w:ascii="Cambria Math" w:hAnsi="Cambria Math"/>
              </w:rPr>
              <m:t>ω</m:t>
            </m:r>
          </m:e>
        </m:acc>
      </m:oMath>
      <w:r w:rsidR="00C60314">
        <w:rPr>
          <w:rFonts w:eastAsiaTheme="minorEastAsia"/>
        </w:rPr>
        <w:t xml:space="preserve"> </w:t>
      </w:r>
      <w:r w:rsidR="00C60314">
        <w:rPr>
          <w:rFonts w:eastAsiaTheme="minorEastAsia"/>
        </w:rPr>
        <w:t xml:space="preserve"> </w:t>
      </w:r>
      <w:r w:rsidRPr="00BA4E5B">
        <w:rPr>
          <w:rFonts w:eastAsiaTheme="minorEastAsia"/>
        </w:rPr>
        <w:t>bleibt durch die Struktur der Sprintplanung weitgehend unabhängig von α und liegt stets knapp unter der Sprintdauer.</w:t>
      </w:r>
    </w:p>
    <w:p w14:paraId="47CC56AB" w14:textId="0017A081" w:rsidR="002C3929" w:rsidRPr="00FB7D1D" w:rsidRDefault="00AB728F" w:rsidP="00BA4E5B">
      <w:pPr>
        <w:pStyle w:val="berschrift1"/>
      </w:pPr>
      <w:r w:rsidRPr="00FB7D1D">
        <w:t xml:space="preserve"> </w:t>
      </w:r>
      <w:bookmarkStart w:id="28" w:name="_Toc217287268"/>
      <w:r w:rsidR="002C3929" w:rsidRPr="00FB7D1D">
        <w:t>4</w:t>
      </w:r>
      <w:r w:rsidR="004A2F05">
        <w:t>.</w:t>
      </w:r>
      <w:r w:rsidR="00311A7A" w:rsidRPr="00FB7D1D">
        <w:t xml:space="preserve"> </w:t>
      </w:r>
      <w:r w:rsidR="002C3929" w:rsidRPr="00FB7D1D">
        <w:t>Fazit</w:t>
      </w:r>
      <w:bookmarkEnd w:id="28"/>
    </w:p>
    <w:p w14:paraId="58E7EAE1" w14:textId="0CF1D909" w:rsidR="00BA4E5B" w:rsidRPr="00BA4E5B" w:rsidRDefault="00BA4E5B" w:rsidP="00BA4E5B">
      <w:pPr>
        <w:pStyle w:val="Textkrper"/>
        <w:spacing w:before="120" w:after="280"/>
      </w:pPr>
      <w:r w:rsidRPr="00BA4E5B">
        <w:t>Die Simulation zeigt, dass bei steigender Ankunftsrate eine Sprintplanung notwendig sein kann, um die mittlere Wartezeit zu begrenzen. Kürzere Sprintintervalle ermöglichen eine höhere Reaktivität auf eingehende Tasks. Gleichzeitig steigt aber die Zahl der verworfenen Tasks.</w:t>
      </w:r>
      <w:r>
        <w:t xml:space="preserve"> </w:t>
      </w:r>
      <w:r w:rsidRPr="00BA4E5B">
        <w:t>Hier müssen Teams je nach Zielsetzung einen geeigneten Kompromiss finden.</w:t>
      </w:r>
    </w:p>
    <w:p w14:paraId="6AD7CA77" w14:textId="4772B69E" w:rsidR="00693D6A" w:rsidRPr="009238F7" w:rsidRDefault="00693D6A" w:rsidP="00F0050D">
      <w:pPr>
        <w:pStyle w:val="Textkrper"/>
        <w:spacing w:before="120" w:after="280"/>
        <w:rPr>
          <w:rFonts w:eastAsiaTheme="minorEastAsia"/>
        </w:rPr>
      </w:pPr>
      <w:r w:rsidRPr="00FB7D1D">
        <w:br w:type="page"/>
      </w:r>
    </w:p>
    <w:p w14:paraId="748EF396" w14:textId="3CA6ECD0" w:rsidR="00645756" w:rsidRDefault="00000000" w:rsidP="005760DB">
      <w:pPr>
        <w:pStyle w:val="berschrift1"/>
      </w:pPr>
      <w:bookmarkStart w:id="29" w:name="_Toc217287269"/>
      <w:r w:rsidRPr="00FB7D1D">
        <w:lastRenderedPageBreak/>
        <w:t>Anhang</w:t>
      </w:r>
      <w:bookmarkEnd w:id="27"/>
      <w:bookmarkEnd w:id="29"/>
    </w:p>
    <w:p w14:paraId="30E0D72B" w14:textId="3D0F7589" w:rsidR="00CA0BE1" w:rsidRDefault="00CA0BE1" w:rsidP="00F0050D">
      <w:pPr>
        <w:pStyle w:val="Textkrper"/>
        <w:spacing w:before="120" w:after="280"/>
      </w:pPr>
      <w:r>
        <w:t>Es bezeichnen</w:t>
      </w:r>
    </w:p>
    <w:p w14:paraId="02797B58" w14:textId="7131EF57" w:rsidR="00CA0BE1" w:rsidRPr="00C60314" w:rsidRDefault="00CA0BE1" w:rsidP="00F0050D">
      <w:pPr>
        <w:pStyle w:val="Textkrper"/>
        <w:spacing w:before="120" w:after="280"/>
        <w:rPr>
          <w:rFonts w:eastAsiaTheme="minorEastAsia"/>
        </w:rPr>
      </w:pPr>
      <w:r w:rsidRPr="006D737A">
        <w:rPr>
          <w:rFonts w:cs="Times New Roman"/>
        </w:rPr>
        <w:t>ID den eindeutigen Identifier des Tasks,</w:t>
      </w:r>
      <w:r w:rsidR="00F0050D" w:rsidRPr="006D737A">
        <w:rPr>
          <w:rFonts w:cs="Times New Roman"/>
        </w:rPr>
        <w:br/>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6D737A">
        <w:rPr>
          <w:rFonts w:cs="Times New Roman"/>
        </w:rPr>
        <w:t xml:space="preserve"> die Zwischenankunftszeit des </w:t>
      </w:r>
      <w:r w:rsidRPr="006D737A">
        <w:rPr>
          <w:rFonts w:cs="Times New Roman"/>
          <w:i/>
          <w:iCs/>
        </w:rPr>
        <w:t>i</w:t>
      </w:r>
      <w:r w:rsidRPr="006D737A">
        <w:rPr>
          <w:rFonts w:cs="Times New Roman"/>
        </w:rPr>
        <w:t>-</w:t>
      </w:r>
      <w:proofErr w:type="spellStart"/>
      <w:r w:rsidRPr="006D737A">
        <w:rPr>
          <w:rFonts w:cs="Times New Roman"/>
        </w:rPr>
        <w:t>ten</w:t>
      </w:r>
      <w:proofErr w:type="spellEnd"/>
      <w:r w:rsidRPr="006D737A">
        <w:rPr>
          <w:rFonts w:cs="Times New Roman"/>
        </w:rPr>
        <w:t xml:space="preserve"> Tasks, das ist die Zeit zwischen Ankunft des </w:t>
      </w:r>
      <w:r w:rsidRPr="006D737A">
        <w:rPr>
          <w:rFonts w:cs="Times New Roman"/>
          <w:i/>
          <w:iCs/>
        </w:rPr>
        <w:t>i</w:t>
      </w:r>
      <w:r w:rsidRPr="006D737A">
        <w:rPr>
          <w:rFonts w:cs="Times New Roman"/>
        </w:rPr>
        <w:t>-</w:t>
      </w:r>
      <w:proofErr w:type="spellStart"/>
      <w:r w:rsidRPr="006D737A">
        <w:rPr>
          <w:rFonts w:cs="Times New Roman"/>
        </w:rPr>
        <w:t>ten</w:t>
      </w:r>
      <w:proofErr w:type="spellEnd"/>
      <w:r w:rsidRPr="006D737A">
        <w:rPr>
          <w:rFonts w:cs="Times New Roman"/>
        </w:rPr>
        <w:t xml:space="preserve"> und (</w:t>
      </w:r>
      <w:r w:rsidRPr="006D737A">
        <w:rPr>
          <w:rFonts w:cs="Times New Roman"/>
          <w:i/>
          <w:iCs/>
        </w:rPr>
        <w:t>i</w:t>
      </w:r>
      <w:r w:rsidRPr="006D737A">
        <w:rPr>
          <w:rFonts w:cs="Times New Roman"/>
        </w:rPr>
        <w:t>-</w:t>
      </w:r>
      <w:proofErr w:type="gramStart"/>
      <w:r w:rsidRPr="006D737A">
        <w:rPr>
          <w:rFonts w:cs="Times New Roman"/>
        </w:rPr>
        <w:t>1)-</w:t>
      </w:r>
      <w:proofErr w:type="spellStart"/>
      <w:proofErr w:type="gramEnd"/>
      <w:r w:rsidRPr="006D737A">
        <w:rPr>
          <w:rFonts w:cs="Times New Roman"/>
        </w:rPr>
        <w:t>ten</w:t>
      </w:r>
      <w:proofErr w:type="spellEnd"/>
      <w:r w:rsidRPr="006D737A">
        <w:rPr>
          <w:rFonts w:cs="Times New Roman"/>
        </w:rPr>
        <w:t xml:space="preserve"> Tasks,</w:t>
      </w:r>
      <w:r w:rsidR="00F0050D" w:rsidRPr="006D737A">
        <w:rPr>
          <w:rFonts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6D737A">
        <w:rPr>
          <w:rFonts w:cs="Times New Roman"/>
        </w:rPr>
        <w:t xml:space="preserve"> = </w:t>
      </w:r>
      <m:oMath>
        <m:nary>
          <m:naryPr>
            <m:chr m:val="∑"/>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i</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e>
        </m:nary>
      </m:oMath>
      <w:r w:rsidRPr="006D737A">
        <w:rPr>
          <w:rFonts w:cs="Times New Roman"/>
        </w:rPr>
        <w:t xml:space="preserve"> den Ankunftszeitpunkt des </w:t>
      </w:r>
      <w:r w:rsidRPr="006D737A">
        <w:rPr>
          <w:rFonts w:cs="Times New Roman"/>
          <w:i/>
          <w:iCs/>
        </w:rPr>
        <w:t>i</w:t>
      </w:r>
      <w:r w:rsidRPr="006D737A">
        <w:rPr>
          <w:rFonts w:cs="Times New Roman"/>
        </w:rPr>
        <w:t>-</w:t>
      </w:r>
      <w:proofErr w:type="spellStart"/>
      <w:r w:rsidRPr="006D737A">
        <w:rPr>
          <w:rFonts w:cs="Times New Roman"/>
        </w:rPr>
        <w:t>ten</w:t>
      </w:r>
      <w:proofErr w:type="spellEnd"/>
      <w:r w:rsidRPr="006D737A">
        <w:rPr>
          <w:rFonts w:cs="Times New Roman"/>
        </w:rPr>
        <w:t xml:space="preserve"> Tasks,</w:t>
      </w:r>
      <w:r w:rsidR="00F0050D" w:rsidRPr="006D737A">
        <w:rPr>
          <w:rFonts w:cs="Times New Roman"/>
        </w:rPr>
        <w:br/>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6D737A">
        <w:rPr>
          <w:rFonts w:cs="Times New Roman"/>
        </w:rPr>
        <w:t xml:space="preserve"> die Bediendauer des </w:t>
      </w:r>
      <w:r w:rsidRPr="006D737A">
        <w:rPr>
          <w:rFonts w:cs="Times New Roman"/>
          <w:i/>
          <w:iCs/>
        </w:rPr>
        <w:t>i</w:t>
      </w:r>
      <w:r w:rsidRPr="006D737A">
        <w:rPr>
          <w:rFonts w:cs="Times New Roman"/>
        </w:rPr>
        <w:t>-</w:t>
      </w:r>
      <w:proofErr w:type="spellStart"/>
      <w:r w:rsidRPr="006D737A">
        <w:rPr>
          <w:rFonts w:cs="Times New Roman"/>
        </w:rPr>
        <w:t>ten</w:t>
      </w:r>
      <w:proofErr w:type="spellEnd"/>
      <w:r w:rsidRPr="006D737A">
        <w:rPr>
          <w:rFonts w:cs="Times New Roman"/>
        </w:rPr>
        <w:t xml:space="preserve"> Tasks,</w:t>
      </w:r>
      <w:r w:rsidR="00F0050D" w:rsidRPr="006D737A">
        <w:rPr>
          <w:rFonts w:cs="Times New Roman"/>
        </w:rPr>
        <w:br/>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Pr="006D737A">
        <w:rPr>
          <w:rFonts w:cs="Times New Roman"/>
        </w:rPr>
        <w:t xml:space="preserve"> = </w:t>
      </w:r>
      <w:proofErr w:type="spellStart"/>
      <m:oMath>
        <m:r>
          <m:rPr>
            <m:nor/>
          </m:rPr>
          <w:rPr>
            <w:rFonts w:cs="Times New Roman"/>
          </w:rPr>
          <m:t>max</m:t>
        </m:r>
        <w:proofErr w:type="spellEn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r>
                  <m:rPr>
                    <m:sty m:val="p"/>
                  </m:rPr>
                  <w:rPr>
                    <w:rFonts w:ascii="Cambria Math" w:hAnsi="Cambria Math" w:cs="Times New Roman"/>
                  </w:rPr>
                  <m:t>-1</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6D737A">
        <w:rPr>
          <w:rFonts w:cs="Times New Roman"/>
        </w:rPr>
        <w:t xml:space="preserve"> den Zeitpunkt des Bedienendes des </w:t>
      </w:r>
      <w:r w:rsidRPr="006D737A">
        <w:rPr>
          <w:rFonts w:cs="Times New Roman"/>
          <w:i/>
          <w:iCs/>
        </w:rPr>
        <w:t>i</w:t>
      </w:r>
      <w:r w:rsidRPr="006D737A">
        <w:rPr>
          <w:rFonts w:cs="Times New Roman"/>
        </w:rPr>
        <w:t>-</w:t>
      </w:r>
      <w:proofErr w:type="spellStart"/>
      <w:r w:rsidRPr="006D737A">
        <w:rPr>
          <w:rFonts w:cs="Times New Roman"/>
        </w:rPr>
        <w:t>ten</w:t>
      </w:r>
      <w:proofErr w:type="spellEnd"/>
      <w:r w:rsidRPr="006D737A">
        <w:rPr>
          <w:rFonts w:cs="Times New Roman"/>
        </w:rPr>
        <w:t xml:space="preserve"> Task,</w:t>
      </w:r>
      <w:r w:rsidR="00F0050D" w:rsidRPr="006D737A">
        <w:rPr>
          <w:rFonts w:cs="Times New Roman"/>
        </w:rPr>
        <w:br/>
      </w:r>
      <m:oMath>
        <m:sSub>
          <m:sSubPr>
            <m:ctrlPr>
              <w:rPr>
                <w:rFonts w:ascii="Cambria Math" w:hAnsi="Cambria Math" w:cs="Times New Roman"/>
              </w:rPr>
            </m:ctrlPr>
          </m:sSubPr>
          <m:e>
            <m:r>
              <m:rPr>
                <m:sty m:val="p"/>
              </m:rPr>
              <w:rPr>
                <w:rFonts w:ascii="Cambria Math" w:hAnsi="Cambria Math" w:cs="Times New Roman"/>
              </w:rPr>
              <m:t>ω</m:t>
            </m:r>
          </m:e>
          <m:sub>
            <m:r>
              <w:rPr>
                <w:rFonts w:ascii="Cambria Math" w:hAnsi="Cambria Math" w:cs="Times New Roman"/>
              </w:rPr>
              <m:t>i</m:t>
            </m:r>
          </m:sub>
        </m:sSub>
      </m:oMath>
      <w:r w:rsidRPr="006D737A">
        <w:rPr>
          <w:rFonts w:cs="Times New Roman"/>
        </w:rPr>
        <w:t xml:space="preserve"> = </w:t>
      </w:r>
      <m:oMath>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m:rPr>
                    <m:sty m:val="p"/>
                  </m:rPr>
                  <w:rPr>
                    <w:rFonts w:ascii="Cambria Math" w:hAnsi="Cambria Math" w:cs="Times New Roman"/>
                  </w:rPr>
                  <m:t>0, 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e>
        </m:func>
        <m:r>
          <m:rPr>
            <m:sty m:val="p"/>
          </m:rPr>
          <w:rPr>
            <w:rFonts w:ascii="Cambria Math" w:hAnsi="Cambria Math" w:cs="Times New Roman"/>
          </w:rPr>
          <m:t xml:space="preserve"> </m:t>
        </m:r>
      </m:oMath>
      <w:r w:rsidRPr="006D737A">
        <w:rPr>
          <w:rFonts w:cs="Times New Roman"/>
        </w:rPr>
        <w:t xml:space="preserve">die Wartezeit des </w:t>
      </w:r>
      <w:r w:rsidRPr="006D737A">
        <w:rPr>
          <w:rFonts w:cs="Times New Roman"/>
          <w:i/>
          <w:iCs/>
        </w:rPr>
        <w:t>i</w:t>
      </w:r>
      <w:r w:rsidRPr="006D737A">
        <w:rPr>
          <w:rFonts w:cs="Times New Roman"/>
        </w:rPr>
        <w:t>-</w:t>
      </w:r>
      <w:proofErr w:type="spellStart"/>
      <w:r w:rsidRPr="006D737A">
        <w:rPr>
          <w:rFonts w:cs="Times New Roman"/>
        </w:rPr>
        <w:t>ten</w:t>
      </w:r>
      <w:proofErr w:type="spellEnd"/>
      <w:r w:rsidRPr="006D737A">
        <w:rPr>
          <w:rFonts w:cs="Times New Roman"/>
        </w:rPr>
        <w:t xml:space="preserve"> Tasks vor Abarbeitung,</w:t>
      </w:r>
      <w:r w:rsidR="00F0050D" w:rsidRPr="006D737A">
        <w:rPr>
          <w:rFonts w:cs="Times New Roman"/>
        </w:rPr>
        <w:br/>
      </w:r>
      <m:oMath>
        <m:nary>
          <m:naryPr>
            <m:chr m:val="∑"/>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i</m:t>
            </m:r>
          </m:sup>
          <m:e>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e>
        </m:nary>
      </m:oMath>
      <w:r w:rsidRPr="006D737A">
        <w:rPr>
          <w:rFonts w:cs="Times New Roman"/>
        </w:rPr>
        <w:t xml:space="preserve"> die Gesamtbedienzeit,</w:t>
      </w:r>
      <w:r w:rsidR="00F0050D" w:rsidRPr="006D737A">
        <w:rPr>
          <w:rFonts w:cs="Times New Roman"/>
        </w:rPr>
        <w:br/>
      </w:r>
      <m:oMath>
        <m:nary>
          <m:naryPr>
            <m:chr m:val="∑"/>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i</m:t>
            </m:r>
          </m:sup>
          <m:e>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sub>
            </m:sSub>
          </m:e>
        </m:nary>
      </m:oMath>
      <w:r w:rsidRPr="006D737A">
        <w:rPr>
          <w:rFonts w:cs="Times New Roman"/>
        </w:rPr>
        <w:t xml:space="preserve"> die gesamte Wartezeit</w:t>
      </w:r>
      <w:r w:rsidRPr="00F0050D">
        <w:t>.</w:t>
      </w:r>
    </w:p>
    <w:p w14:paraId="3961FC04" w14:textId="50069687" w:rsidR="007F45E5" w:rsidRPr="00CA0BE1" w:rsidRDefault="007F45E5" w:rsidP="00F0050D">
      <w:pPr>
        <w:pStyle w:val="Textkrper"/>
        <w:spacing w:before="120" w:after="280"/>
      </w:pPr>
      <w:r>
        <w:t xml:space="preserve">Zusätzlich wird bei der beispielhaften Auswertung Strategie 2 </w:t>
      </w:r>
      <w:r>
        <w:t>„Sprintplanung“</w:t>
      </w:r>
      <w:r>
        <w:t xml:space="preserve"> der zugehörige Sprint mit angegeben.</w:t>
      </w:r>
    </w:p>
    <w:p w14:paraId="2861E0F7" w14:textId="28E01821" w:rsidR="004E14BE" w:rsidRPr="004E14BE" w:rsidRDefault="00000000" w:rsidP="00CA0BE1">
      <w:pPr>
        <w:pStyle w:val="berschrift2"/>
      </w:pPr>
      <w:bookmarkStart w:id="30" w:name="_Toc217287270"/>
      <w:r w:rsidRPr="00FB7D1D">
        <w:t xml:space="preserve">I. Beispielhafte Auswertung </w:t>
      </w:r>
      <w:r w:rsidR="003D4C93">
        <w:t>Strategie 1 „Abarbeiten auf Zuruf“</w:t>
      </w:r>
      <w:r w:rsidRPr="00FB7D1D">
        <w:t xml:space="preserve"> – Datentabelle</w:t>
      </w:r>
      <w:bookmarkEnd w:id="30"/>
      <w:r w:rsidR="00CA0BE1">
        <w:tab/>
      </w:r>
    </w:p>
    <w:tbl>
      <w:tblPr>
        <w:tblW w:w="8280" w:type="dxa"/>
        <w:tblInd w:w="-1" w:type="dxa"/>
        <w:tblLayout w:type="fixed"/>
        <w:tblCellMar>
          <w:top w:w="29" w:type="dxa"/>
          <w:left w:w="29" w:type="dxa"/>
          <w:bottom w:w="29" w:type="dxa"/>
          <w:right w:w="29" w:type="dxa"/>
        </w:tblCellMar>
        <w:tblLook w:val="04A0" w:firstRow="1" w:lastRow="0" w:firstColumn="1" w:lastColumn="0" w:noHBand="0" w:noVBand="1"/>
      </w:tblPr>
      <w:tblGrid>
        <w:gridCol w:w="992"/>
        <w:gridCol w:w="962"/>
        <w:gridCol w:w="963"/>
        <w:gridCol w:w="963"/>
        <w:gridCol w:w="964"/>
        <w:gridCol w:w="855"/>
        <w:gridCol w:w="1320"/>
        <w:gridCol w:w="1261"/>
      </w:tblGrid>
      <w:tr w:rsidR="00645756" w:rsidRPr="00FB7D1D" w14:paraId="3008036C" w14:textId="77777777" w:rsidTr="004E14BE">
        <w:tc>
          <w:tcPr>
            <w:tcW w:w="992" w:type="dxa"/>
            <w:tcBorders>
              <w:top w:val="single" w:sz="2" w:space="0" w:color="000000"/>
              <w:left w:val="single" w:sz="2" w:space="0" w:color="000000"/>
              <w:bottom w:val="single" w:sz="2" w:space="0" w:color="000000"/>
            </w:tcBorders>
            <w:vAlign w:val="center"/>
          </w:tcPr>
          <w:p w14:paraId="12D6417D" w14:textId="77777777" w:rsidR="00645756" w:rsidRPr="00CA0BE1" w:rsidRDefault="00000000" w:rsidP="004E14BE">
            <w:pPr>
              <w:spacing w:line="276" w:lineRule="auto"/>
              <w:jc w:val="center"/>
              <w:rPr>
                <w:rFonts w:ascii="Arial" w:hAnsi="Arial"/>
                <w:szCs w:val="24"/>
              </w:rPr>
            </w:pPr>
            <w:r w:rsidRPr="00CA0BE1">
              <w:rPr>
                <w:rFonts w:ascii="Arial" w:hAnsi="Arial"/>
                <w:szCs w:val="24"/>
              </w:rPr>
              <w:t>ID</w:t>
            </w:r>
          </w:p>
        </w:tc>
        <w:tc>
          <w:tcPr>
            <w:tcW w:w="962" w:type="dxa"/>
            <w:tcBorders>
              <w:top w:val="single" w:sz="2" w:space="0" w:color="000000"/>
              <w:left w:val="single" w:sz="2" w:space="0" w:color="000000"/>
              <w:bottom w:val="single" w:sz="2" w:space="0" w:color="000000"/>
            </w:tcBorders>
            <w:vAlign w:val="center"/>
          </w:tcPr>
          <w:p w14:paraId="409B20F1" w14:textId="713C4EBE" w:rsidR="00C84303" w:rsidRPr="00CA0BE1" w:rsidRDefault="00000000" w:rsidP="004E14BE">
            <w:pPr>
              <w:spacing w:line="276" w:lineRule="auto"/>
              <w:jc w:val="center"/>
              <w:rPr>
                <w:rFonts w:ascii="Arial" w:eastAsiaTheme="minorEastAsia" w:hAnsi="Arial"/>
                <w:szCs w:val="24"/>
              </w:rPr>
            </w:pPr>
            <m:oMathPara>
              <m:oMath>
                <m:sSub>
                  <m:sSubPr>
                    <m:ctrlPr>
                      <w:rPr>
                        <w:rFonts w:ascii="Cambria Math" w:hAnsi="Cambria Math"/>
                        <w:i/>
                        <w:szCs w:val="24"/>
                      </w:rPr>
                    </m:ctrlPr>
                  </m:sSubPr>
                  <m:e>
                    <m:r>
                      <w:rPr>
                        <w:rFonts w:ascii="Cambria Math" w:hAnsi="Cambria Math"/>
                        <w:szCs w:val="24"/>
                      </w:rPr>
                      <m:t>a</m:t>
                    </m:r>
                  </m:e>
                  <m:sub>
                    <m:r>
                      <w:rPr>
                        <w:rFonts w:ascii="Cambria Math" w:hAnsi="Cambria Math"/>
                        <w:szCs w:val="24"/>
                      </w:rPr>
                      <m:t>i</m:t>
                    </m:r>
                  </m:sub>
                </m:sSub>
              </m:oMath>
            </m:oMathPara>
          </w:p>
        </w:tc>
        <w:tc>
          <w:tcPr>
            <w:tcW w:w="963" w:type="dxa"/>
            <w:tcBorders>
              <w:top w:val="single" w:sz="2" w:space="0" w:color="000000"/>
              <w:left w:val="single" w:sz="2" w:space="0" w:color="000000"/>
              <w:bottom w:val="single" w:sz="2" w:space="0" w:color="000000"/>
            </w:tcBorders>
            <w:vAlign w:val="center"/>
          </w:tcPr>
          <w:p w14:paraId="1A4B90CC" w14:textId="7DD35DE5" w:rsidR="00C84303" w:rsidRPr="00CA0BE1" w:rsidRDefault="00000000" w:rsidP="004E14BE">
            <w:pPr>
              <w:spacing w:line="276" w:lineRule="auto"/>
              <w:jc w:val="center"/>
              <w:rPr>
                <w:rFonts w:ascii="Arial" w:eastAsiaTheme="minorEastAsia" w:hAnsi="Arial"/>
                <w:szCs w:val="24"/>
              </w:rPr>
            </w:pPr>
            <m:oMathPara>
              <m:oMath>
                <m:sSub>
                  <m:sSubPr>
                    <m:ctrlPr>
                      <w:rPr>
                        <w:rFonts w:ascii="Cambria Math" w:hAnsi="Cambria Math"/>
                        <w:i/>
                        <w:szCs w:val="24"/>
                      </w:rPr>
                    </m:ctrlPr>
                  </m:sSubPr>
                  <m:e>
                    <m:r>
                      <w:rPr>
                        <w:rFonts w:ascii="Cambria Math" w:hAnsi="Cambria Math"/>
                        <w:szCs w:val="24"/>
                      </w:rPr>
                      <m:t>t</m:t>
                    </m:r>
                  </m:e>
                  <m:sub>
                    <m:r>
                      <w:rPr>
                        <w:rFonts w:ascii="Cambria Math" w:hAnsi="Cambria Math"/>
                        <w:szCs w:val="24"/>
                      </w:rPr>
                      <m:t>i</m:t>
                    </m:r>
                  </m:sub>
                </m:sSub>
              </m:oMath>
            </m:oMathPara>
          </w:p>
        </w:tc>
        <w:tc>
          <w:tcPr>
            <w:tcW w:w="963" w:type="dxa"/>
            <w:tcBorders>
              <w:top w:val="single" w:sz="2" w:space="0" w:color="000000"/>
              <w:left w:val="single" w:sz="2" w:space="0" w:color="000000"/>
              <w:bottom w:val="single" w:sz="2" w:space="0" w:color="000000"/>
            </w:tcBorders>
            <w:vAlign w:val="center"/>
          </w:tcPr>
          <w:p w14:paraId="5FFEB461" w14:textId="67AB0AC8" w:rsidR="00C84303" w:rsidRPr="00CA0BE1" w:rsidRDefault="00000000" w:rsidP="004E14BE">
            <w:pPr>
              <w:spacing w:line="276" w:lineRule="auto"/>
              <w:jc w:val="center"/>
              <w:rPr>
                <w:rFonts w:ascii="Arial" w:eastAsiaTheme="minorEastAsia" w:hAnsi="Arial"/>
                <w:szCs w:val="24"/>
              </w:rPr>
            </w:pPr>
            <m:oMathPara>
              <m:oMath>
                <m:sSub>
                  <m:sSubPr>
                    <m:ctrlPr>
                      <w:rPr>
                        <w:rFonts w:ascii="Cambria Math" w:hAnsi="Cambria Math"/>
                        <w:i/>
                        <w:szCs w:val="24"/>
                      </w:rPr>
                    </m:ctrlPr>
                  </m:sSubPr>
                  <m:e>
                    <m:r>
                      <w:rPr>
                        <w:rFonts w:ascii="Cambria Math" w:hAnsi="Cambria Math"/>
                        <w:szCs w:val="24"/>
                      </w:rPr>
                      <m:t>b</m:t>
                    </m:r>
                  </m:e>
                  <m:sub>
                    <m:r>
                      <w:rPr>
                        <w:rFonts w:ascii="Cambria Math" w:hAnsi="Cambria Math"/>
                        <w:szCs w:val="24"/>
                      </w:rPr>
                      <m:t>i</m:t>
                    </m:r>
                  </m:sub>
                </m:sSub>
              </m:oMath>
            </m:oMathPara>
          </w:p>
        </w:tc>
        <w:tc>
          <w:tcPr>
            <w:tcW w:w="964" w:type="dxa"/>
            <w:tcBorders>
              <w:top w:val="single" w:sz="2" w:space="0" w:color="000000"/>
              <w:left w:val="single" w:sz="2" w:space="0" w:color="000000"/>
              <w:bottom w:val="single" w:sz="2" w:space="0" w:color="000000"/>
            </w:tcBorders>
            <w:vAlign w:val="center"/>
          </w:tcPr>
          <w:p w14:paraId="495AD803" w14:textId="447CB63B" w:rsidR="00C84303" w:rsidRPr="00CA0BE1" w:rsidRDefault="00000000" w:rsidP="004E14BE">
            <w:pPr>
              <w:spacing w:line="276" w:lineRule="auto"/>
              <w:jc w:val="center"/>
              <w:rPr>
                <w:rFonts w:ascii="Arial" w:eastAsiaTheme="minorEastAsia" w:hAnsi="Arial"/>
                <w:szCs w:val="24"/>
              </w:rPr>
            </w:pPr>
            <m:oMathPara>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i</m:t>
                    </m:r>
                  </m:sub>
                </m:sSub>
              </m:oMath>
            </m:oMathPara>
          </w:p>
        </w:tc>
        <w:tc>
          <w:tcPr>
            <w:tcW w:w="855" w:type="dxa"/>
            <w:tcBorders>
              <w:top w:val="single" w:sz="2" w:space="0" w:color="000000"/>
              <w:left w:val="single" w:sz="2" w:space="0" w:color="000000"/>
              <w:bottom w:val="single" w:sz="2" w:space="0" w:color="000000"/>
            </w:tcBorders>
            <w:vAlign w:val="center"/>
          </w:tcPr>
          <w:p w14:paraId="3D1DBEB6" w14:textId="0C780FC0" w:rsidR="00C84303" w:rsidRPr="00CA0BE1" w:rsidRDefault="00000000" w:rsidP="004E14BE">
            <w:pPr>
              <w:spacing w:line="276" w:lineRule="auto"/>
              <w:jc w:val="center"/>
              <w:rPr>
                <w:rFonts w:ascii="Arial" w:eastAsiaTheme="minorEastAsia" w:hAnsi="Arial"/>
                <w:szCs w:val="24"/>
              </w:rPr>
            </w:pPr>
            <m:oMathPara>
              <m:oMath>
                <m:sSub>
                  <m:sSubPr>
                    <m:ctrlPr>
                      <w:rPr>
                        <w:rFonts w:ascii="Cambria Math" w:hAnsi="Cambria Math"/>
                        <w:i/>
                        <w:szCs w:val="24"/>
                      </w:rPr>
                    </m:ctrlPr>
                  </m:sSubPr>
                  <m:e>
                    <m:r>
                      <m:rPr>
                        <m:sty m:val="p"/>
                      </m:rPr>
                      <w:rPr>
                        <w:rFonts w:ascii="Cambria Math" w:hAnsi="Cambria Math"/>
                        <w:szCs w:val="24"/>
                      </w:rPr>
                      <m:t>ω</m:t>
                    </m:r>
                    <m:ctrlPr>
                      <w:rPr>
                        <w:rFonts w:ascii="Cambria Math" w:hAnsi="Cambria Math"/>
                        <w:szCs w:val="24"/>
                      </w:rPr>
                    </m:ctrlPr>
                  </m:e>
                  <m:sub>
                    <m:r>
                      <w:rPr>
                        <w:rFonts w:ascii="Cambria Math" w:hAnsi="Cambria Math"/>
                        <w:szCs w:val="24"/>
                      </w:rPr>
                      <m:t>i</m:t>
                    </m:r>
                  </m:sub>
                </m:sSub>
              </m:oMath>
            </m:oMathPara>
          </w:p>
        </w:tc>
        <w:tc>
          <w:tcPr>
            <w:tcW w:w="1320" w:type="dxa"/>
            <w:tcBorders>
              <w:top w:val="single" w:sz="2" w:space="0" w:color="000000"/>
              <w:left w:val="single" w:sz="2" w:space="0" w:color="000000"/>
              <w:bottom w:val="single" w:sz="2" w:space="0" w:color="000000"/>
            </w:tcBorders>
            <w:vAlign w:val="center"/>
          </w:tcPr>
          <w:p w14:paraId="392A1ADE" w14:textId="7DFF1020" w:rsidR="004E14BE" w:rsidRPr="00CA0BE1" w:rsidRDefault="00000000" w:rsidP="004E14BE">
            <w:pPr>
              <w:spacing w:line="276" w:lineRule="auto"/>
              <w:jc w:val="center"/>
              <w:rPr>
                <w:rFonts w:ascii="Arial" w:eastAsiaTheme="minorEastAsia" w:hAnsi="Arial"/>
                <w:szCs w:val="24"/>
              </w:rPr>
            </w:pPr>
            <m:oMathPara>
              <m:oMath>
                <m:nary>
                  <m:naryPr>
                    <m:chr m:val="∑"/>
                    <m:ctrlPr>
                      <w:rPr>
                        <w:rFonts w:ascii="Cambria Math" w:hAnsi="Cambria Math"/>
                        <w:szCs w:val="24"/>
                      </w:rPr>
                    </m:ctrlPr>
                  </m:naryPr>
                  <m:sub>
                    <m:r>
                      <w:rPr>
                        <w:rFonts w:ascii="Cambria Math" w:hAnsi="Cambria Math"/>
                        <w:szCs w:val="24"/>
                      </w:rPr>
                      <m:t>j</m:t>
                    </m:r>
                    <m:ctrlPr>
                      <w:rPr>
                        <w:rFonts w:ascii="Cambria Math" w:hAnsi="Cambria Math"/>
                        <w:i/>
                        <w:szCs w:val="24"/>
                      </w:rPr>
                    </m:ctrlPr>
                  </m:sub>
                  <m:sup>
                    <m:r>
                      <w:rPr>
                        <w:rFonts w:ascii="Cambria Math" w:hAnsi="Cambria Math"/>
                        <w:szCs w:val="24"/>
                      </w:rPr>
                      <m:t>i</m:t>
                    </m:r>
                    <m:ctrlPr>
                      <w:rPr>
                        <w:rFonts w:ascii="Cambria Math" w:hAnsi="Cambria Math"/>
                        <w:i/>
                        <w:szCs w:val="24"/>
                      </w:rPr>
                    </m:ctrlPr>
                  </m:sup>
                  <m:e>
                    <m:sSub>
                      <m:sSubPr>
                        <m:ctrlPr>
                          <w:rPr>
                            <w:rFonts w:ascii="Cambria Math" w:hAnsi="Cambria Math"/>
                            <w:i/>
                            <w:szCs w:val="24"/>
                          </w:rPr>
                        </m:ctrlPr>
                      </m:sSubPr>
                      <m:e>
                        <m:r>
                          <w:rPr>
                            <w:rFonts w:ascii="Cambria Math" w:hAnsi="Cambria Math"/>
                            <w:szCs w:val="24"/>
                          </w:rPr>
                          <m:t>b</m:t>
                        </m:r>
                      </m:e>
                      <m:sub>
                        <m:r>
                          <w:rPr>
                            <w:rFonts w:ascii="Cambria Math" w:hAnsi="Cambria Math"/>
                            <w:szCs w:val="24"/>
                          </w:rPr>
                          <m:t>j</m:t>
                        </m:r>
                      </m:sub>
                    </m:sSub>
                    <m:ctrlPr>
                      <w:rPr>
                        <w:rFonts w:ascii="Cambria Math" w:hAnsi="Cambria Math"/>
                        <w:i/>
                        <w:szCs w:val="24"/>
                      </w:rPr>
                    </m:ctrlPr>
                  </m:e>
                </m:nary>
              </m:oMath>
            </m:oMathPara>
          </w:p>
        </w:tc>
        <w:tc>
          <w:tcPr>
            <w:tcW w:w="1261" w:type="dxa"/>
            <w:tcBorders>
              <w:top w:val="single" w:sz="2" w:space="0" w:color="000000"/>
              <w:left w:val="single" w:sz="2" w:space="0" w:color="000000"/>
              <w:bottom w:val="single" w:sz="2" w:space="0" w:color="000000"/>
              <w:right w:val="single" w:sz="2" w:space="0" w:color="000000"/>
            </w:tcBorders>
            <w:vAlign w:val="center"/>
          </w:tcPr>
          <w:p w14:paraId="1F558CD1" w14:textId="5BE512BF" w:rsidR="004E14BE" w:rsidRPr="00CA0BE1" w:rsidRDefault="00000000" w:rsidP="004E14BE">
            <w:pPr>
              <w:spacing w:line="276" w:lineRule="auto"/>
              <w:jc w:val="center"/>
              <w:rPr>
                <w:rFonts w:ascii="Arial" w:eastAsiaTheme="minorEastAsia" w:hAnsi="Arial"/>
                <w:szCs w:val="24"/>
              </w:rPr>
            </w:pPr>
            <m:oMathPara>
              <m:oMath>
                <m:nary>
                  <m:naryPr>
                    <m:chr m:val="∑"/>
                    <m:ctrlPr>
                      <w:rPr>
                        <w:rFonts w:ascii="Cambria Math" w:hAnsi="Cambria Math"/>
                        <w:szCs w:val="24"/>
                      </w:rPr>
                    </m:ctrlPr>
                  </m:naryPr>
                  <m:sub>
                    <m:r>
                      <w:rPr>
                        <w:rFonts w:ascii="Cambria Math" w:hAnsi="Cambria Math"/>
                        <w:szCs w:val="24"/>
                      </w:rPr>
                      <m:t>j</m:t>
                    </m:r>
                    <m:ctrlPr>
                      <w:rPr>
                        <w:rFonts w:ascii="Cambria Math" w:hAnsi="Cambria Math"/>
                        <w:i/>
                        <w:szCs w:val="24"/>
                      </w:rPr>
                    </m:ctrlPr>
                  </m:sub>
                  <m:sup>
                    <m:r>
                      <w:rPr>
                        <w:rFonts w:ascii="Cambria Math" w:hAnsi="Cambria Math"/>
                        <w:szCs w:val="24"/>
                      </w:rPr>
                      <m:t>i</m:t>
                    </m:r>
                    <m:ctrlPr>
                      <w:rPr>
                        <w:rFonts w:ascii="Cambria Math" w:hAnsi="Cambria Math"/>
                        <w:i/>
                        <w:szCs w:val="24"/>
                      </w:rPr>
                    </m:ctrlPr>
                  </m:sup>
                  <m:e>
                    <m:sSub>
                      <m:sSubPr>
                        <m:ctrlPr>
                          <w:rPr>
                            <w:rFonts w:ascii="Cambria Math" w:hAnsi="Cambria Math"/>
                            <w:i/>
                            <w:szCs w:val="24"/>
                          </w:rPr>
                        </m:ctrlPr>
                      </m:sSubPr>
                      <m:e>
                        <m:r>
                          <m:rPr>
                            <m:sty m:val="p"/>
                          </m:rPr>
                          <w:rPr>
                            <w:rFonts w:ascii="Cambria Math" w:hAnsi="Cambria Math"/>
                            <w:szCs w:val="24"/>
                          </w:rPr>
                          <m:t>ω</m:t>
                        </m:r>
                      </m:e>
                      <m:sub>
                        <m:r>
                          <w:rPr>
                            <w:rFonts w:ascii="Cambria Math" w:hAnsi="Cambria Math"/>
                            <w:szCs w:val="24"/>
                          </w:rPr>
                          <m:t>j</m:t>
                        </m:r>
                      </m:sub>
                    </m:sSub>
                    <m:ctrlPr>
                      <w:rPr>
                        <w:rFonts w:ascii="Cambria Math" w:hAnsi="Cambria Math"/>
                        <w:i/>
                        <w:szCs w:val="24"/>
                      </w:rPr>
                    </m:ctrlPr>
                  </m:e>
                </m:nary>
              </m:oMath>
            </m:oMathPara>
          </w:p>
        </w:tc>
      </w:tr>
      <w:tr w:rsidR="00645756" w:rsidRPr="00FB7D1D" w14:paraId="13462BCF" w14:textId="77777777">
        <w:tc>
          <w:tcPr>
            <w:tcW w:w="992" w:type="dxa"/>
            <w:tcBorders>
              <w:left w:val="single" w:sz="2" w:space="0" w:color="000000"/>
              <w:bottom w:val="single" w:sz="2" w:space="0" w:color="000000"/>
            </w:tcBorders>
            <w:vAlign w:val="bottom"/>
          </w:tcPr>
          <w:p w14:paraId="3E78036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2" w:type="dxa"/>
            <w:tcBorders>
              <w:left w:val="single" w:sz="2" w:space="0" w:color="000000"/>
              <w:bottom w:val="single" w:sz="2" w:space="0" w:color="000000"/>
            </w:tcBorders>
            <w:vAlign w:val="bottom"/>
          </w:tcPr>
          <w:p w14:paraId="1D265C1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2.182</w:t>
            </w:r>
          </w:p>
        </w:tc>
        <w:tc>
          <w:tcPr>
            <w:tcW w:w="963" w:type="dxa"/>
            <w:tcBorders>
              <w:left w:val="single" w:sz="2" w:space="0" w:color="000000"/>
              <w:bottom w:val="single" w:sz="2" w:space="0" w:color="000000"/>
            </w:tcBorders>
            <w:vAlign w:val="bottom"/>
          </w:tcPr>
          <w:p w14:paraId="63A856A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2.182</w:t>
            </w:r>
          </w:p>
        </w:tc>
        <w:tc>
          <w:tcPr>
            <w:tcW w:w="963" w:type="dxa"/>
            <w:tcBorders>
              <w:left w:val="single" w:sz="2" w:space="0" w:color="000000"/>
              <w:bottom w:val="single" w:sz="2" w:space="0" w:color="000000"/>
            </w:tcBorders>
            <w:vAlign w:val="bottom"/>
          </w:tcPr>
          <w:p w14:paraId="4C11B65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0.4998</w:t>
            </w:r>
          </w:p>
        </w:tc>
        <w:tc>
          <w:tcPr>
            <w:tcW w:w="964" w:type="dxa"/>
            <w:tcBorders>
              <w:left w:val="single" w:sz="2" w:space="0" w:color="000000"/>
              <w:bottom w:val="single" w:sz="2" w:space="0" w:color="000000"/>
            </w:tcBorders>
            <w:vAlign w:val="bottom"/>
          </w:tcPr>
          <w:p w14:paraId="5E8BECE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2.6818</w:t>
            </w:r>
          </w:p>
        </w:tc>
        <w:tc>
          <w:tcPr>
            <w:tcW w:w="855" w:type="dxa"/>
            <w:tcBorders>
              <w:left w:val="single" w:sz="2" w:space="0" w:color="000000"/>
              <w:bottom w:val="single" w:sz="2" w:space="0" w:color="000000"/>
            </w:tcBorders>
            <w:vAlign w:val="bottom"/>
          </w:tcPr>
          <w:p w14:paraId="390B816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w:t>
            </w:r>
          </w:p>
        </w:tc>
        <w:tc>
          <w:tcPr>
            <w:tcW w:w="1320" w:type="dxa"/>
            <w:tcBorders>
              <w:left w:val="single" w:sz="2" w:space="0" w:color="000000"/>
              <w:bottom w:val="single" w:sz="2" w:space="0" w:color="000000"/>
            </w:tcBorders>
            <w:vAlign w:val="bottom"/>
          </w:tcPr>
          <w:p w14:paraId="09711EF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0.4998</w:t>
            </w:r>
          </w:p>
        </w:tc>
        <w:tc>
          <w:tcPr>
            <w:tcW w:w="1261" w:type="dxa"/>
            <w:tcBorders>
              <w:left w:val="single" w:sz="2" w:space="0" w:color="000000"/>
              <w:bottom w:val="single" w:sz="2" w:space="0" w:color="000000"/>
              <w:right w:val="single" w:sz="2" w:space="0" w:color="000000"/>
            </w:tcBorders>
            <w:vAlign w:val="bottom"/>
          </w:tcPr>
          <w:p w14:paraId="53BCF66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w:t>
            </w:r>
          </w:p>
        </w:tc>
      </w:tr>
      <w:tr w:rsidR="00645756" w:rsidRPr="00FB7D1D" w14:paraId="580467CF" w14:textId="77777777">
        <w:tc>
          <w:tcPr>
            <w:tcW w:w="992" w:type="dxa"/>
            <w:tcBorders>
              <w:left w:val="single" w:sz="2" w:space="0" w:color="000000"/>
              <w:bottom w:val="single" w:sz="2" w:space="0" w:color="000000"/>
            </w:tcBorders>
            <w:vAlign w:val="bottom"/>
          </w:tcPr>
          <w:p w14:paraId="060B5BE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w:t>
            </w:r>
          </w:p>
        </w:tc>
        <w:tc>
          <w:tcPr>
            <w:tcW w:w="962" w:type="dxa"/>
            <w:tcBorders>
              <w:left w:val="single" w:sz="2" w:space="0" w:color="000000"/>
              <w:bottom w:val="single" w:sz="2" w:space="0" w:color="000000"/>
            </w:tcBorders>
            <w:vAlign w:val="bottom"/>
          </w:tcPr>
          <w:p w14:paraId="7CD0524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0.9887</w:t>
            </w:r>
          </w:p>
        </w:tc>
        <w:tc>
          <w:tcPr>
            <w:tcW w:w="963" w:type="dxa"/>
            <w:tcBorders>
              <w:left w:val="single" w:sz="2" w:space="0" w:color="000000"/>
              <w:bottom w:val="single" w:sz="2" w:space="0" w:color="000000"/>
            </w:tcBorders>
            <w:vAlign w:val="bottom"/>
          </w:tcPr>
          <w:p w14:paraId="5EF1469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3.1708</w:t>
            </w:r>
          </w:p>
        </w:tc>
        <w:tc>
          <w:tcPr>
            <w:tcW w:w="963" w:type="dxa"/>
            <w:tcBorders>
              <w:left w:val="single" w:sz="2" w:space="0" w:color="000000"/>
              <w:bottom w:val="single" w:sz="2" w:space="0" w:color="000000"/>
            </w:tcBorders>
            <w:vAlign w:val="bottom"/>
          </w:tcPr>
          <w:p w14:paraId="692DA56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0.3319</w:t>
            </w:r>
          </w:p>
        </w:tc>
        <w:tc>
          <w:tcPr>
            <w:tcW w:w="964" w:type="dxa"/>
            <w:tcBorders>
              <w:left w:val="single" w:sz="2" w:space="0" w:color="000000"/>
              <w:bottom w:val="single" w:sz="2" w:space="0" w:color="000000"/>
            </w:tcBorders>
            <w:vAlign w:val="bottom"/>
          </w:tcPr>
          <w:p w14:paraId="172F7A7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3.5026</w:t>
            </w:r>
          </w:p>
        </w:tc>
        <w:tc>
          <w:tcPr>
            <w:tcW w:w="855" w:type="dxa"/>
            <w:tcBorders>
              <w:left w:val="single" w:sz="2" w:space="0" w:color="000000"/>
              <w:bottom w:val="single" w:sz="2" w:space="0" w:color="000000"/>
            </w:tcBorders>
            <w:vAlign w:val="bottom"/>
          </w:tcPr>
          <w:p w14:paraId="137A38D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w:t>
            </w:r>
          </w:p>
        </w:tc>
        <w:tc>
          <w:tcPr>
            <w:tcW w:w="1320" w:type="dxa"/>
            <w:tcBorders>
              <w:left w:val="single" w:sz="2" w:space="0" w:color="000000"/>
              <w:bottom w:val="single" w:sz="2" w:space="0" w:color="000000"/>
            </w:tcBorders>
            <w:vAlign w:val="bottom"/>
          </w:tcPr>
          <w:p w14:paraId="52E280F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0.8317</w:t>
            </w:r>
          </w:p>
        </w:tc>
        <w:tc>
          <w:tcPr>
            <w:tcW w:w="1261" w:type="dxa"/>
            <w:tcBorders>
              <w:left w:val="single" w:sz="2" w:space="0" w:color="000000"/>
              <w:bottom w:val="single" w:sz="2" w:space="0" w:color="000000"/>
              <w:right w:val="single" w:sz="2" w:space="0" w:color="000000"/>
            </w:tcBorders>
            <w:vAlign w:val="bottom"/>
          </w:tcPr>
          <w:p w14:paraId="567B6CA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w:t>
            </w:r>
          </w:p>
        </w:tc>
      </w:tr>
      <w:tr w:rsidR="00645756" w:rsidRPr="00FB7D1D" w14:paraId="4891FDB9" w14:textId="77777777">
        <w:tc>
          <w:tcPr>
            <w:tcW w:w="992" w:type="dxa"/>
            <w:tcBorders>
              <w:left w:val="single" w:sz="2" w:space="0" w:color="000000"/>
              <w:bottom w:val="single" w:sz="2" w:space="0" w:color="000000"/>
            </w:tcBorders>
            <w:vAlign w:val="bottom"/>
          </w:tcPr>
          <w:p w14:paraId="3C0F56E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w:t>
            </w:r>
          </w:p>
        </w:tc>
        <w:tc>
          <w:tcPr>
            <w:tcW w:w="962" w:type="dxa"/>
            <w:tcBorders>
              <w:left w:val="single" w:sz="2" w:space="0" w:color="000000"/>
              <w:bottom w:val="single" w:sz="2" w:space="0" w:color="000000"/>
            </w:tcBorders>
            <w:vAlign w:val="bottom"/>
          </w:tcPr>
          <w:p w14:paraId="33869D1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0.0693</w:t>
            </w:r>
          </w:p>
        </w:tc>
        <w:tc>
          <w:tcPr>
            <w:tcW w:w="963" w:type="dxa"/>
            <w:tcBorders>
              <w:left w:val="single" w:sz="2" w:space="0" w:color="000000"/>
              <w:bottom w:val="single" w:sz="2" w:space="0" w:color="000000"/>
            </w:tcBorders>
            <w:vAlign w:val="bottom"/>
          </w:tcPr>
          <w:p w14:paraId="4E4435E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3.24</w:t>
            </w:r>
          </w:p>
        </w:tc>
        <w:tc>
          <w:tcPr>
            <w:tcW w:w="963" w:type="dxa"/>
            <w:tcBorders>
              <w:left w:val="single" w:sz="2" w:space="0" w:color="000000"/>
              <w:bottom w:val="single" w:sz="2" w:space="0" w:color="000000"/>
            </w:tcBorders>
            <w:vAlign w:val="bottom"/>
          </w:tcPr>
          <w:p w14:paraId="29D560A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1.1934</w:t>
            </w:r>
          </w:p>
        </w:tc>
        <w:tc>
          <w:tcPr>
            <w:tcW w:w="964" w:type="dxa"/>
            <w:tcBorders>
              <w:left w:val="single" w:sz="2" w:space="0" w:color="000000"/>
              <w:bottom w:val="single" w:sz="2" w:space="0" w:color="000000"/>
            </w:tcBorders>
            <w:vAlign w:val="bottom"/>
          </w:tcPr>
          <w:p w14:paraId="79EA7A5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4.696</w:t>
            </w:r>
          </w:p>
        </w:tc>
        <w:tc>
          <w:tcPr>
            <w:tcW w:w="855" w:type="dxa"/>
            <w:tcBorders>
              <w:left w:val="single" w:sz="2" w:space="0" w:color="000000"/>
              <w:bottom w:val="single" w:sz="2" w:space="0" w:color="000000"/>
            </w:tcBorders>
            <w:vAlign w:val="bottom"/>
          </w:tcPr>
          <w:p w14:paraId="3363CC2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0.2626</w:t>
            </w:r>
          </w:p>
        </w:tc>
        <w:tc>
          <w:tcPr>
            <w:tcW w:w="1320" w:type="dxa"/>
            <w:tcBorders>
              <w:left w:val="single" w:sz="2" w:space="0" w:color="000000"/>
              <w:bottom w:val="single" w:sz="2" w:space="0" w:color="000000"/>
            </w:tcBorders>
            <w:vAlign w:val="bottom"/>
          </w:tcPr>
          <w:p w14:paraId="169C7DF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2.0251</w:t>
            </w:r>
          </w:p>
        </w:tc>
        <w:tc>
          <w:tcPr>
            <w:tcW w:w="1261" w:type="dxa"/>
            <w:tcBorders>
              <w:left w:val="single" w:sz="2" w:space="0" w:color="000000"/>
              <w:bottom w:val="single" w:sz="2" w:space="0" w:color="000000"/>
              <w:right w:val="single" w:sz="2" w:space="0" w:color="000000"/>
            </w:tcBorders>
            <w:vAlign w:val="bottom"/>
          </w:tcPr>
          <w:p w14:paraId="0C9844B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0.2626</w:t>
            </w:r>
          </w:p>
        </w:tc>
      </w:tr>
      <w:tr w:rsidR="00645756" w:rsidRPr="00FB7D1D" w14:paraId="5732CAD0" w14:textId="77777777">
        <w:tc>
          <w:tcPr>
            <w:tcW w:w="992" w:type="dxa"/>
            <w:tcBorders>
              <w:left w:val="single" w:sz="2" w:space="0" w:color="000000"/>
              <w:bottom w:val="single" w:sz="2" w:space="0" w:color="000000"/>
            </w:tcBorders>
            <w:vAlign w:val="bottom"/>
          </w:tcPr>
          <w:p w14:paraId="23BF6DB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w:t>
            </w:r>
          </w:p>
        </w:tc>
        <w:tc>
          <w:tcPr>
            <w:tcW w:w="962" w:type="dxa"/>
            <w:tcBorders>
              <w:left w:val="single" w:sz="2" w:space="0" w:color="000000"/>
              <w:bottom w:val="single" w:sz="2" w:space="0" w:color="000000"/>
            </w:tcBorders>
            <w:vAlign w:val="bottom"/>
          </w:tcPr>
          <w:p w14:paraId="01E1A2B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0.1178</w:t>
            </w:r>
          </w:p>
        </w:tc>
        <w:tc>
          <w:tcPr>
            <w:tcW w:w="963" w:type="dxa"/>
            <w:tcBorders>
              <w:left w:val="single" w:sz="2" w:space="0" w:color="000000"/>
              <w:bottom w:val="single" w:sz="2" w:space="0" w:color="000000"/>
            </w:tcBorders>
            <w:vAlign w:val="bottom"/>
          </w:tcPr>
          <w:p w14:paraId="482CCD2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3.3578</w:t>
            </w:r>
          </w:p>
        </w:tc>
        <w:tc>
          <w:tcPr>
            <w:tcW w:w="963" w:type="dxa"/>
            <w:tcBorders>
              <w:left w:val="single" w:sz="2" w:space="0" w:color="000000"/>
              <w:bottom w:val="single" w:sz="2" w:space="0" w:color="000000"/>
            </w:tcBorders>
            <w:vAlign w:val="bottom"/>
          </w:tcPr>
          <w:p w14:paraId="79C8311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0.493</w:t>
            </w:r>
          </w:p>
        </w:tc>
        <w:tc>
          <w:tcPr>
            <w:tcW w:w="964" w:type="dxa"/>
            <w:tcBorders>
              <w:left w:val="single" w:sz="2" w:space="0" w:color="000000"/>
              <w:bottom w:val="single" w:sz="2" w:space="0" w:color="000000"/>
            </w:tcBorders>
            <w:vAlign w:val="bottom"/>
          </w:tcPr>
          <w:p w14:paraId="1010D00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5.1891</w:t>
            </w:r>
          </w:p>
        </w:tc>
        <w:tc>
          <w:tcPr>
            <w:tcW w:w="855" w:type="dxa"/>
            <w:tcBorders>
              <w:left w:val="single" w:sz="2" w:space="0" w:color="000000"/>
              <w:bottom w:val="single" w:sz="2" w:space="0" w:color="000000"/>
            </w:tcBorders>
            <w:vAlign w:val="bottom"/>
          </w:tcPr>
          <w:p w14:paraId="7009295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1.3382</w:t>
            </w:r>
          </w:p>
        </w:tc>
        <w:tc>
          <w:tcPr>
            <w:tcW w:w="1320" w:type="dxa"/>
            <w:tcBorders>
              <w:left w:val="single" w:sz="2" w:space="0" w:color="000000"/>
              <w:bottom w:val="single" w:sz="2" w:space="0" w:color="000000"/>
            </w:tcBorders>
            <w:vAlign w:val="bottom"/>
          </w:tcPr>
          <w:p w14:paraId="2A84643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2.5181</w:t>
            </w:r>
          </w:p>
        </w:tc>
        <w:tc>
          <w:tcPr>
            <w:tcW w:w="1261" w:type="dxa"/>
            <w:tcBorders>
              <w:left w:val="single" w:sz="2" w:space="0" w:color="000000"/>
              <w:bottom w:val="single" w:sz="2" w:space="0" w:color="000000"/>
              <w:right w:val="single" w:sz="2" w:space="0" w:color="000000"/>
            </w:tcBorders>
            <w:vAlign w:val="bottom"/>
          </w:tcPr>
          <w:p w14:paraId="3405A25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1.6008</w:t>
            </w:r>
          </w:p>
        </w:tc>
      </w:tr>
      <w:tr w:rsidR="00645756" w:rsidRPr="00FB7D1D" w14:paraId="783646A4" w14:textId="77777777">
        <w:trPr>
          <w:trHeight w:val="620"/>
        </w:trPr>
        <w:tc>
          <w:tcPr>
            <w:tcW w:w="992" w:type="dxa"/>
            <w:tcBorders>
              <w:left w:val="single" w:sz="2" w:space="0" w:color="000000"/>
              <w:bottom w:val="single" w:sz="2" w:space="0" w:color="000000"/>
            </w:tcBorders>
            <w:vAlign w:val="bottom"/>
          </w:tcPr>
          <w:p w14:paraId="529B5F2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5</w:t>
            </w:r>
          </w:p>
        </w:tc>
        <w:tc>
          <w:tcPr>
            <w:tcW w:w="962" w:type="dxa"/>
            <w:tcBorders>
              <w:left w:val="single" w:sz="2" w:space="0" w:color="000000"/>
              <w:bottom w:val="single" w:sz="2" w:space="0" w:color="000000"/>
            </w:tcBorders>
            <w:vAlign w:val="bottom"/>
          </w:tcPr>
          <w:p w14:paraId="2D9E7A5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0.4853</w:t>
            </w:r>
          </w:p>
        </w:tc>
        <w:tc>
          <w:tcPr>
            <w:tcW w:w="963" w:type="dxa"/>
            <w:tcBorders>
              <w:left w:val="single" w:sz="2" w:space="0" w:color="000000"/>
              <w:bottom w:val="single" w:sz="2" w:space="0" w:color="000000"/>
            </w:tcBorders>
            <w:vAlign w:val="bottom"/>
          </w:tcPr>
          <w:p w14:paraId="33C747C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3.8432</w:t>
            </w:r>
          </w:p>
        </w:tc>
        <w:tc>
          <w:tcPr>
            <w:tcW w:w="963" w:type="dxa"/>
            <w:tcBorders>
              <w:left w:val="single" w:sz="2" w:space="0" w:color="000000"/>
              <w:bottom w:val="single" w:sz="2" w:space="0" w:color="000000"/>
            </w:tcBorders>
            <w:vAlign w:val="bottom"/>
          </w:tcPr>
          <w:p w14:paraId="7F19424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2.499</w:t>
            </w:r>
          </w:p>
        </w:tc>
        <w:tc>
          <w:tcPr>
            <w:tcW w:w="964" w:type="dxa"/>
            <w:tcBorders>
              <w:left w:val="single" w:sz="2" w:space="0" w:color="000000"/>
              <w:bottom w:val="single" w:sz="2" w:space="0" w:color="000000"/>
            </w:tcBorders>
            <w:vAlign w:val="bottom"/>
          </w:tcPr>
          <w:p w14:paraId="0711A03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7.6881</w:t>
            </w:r>
          </w:p>
        </w:tc>
        <w:tc>
          <w:tcPr>
            <w:tcW w:w="855" w:type="dxa"/>
            <w:tcBorders>
              <w:left w:val="single" w:sz="2" w:space="0" w:color="000000"/>
              <w:bottom w:val="single" w:sz="2" w:space="0" w:color="000000"/>
            </w:tcBorders>
            <w:vAlign w:val="bottom"/>
          </w:tcPr>
          <w:p w14:paraId="4A3B93B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1.3459</w:t>
            </w:r>
          </w:p>
        </w:tc>
        <w:tc>
          <w:tcPr>
            <w:tcW w:w="1320" w:type="dxa"/>
            <w:tcBorders>
              <w:left w:val="single" w:sz="2" w:space="0" w:color="000000"/>
              <w:bottom w:val="single" w:sz="2" w:space="0" w:color="000000"/>
            </w:tcBorders>
            <w:vAlign w:val="bottom"/>
          </w:tcPr>
          <w:p w14:paraId="6A9F202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5.0171</w:t>
            </w:r>
          </w:p>
        </w:tc>
        <w:tc>
          <w:tcPr>
            <w:tcW w:w="1261" w:type="dxa"/>
            <w:tcBorders>
              <w:left w:val="single" w:sz="2" w:space="0" w:color="000000"/>
              <w:bottom w:val="single" w:sz="2" w:space="0" w:color="000000"/>
              <w:right w:val="single" w:sz="2" w:space="0" w:color="000000"/>
            </w:tcBorders>
            <w:vAlign w:val="bottom"/>
          </w:tcPr>
          <w:p w14:paraId="75A28E3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2.9467</w:t>
            </w:r>
          </w:p>
        </w:tc>
      </w:tr>
      <w:tr w:rsidR="00645756" w:rsidRPr="00FB7D1D" w14:paraId="0A0E8219" w14:textId="77777777">
        <w:tc>
          <w:tcPr>
            <w:tcW w:w="992" w:type="dxa"/>
            <w:tcBorders>
              <w:left w:val="single" w:sz="2" w:space="0" w:color="000000"/>
              <w:bottom w:val="single" w:sz="2" w:space="0" w:color="000000"/>
            </w:tcBorders>
            <w:vAlign w:val="bottom"/>
          </w:tcPr>
          <w:p w14:paraId="5540F53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6</w:t>
            </w:r>
          </w:p>
        </w:tc>
        <w:tc>
          <w:tcPr>
            <w:tcW w:w="962" w:type="dxa"/>
            <w:tcBorders>
              <w:left w:val="single" w:sz="2" w:space="0" w:color="000000"/>
              <w:bottom w:val="single" w:sz="2" w:space="0" w:color="000000"/>
            </w:tcBorders>
            <w:vAlign w:val="bottom"/>
          </w:tcPr>
          <w:p w14:paraId="380B3D2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0.3998</w:t>
            </w:r>
          </w:p>
        </w:tc>
        <w:tc>
          <w:tcPr>
            <w:tcW w:w="963" w:type="dxa"/>
            <w:tcBorders>
              <w:left w:val="single" w:sz="2" w:space="0" w:color="000000"/>
              <w:bottom w:val="single" w:sz="2" w:space="0" w:color="000000"/>
            </w:tcBorders>
            <w:vAlign w:val="bottom"/>
          </w:tcPr>
          <w:p w14:paraId="2234FD2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4.2429</w:t>
            </w:r>
          </w:p>
        </w:tc>
        <w:tc>
          <w:tcPr>
            <w:tcW w:w="963" w:type="dxa"/>
            <w:tcBorders>
              <w:left w:val="single" w:sz="2" w:space="0" w:color="000000"/>
              <w:bottom w:val="single" w:sz="2" w:space="0" w:color="000000"/>
            </w:tcBorders>
            <w:vAlign w:val="bottom"/>
          </w:tcPr>
          <w:p w14:paraId="65E04C5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0.0396</w:t>
            </w:r>
          </w:p>
        </w:tc>
        <w:tc>
          <w:tcPr>
            <w:tcW w:w="964" w:type="dxa"/>
            <w:tcBorders>
              <w:left w:val="single" w:sz="2" w:space="0" w:color="000000"/>
              <w:bottom w:val="single" w:sz="2" w:space="0" w:color="000000"/>
            </w:tcBorders>
            <w:vAlign w:val="bottom"/>
          </w:tcPr>
          <w:p w14:paraId="68DD353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7.7277</w:t>
            </w:r>
          </w:p>
        </w:tc>
        <w:tc>
          <w:tcPr>
            <w:tcW w:w="855" w:type="dxa"/>
            <w:tcBorders>
              <w:left w:val="single" w:sz="2" w:space="0" w:color="000000"/>
              <w:bottom w:val="single" w:sz="2" w:space="0" w:color="000000"/>
            </w:tcBorders>
            <w:vAlign w:val="bottom"/>
          </w:tcPr>
          <w:p w14:paraId="094E6A4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3.4452</w:t>
            </w:r>
          </w:p>
        </w:tc>
        <w:tc>
          <w:tcPr>
            <w:tcW w:w="1320" w:type="dxa"/>
            <w:tcBorders>
              <w:left w:val="single" w:sz="2" w:space="0" w:color="000000"/>
              <w:bottom w:val="single" w:sz="2" w:space="0" w:color="000000"/>
            </w:tcBorders>
            <w:vAlign w:val="bottom"/>
          </w:tcPr>
          <w:p w14:paraId="204EDDB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5.0568</w:t>
            </w:r>
          </w:p>
        </w:tc>
        <w:tc>
          <w:tcPr>
            <w:tcW w:w="1261" w:type="dxa"/>
            <w:tcBorders>
              <w:left w:val="single" w:sz="2" w:space="0" w:color="000000"/>
              <w:bottom w:val="single" w:sz="2" w:space="0" w:color="000000"/>
              <w:right w:val="single" w:sz="2" w:space="0" w:color="000000"/>
            </w:tcBorders>
            <w:vAlign w:val="bottom"/>
          </w:tcPr>
          <w:p w14:paraId="0C9D4FE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6.3918</w:t>
            </w:r>
          </w:p>
        </w:tc>
      </w:tr>
      <w:tr w:rsidR="00645756" w:rsidRPr="00FB7D1D" w14:paraId="2D7C75E7" w14:textId="77777777">
        <w:tc>
          <w:tcPr>
            <w:tcW w:w="992" w:type="dxa"/>
            <w:tcBorders>
              <w:left w:val="single" w:sz="2" w:space="0" w:color="000000"/>
              <w:bottom w:val="single" w:sz="2" w:space="0" w:color="000000"/>
            </w:tcBorders>
            <w:vAlign w:val="bottom"/>
          </w:tcPr>
          <w:p w14:paraId="69A1A94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7</w:t>
            </w:r>
          </w:p>
        </w:tc>
        <w:tc>
          <w:tcPr>
            <w:tcW w:w="962" w:type="dxa"/>
            <w:tcBorders>
              <w:left w:val="single" w:sz="2" w:space="0" w:color="000000"/>
              <w:bottom w:val="single" w:sz="2" w:space="0" w:color="000000"/>
            </w:tcBorders>
            <w:vAlign w:val="bottom"/>
          </w:tcPr>
          <w:p w14:paraId="79E7414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0.2574</w:t>
            </w:r>
          </w:p>
        </w:tc>
        <w:tc>
          <w:tcPr>
            <w:tcW w:w="963" w:type="dxa"/>
            <w:tcBorders>
              <w:left w:val="single" w:sz="2" w:space="0" w:color="000000"/>
              <w:bottom w:val="single" w:sz="2" w:space="0" w:color="000000"/>
            </w:tcBorders>
            <w:vAlign w:val="bottom"/>
          </w:tcPr>
          <w:p w14:paraId="37C168F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4.5004</w:t>
            </w:r>
          </w:p>
        </w:tc>
        <w:tc>
          <w:tcPr>
            <w:tcW w:w="963" w:type="dxa"/>
            <w:tcBorders>
              <w:left w:val="single" w:sz="2" w:space="0" w:color="000000"/>
              <w:bottom w:val="single" w:sz="2" w:space="0" w:color="000000"/>
            </w:tcBorders>
            <w:vAlign w:val="bottom"/>
          </w:tcPr>
          <w:p w14:paraId="11E4898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2.0695</w:t>
            </w:r>
          </w:p>
        </w:tc>
        <w:tc>
          <w:tcPr>
            <w:tcW w:w="964" w:type="dxa"/>
            <w:tcBorders>
              <w:left w:val="single" w:sz="2" w:space="0" w:color="000000"/>
              <w:bottom w:val="single" w:sz="2" w:space="0" w:color="000000"/>
            </w:tcBorders>
            <w:vAlign w:val="bottom"/>
          </w:tcPr>
          <w:p w14:paraId="077D941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9.7972</w:t>
            </w:r>
          </w:p>
        </w:tc>
        <w:tc>
          <w:tcPr>
            <w:tcW w:w="855" w:type="dxa"/>
            <w:tcBorders>
              <w:left w:val="single" w:sz="2" w:space="0" w:color="000000"/>
              <w:bottom w:val="single" w:sz="2" w:space="0" w:color="000000"/>
            </w:tcBorders>
            <w:vAlign w:val="bottom"/>
          </w:tcPr>
          <w:p w14:paraId="77A6A36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3.2273</w:t>
            </w:r>
          </w:p>
        </w:tc>
        <w:tc>
          <w:tcPr>
            <w:tcW w:w="1320" w:type="dxa"/>
            <w:tcBorders>
              <w:left w:val="single" w:sz="2" w:space="0" w:color="000000"/>
              <w:bottom w:val="single" w:sz="2" w:space="0" w:color="000000"/>
            </w:tcBorders>
            <w:vAlign w:val="bottom"/>
          </w:tcPr>
          <w:p w14:paraId="4ED75B9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7.1263</w:t>
            </w:r>
          </w:p>
        </w:tc>
        <w:tc>
          <w:tcPr>
            <w:tcW w:w="1261" w:type="dxa"/>
            <w:tcBorders>
              <w:left w:val="single" w:sz="2" w:space="0" w:color="000000"/>
              <w:bottom w:val="single" w:sz="2" w:space="0" w:color="000000"/>
              <w:right w:val="single" w:sz="2" w:space="0" w:color="000000"/>
            </w:tcBorders>
            <w:vAlign w:val="bottom"/>
          </w:tcPr>
          <w:p w14:paraId="36E2950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9.6192</w:t>
            </w:r>
          </w:p>
        </w:tc>
      </w:tr>
      <w:tr w:rsidR="00645756" w:rsidRPr="00FB7D1D" w14:paraId="503420A1" w14:textId="77777777">
        <w:tc>
          <w:tcPr>
            <w:tcW w:w="992" w:type="dxa"/>
            <w:tcBorders>
              <w:left w:val="single" w:sz="2" w:space="0" w:color="000000"/>
              <w:bottom w:val="single" w:sz="2" w:space="0" w:color="000000"/>
            </w:tcBorders>
            <w:vAlign w:val="bottom"/>
          </w:tcPr>
          <w:p w14:paraId="1AC3ED8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8</w:t>
            </w:r>
          </w:p>
        </w:tc>
        <w:tc>
          <w:tcPr>
            <w:tcW w:w="962" w:type="dxa"/>
            <w:tcBorders>
              <w:left w:val="single" w:sz="2" w:space="0" w:color="000000"/>
              <w:bottom w:val="single" w:sz="2" w:space="0" w:color="000000"/>
            </w:tcBorders>
            <w:vAlign w:val="bottom"/>
          </w:tcPr>
          <w:p w14:paraId="697BCF8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0.7271</w:t>
            </w:r>
          </w:p>
        </w:tc>
        <w:tc>
          <w:tcPr>
            <w:tcW w:w="963" w:type="dxa"/>
            <w:tcBorders>
              <w:left w:val="single" w:sz="2" w:space="0" w:color="000000"/>
              <w:bottom w:val="single" w:sz="2" w:space="0" w:color="000000"/>
            </w:tcBorders>
            <w:vAlign w:val="bottom"/>
          </w:tcPr>
          <w:p w14:paraId="4DD60B9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5.2275</w:t>
            </w:r>
          </w:p>
        </w:tc>
        <w:tc>
          <w:tcPr>
            <w:tcW w:w="963" w:type="dxa"/>
            <w:tcBorders>
              <w:left w:val="single" w:sz="2" w:space="0" w:color="000000"/>
              <w:bottom w:val="single" w:sz="2" w:space="0" w:color="000000"/>
            </w:tcBorders>
            <w:vAlign w:val="bottom"/>
          </w:tcPr>
          <w:p w14:paraId="2787A8F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0.064</w:t>
            </w:r>
          </w:p>
        </w:tc>
        <w:tc>
          <w:tcPr>
            <w:tcW w:w="964" w:type="dxa"/>
            <w:tcBorders>
              <w:left w:val="single" w:sz="2" w:space="0" w:color="000000"/>
              <w:bottom w:val="single" w:sz="2" w:space="0" w:color="000000"/>
            </w:tcBorders>
            <w:vAlign w:val="bottom"/>
          </w:tcPr>
          <w:p w14:paraId="1A6A41B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9.8612</w:t>
            </w:r>
          </w:p>
        </w:tc>
        <w:tc>
          <w:tcPr>
            <w:tcW w:w="855" w:type="dxa"/>
            <w:tcBorders>
              <w:left w:val="single" w:sz="2" w:space="0" w:color="000000"/>
              <w:bottom w:val="single" w:sz="2" w:space="0" w:color="000000"/>
            </w:tcBorders>
            <w:vAlign w:val="bottom"/>
          </w:tcPr>
          <w:p w14:paraId="796884A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4.5697</w:t>
            </w:r>
          </w:p>
        </w:tc>
        <w:tc>
          <w:tcPr>
            <w:tcW w:w="1320" w:type="dxa"/>
            <w:tcBorders>
              <w:left w:val="single" w:sz="2" w:space="0" w:color="000000"/>
              <w:bottom w:val="single" w:sz="2" w:space="0" w:color="000000"/>
            </w:tcBorders>
            <w:vAlign w:val="bottom"/>
          </w:tcPr>
          <w:p w14:paraId="39B55C0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7.1902</w:t>
            </w:r>
          </w:p>
        </w:tc>
        <w:tc>
          <w:tcPr>
            <w:tcW w:w="1261" w:type="dxa"/>
            <w:tcBorders>
              <w:left w:val="single" w:sz="2" w:space="0" w:color="000000"/>
              <w:bottom w:val="single" w:sz="2" w:space="0" w:color="000000"/>
              <w:right w:val="single" w:sz="2" w:space="0" w:color="000000"/>
            </w:tcBorders>
            <w:vAlign w:val="bottom"/>
          </w:tcPr>
          <w:p w14:paraId="7D9820E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14.1889</w:t>
            </w:r>
          </w:p>
        </w:tc>
      </w:tr>
      <w:tr w:rsidR="00645756" w:rsidRPr="00FB7D1D" w14:paraId="0501EEE3" w14:textId="77777777">
        <w:tc>
          <w:tcPr>
            <w:tcW w:w="992" w:type="dxa"/>
            <w:tcBorders>
              <w:left w:val="single" w:sz="2" w:space="0" w:color="000000"/>
              <w:bottom w:val="single" w:sz="2" w:space="0" w:color="000000"/>
            </w:tcBorders>
            <w:vAlign w:val="bottom"/>
          </w:tcPr>
          <w:p w14:paraId="7AD4962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w:t>
            </w:r>
          </w:p>
        </w:tc>
        <w:tc>
          <w:tcPr>
            <w:tcW w:w="962" w:type="dxa"/>
            <w:tcBorders>
              <w:left w:val="single" w:sz="2" w:space="0" w:color="000000"/>
              <w:bottom w:val="single" w:sz="2" w:space="0" w:color="000000"/>
            </w:tcBorders>
            <w:vAlign w:val="bottom"/>
          </w:tcPr>
          <w:p w14:paraId="4890616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0.4735</w:t>
            </w:r>
          </w:p>
        </w:tc>
        <w:tc>
          <w:tcPr>
            <w:tcW w:w="963" w:type="dxa"/>
            <w:tcBorders>
              <w:left w:val="single" w:sz="2" w:space="0" w:color="000000"/>
              <w:bottom w:val="single" w:sz="2" w:space="0" w:color="000000"/>
            </w:tcBorders>
            <w:vAlign w:val="bottom"/>
          </w:tcPr>
          <w:p w14:paraId="65F6931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5.701</w:t>
            </w:r>
          </w:p>
        </w:tc>
        <w:tc>
          <w:tcPr>
            <w:tcW w:w="963" w:type="dxa"/>
            <w:tcBorders>
              <w:left w:val="single" w:sz="2" w:space="0" w:color="000000"/>
              <w:bottom w:val="single" w:sz="2" w:space="0" w:color="000000"/>
            </w:tcBorders>
            <w:vAlign w:val="bottom"/>
          </w:tcPr>
          <w:p w14:paraId="3F7613A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0.2356</w:t>
            </w:r>
          </w:p>
        </w:tc>
        <w:tc>
          <w:tcPr>
            <w:tcW w:w="964" w:type="dxa"/>
            <w:tcBorders>
              <w:left w:val="single" w:sz="2" w:space="0" w:color="000000"/>
              <w:bottom w:val="single" w:sz="2" w:space="0" w:color="000000"/>
            </w:tcBorders>
            <w:vAlign w:val="bottom"/>
          </w:tcPr>
          <w:p w14:paraId="2FDBD06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10.0968</w:t>
            </w:r>
          </w:p>
        </w:tc>
        <w:tc>
          <w:tcPr>
            <w:tcW w:w="855" w:type="dxa"/>
            <w:tcBorders>
              <w:left w:val="single" w:sz="2" w:space="0" w:color="000000"/>
              <w:bottom w:val="single" w:sz="2" w:space="0" w:color="000000"/>
            </w:tcBorders>
            <w:vAlign w:val="bottom"/>
          </w:tcPr>
          <w:p w14:paraId="1ED6826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4.1602</w:t>
            </w:r>
          </w:p>
        </w:tc>
        <w:tc>
          <w:tcPr>
            <w:tcW w:w="1320" w:type="dxa"/>
            <w:tcBorders>
              <w:left w:val="single" w:sz="2" w:space="0" w:color="000000"/>
              <w:bottom w:val="single" w:sz="2" w:space="0" w:color="000000"/>
            </w:tcBorders>
            <w:vAlign w:val="bottom"/>
          </w:tcPr>
          <w:p w14:paraId="2656008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7.4259</w:t>
            </w:r>
          </w:p>
        </w:tc>
        <w:tc>
          <w:tcPr>
            <w:tcW w:w="1261" w:type="dxa"/>
            <w:tcBorders>
              <w:left w:val="single" w:sz="2" w:space="0" w:color="000000"/>
              <w:bottom w:val="single" w:sz="2" w:space="0" w:color="000000"/>
              <w:right w:val="single" w:sz="2" w:space="0" w:color="000000"/>
            </w:tcBorders>
            <w:vAlign w:val="bottom"/>
          </w:tcPr>
          <w:p w14:paraId="4C5F746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18.3491</w:t>
            </w:r>
          </w:p>
        </w:tc>
      </w:tr>
      <w:tr w:rsidR="00645756" w:rsidRPr="00FB7D1D" w14:paraId="2805639B" w14:textId="77777777">
        <w:tc>
          <w:tcPr>
            <w:tcW w:w="992" w:type="dxa"/>
            <w:tcBorders>
              <w:left w:val="single" w:sz="2" w:space="0" w:color="000000"/>
              <w:bottom w:val="single" w:sz="2" w:space="0" w:color="000000"/>
            </w:tcBorders>
            <w:vAlign w:val="bottom"/>
          </w:tcPr>
          <w:p w14:paraId="36362EE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10</w:t>
            </w:r>
          </w:p>
        </w:tc>
        <w:tc>
          <w:tcPr>
            <w:tcW w:w="962" w:type="dxa"/>
            <w:tcBorders>
              <w:left w:val="single" w:sz="2" w:space="0" w:color="000000"/>
              <w:bottom w:val="single" w:sz="2" w:space="0" w:color="000000"/>
            </w:tcBorders>
            <w:vAlign w:val="bottom"/>
          </w:tcPr>
          <w:p w14:paraId="57B2A68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0.4945</w:t>
            </w:r>
          </w:p>
        </w:tc>
        <w:tc>
          <w:tcPr>
            <w:tcW w:w="963" w:type="dxa"/>
            <w:tcBorders>
              <w:left w:val="single" w:sz="2" w:space="0" w:color="000000"/>
              <w:bottom w:val="single" w:sz="2" w:space="0" w:color="000000"/>
            </w:tcBorders>
            <w:vAlign w:val="bottom"/>
          </w:tcPr>
          <w:p w14:paraId="7BABECA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6.1956</w:t>
            </w:r>
          </w:p>
        </w:tc>
        <w:tc>
          <w:tcPr>
            <w:tcW w:w="963" w:type="dxa"/>
            <w:tcBorders>
              <w:left w:val="single" w:sz="2" w:space="0" w:color="000000"/>
              <w:bottom w:val="single" w:sz="2" w:space="0" w:color="000000"/>
            </w:tcBorders>
            <w:vAlign w:val="bottom"/>
          </w:tcPr>
          <w:p w14:paraId="0DA37BF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0.3595</w:t>
            </w:r>
          </w:p>
        </w:tc>
        <w:tc>
          <w:tcPr>
            <w:tcW w:w="964" w:type="dxa"/>
            <w:tcBorders>
              <w:left w:val="single" w:sz="2" w:space="0" w:color="000000"/>
              <w:bottom w:val="single" w:sz="2" w:space="0" w:color="000000"/>
            </w:tcBorders>
            <w:vAlign w:val="bottom"/>
          </w:tcPr>
          <w:p w14:paraId="53D6B75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10.4563</w:t>
            </w:r>
          </w:p>
        </w:tc>
        <w:tc>
          <w:tcPr>
            <w:tcW w:w="855" w:type="dxa"/>
            <w:tcBorders>
              <w:left w:val="single" w:sz="2" w:space="0" w:color="000000"/>
              <w:bottom w:val="single" w:sz="2" w:space="0" w:color="000000"/>
            </w:tcBorders>
            <w:vAlign w:val="bottom"/>
          </w:tcPr>
          <w:p w14:paraId="6F43BEC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3.9013</w:t>
            </w:r>
          </w:p>
        </w:tc>
        <w:tc>
          <w:tcPr>
            <w:tcW w:w="1320" w:type="dxa"/>
            <w:tcBorders>
              <w:left w:val="single" w:sz="2" w:space="0" w:color="000000"/>
              <w:bottom w:val="single" w:sz="2" w:space="0" w:color="000000"/>
            </w:tcBorders>
            <w:vAlign w:val="bottom"/>
          </w:tcPr>
          <w:p w14:paraId="14FA80A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7.7854</w:t>
            </w:r>
          </w:p>
        </w:tc>
        <w:tc>
          <w:tcPr>
            <w:tcW w:w="1261" w:type="dxa"/>
            <w:tcBorders>
              <w:left w:val="single" w:sz="2" w:space="0" w:color="000000"/>
              <w:bottom w:val="single" w:sz="2" w:space="0" w:color="000000"/>
              <w:right w:val="single" w:sz="2" w:space="0" w:color="000000"/>
            </w:tcBorders>
            <w:vAlign w:val="bottom"/>
          </w:tcPr>
          <w:p w14:paraId="6927697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22.2504</w:t>
            </w:r>
          </w:p>
        </w:tc>
      </w:tr>
      <w:tr w:rsidR="00645756" w:rsidRPr="00FB7D1D" w14:paraId="28AB5A9D" w14:textId="77777777">
        <w:tc>
          <w:tcPr>
            <w:tcW w:w="992" w:type="dxa"/>
            <w:tcBorders>
              <w:left w:val="single" w:sz="2" w:space="0" w:color="000000"/>
              <w:bottom w:val="single" w:sz="2" w:space="0" w:color="000000"/>
            </w:tcBorders>
            <w:vAlign w:val="bottom"/>
          </w:tcPr>
          <w:p w14:paraId="71CAEA5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11</w:t>
            </w:r>
          </w:p>
        </w:tc>
        <w:tc>
          <w:tcPr>
            <w:tcW w:w="962" w:type="dxa"/>
            <w:tcBorders>
              <w:left w:val="single" w:sz="2" w:space="0" w:color="000000"/>
              <w:bottom w:val="single" w:sz="2" w:space="0" w:color="000000"/>
            </w:tcBorders>
            <w:vAlign w:val="bottom"/>
          </w:tcPr>
          <w:p w14:paraId="108C7B2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0.6613</w:t>
            </w:r>
          </w:p>
        </w:tc>
        <w:tc>
          <w:tcPr>
            <w:tcW w:w="963" w:type="dxa"/>
            <w:tcBorders>
              <w:left w:val="single" w:sz="2" w:space="0" w:color="000000"/>
              <w:bottom w:val="single" w:sz="2" w:space="0" w:color="000000"/>
            </w:tcBorders>
            <w:vAlign w:val="bottom"/>
          </w:tcPr>
          <w:p w14:paraId="785C2F9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6.8569</w:t>
            </w:r>
          </w:p>
        </w:tc>
        <w:tc>
          <w:tcPr>
            <w:tcW w:w="963" w:type="dxa"/>
            <w:tcBorders>
              <w:left w:val="single" w:sz="2" w:space="0" w:color="000000"/>
              <w:bottom w:val="single" w:sz="2" w:space="0" w:color="000000"/>
            </w:tcBorders>
            <w:vAlign w:val="bottom"/>
          </w:tcPr>
          <w:p w14:paraId="039AEA8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1.9167</w:t>
            </w:r>
          </w:p>
        </w:tc>
        <w:tc>
          <w:tcPr>
            <w:tcW w:w="964" w:type="dxa"/>
            <w:tcBorders>
              <w:left w:val="single" w:sz="2" w:space="0" w:color="000000"/>
              <w:bottom w:val="single" w:sz="2" w:space="0" w:color="000000"/>
            </w:tcBorders>
            <w:vAlign w:val="bottom"/>
          </w:tcPr>
          <w:p w14:paraId="6924374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12.373</w:t>
            </w:r>
          </w:p>
        </w:tc>
        <w:tc>
          <w:tcPr>
            <w:tcW w:w="855" w:type="dxa"/>
            <w:tcBorders>
              <w:left w:val="single" w:sz="2" w:space="0" w:color="000000"/>
              <w:bottom w:val="single" w:sz="2" w:space="0" w:color="000000"/>
            </w:tcBorders>
            <w:vAlign w:val="bottom"/>
          </w:tcPr>
          <w:p w14:paraId="2D6875E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3.5995</w:t>
            </w:r>
          </w:p>
        </w:tc>
        <w:tc>
          <w:tcPr>
            <w:tcW w:w="1320" w:type="dxa"/>
            <w:tcBorders>
              <w:left w:val="single" w:sz="2" w:space="0" w:color="000000"/>
              <w:bottom w:val="single" w:sz="2" w:space="0" w:color="000000"/>
            </w:tcBorders>
            <w:vAlign w:val="bottom"/>
          </w:tcPr>
          <w:p w14:paraId="1B800F1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9.702</w:t>
            </w:r>
          </w:p>
        </w:tc>
        <w:tc>
          <w:tcPr>
            <w:tcW w:w="1261" w:type="dxa"/>
            <w:tcBorders>
              <w:left w:val="single" w:sz="2" w:space="0" w:color="000000"/>
              <w:bottom w:val="single" w:sz="2" w:space="0" w:color="000000"/>
              <w:right w:val="single" w:sz="2" w:space="0" w:color="000000"/>
            </w:tcBorders>
            <w:vAlign w:val="bottom"/>
          </w:tcPr>
          <w:p w14:paraId="1ACF959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25.8498</w:t>
            </w:r>
          </w:p>
        </w:tc>
      </w:tr>
      <w:tr w:rsidR="00645756" w:rsidRPr="00FB7D1D" w14:paraId="4A92403B" w14:textId="77777777">
        <w:tc>
          <w:tcPr>
            <w:tcW w:w="992" w:type="dxa"/>
            <w:tcBorders>
              <w:left w:val="single" w:sz="2" w:space="0" w:color="000000"/>
              <w:bottom w:val="single" w:sz="2" w:space="0" w:color="000000"/>
            </w:tcBorders>
            <w:vAlign w:val="bottom"/>
          </w:tcPr>
          <w:p w14:paraId="50C003D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12</w:t>
            </w:r>
          </w:p>
        </w:tc>
        <w:tc>
          <w:tcPr>
            <w:tcW w:w="962" w:type="dxa"/>
            <w:tcBorders>
              <w:left w:val="single" w:sz="2" w:space="0" w:color="000000"/>
              <w:bottom w:val="single" w:sz="2" w:space="0" w:color="000000"/>
            </w:tcBorders>
            <w:vAlign w:val="bottom"/>
          </w:tcPr>
          <w:p w14:paraId="715F270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1.5629</w:t>
            </w:r>
          </w:p>
        </w:tc>
        <w:tc>
          <w:tcPr>
            <w:tcW w:w="963" w:type="dxa"/>
            <w:tcBorders>
              <w:left w:val="single" w:sz="2" w:space="0" w:color="000000"/>
              <w:bottom w:val="single" w:sz="2" w:space="0" w:color="000000"/>
            </w:tcBorders>
            <w:vAlign w:val="bottom"/>
          </w:tcPr>
          <w:p w14:paraId="6A699AB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8.4198</w:t>
            </w:r>
          </w:p>
        </w:tc>
        <w:tc>
          <w:tcPr>
            <w:tcW w:w="963" w:type="dxa"/>
            <w:tcBorders>
              <w:left w:val="single" w:sz="2" w:space="0" w:color="000000"/>
              <w:bottom w:val="single" w:sz="2" w:space="0" w:color="000000"/>
            </w:tcBorders>
            <w:vAlign w:val="bottom"/>
          </w:tcPr>
          <w:p w14:paraId="7061A13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0.6393</w:t>
            </w:r>
          </w:p>
        </w:tc>
        <w:tc>
          <w:tcPr>
            <w:tcW w:w="964" w:type="dxa"/>
            <w:tcBorders>
              <w:left w:val="single" w:sz="2" w:space="0" w:color="000000"/>
              <w:bottom w:val="single" w:sz="2" w:space="0" w:color="000000"/>
            </w:tcBorders>
            <w:vAlign w:val="bottom"/>
          </w:tcPr>
          <w:p w14:paraId="6C72BE6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13.0122</w:t>
            </w:r>
          </w:p>
        </w:tc>
        <w:tc>
          <w:tcPr>
            <w:tcW w:w="855" w:type="dxa"/>
            <w:tcBorders>
              <w:left w:val="single" w:sz="2" w:space="0" w:color="000000"/>
              <w:bottom w:val="single" w:sz="2" w:space="0" w:color="000000"/>
            </w:tcBorders>
            <w:vAlign w:val="bottom"/>
          </w:tcPr>
          <w:p w14:paraId="08FF665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3.9532</w:t>
            </w:r>
          </w:p>
        </w:tc>
        <w:tc>
          <w:tcPr>
            <w:tcW w:w="1320" w:type="dxa"/>
            <w:tcBorders>
              <w:left w:val="single" w:sz="2" w:space="0" w:color="000000"/>
              <w:bottom w:val="single" w:sz="2" w:space="0" w:color="000000"/>
            </w:tcBorders>
            <w:vAlign w:val="bottom"/>
          </w:tcPr>
          <w:p w14:paraId="4905C0E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10.3413</w:t>
            </w:r>
          </w:p>
        </w:tc>
        <w:tc>
          <w:tcPr>
            <w:tcW w:w="1261" w:type="dxa"/>
            <w:tcBorders>
              <w:left w:val="single" w:sz="2" w:space="0" w:color="000000"/>
              <w:bottom w:val="single" w:sz="2" w:space="0" w:color="000000"/>
              <w:right w:val="single" w:sz="2" w:space="0" w:color="000000"/>
            </w:tcBorders>
            <w:vAlign w:val="bottom"/>
          </w:tcPr>
          <w:p w14:paraId="7CC5C7E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29.803</w:t>
            </w:r>
          </w:p>
        </w:tc>
      </w:tr>
      <w:tr w:rsidR="00645756" w:rsidRPr="00FB7D1D" w14:paraId="3C5A6204" w14:textId="77777777">
        <w:tc>
          <w:tcPr>
            <w:tcW w:w="992" w:type="dxa"/>
            <w:tcBorders>
              <w:left w:val="single" w:sz="2" w:space="0" w:color="000000"/>
              <w:bottom w:val="single" w:sz="2" w:space="0" w:color="000000"/>
            </w:tcBorders>
            <w:vAlign w:val="bottom"/>
          </w:tcPr>
          <w:p w14:paraId="67B6FF8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w:t>
            </w:r>
          </w:p>
        </w:tc>
        <w:tc>
          <w:tcPr>
            <w:tcW w:w="962" w:type="dxa"/>
            <w:tcBorders>
              <w:left w:val="single" w:sz="2" w:space="0" w:color="000000"/>
              <w:bottom w:val="single" w:sz="2" w:space="0" w:color="000000"/>
            </w:tcBorders>
            <w:vAlign w:val="bottom"/>
          </w:tcPr>
          <w:p w14:paraId="7275038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0.5939</w:t>
            </w:r>
          </w:p>
        </w:tc>
        <w:tc>
          <w:tcPr>
            <w:tcW w:w="963" w:type="dxa"/>
            <w:tcBorders>
              <w:left w:val="single" w:sz="2" w:space="0" w:color="000000"/>
              <w:bottom w:val="single" w:sz="2" w:space="0" w:color="000000"/>
            </w:tcBorders>
            <w:vAlign w:val="bottom"/>
          </w:tcPr>
          <w:p w14:paraId="0E15421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9.0137</w:t>
            </w:r>
          </w:p>
        </w:tc>
        <w:tc>
          <w:tcPr>
            <w:tcW w:w="963" w:type="dxa"/>
            <w:tcBorders>
              <w:left w:val="single" w:sz="2" w:space="0" w:color="000000"/>
              <w:bottom w:val="single" w:sz="2" w:space="0" w:color="000000"/>
            </w:tcBorders>
            <w:vAlign w:val="bottom"/>
          </w:tcPr>
          <w:p w14:paraId="6094289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0.5619</w:t>
            </w:r>
          </w:p>
        </w:tc>
        <w:tc>
          <w:tcPr>
            <w:tcW w:w="964" w:type="dxa"/>
            <w:tcBorders>
              <w:left w:val="single" w:sz="2" w:space="0" w:color="000000"/>
              <w:bottom w:val="single" w:sz="2" w:space="0" w:color="000000"/>
            </w:tcBorders>
            <w:vAlign w:val="bottom"/>
          </w:tcPr>
          <w:p w14:paraId="2EE52AD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13.5741</w:t>
            </w:r>
          </w:p>
        </w:tc>
        <w:tc>
          <w:tcPr>
            <w:tcW w:w="855" w:type="dxa"/>
            <w:tcBorders>
              <w:left w:val="single" w:sz="2" w:space="0" w:color="000000"/>
              <w:bottom w:val="single" w:sz="2" w:space="0" w:color="000000"/>
            </w:tcBorders>
            <w:vAlign w:val="bottom"/>
          </w:tcPr>
          <w:p w14:paraId="28A8CCE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3.9986</w:t>
            </w:r>
          </w:p>
        </w:tc>
        <w:tc>
          <w:tcPr>
            <w:tcW w:w="1320" w:type="dxa"/>
            <w:tcBorders>
              <w:left w:val="single" w:sz="2" w:space="0" w:color="000000"/>
              <w:bottom w:val="single" w:sz="2" w:space="0" w:color="000000"/>
            </w:tcBorders>
            <w:vAlign w:val="bottom"/>
          </w:tcPr>
          <w:p w14:paraId="6ECA65A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10.9032</w:t>
            </w:r>
          </w:p>
        </w:tc>
        <w:tc>
          <w:tcPr>
            <w:tcW w:w="1261" w:type="dxa"/>
            <w:tcBorders>
              <w:left w:val="single" w:sz="2" w:space="0" w:color="000000"/>
              <w:bottom w:val="single" w:sz="2" w:space="0" w:color="000000"/>
              <w:right w:val="single" w:sz="2" w:space="0" w:color="000000"/>
            </w:tcBorders>
            <w:vAlign w:val="bottom"/>
          </w:tcPr>
          <w:p w14:paraId="65A9C0E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33.8016</w:t>
            </w:r>
          </w:p>
        </w:tc>
      </w:tr>
      <w:tr w:rsidR="00645756" w:rsidRPr="00FB7D1D" w14:paraId="1B6FFAB1" w14:textId="77777777">
        <w:tc>
          <w:tcPr>
            <w:tcW w:w="992" w:type="dxa"/>
            <w:tcBorders>
              <w:left w:val="single" w:sz="2" w:space="0" w:color="000000"/>
              <w:bottom w:val="single" w:sz="2" w:space="0" w:color="000000"/>
            </w:tcBorders>
            <w:vAlign w:val="bottom"/>
          </w:tcPr>
          <w:p w14:paraId="726F163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14</w:t>
            </w:r>
          </w:p>
        </w:tc>
        <w:tc>
          <w:tcPr>
            <w:tcW w:w="962" w:type="dxa"/>
            <w:tcBorders>
              <w:left w:val="single" w:sz="2" w:space="0" w:color="000000"/>
              <w:bottom w:val="single" w:sz="2" w:space="0" w:color="000000"/>
            </w:tcBorders>
            <w:vAlign w:val="bottom"/>
          </w:tcPr>
          <w:p w14:paraId="2AB3D88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0.1975</w:t>
            </w:r>
          </w:p>
        </w:tc>
        <w:tc>
          <w:tcPr>
            <w:tcW w:w="963" w:type="dxa"/>
            <w:tcBorders>
              <w:left w:val="single" w:sz="2" w:space="0" w:color="000000"/>
              <w:bottom w:val="single" w:sz="2" w:space="0" w:color="000000"/>
            </w:tcBorders>
            <w:vAlign w:val="bottom"/>
          </w:tcPr>
          <w:p w14:paraId="508694D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9.2112</w:t>
            </w:r>
          </w:p>
        </w:tc>
        <w:tc>
          <w:tcPr>
            <w:tcW w:w="963" w:type="dxa"/>
            <w:tcBorders>
              <w:left w:val="single" w:sz="2" w:space="0" w:color="000000"/>
              <w:bottom w:val="single" w:sz="2" w:space="0" w:color="000000"/>
            </w:tcBorders>
            <w:vAlign w:val="bottom"/>
          </w:tcPr>
          <w:p w14:paraId="56083E1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0.6831</w:t>
            </w:r>
          </w:p>
        </w:tc>
        <w:tc>
          <w:tcPr>
            <w:tcW w:w="964" w:type="dxa"/>
            <w:tcBorders>
              <w:left w:val="single" w:sz="2" w:space="0" w:color="000000"/>
              <w:bottom w:val="single" w:sz="2" w:space="0" w:color="000000"/>
            </w:tcBorders>
            <w:vAlign w:val="bottom"/>
          </w:tcPr>
          <w:p w14:paraId="1541DCB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14.2572</w:t>
            </w:r>
          </w:p>
        </w:tc>
        <w:tc>
          <w:tcPr>
            <w:tcW w:w="855" w:type="dxa"/>
            <w:tcBorders>
              <w:left w:val="single" w:sz="2" w:space="0" w:color="000000"/>
              <w:bottom w:val="single" w:sz="2" w:space="0" w:color="000000"/>
            </w:tcBorders>
            <w:vAlign w:val="bottom"/>
          </w:tcPr>
          <w:p w14:paraId="1ABDC18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4.3629</w:t>
            </w:r>
          </w:p>
        </w:tc>
        <w:tc>
          <w:tcPr>
            <w:tcW w:w="1320" w:type="dxa"/>
            <w:tcBorders>
              <w:left w:val="single" w:sz="2" w:space="0" w:color="000000"/>
              <w:bottom w:val="single" w:sz="2" w:space="0" w:color="000000"/>
            </w:tcBorders>
            <w:vAlign w:val="bottom"/>
          </w:tcPr>
          <w:p w14:paraId="7CB56E5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11.5863</w:t>
            </w:r>
          </w:p>
        </w:tc>
        <w:tc>
          <w:tcPr>
            <w:tcW w:w="1261" w:type="dxa"/>
            <w:tcBorders>
              <w:left w:val="single" w:sz="2" w:space="0" w:color="000000"/>
              <w:bottom w:val="single" w:sz="2" w:space="0" w:color="000000"/>
              <w:right w:val="single" w:sz="2" w:space="0" w:color="000000"/>
            </w:tcBorders>
            <w:vAlign w:val="bottom"/>
          </w:tcPr>
          <w:p w14:paraId="57560E5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38.1646</w:t>
            </w:r>
          </w:p>
        </w:tc>
      </w:tr>
    </w:tbl>
    <w:p w14:paraId="31F113CC" w14:textId="351FEAB0" w:rsidR="00645756" w:rsidRPr="00FB7D1D" w:rsidRDefault="00000000" w:rsidP="005760DB">
      <w:pPr>
        <w:pStyle w:val="berschrift2"/>
      </w:pPr>
      <w:bookmarkStart w:id="31" w:name="_Toc217287271"/>
      <w:r w:rsidRPr="00FB7D1D">
        <w:t xml:space="preserve">II. Beispielhafte Auswertung </w:t>
      </w:r>
      <w:r w:rsidR="003D4C93">
        <w:t>Strategie 2 „Sprintplanung“</w:t>
      </w:r>
      <w:r w:rsidRPr="00FB7D1D">
        <w:t xml:space="preserve"> – Datentabelle</w:t>
      </w:r>
      <w:bookmarkEnd w:id="31"/>
    </w:p>
    <w:tbl>
      <w:tblPr>
        <w:tblW w:w="7968" w:type="dxa"/>
        <w:tblInd w:w="-1" w:type="dxa"/>
        <w:tblLayout w:type="fixed"/>
        <w:tblCellMar>
          <w:left w:w="29" w:type="dxa"/>
          <w:right w:w="29" w:type="dxa"/>
        </w:tblCellMar>
        <w:tblLook w:val="04A0" w:firstRow="1" w:lastRow="0" w:firstColumn="1" w:lastColumn="0" w:noHBand="0" w:noVBand="1"/>
      </w:tblPr>
      <w:tblGrid>
        <w:gridCol w:w="993"/>
        <w:gridCol w:w="962"/>
        <w:gridCol w:w="963"/>
        <w:gridCol w:w="963"/>
        <w:gridCol w:w="964"/>
        <w:gridCol w:w="963"/>
        <w:gridCol w:w="963"/>
        <w:gridCol w:w="1197"/>
      </w:tblGrid>
      <w:tr w:rsidR="00C84303" w:rsidRPr="00FB7D1D" w14:paraId="527AB3DD" w14:textId="77777777" w:rsidTr="004E14BE">
        <w:trPr>
          <w:trHeight w:val="300"/>
        </w:trPr>
        <w:tc>
          <w:tcPr>
            <w:tcW w:w="993" w:type="dxa"/>
            <w:tcBorders>
              <w:top w:val="single" w:sz="2" w:space="0" w:color="000000"/>
              <w:left w:val="single" w:sz="2" w:space="0" w:color="000000"/>
              <w:bottom w:val="single" w:sz="2" w:space="0" w:color="000000"/>
            </w:tcBorders>
            <w:vAlign w:val="center"/>
          </w:tcPr>
          <w:p w14:paraId="08913521" w14:textId="77777777" w:rsidR="00C84303" w:rsidRPr="004E14BE" w:rsidRDefault="00C84303" w:rsidP="004E14BE">
            <w:pPr>
              <w:spacing w:line="276" w:lineRule="auto"/>
              <w:jc w:val="center"/>
              <w:rPr>
                <w:rFonts w:ascii="Arial" w:hAnsi="Arial"/>
                <w:sz w:val="20"/>
                <w:szCs w:val="20"/>
              </w:rPr>
            </w:pPr>
            <w:r w:rsidRPr="004E14BE">
              <w:rPr>
                <w:rFonts w:ascii="Arial" w:hAnsi="Arial"/>
                <w:sz w:val="20"/>
                <w:szCs w:val="20"/>
              </w:rPr>
              <w:t>Sprint</w:t>
            </w:r>
          </w:p>
        </w:tc>
        <w:tc>
          <w:tcPr>
            <w:tcW w:w="962" w:type="dxa"/>
            <w:tcBorders>
              <w:top w:val="single" w:sz="2" w:space="0" w:color="000000"/>
              <w:left w:val="single" w:sz="2" w:space="0" w:color="000000"/>
              <w:bottom w:val="single" w:sz="2" w:space="0" w:color="000000"/>
            </w:tcBorders>
            <w:vAlign w:val="center"/>
          </w:tcPr>
          <w:p w14:paraId="45AFF96C" w14:textId="77777777" w:rsidR="00C84303" w:rsidRPr="004E14BE" w:rsidRDefault="00C84303" w:rsidP="004E14BE">
            <w:pPr>
              <w:spacing w:line="276" w:lineRule="auto"/>
              <w:jc w:val="center"/>
              <w:rPr>
                <w:rFonts w:ascii="Arial" w:hAnsi="Arial"/>
                <w:sz w:val="20"/>
                <w:szCs w:val="20"/>
              </w:rPr>
            </w:pPr>
            <w:r w:rsidRPr="004E14BE">
              <w:rPr>
                <w:rFonts w:ascii="Arial" w:hAnsi="Arial"/>
                <w:sz w:val="20"/>
                <w:szCs w:val="20"/>
              </w:rPr>
              <w:t>ID</w:t>
            </w:r>
          </w:p>
        </w:tc>
        <w:tc>
          <w:tcPr>
            <w:tcW w:w="963" w:type="dxa"/>
            <w:tcBorders>
              <w:top w:val="single" w:sz="2" w:space="0" w:color="000000"/>
              <w:left w:val="single" w:sz="2" w:space="0" w:color="000000"/>
              <w:bottom w:val="single" w:sz="2" w:space="0" w:color="000000"/>
            </w:tcBorders>
            <w:vAlign w:val="center"/>
          </w:tcPr>
          <w:p w14:paraId="0B007430" w14:textId="3D747AF9" w:rsidR="00C84303" w:rsidRPr="004E14BE" w:rsidRDefault="00000000" w:rsidP="004E14BE">
            <w:pPr>
              <w:spacing w:line="276" w:lineRule="auto"/>
              <w:jc w:val="center"/>
              <w:rPr>
                <w:rFonts w:ascii="Arial" w:hAnsi="Arial"/>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i</m:t>
                    </m:r>
                  </m:sub>
                </m:sSub>
              </m:oMath>
            </m:oMathPara>
          </w:p>
        </w:tc>
        <w:tc>
          <w:tcPr>
            <w:tcW w:w="963" w:type="dxa"/>
            <w:tcBorders>
              <w:top w:val="single" w:sz="2" w:space="0" w:color="000000"/>
              <w:left w:val="single" w:sz="2" w:space="0" w:color="000000"/>
              <w:bottom w:val="single" w:sz="2" w:space="0" w:color="000000"/>
            </w:tcBorders>
            <w:vAlign w:val="center"/>
          </w:tcPr>
          <w:p w14:paraId="2B7601A6" w14:textId="39DFA8A9" w:rsidR="00C84303" w:rsidRPr="004E14BE" w:rsidRDefault="00000000" w:rsidP="004E14BE">
            <w:pPr>
              <w:spacing w:line="276" w:lineRule="auto"/>
              <w:jc w:val="center"/>
              <w:rPr>
                <w:rFonts w:ascii="Arial" w:hAnsi="Arial"/>
                <w:sz w:val="20"/>
                <w:szCs w:val="20"/>
              </w:rPr>
            </w:pPr>
            <m:oMathPara>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m:t>
                    </m:r>
                  </m:sub>
                </m:sSub>
              </m:oMath>
            </m:oMathPara>
          </w:p>
        </w:tc>
        <w:tc>
          <w:tcPr>
            <w:tcW w:w="964" w:type="dxa"/>
            <w:tcBorders>
              <w:top w:val="single" w:sz="2" w:space="0" w:color="000000"/>
              <w:left w:val="single" w:sz="2" w:space="0" w:color="000000"/>
              <w:bottom w:val="single" w:sz="2" w:space="0" w:color="000000"/>
            </w:tcBorders>
            <w:vAlign w:val="center"/>
          </w:tcPr>
          <w:p w14:paraId="6929F739" w14:textId="79561CDE" w:rsidR="00C84303" w:rsidRPr="004E14BE" w:rsidRDefault="00000000" w:rsidP="004E14BE">
            <w:pPr>
              <w:spacing w:line="276" w:lineRule="auto"/>
              <w:jc w:val="center"/>
              <w:rPr>
                <w:rFonts w:ascii="Arial" w:hAnsi="Arial"/>
                <w:sz w:val="20"/>
                <w:szCs w:val="20"/>
              </w:rPr>
            </w:pPr>
            <m:oMathPara>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i</m:t>
                    </m:r>
                  </m:sub>
                </m:sSub>
              </m:oMath>
            </m:oMathPara>
          </w:p>
        </w:tc>
        <w:tc>
          <w:tcPr>
            <w:tcW w:w="963" w:type="dxa"/>
            <w:tcBorders>
              <w:top w:val="single" w:sz="2" w:space="0" w:color="000000"/>
              <w:left w:val="single" w:sz="2" w:space="0" w:color="000000"/>
              <w:bottom w:val="single" w:sz="2" w:space="0" w:color="000000"/>
            </w:tcBorders>
            <w:vAlign w:val="center"/>
          </w:tcPr>
          <w:p w14:paraId="09FE2F36" w14:textId="3924674A" w:rsidR="00C84303" w:rsidRPr="004E14BE" w:rsidRDefault="00000000" w:rsidP="004E14BE">
            <w:pPr>
              <w:spacing w:line="276" w:lineRule="auto"/>
              <w:jc w:val="center"/>
              <w:rPr>
                <w:rFonts w:ascii="Arial" w:hAnsi="Arial"/>
                <w:sz w:val="20"/>
                <w:szCs w:val="20"/>
              </w:rPr>
            </w:pPr>
            <m:oMathPara>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i</m:t>
                    </m:r>
                  </m:sub>
                </m:sSub>
              </m:oMath>
            </m:oMathPara>
          </w:p>
        </w:tc>
        <w:tc>
          <w:tcPr>
            <w:tcW w:w="963" w:type="dxa"/>
            <w:tcBorders>
              <w:top w:val="single" w:sz="2" w:space="0" w:color="000000"/>
              <w:left w:val="single" w:sz="2" w:space="0" w:color="000000"/>
              <w:bottom w:val="single" w:sz="2" w:space="0" w:color="000000"/>
            </w:tcBorders>
            <w:vAlign w:val="center"/>
          </w:tcPr>
          <w:p w14:paraId="7765D480" w14:textId="0F22DA58" w:rsidR="00C84303" w:rsidRPr="004E14BE" w:rsidRDefault="00000000" w:rsidP="004E14BE">
            <w:pPr>
              <w:spacing w:line="276" w:lineRule="auto"/>
              <w:jc w:val="center"/>
              <w:rPr>
                <w:rFonts w:ascii="Arial" w:hAnsi="Arial"/>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ω</m:t>
                    </m:r>
                    <m:ctrlPr>
                      <w:rPr>
                        <w:rFonts w:ascii="Cambria Math" w:hAnsi="Cambria Math"/>
                        <w:sz w:val="20"/>
                        <w:szCs w:val="20"/>
                      </w:rPr>
                    </m:ctrlPr>
                  </m:e>
                  <m:sub>
                    <m:r>
                      <w:rPr>
                        <w:rFonts w:ascii="Cambria Math" w:hAnsi="Cambria Math"/>
                        <w:sz w:val="20"/>
                        <w:szCs w:val="20"/>
                      </w:rPr>
                      <m:t>i</m:t>
                    </m:r>
                  </m:sub>
                </m:sSub>
              </m:oMath>
            </m:oMathPara>
          </w:p>
        </w:tc>
        <w:tc>
          <w:tcPr>
            <w:tcW w:w="1197" w:type="dxa"/>
            <w:tcBorders>
              <w:top w:val="single" w:sz="2" w:space="0" w:color="000000"/>
              <w:left w:val="single" w:sz="2" w:space="0" w:color="000000"/>
              <w:bottom w:val="single" w:sz="2" w:space="0" w:color="000000"/>
              <w:right w:val="single" w:sz="2" w:space="0" w:color="000000"/>
            </w:tcBorders>
            <w:vAlign w:val="center"/>
          </w:tcPr>
          <w:p w14:paraId="189620F2" w14:textId="2BD29F00" w:rsidR="00C84303" w:rsidRPr="00FB7D1D" w:rsidRDefault="00000000" w:rsidP="004E14BE">
            <w:pPr>
              <w:spacing w:line="276" w:lineRule="auto"/>
              <w:jc w:val="center"/>
              <w:rPr>
                <w:rFonts w:ascii="Arial" w:hAnsi="Arial"/>
                <w:b/>
                <w:bCs/>
                <w:sz w:val="20"/>
                <w:szCs w:val="20"/>
              </w:rPr>
            </w:pPr>
            <m:oMathPara>
              <m:oMath>
                <m:nary>
                  <m:naryPr>
                    <m:chr m:val="∑"/>
                    <m:ctrlPr>
                      <w:rPr>
                        <w:rFonts w:ascii="Cambria Math" w:hAnsi="Cambria Math"/>
                        <w:sz w:val="20"/>
                        <w:szCs w:val="20"/>
                      </w:rPr>
                    </m:ctrlPr>
                  </m:naryPr>
                  <m:sub>
                    <m:r>
                      <w:rPr>
                        <w:rFonts w:ascii="Cambria Math" w:hAnsi="Cambria Math"/>
                        <w:sz w:val="20"/>
                        <w:szCs w:val="20"/>
                      </w:rPr>
                      <m:t>j</m:t>
                    </m:r>
                    <m:ctrlPr>
                      <w:rPr>
                        <w:rFonts w:ascii="Cambria Math" w:hAnsi="Cambria Math"/>
                        <w:i/>
                        <w:sz w:val="20"/>
                        <w:szCs w:val="20"/>
                      </w:rPr>
                    </m:ctrlPr>
                  </m:sub>
                  <m:sup>
                    <m:r>
                      <w:rPr>
                        <w:rFonts w:ascii="Cambria Math" w:hAnsi="Cambria Math"/>
                        <w:sz w:val="20"/>
                        <w:szCs w:val="20"/>
                      </w:rPr>
                      <m:t>i</m:t>
                    </m:r>
                    <m:ctrlPr>
                      <w:rPr>
                        <w:rFonts w:ascii="Cambria Math" w:hAnsi="Cambria Math"/>
                        <w:i/>
                        <w:sz w:val="20"/>
                        <w:szCs w:val="20"/>
                      </w:rPr>
                    </m:ctrlPr>
                  </m:sup>
                  <m:e>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j</m:t>
                        </m:r>
                      </m:sub>
                    </m:sSub>
                    <m:ctrlPr>
                      <w:rPr>
                        <w:rFonts w:ascii="Cambria Math" w:hAnsi="Cambria Math"/>
                        <w:i/>
                        <w:sz w:val="20"/>
                        <w:szCs w:val="20"/>
                      </w:rPr>
                    </m:ctrlPr>
                  </m:e>
                </m:nary>
              </m:oMath>
            </m:oMathPara>
          </w:p>
        </w:tc>
      </w:tr>
      <w:tr w:rsidR="00645756" w:rsidRPr="00FB7D1D" w14:paraId="4BDF9D75" w14:textId="77777777" w:rsidTr="00EC165C">
        <w:trPr>
          <w:trHeight w:val="300"/>
        </w:trPr>
        <w:tc>
          <w:tcPr>
            <w:tcW w:w="993" w:type="dxa"/>
            <w:tcBorders>
              <w:left w:val="single" w:sz="2" w:space="0" w:color="000000"/>
              <w:bottom w:val="single" w:sz="2" w:space="0" w:color="000000"/>
            </w:tcBorders>
            <w:vAlign w:val="bottom"/>
          </w:tcPr>
          <w:p w14:paraId="4852F7D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2" w:type="dxa"/>
            <w:tcBorders>
              <w:left w:val="single" w:sz="2" w:space="0" w:color="000000"/>
              <w:bottom w:val="single" w:sz="2" w:space="0" w:color="000000"/>
            </w:tcBorders>
            <w:vAlign w:val="bottom"/>
          </w:tcPr>
          <w:p w14:paraId="31FB6CD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10</w:t>
            </w:r>
          </w:p>
        </w:tc>
        <w:tc>
          <w:tcPr>
            <w:tcW w:w="963" w:type="dxa"/>
            <w:tcBorders>
              <w:left w:val="single" w:sz="2" w:space="0" w:color="000000"/>
              <w:bottom w:val="single" w:sz="2" w:space="0" w:color="000000"/>
            </w:tcBorders>
            <w:vAlign w:val="bottom"/>
          </w:tcPr>
          <w:p w14:paraId="158B5D9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0.5263</w:t>
            </w:r>
          </w:p>
        </w:tc>
        <w:tc>
          <w:tcPr>
            <w:tcW w:w="963" w:type="dxa"/>
            <w:tcBorders>
              <w:left w:val="single" w:sz="2" w:space="0" w:color="000000"/>
              <w:bottom w:val="single" w:sz="2" w:space="0" w:color="000000"/>
            </w:tcBorders>
            <w:vAlign w:val="bottom"/>
          </w:tcPr>
          <w:p w14:paraId="1E92D38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8.6568</w:t>
            </w:r>
          </w:p>
        </w:tc>
        <w:tc>
          <w:tcPr>
            <w:tcW w:w="964" w:type="dxa"/>
            <w:tcBorders>
              <w:left w:val="single" w:sz="2" w:space="0" w:color="000000"/>
              <w:bottom w:val="single" w:sz="2" w:space="0" w:color="000000"/>
            </w:tcBorders>
            <w:vAlign w:val="bottom"/>
          </w:tcPr>
          <w:p w14:paraId="01CADD0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1.6801</w:t>
            </w:r>
          </w:p>
        </w:tc>
        <w:tc>
          <w:tcPr>
            <w:tcW w:w="963" w:type="dxa"/>
            <w:tcBorders>
              <w:left w:val="single" w:sz="2" w:space="0" w:color="000000"/>
              <w:bottom w:val="single" w:sz="2" w:space="0" w:color="000000"/>
            </w:tcBorders>
            <w:vAlign w:val="bottom"/>
          </w:tcPr>
          <w:p w14:paraId="5E8E4BB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11.6801</w:t>
            </w:r>
          </w:p>
        </w:tc>
        <w:tc>
          <w:tcPr>
            <w:tcW w:w="963" w:type="dxa"/>
            <w:tcBorders>
              <w:left w:val="single" w:sz="2" w:space="0" w:color="000000"/>
              <w:bottom w:val="single" w:sz="2" w:space="0" w:color="000000"/>
            </w:tcBorders>
            <w:vAlign w:val="bottom"/>
          </w:tcPr>
          <w:p w14:paraId="13FB236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1.3432</w:t>
            </w:r>
          </w:p>
        </w:tc>
        <w:tc>
          <w:tcPr>
            <w:tcW w:w="1197" w:type="dxa"/>
            <w:tcBorders>
              <w:left w:val="single" w:sz="2" w:space="0" w:color="000000"/>
              <w:bottom w:val="single" w:sz="2" w:space="0" w:color="000000"/>
              <w:right w:val="single" w:sz="2" w:space="0" w:color="000000"/>
            </w:tcBorders>
            <w:vAlign w:val="bottom"/>
          </w:tcPr>
          <w:p w14:paraId="24898C7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1.3432</w:t>
            </w:r>
          </w:p>
        </w:tc>
      </w:tr>
      <w:tr w:rsidR="00645756" w:rsidRPr="00FB7D1D" w14:paraId="17C7E16C" w14:textId="77777777" w:rsidTr="00EC165C">
        <w:trPr>
          <w:trHeight w:val="300"/>
        </w:trPr>
        <w:tc>
          <w:tcPr>
            <w:tcW w:w="993" w:type="dxa"/>
            <w:tcBorders>
              <w:left w:val="single" w:sz="2" w:space="0" w:color="000000"/>
              <w:bottom w:val="single" w:sz="2" w:space="0" w:color="000000"/>
            </w:tcBorders>
            <w:vAlign w:val="bottom"/>
          </w:tcPr>
          <w:p w14:paraId="5CA8699E" w14:textId="796BBD18"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2" w:type="dxa"/>
            <w:tcBorders>
              <w:left w:val="single" w:sz="2" w:space="0" w:color="000000"/>
              <w:bottom w:val="single" w:sz="2" w:space="0" w:color="000000"/>
            </w:tcBorders>
            <w:vAlign w:val="bottom"/>
          </w:tcPr>
          <w:p w14:paraId="43E8C39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7</w:t>
            </w:r>
          </w:p>
        </w:tc>
        <w:tc>
          <w:tcPr>
            <w:tcW w:w="963" w:type="dxa"/>
            <w:tcBorders>
              <w:left w:val="single" w:sz="2" w:space="0" w:color="000000"/>
              <w:bottom w:val="single" w:sz="2" w:space="0" w:color="000000"/>
            </w:tcBorders>
            <w:vAlign w:val="bottom"/>
          </w:tcPr>
          <w:p w14:paraId="53A5497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3.0418</w:t>
            </w:r>
          </w:p>
        </w:tc>
        <w:tc>
          <w:tcPr>
            <w:tcW w:w="963" w:type="dxa"/>
            <w:tcBorders>
              <w:left w:val="single" w:sz="2" w:space="0" w:color="000000"/>
              <w:bottom w:val="single" w:sz="2" w:space="0" w:color="000000"/>
            </w:tcBorders>
            <w:vAlign w:val="bottom"/>
          </w:tcPr>
          <w:p w14:paraId="0700DFA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4.9507</w:t>
            </w:r>
          </w:p>
        </w:tc>
        <w:tc>
          <w:tcPr>
            <w:tcW w:w="964" w:type="dxa"/>
            <w:tcBorders>
              <w:left w:val="single" w:sz="2" w:space="0" w:color="000000"/>
              <w:bottom w:val="single" w:sz="2" w:space="0" w:color="000000"/>
            </w:tcBorders>
            <w:vAlign w:val="bottom"/>
          </w:tcPr>
          <w:p w14:paraId="4791000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1.0913</w:t>
            </w:r>
          </w:p>
        </w:tc>
        <w:tc>
          <w:tcPr>
            <w:tcW w:w="963" w:type="dxa"/>
            <w:tcBorders>
              <w:left w:val="single" w:sz="2" w:space="0" w:color="000000"/>
              <w:bottom w:val="single" w:sz="2" w:space="0" w:color="000000"/>
            </w:tcBorders>
            <w:vAlign w:val="bottom"/>
          </w:tcPr>
          <w:p w14:paraId="20BBF2A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12.7715</w:t>
            </w:r>
          </w:p>
        </w:tc>
        <w:tc>
          <w:tcPr>
            <w:tcW w:w="963" w:type="dxa"/>
            <w:tcBorders>
              <w:left w:val="single" w:sz="2" w:space="0" w:color="000000"/>
              <w:bottom w:val="single" w:sz="2" w:space="0" w:color="000000"/>
            </w:tcBorders>
            <w:vAlign w:val="bottom"/>
          </w:tcPr>
          <w:p w14:paraId="6557C04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6.7294</w:t>
            </w:r>
          </w:p>
        </w:tc>
        <w:tc>
          <w:tcPr>
            <w:tcW w:w="1197" w:type="dxa"/>
            <w:tcBorders>
              <w:left w:val="single" w:sz="2" w:space="0" w:color="000000"/>
              <w:bottom w:val="single" w:sz="2" w:space="0" w:color="000000"/>
              <w:right w:val="single" w:sz="2" w:space="0" w:color="000000"/>
            </w:tcBorders>
            <w:vAlign w:val="bottom"/>
          </w:tcPr>
          <w:p w14:paraId="72789A6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8.0726</w:t>
            </w:r>
          </w:p>
        </w:tc>
      </w:tr>
      <w:tr w:rsidR="00645756" w:rsidRPr="00FB7D1D" w14:paraId="6AF5C5E2" w14:textId="77777777" w:rsidTr="00EC165C">
        <w:trPr>
          <w:trHeight w:val="300"/>
        </w:trPr>
        <w:tc>
          <w:tcPr>
            <w:tcW w:w="993" w:type="dxa"/>
            <w:tcBorders>
              <w:left w:val="single" w:sz="2" w:space="0" w:color="000000"/>
              <w:bottom w:val="single" w:sz="2" w:space="0" w:color="000000"/>
            </w:tcBorders>
            <w:vAlign w:val="bottom"/>
          </w:tcPr>
          <w:p w14:paraId="6A1F9FB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2" w:type="dxa"/>
            <w:tcBorders>
              <w:left w:val="single" w:sz="2" w:space="0" w:color="000000"/>
              <w:bottom w:val="single" w:sz="2" w:space="0" w:color="000000"/>
            </w:tcBorders>
            <w:vAlign w:val="bottom"/>
          </w:tcPr>
          <w:p w14:paraId="5A3EDAC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5</w:t>
            </w:r>
          </w:p>
        </w:tc>
        <w:tc>
          <w:tcPr>
            <w:tcW w:w="963" w:type="dxa"/>
            <w:tcBorders>
              <w:left w:val="single" w:sz="2" w:space="0" w:color="000000"/>
              <w:bottom w:val="single" w:sz="2" w:space="0" w:color="000000"/>
            </w:tcBorders>
            <w:vAlign w:val="bottom"/>
          </w:tcPr>
          <w:p w14:paraId="385C50C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2.6236</w:t>
            </w:r>
          </w:p>
        </w:tc>
        <w:tc>
          <w:tcPr>
            <w:tcW w:w="963" w:type="dxa"/>
            <w:tcBorders>
              <w:left w:val="single" w:sz="2" w:space="0" w:color="000000"/>
              <w:bottom w:val="single" w:sz="2" w:space="0" w:color="000000"/>
            </w:tcBorders>
            <w:vAlign w:val="bottom"/>
          </w:tcPr>
          <w:p w14:paraId="48938A2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1.4324</w:t>
            </w:r>
          </w:p>
        </w:tc>
        <w:tc>
          <w:tcPr>
            <w:tcW w:w="964" w:type="dxa"/>
            <w:tcBorders>
              <w:left w:val="single" w:sz="2" w:space="0" w:color="000000"/>
              <w:bottom w:val="single" w:sz="2" w:space="0" w:color="000000"/>
            </w:tcBorders>
            <w:vAlign w:val="bottom"/>
          </w:tcPr>
          <w:p w14:paraId="5F27EC4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0.2822</w:t>
            </w:r>
          </w:p>
        </w:tc>
        <w:tc>
          <w:tcPr>
            <w:tcW w:w="963" w:type="dxa"/>
            <w:tcBorders>
              <w:left w:val="single" w:sz="2" w:space="0" w:color="000000"/>
              <w:bottom w:val="single" w:sz="2" w:space="0" w:color="000000"/>
            </w:tcBorders>
            <w:vAlign w:val="bottom"/>
          </w:tcPr>
          <w:p w14:paraId="19A0788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13.0537</w:t>
            </w:r>
          </w:p>
        </w:tc>
        <w:tc>
          <w:tcPr>
            <w:tcW w:w="963" w:type="dxa"/>
            <w:tcBorders>
              <w:left w:val="single" w:sz="2" w:space="0" w:color="000000"/>
              <w:bottom w:val="single" w:sz="2" w:space="0" w:color="000000"/>
            </w:tcBorders>
            <w:vAlign w:val="bottom"/>
          </w:tcPr>
          <w:p w14:paraId="3C3B810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11.3391</w:t>
            </w:r>
          </w:p>
        </w:tc>
        <w:tc>
          <w:tcPr>
            <w:tcW w:w="1197" w:type="dxa"/>
            <w:tcBorders>
              <w:left w:val="single" w:sz="2" w:space="0" w:color="000000"/>
              <w:bottom w:val="single" w:sz="2" w:space="0" w:color="000000"/>
              <w:right w:val="single" w:sz="2" w:space="0" w:color="000000"/>
            </w:tcBorders>
            <w:vAlign w:val="bottom"/>
          </w:tcPr>
          <w:p w14:paraId="51D1715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19.4117</w:t>
            </w:r>
          </w:p>
        </w:tc>
      </w:tr>
      <w:tr w:rsidR="00645756" w:rsidRPr="00FB7D1D" w14:paraId="7CE4D84E" w14:textId="77777777" w:rsidTr="00EC165C">
        <w:trPr>
          <w:trHeight w:val="300"/>
        </w:trPr>
        <w:tc>
          <w:tcPr>
            <w:tcW w:w="993" w:type="dxa"/>
            <w:tcBorders>
              <w:left w:val="single" w:sz="2" w:space="0" w:color="000000"/>
              <w:bottom w:val="single" w:sz="2" w:space="0" w:color="000000"/>
            </w:tcBorders>
            <w:vAlign w:val="bottom"/>
          </w:tcPr>
          <w:p w14:paraId="71B5608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2" w:type="dxa"/>
            <w:tcBorders>
              <w:left w:val="single" w:sz="2" w:space="0" w:color="000000"/>
              <w:bottom w:val="single" w:sz="2" w:space="0" w:color="000000"/>
            </w:tcBorders>
            <w:vAlign w:val="bottom"/>
          </w:tcPr>
          <w:p w14:paraId="56458EA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w:t>
            </w:r>
          </w:p>
        </w:tc>
        <w:tc>
          <w:tcPr>
            <w:tcW w:w="963" w:type="dxa"/>
            <w:tcBorders>
              <w:left w:val="single" w:sz="2" w:space="0" w:color="000000"/>
              <w:bottom w:val="single" w:sz="2" w:space="0" w:color="000000"/>
            </w:tcBorders>
            <w:vAlign w:val="bottom"/>
          </w:tcPr>
          <w:p w14:paraId="457DCA7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0.0277</w:t>
            </w:r>
          </w:p>
        </w:tc>
        <w:tc>
          <w:tcPr>
            <w:tcW w:w="963" w:type="dxa"/>
            <w:tcBorders>
              <w:left w:val="single" w:sz="2" w:space="0" w:color="000000"/>
              <w:bottom w:val="single" w:sz="2" w:space="0" w:color="000000"/>
            </w:tcBorders>
            <w:vAlign w:val="bottom"/>
          </w:tcPr>
          <w:p w14:paraId="05CD53D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1.4047</w:t>
            </w:r>
          </w:p>
        </w:tc>
        <w:tc>
          <w:tcPr>
            <w:tcW w:w="964" w:type="dxa"/>
            <w:tcBorders>
              <w:left w:val="single" w:sz="2" w:space="0" w:color="000000"/>
              <w:bottom w:val="single" w:sz="2" w:space="0" w:color="000000"/>
            </w:tcBorders>
            <w:vAlign w:val="bottom"/>
          </w:tcPr>
          <w:p w14:paraId="3115DDF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0.3493</w:t>
            </w:r>
          </w:p>
        </w:tc>
        <w:tc>
          <w:tcPr>
            <w:tcW w:w="963" w:type="dxa"/>
            <w:tcBorders>
              <w:left w:val="single" w:sz="2" w:space="0" w:color="000000"/>
              <w:bottom w:val="single" w:sz="2" w:space="0" w:color="000000"/>
            </w:tcBorders>
            <w:vAlign w:val="bottom"/>
          </w:tcPr>
          <w:p w14:paraId="2EF1CA9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13.403</w:t>
            </w:r>
          </w:p>
        </w:tc>
        <w:tc>
          <w:tcPr>
            <w:tcW w:w="963" w:type="dxa"/>
            <w:tcBorders>
              <w:left w:val="single" w:sz="2" w:space="0" w:color="000000"/>
              <w:bottom w:val="single" w:sz="2" w:space="0" w:color="000000"/>
            </w:tcBorders>
            <w:vAlign w:val="bottom"/>
          </w:tcPr>
          <w:p w14:paraId="0CF5C59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11.649</w:t>
            </w:r>
          </w:p>
        </w:tc>
        <w:tc>
          <w:tcPr>
            <w:tcW w:w="1197" w:type="dxa"/>
            <w:tcBorders>
              <w:left w:val="single" w:sz="2" w:space="0" w:color="000000"/>
              <w:bottom w:val="single" w:sz="2" w:space="0" w:color="000000"/>
              <w:right w:val="single" w:sz="2" w:space="0" w:color="000000"/>
            </w:tcBorders>
            <w:vAlign w:val="bottom"/>
          </w:tcPr>
          <w:p w14:paraId="4BAB122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31.0607</w:t>
            </w:r>
          </w:p>
        </w:tc>
      </w:tr>
      <w:tr w:rsidR="00645756" w:rsidRPr="00FB7D1D" w14:paraId="5563FEC1" w14:textId="77777777" w:rsidTr="00EC165C">
        <w:trPr>
          <w:trHeight w:val="300"/>
        </w:trPr>
        <w:tc>
          <w:tcPr>
            <w:tcW w:w="993" w:type="dxa"/>
            <w:tcBorders>
              <w:left w:val="single" w:sz="2" w:space="0" w:color="000000"/>
              <w:bottom w:val="single" w:sz="2" w:space="0" w:color="000000"/>
            </w:tcBorders>
            <w:vAlign w:val="bottom"/>
          </w:tcPr>
          <w:p w14:paraId="724B1C9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lastRenderedPageBreak/>
              <w:t>1</w:t>
            </w:r>
          </w:p>
        </w:tc>
        <w:tc>
          <w:tcPr>
            <w:tcW w:w="962" w:type="dxa"/>
            <w:tcBorders>
              <w:left w:val="single" w:sz="2" w:space="0" w:color="000000"/>
              <w:bottom w:val="single" w:sz="2" w:space="0" w:color="000000"/>
            </w:tcBorders>
            <w:vAlign w:val="bottom"/>
          </w:tcPr>
          <w:p w14:paraId="4695FC5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12</w:t>
            </w:r>
          </w:p>
        </w:tc>
        <w:tc>
          <w:tcPr>
            <w:tcW w:w="963" w:type="dxa"/>
            <w:tcBorders>
              <w:left w:val="single" w:sz="2" w:space="0" w:color="000000"/>
              <w:bottom w:val="single" w:sz="2" w:space="0" w:color="000000"/>
            </w:tcBorders>
            <w:vAlign w:val="bottom"/>
          </w:tcPr>
          <w:p w14:paraId="02FF7EB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0.6094</w:t>
            </w:r>
          </w:p>
        </w:tc>
        <w:tc>
          <w:tcPr>
            <w:tcW w:w="963" w:type="dxa"/>
            <w:tcBorders>
              <w:left w:val="single" w:sz="2" w:space="0" w:color="000000"/>
              <w:bottom w:val="single" w:sz="2" w:space="0" w:color="000000"/>
            </w:tcBorders>
            <w:vAlign w:val="bottom"/>
          </w:tcPr>
          <w:p w14:paraId="1EABE5E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9.2962</w:t>
            </w:r>
          </w:p>
        </w:tc>
        <w:tc>
          <w:tcPr>
            <w:tcW w:w="964" w:type="dxa"/>
            <w:tcBorders>
              <w:left w:val="single" w:sz="2" w:space="0" w:color="000000"/>
              <w:bottom w:val="single" w:sz="2" w:space="0" w:color="000000"/>
            </w:tcBorders>
            <w:vAlign w:val="bottom"/>
          </w:tcPr>
          <w:p w14:paraId="43A0939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2.7556</w:t>
            </w:r>
          </w:p>
        </w:tc>
        <w:tc>
          <w:tcPr>
            <w:tcW w:w="963" w:type="dxa"/>
            <w:tcBorders>
              <w:left w:val="single" w:sz="2" w:space="0" w:color="000000"/>
              <w:bottom w:val="single" w:sz="2" w:space="0" w:color="000000"/>
            </w:tcBorders>
            <w:vAlign w:val="bottom"/>
          </w:tcPr>
          <w:p w14:paraId="024AADD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16.1586</w:t>
            </w:r>
          </w:p>
        </w:tc>
        <w:tc>
          <w:tcPr>
            <w:tcW w:w="963" w:type="dxa"/>
            <w:tcBorders>
              <w:left w:val="single" w:sz="2" w:space="0" w:color="000000"/>
              <w:bottom w:val="single" w:sz="2" w:space="0" w:color="000000"/>
            </w:tcBorders>
            <w:vAlign w:val="bottom"/>
          </w:tcPr>
          <w:p w14:paraId="05FC14D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4.1068</w:t>
            </w:r>
          </w:p>
        </w:tc>
        <w:tc>
          <w:tcPr>
            <w:tcW w:w="1197" w:type="dxa"/>
            <w:tcBorders>
              <w:left w:val="single" w:sz="2" w:space="0" w:color="000000"/>
              <w:bottom w:val="single" w:sz="2" w:space="0" w:color="000000"/>
              <w:right w:val="single" w:sz="2" w:space="0" w:color="000000"/>
            </w:tcBorders>
            <w:vAlign w:val="bottom"/>
          </w:tcPr>
          <w:p w14:paraId="32B7EF4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35.1675</w:t>
            </w:r>
          </w:p>
        </w:tc>
      </w:tr>
      <w:tr w:rsidR="00645756" w:rsidRPr="00FB7D1D" w14:paraId="75671E41" w14:textId="77777777" w:rsidTr="00EC165C">
        <w:trPr>
          <w:trHeight w:val="300"/>
        </w:trPr>
        <w:tc>
          <w:tcPr>
            <w:tcW w:w="993" w:type="dxa"/>
            <w:tcBorders>
              <w:left w:val="single" w:sz="2" w:space="0" w:color="000000"/>
              <w:bottom w:val="single" w:sz="2" w:space="0" w:color="000000"/>
            </w:tcBorders>
            <w:vAlign w:val="bottom"/>
          </w:tcPr>
          <w:p w14:paraId="78311FF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2" w:type="dxa"/>
            <w:tcBorders>
              <w:left w:val="single" w:sz="2" w:space="0" w:color="000000"/>
              <w:bottom w:val="single" w:sz="2" w:space="0" w:color="000000"/>
            </w:tcBorders>
            <w:vAlign w:val="bottom"/>
          </w:tcPr>
          <w:p w14:paraId="0FA54EC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w:t>
            </w:r>
          </w:p>
        </w:tc>
        <w:tc>
          <w:tcPr>
            <w:tcW w:w="963" w:type="dxa"/>
            <w:tcBorders>
              <w:left w:val="single" w:sz="2" w:space="0" w:color="000000"/>
              <w:bottom w:val="single" w:sz="2" w:space="0" w:color="000000"/>
            </w:tcBorders>
            <w:vAlign w:val="bottom"/>
          </w:tcPr>
          <w:p w14:paraId="53CB292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0.4583</w:t>
            </w:r>
          </w:p>
        </w:tc>
        <w:tc>
          <w:tcPr>
            <w:tcW w:w="963" w:type="dxa"/>
            <w:tcBorders>
              <w:left w:val="single" w:sz="2" w:space="0" w:color="000000"/>
              <w:bottom w:val="single" w:sz="2" w:space="0" w:color="000000"/>
            </w:tcBorders>
            <w:vAlign w:val="bottom"/>
          </w:tcPr>
          <w:p w14:paraId="33F61A8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0.9463</w:t>
            </w:r>
          </w:p>
        </w:tc>
        <w:tc>
          <w:tcPr>
            <w:tcW w:w="964" w:type="dxa"/>
            <w:tcBorders>
              <w:left w:val="single" w:sz="2" w:space="0" w:color="000000"/>
              <w:bottom w:val="single" w:sz="2" w:space="0" w:color="000000"/>
            </w:tcBorders>
            <w:vAlign w:val="bottom"/>
          </w:tcPr>
          <w:p w14:paraId="0365703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0.096</w:t>
            </w:r>
          </w:p>
        </w:tc>
        <w:tc>
          <w:tcPr>
            <w:tcW w:w="963" w:type="dxa"/>
            <w:tcBorders>
              <w:left w:val="single" w:sz="2" w:space="0" w:color="000000"/>
              <w:bottom w:val="single" w:sz="2" w:space="0" w:color="000000"/>
            </w:tcBorders>
            <w:vAlign w:val="bottom"/>
          </w:tcPr>
          <w:p w14:paraId="658E8B0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16.2546</w:t>
            </w:r>
          </w:p>
        </w:tc>
        <w:tc>
          <w:tcPr>
            <w:tcW w:w="963" w:type="dxa"/>
            <w:tcBorders>
              <w:left w:val="single" w:sz="2" w:space="0" w:color="000000"/>
              <w:bottom w:val="single" w:sz="2" w:space="0" w:color="000000"/>
            </w:tcBorders>
            <w:vAlign w:val="bottom"/>
          </w:tcPr>
          <w:p w14:paraId="28795DD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15.2123</w:t>
            </w:r>
          </w:p>
        </w:tc>
        <w:tc>
          <w:tcPr>
            <w:tcW w:w="1197" w:type="dxa"/>
            <w:tcBorders>
              <w:left w:val="single" w:sz="2" w:space="0" w:color="000000"/>
              <w:bottom w:val="single" w:sz="2" w:space="0" w:color="000000"/>
              <w:right w:val="single" w:sz="2" w:space="0" w:color="000000"/>
            </w:tcBorders>
            <w:vAlign w:val="bottom"/>
          </w:tcPr>
          <w:p w14:paraId="5312056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50.3798</w:t>
            </w:r>
          </w:p>
        </w:tc>
      </w:tr>
      <w:tr w:rsidR="00645756" w:rsidRPr="00FB7D1D" w14:paraId="207A5A78" w14:textId="77777777" w:rsidTr="00EC165C">
        <w:trPr>
          <w:trHeight w:val="300"/>
        </w:trPr>
        <w:tc>
          <w:tcPr>
            <w:tcW w:w="993" w:type="dxa"/>
            <w:tcBorders>
              <w:left w:val="single" w:sz="2" w:space="0" w:color="000000"/>
              <w:bottom w:val="single" w:sz="2" w:space="0" w:color="000000"/>
            </w:tcBorders>
            <w:vAlign w:val="bottom"/>
          </w:tcPr>
          <w:p w14:paraId="1000A6E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2" w:type="dxa"/>
            <w:tcBorders>
              <w:left w:val="single" w:sz="2" w:space="0" w:color="000000"/>
              <w:bottom w:val="single" w:sz="2" w:space="0" w:color="000000"/>
            </w:tcBorders>
            <w:vAlign w:val="bottom"/>
          </w:tcPr>
          <w:p w14:paraId="040F354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11</w:t>
            </w:r>
          </w:p>
        </w:tc>
        <w:tc>
          <w:tcPr>
            <w:tcW w:w="963" w:type="dxa"/>
            <w:tcBorders>
              <w:left w:val="single" w:sz="2" w:space="0" w:color="000000"/>
              <w:bottom w:val="single" w:sz="2" w:space="0" w:color="000000"/>
            </w:tcBorders>
            <w:vAlign w:val="bottom"/>
          </w:tcPr>
          <w:p w14:paraId="567C6E7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0.1131</w:t>
            </w:r>
          </w:p>
        </w:tc>
        <w:tc>
          <w:tcPr>
            <w:tcW w:w="963" w:type="dxa"/>
            <w:tcBorders>
              <w:left w:val="single" w:sz="2" w:space="0" w:color="000000"/>
              <w:bottom w:val="single" w:sz="2" w:space="0" w:color="000000"/>
            </w:tcBorders>
            <w:vAlign w:val="bottom"/>
          </w:tcPr>
          <w:p w14:paraId="7EA78EF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9.1831</w:t>
            </w:r>
          </w:p>
        </w:tc>
        <w:tc>
          <w:tcPr>
            <w:tcW w:w="964" w:type="dxa"/>
            <w:tcBorders>
              <w:left w:val="single" w:sz="2" w:space="0" w:color="000000"/>
              <w:bottom w:val="single" w:sz="2" w:space="0" w:color="000000"/>
            </w:tcBorders>
            <w:vAlign w:val="bottom"/>
          </w:tcPr>
          <w:p w14:paraId="7D25A17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1.2773</w:t>
            </w:r>
          </w:p>
        </w:tc>
        <w:tc>
          <w:tcPr>
            <w:tcW w:w="963" w:type="dxa"/>
            <w:tcBorders>
              <w:left w:val="single" w:sz="2" w:space="0" w:color="000000"/>
              <w:bottom w:val="single" w:sz="2" w:space="0" w:color="000000"/>
            </w:tcBorders>
            <w:vAlign w:val="bottom"/>
          </w:tcPr>
          <w:p w14:paraId="27AFD0A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17.5319</w:t>
            </w:r>
          </w:p>
        </w:tc>
        <w:tc>
          <w:tcPr>
            <w:tcW w:w="963" w:type="dxa"/>
            <w:tcBorders>
              <w:left w:val="single" w:sz="2" w:space="0" w:color="000000"/>
              <w:bottom w:val="single" w:sz="2" w:space="0" w:color="000000"/>
            </w:tcBorders>
            <w:vAlign w:val="bottom"/>
          </w:tcPr>
          <w:p w14:paraId="1EE49E1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7.0715</w:t>
            </w:r>
          </w:p>
        </w:tc>
        <w:tc>
          <w:tcPr>
            <w:tcW w:w="1197" w:type="dxa"/>
            <w:tcBorders>
              <w:left w:val="single" w:sz="2" w:space="0" w:color="000000"/>
              <w:bottom w:val="single" w:sz="2" w:space="0" w:color="000000"/>
              <w:right w:val="single" w:sz="2" w:space="0" w:color="000000"/>
            </w:tcBorders>
            <w:vAlign w:val="bottom"/>
          </w:tcPr>
          <w:p w14:paraId="4390AE4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57.4513</w:t>
            </w:r>
          </w:p>
        </w:tc>
      </w:tr>
      <w:tr w:rsidR="00645756" w:rsidRPr="00FB7D1D" w14:paraId="6902151F" w14:textId="77777777" w:rsidTr="00EC165C">
        <w:trPr>
          <w:trHeight w:val="300"/>
        </w:trPr>
        <w:tc>
          <w:tcPr>
            <w:tcW w:w="993" w:type="dxa"/>
            <w:tcBorders>
              <w:left w:val="single" w:sz="2" w:space="0" w:color="000000"/>
              <w:bottom w:val="single" w:sz="2" w:space="0" w:color="000000"/>
            </w:tcBorders>
            <w:vAlign w:val="bottom"/>
          </w:tcPr>
          <w:p w14:paraId="10ED796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2" w:type="dxa"/>
            <w:tcBorders>
              <w:left w:val="single" w:sz="2" w:space="0" w:color="000000"/>
              <w:bottom w:val="single" w:sz="2" w:space="0" w:color="000000"/>
            </w:tcBorders>
            <w:vAlign w:val="bottom"/>
          </w:tcPr>
          <w:p w14:paraId="0157F72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w:t>
            </w:r>
          </w:p>
        </w:tc>
        <w:tc>
          <w:tcPr>
            <w:tcW w:w="963" w:type="dxa"/>
            <w:tcBorders>
              <w:left w:val="single" w:sz="2" w:space="0" w:color="000000"/>
              <w:bottom w:val="single" w:sz="2" w:space="0" w:color="000000"/>
            </w:tcBorders>
            <w:vAlign w:val="bottom"/>
          </w:tcPr>
          <w:p w14:paraId="26B27C7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0.6949</w:t>
            </w:r>
          </w:p>
        </w:tc>
        <w:tc>
          <w:tcPr>
            <w:tcW w:w="963" w:type="dxa"/>
            <w:tcBorders>
              <w:left w:val="single" w:sz="2" w:space="0" w:color="000000"/>
              <w:bottom w:val="single" w:sz="2" w:space="0" w:color="000000"/>
            </w:tcBorders>
            <w:vAlign w:val="bottom"/>
          </w:tcPr>
          <w:p w14:paraId="285E02D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9.9055</w:t>
            </w:r>
          </w:p>
        </w:tc>
        <w:tc>
          <w:tcPr>
            <w:tcW w:w="964" w:type="dxa"/>
            <w:tcBorders>
              <w:left w:val="single" w:sz="2" w:space="0" w:color="000000"/>
              <w:bottom w:val="single" w:sz="2" w:space="0" w:color="000000"/>
            </w:tcBorders>
            <w:vAlign w:val="bottom"/>
          </w:tcPr>
          <w:p w14:paraId="39A042D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0.4945</w:t>
            </w:r>
          </w:p>
        </w:tc>
        <w:tc>
          <w:tcPr>
            <w:tcW w:w="963" w:type="dxa"/>
            <w:tcBorders>
              <w:left w:val="single" w:sz="2" w:space="0" w:color="000000"/>
              <w:bottom w:val="single" w:sz="2" w:space="0" w:color="000000"/>
            </w:tcBorders>
            <w:vAlign w:val="bottom"/>
          </w:tcPr>
          <w:p w14:paraId="5430376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18.0264</w:t>
            </w:r>
          </w:p>
        </w:tc>
        <w:tc>
          <w:tcPr>
            <w:tcW w:w="963" w:type="dxa"/>
            <w:tcBorders>
              <w:left w:val="single" w:sz="2" w:space="0" w:color="000000"/>
              <w:bottom w:val="single" w:sz="2" w:space="0" w:color="000000"/>
            </w:tcBorders>
            <w:vAlign w:val="bottom"/>
          </w:tcPr>
          <w:p w14:paraId="58CA937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7.6264</w:t>
            </w:r>
          </w:p>
        </w:tc>
        <w:tc>
          <w:tcPr>
            <w:tcW w:w="1197" w:type="dxa"/>
            <w:tcBorders>
              <w:left w:val="single" w:sz="2" w:space="0" w:color="000000"/>
              <w:bottom w:val="single" w:sz="2" w:space="0" w:color="000000"/>
              <w:right w:val="single" w:sz="2" w:space="0" w:color="000000"/>
            </w:tcBorders>
            <w:vAlign w:val="bottom"/>
          </w:tcPr>
          <w:p w14:paraId="6E87C0F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65.0777</w:t>
            </w:r>
          </w:p>
        </w:tc>
      </w:tr>
      <w:tr w:rsidR="00645756" w:rsidRPr="00FB7D1D" w14:paraId="1842931E" w14:textId="77777777" w:rsidTr="00EC165C">
        <w:trPr>
          <w:trHeight w:val="300"/>
        </w:trPr>
        <w:tc>
          <w:tcPr>
            <w:tcW w:w="993" w:type="dxa"/>
            <w:tcBorders>
              <w:left w:val="single" w:sz="2" w:space="0" w:color="000000"/>
              <w:bottom w:val="single" w:sz="2" w:space="0" w:color="000000"/>
            </w:tcBorders>
            <w:vAlign w:val="bottom"/>
          </w:tcPr>
          <w:p w14:paraId="0FF1475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2" w:type="dxa"/>
            <w:tcBorders>
              <w:left w:val="single" w:sz="2" w:space="0" w:color="000000"/>
              <w:bottom w:val="single" w:sz="2" w:space="0" w:color="000000"/>
            </w:tcBorders>
            <w:vAlign w:val="bottom"/>
          </w:tcPr>
          <w:p w14:paraId="364B935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w:t>
            </w:r>
          </w:p>
        </w:tc>
        <w:tc>
          <w:tcPr>
            <w:tcW w:w="963" w:type="dxa"/>
            <w:tcBorders>
              <w:left w:val="single" w:sz="2" w:space="0" w:color="000000"/>
              <w:bottom w:val="single" w:sz="2" w:space="0" w:color="000000"/>
            </w:tcBorders>
            <w:vAlign w:val="bottom"/>
          </w:tcPr>
          <w:p w14:paraId="0C60B20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0.0323</w:t>
            </w:r>
          </w:p>
        </w:tc>
        <w:tc>
          <w:tcPr>
            <w:tcW w:w="963" w:type="dxa"/>
            <w:tcBorders>
              <w:left w:val="single" w:sz="2" w:space="0" w:color="000000"/>
              <w:bottom w:val="single" w:sz="2" w:space="0" w:color="000000"/>
            </w:tcBorders>
            <w:vAlign w:val="bottom"/>
          </w:tcPr>
          <w:p w14:paraId="7499565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0.9141</w:t>
            </w:r>
          </w:p>
        </w:tc>
        <w:tc>
          <w:tcPr>
            <w:tcW w:w="964" w:type="dxa"/>
            <w:tcBorders>
              <w:left w:val="single" w:sz="2" w:space="0" w:color="000000"/>
              <w:bottom w:val="single" w:sz="2" w:space="0" w:color="000000"/>
            </w:tcBorders>
            <w:vAlign w:val="bottom"/>
          </w:tcPr>
          <w:p w14:paraId="3992CF4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0.1328</w:t>
            </w:r>
          </w:p>
        </w:tc>
        <w:tc>
          <w:tcPr>
            <w:tcW w:w="963" w:type="dxa"/>
            <w:tcBorders>
              <w:left w:val="single" w:sz="2" w:space="0" w:color="000000"/>
              <w:bottom w:val="single" w:sz="2" w:space="0" w:color="000000"/>
            </w:tcBorders>
            <w:vAlign w:val="bottom"/>
          </w:tcPr>
          <w:p w14:paraId="5026B820"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18.1592</w:t>
            </w:r>
          </w:p>
        </w:tc>
        <w:tc>
          <w:tcPr>
            <w:tcW w:w="963" w:type="dxa"/>
            <w:tcBorders>
              <w:left w:val="single" w:sz="2" w:space="0" w:color="000000"/>
              <w:bottom w:val="single" w:sz="2" w:space="0" w:color="000000"/>
            </w:tcBorders>
            <w:vAlign w:val="bottom"/>
          </w:tcPr>
          <w:p w14:paraId="78727B9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17.1123</w:t>
            </w:r>
          </w:p>
        </w:tc>
        <w:tc>
          <w:tcPr>
            <w:tcW w:w="1197" w:type="dxa"/>
            <w:tcBorders>
              <w:left w:val="single" w:sz="2" w:space="0" w:color="000000"/>
              <w:bottom w:val="single" w:sz="2" w:space="0" w:color="000000"/>
              <w:right w:val="single" w:sz="2" w:space="0" w:color="000000"/>
            </w:tcBorders>
            <w:vAlign w:val="bottom"/>
          </w:tcPr>
          <w:p w14:paraId="5AFC332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82.19</w:t>
            </w:r>
          </w:p>
        </w:tc>
      </w:tr>
      <w:tr w:rsidR="00645756" w:rsidRPr="00FB7D1D" w14:paraId="7875F617" w14:textId="77777777" w:rsidTr="00EC165C">
        <w:trPr>
          <w:trHeight w:val="300"/>
        </w:trPr>
        <w:tc>
          <w:tcPr>
            <w:tcW w:w="993" w:type="dxa"/>
            <w:tcBorders>
              <w:left w:val="single" w:sz="2" w:space="0" w:color="000000"/>
              <w:bottom w:val="single" w:sz="2" w:space="0" w:color="000000"/>
            </w:tcBorders>
            <w:vAlign w:val="bottom"/>
          </w:tcPr>
          <w:p w14:paraId="4D12B1B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2" w:type="dxa"/>
            <w:tcBorders>
              <w:left w:val="single" w:sz="2" w:space="0" w:color="000000"/>
              <w:bottom w:val="single" w:sz="2" w:space="0" w:color="000000"/>
            </w:tcBorders>
            <w:vAlign w:val="bottom"/>
          </w:tcPr>
          <w:p w14:paraId="6138FF8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w:t>
            </w:r>
          </w:p>
        </w:tc>
        <w:tc>
          <w:tcPr>
            <w:tcW w:w="963" w:type="dxa"/>
            <w:tcBorders>
              <w:left w:val="single" w:sz="2" w:space="0" w:color="000000"/>
              <w:bottom w:val="single" w:sz="2" w:space="0" w:color="000000"/>
            </w:tcBorders>
            <w:vAlign w:val="bottom"/>
          </w:tcPr>
          <w:p w14:paraId="62AF47B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0.002</w:t>
            </w:r>
          </w:p>
        </w:tc>
        <w:tc>
          <w:tcPr>
            <w:tcW w:w="963" w:type="dxa"/>
            <w:tcBorders>
              <w:left w:val="single" w:sz="2" w:space="0" w:color="000000"/>
              <w:bottom w:val="single" w:sz="2" w:space="0" w:color="000000"/>
            </w:tcBorders>
            <w:vAlign w:val="bottom"/>
          </w:tcPr>
          <w:p w14:paraId="795F0C5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0.9121</w:t>
            </w:r>
          </w:p>
        </w:tc>
        <w:tc>
          <w:tcPr>
            <w:tcW w:w="964" w:type="dxa"/>
            <w:tcBorders>
              <w:left w:val="single" w:sz="2" w:space="0" w:color="000000"/>
              <w:bottom w:val="single" w:sz="2" w:space="0" w:color="000000"/>
            </w:tcBorders>
            <w:vAlign w:val="bottom"/>
          </w:tcPr>
          <w:p w14:paraId="4E6A90F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0.9263</w:t>
            </w:r>
          </w:p>
        </w:tc>
        <w:tc>
          <w:tcPr>
            <w:tcW w:w="963" w:type="dxa"/>
            <w:tcBorders>
              <w:left w:val="single" w:sz="2" w:space="0" w:color="000000"/>
              <w:bottom w:val="single" w:sz="2" w:space="0" w:color="000000"/>
            </w:tcBorders>
            <w:vAlign w:val="bottom"/>
          </w:tcPr>
          <w:p w14:paraId="6949637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19.0855</w:t>
            </w:r>
          </w:p>
        </w:tc>
        <w:tc>
          <w:tcPr>
            <w:tcW w:w="963" w:type="dxa"/>
            <w:tcBorders>
              <w:left w:val="single" w:sz="2" w:space="0" w:color="000000"/>
              <w:bottom w:val="single" w:sz="2" w:space="0" w:color="000000"/>
            </w:tcBorders>
            <w:vAlign w:val="bottom"/>
          </w:tcPr>
          <w:p w14:paraId="3F79F4D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17.2471</w:t>
            </w:r>
          </w:p>
        </w:tc>
        <w:tc>
          <w:tcPr>
            <w:tcW w:w="1197" w:type="dxa"/>
            <w:tcBorders>
              <w:left w:val="single" w:sz="2" w:space="0" w:color="000000"/>
              <w:bottom w:val="single" w:sz="2" w:space="0" w:color="000000"/>
              <w:right w:val="single" w:sz="2" w:space="0" w:color="000000"/>
            </w:tcBorders>
            <w:vAlign w:val="bottom"/>
          </w:tcPr>
          <w:p w14:paraId="44B1EA4A"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99.4371</w:t>
            </w:r>
          </w:p>
        </w:tc>
      </w:tr>
      <w:tr w:rsidR="00645756" w:rsidRPr="00FB7D1D" w14:paraId="4A3F0F11" w14:textId="77777777" w:rsidTr="00EC165C">
        <w:trPr>
          <w:trHeight w:val="300"/>
        </w:trPr>
        <w:tc>
          <w:tcPr>
            <w:tcW w:w="993" w:type="dxa"/>
            <w:tcBorders>
              <w:left w:val="single" w:sz="2" w:space="0" w:color="000000"/>
              <w:bottom w:val="single" w:sz="2" w:space="0" w:color="000000"/>
            </w:tcBorders>
            <w:vAlign w:val="bottom"/>
          </w:tcPr>
          <w:p w14:paraId="606ECF0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w:t>
            </w:r>
          </w:p>
        </w:tc>
        <w:tc>
          <w:tcPr>
            <w:tcW w:w="962" w:type="dxa"/>
            <w:tcBorders>
              <w:left w:val="single" w:sz="2" w:space="0" w:color="000000"/>
              <w:bottom w:val="single" w:sz="2" w:space="0" w:color="000000"/>
            </w:tcBorders>
            <w:vAlign w:val="bottom"/>
          </w:tcPr>
          <w:p w14:paraId="160A524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23</w:t>
            </w:r>
          </w:p>
        </w:tc>
        <w:tc>
          <w:tcPr>
            <w:tcW w:w="963" w:type="dxa"/>
            <w:tcBorders>
              <w:left w:val="single" w:sz="2" w:space="0" w:color="000000"/>
              <w:bottom w:val="single" w:sz="2" w:space="0" w:color="000000"/>
            </w:tcBorders>
            <w:vAlign w:val="bottom"/>
          </w:tcPr>
          <w:p w14:paraId="25037A3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1.4699</w:t>
            </w:r>
          </w:p>
        </w:tc>
        <w:tc>
          <w:tcPr>
            <w:tcW w:w="963" w:type="dxa"/>
            <w:tcBorders>
              <w:left w:val="single" w:sz="2" w:space="0" w:color="000000"/>
              <w:bottom w:val="single" w:sz="2" w:space="0" w:color="000000"/>
            </w:tcBorders>
            <w:vAlign w:val="bottom"/>
          </w:tcPr>
          <w:p w14:paraId="11742C3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16.0776</w:t>
            </w:r>
          </w:p>
        </w:tc>
        <w:tc>
          <w:tcPr>
            <w:tcW w:w="964" w:type="dxa"/>
            <w:tcBorders>
              <w:left w:val="single" w:sz="2" w:space="0" w:color="000000"/>
              <w:bottom w:val="single" w:sz="2" w:space="0" w:color="000000"/>
            </w:tcBorders>
            <w:vAlign w:val="bottom"/>
          </w:tcPr>
          <w:p w14:paraId="30D1994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2.9115</w:t>
            </w:r>
          </w:p>
        </w:tc>
        <w:tc>
          <w:tcPr>
            <w:tcW w:w="963" w:type="dxa"/>
            <w:tcBorders>
              <w:left w:val="single" w:sz="2" w:space="0" w:color="000000"/>
              <w:bottom w:val="single" w:sz="2" w:space="0" w:color="000000"/>
            </w:tcBorders>
            <w:vAlign w:val="bottom"/>
          </w:tcPr>
          <w:p w14:paraId="73F1AAA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22.9115</w:t>
            </w:r>
          </w:p>
        </w:tc>
        <w:tc>
          <w:tcPr>
            <w:tcW w:w="963" w:type="dxa"/>
            <w:tcBorders>
              <w:left w:val="single" w:sz="2" w:space="0" w:color="000000"/>
              <w:bottom w:val="single" w:sz="2" w:space="0" w:color="000000"/>
            </w:tcBorders>
            <w:vAlign w:val="bottom"/>
          </w:tcPr>
          <w:p w14:paraId="192BD60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3.9224</w:t>
            </w:r>
          </w:p>
        </w:tc>
        <w:tc>
          <w:tcPr>
            <w:tcW w:w="1197" w:type="dxa"/>
            <w:tcBorders>
              <w:left w:val="single" w:sz="2" w:space="0" w:color="000000"/>
              <w:bottom w:val="single" w:sz="2" w:space="0" w:color="000000"/>
              <w:right w:val="single" w:sz="2" w:space="0" w:color="000000"/>
            </w:tcBorders>
            <w:vAlign w:val="bottom"/>
          </w:tcPr>
          <w:p w14:paraId="41BEA7F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103.3595</w:t>
            </w:r>
          </w:p>
        </w:tc>
      </w:tr>
      <w:tr w:rsidR="00645756" w:rsidRPr="00FB7D1D" w14:paraId="4EFABD87" w14:textId="77777777" w:rsidTr="00EC165C">
        <w:trPr>
          <w:trHeight w:val="300"/>
        </w:trPr>
        <w:tc>
          <w:tcPr>
            <w:tcW w:w="993" w:type="dxa"/>
            <w:tcBorders>
              <w:left w:val="single" w:sz="2" w:space="0" w:color="000000"/>
              <w:bottom w:val="single" w:sz="2" w:space="0" w:color="000000"/>
            </w:tcBorders>
            <w:vAlign w:val="bottom"/>
          </w:tcPr>
          <w:p w14:paraId="7031D29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w:t>
            </w:r>
          </w:p>
        </w:tc>
        <w:tc>
          <w:tcPr>
            <w:tcW w:w="962" w:type="dxa"/>
            <w:tcBorders>
              <w:left w:val="single" w:sz="2" w:space="0" w:color="000000"/>
              <w:bottom w:val="single" w:sz="2" w:space="0" w:color="000000"/>
            </w:tcBorders>
            <w:vAlign w:val="bottom"/>
          </w:tcPr>
          <w:p w14:paraId="42680B3F"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18</w:t>
            </w:r>
          </w:p>
        </w:tc>
        <w:tc>
          <w:tcPr>
            <w:tcW w:w="963" w:type="dxa"/>
            <w:tcBorders>
              <w:left w:val="single" w:sz="2" w:space="0" w:color="000000"/>
              <w:bottom w:val="single" w:sz="2" w:space="0" w:color="000000"/>
            </w:tcBorders>
            <w:vAlign w:val="bottom"/>
          </w:tcPr>
          <w:p w14:paraId="2C84526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0.6575</w:t>
            </w:r>
          </w:p>
        </w:tc>
        <w:tc>
          <w:tcPr>
            <w:tcW w:w="963" w:type="dxa"/>
            <w:tcBorders>
              <w:left w:val="single" w:sz="2" w:space="0" w:color="000000"/>
              <w:bottom w:val="single" w:sz="2" w:space="0" w:color="000000"/>
            </w:tcBorders>
            <w:vAlign w:val="bottom"/>
          </w:tcPr>
          <w:p w14:paraId="6B5AA73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13.6843</w:t>
            </w:r>
          </w:p>
        </w:tc>
        <w:tc>
          <w:tcPr>
            <w:tcW w:w="964" w:type="dxa"/>
            <w:tcBorders>
              <w:left w:val="single" w:sz="2" w:space="0" w:color="000000"/>
              <w:bottom w:val="single" w:sz="2" w:space="0" w:color="000000"/>
            </w:tcBorders>
            <w:vAlign w:val="bottom"/>
          </w:tcPr>
          <w:p w14:paraId="0FCEBD3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4.4195</w:t>
            </w:r>
          </w:p>
        </w:tc>
        <w:tc>
          <w:tcPr>
            <w:tcW w:w="963" w:type="dxa"/>
            <w:tcBorders>
              <w:left w:val="single" w:sz="2" w:space="0" w:color="000000"/>
              <w:bottom w:val="single" w:sz="2" w:space="0" w:color="000000"/>
            </w:tcBorders>
            <w:vAlign w:val="bottom"/>
          </w:tcPr>
          <w:p w14:paraId="093E53D5"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27.331</w:t>
            </w:r>
          </w:p>
        </w:tc>
        <w:tc>
          <w:tcPr>
            <w:tcW w:w="963" w:type="dxa"/>
            <w:tcBorders>
              <w:left w:val="single" w:sz="2" w:space="0" w:color="000000"/>
              <w:bottom w:val="single" w:sz="2" w:space="0" w:color="000000"/>
            </w:tcBorders>
            <w:vAlign w:val="bottom"/>
          </w:tcPr>
          <w:p w14:paraId="3722CC39"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9.2272</w:t>
            </w:r>
          </w:p>
        </w:tc>
        <w:tc>
          <w:tcPr>
            <w:tcW w:w="1197" w:type="dxa"/>
            <w:tcBorders>
              <w:left w:val="single" w:sz="2" w:space="0" w:color="000000"/>
              <w:bottom w:val="single" w:sz="2" w:space="0" w:color="000000"/>
              <w:right w:val="single" w:sz="2" w:space="0" w:color="000000"/>
            </w:tcBorders>
            <w:vAlign w:val="bottom"/>
          </w:tcPr>
          <w:p w14:paraId="4D01893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112.5866</w:t>
            </w:r>
          </w:p>
        </w:tc>
      </w:tr>
      <w:tr w:rsidR="00645756" w:rsidRPr="00FB7D1D" w14:paraId="0CF68D2D" w14:textId="77777777" w:rsidTr="00EC165C">
        <w:trPr>
          <w:trHeight w:val="300"/>
        </w:trPr>
        <w:tc>
          <w:tcPr>
            <w:tcW w:w="993" w:type="dxa"/>
            <w:tcBorders>
              <w:left w:val="single" w:sz="2" w:space="0" w:color="000000"/>
              <w:bottom w:val="single" w:sz="2" w:space="0" w:color="000000"/>
            </w:tcBorders>
            <w:vAlign w:val="bottom"/>
          </w:tcPr>
          <w:p w14:paraId="0445D21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w:t>
            </w:r>
          </w:p>
        </w:tc>
        <w:tc>
          <w:tcPr>
            <w:tcW w:w="962" w:type="dxa"/>
            <w:tcBorders>
              <w:left w:val="single" w:sz="2" w:space="0" w:color="000000"/>
              <w:bottom w:val="single" w:sz="2" w:space="0" w:color="000000"/>
            </w:tcBorders>
            <w:vAlign w:val="bottom"/>
          </w:tcPr>
          <w:p w14:paraId="059A75D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20</w:t>
            </w:r>
          </w:p>
        </w:tc>
        <w:tc>
          <w:tcPr>
            <w:tcW w:w="963" w:type="dxa"/>
            <w:tcBorders>
              <w:left w:val="single" w:sz="2" w:space="0" w:color="000000"/>
              <w:bottom w:val="single" w:sz="2" w:space="0" w:color="000000"/>
            </w:tcBorders>
            <w:vAlign w:val="bottom"/>
          </w:tcPr>
          <w:p w14:paraId="11A82BC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0.0082</w:t>
            </w:r>
          </w:p>
        </w:tc>
        <w:tc>
          <w:tcPr>
            <w:tcW w:w="963" w:type="dxa"/>
            <w:tcBorders>
              <w:left w:val="single" w:sz="2" w:space="0" w:color="000000"/>
              <w:bottom w:val="single" w:sz="2" w:space="0" w:color="000000"/>
            </w:tcBorders>
            <w:vAlign w:val="bottom"/>
          </w:tcPr>
          <w:p w14:paraId="7BA517C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15.5951</w:t>
            </w:r>
          </w:p>
        </w:tc>
        <w:tc>
          <w:tcPr>
            <w:tcW w:w="964" w:type="dxa"/>
            <w:tcBorders>
              <w:left w:val="single" w:sz="2" w:space="0" w:color="000000"/>
              <w:bottom w:val="single" w:sz="2" w:space="0" w:color="000000"/>
            </w:tcBorders>
            <w:vAlign w:val="bottom"/>
          </w:tcPr>
          <w:p w14:paraId="078D67D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0.5048</w:t>
            </w:r>
          </w:p>
        </w:tc>
        <w:tc>
          <w:tcPr>
            <w:tcW w:w="963" w:type="dxa"/>
            <w:tcBorders>
              <w:left w:val="single" w:sz="2" w:space="0" w:color="000000"/>
              <w:bottom w:val="single" w:sz="2" w:space="0" w:color="000000"/>
            </w:tcBorders>
            <w:vAlign w:val="bottom"/>
          </w:tcPr>
          <w:p w14:paraId="56D5480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27.8358</w:t>
            </w:r>
          </w:p>
        </w:tc>
        <w:tc>
          <w:tcPr>
            <w:tcW w:w="963" w:type="dxa"/>
            <w:tcBorders>
              <w:left w:val="single" w:sz="2" w:space="0" w:color="000000"/>
              <w:bottom w:val="single" w:sz="2" w:space="0" w:color="000000"/>
            </w:tcBorders>
            <w:vAlign w:val="bottom"/>
          </w:tcPr>
          <w:p w14:paraId="4F39BCE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11.7359</w:t>
            </w:r>
          </w:p>
        </w:tc>
        <w:tc>
          <w:tcPr>
            <w:tcW w:w="1197" w:type="dxa"/>
            <w:tcBorders>
              <w:left w:val="single" w:sz="2" w:space="0" w:color="000000"/>
              <w:bottom w:val="single" w:sz="2" w:space="0" w:color="000000"/>
              <w:right w:val="single" w:sz="2" w:space="0" w:color="000000"/>
            </w:tcBorders>
            <w:vAlign w:val="bottom"/>
          </w:tcPr>
          <w:p w14:paraId="75104A1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124.3226</w:t>
            </w:r>
          </w:p>
        </w:tc>
      </w:tr>
      <w:tr w:rsidR="00645756" w:rsidRPr="00FB7D1D" w14:paraId="3684C4E6" w14:textId="77777777" w:rsidTr="00EC165C">
        <w:trPr>
          <w:trHeight w:val="300"/>
        </w:trPr>
        <w:tc>
          <w:tcPr>
            <w:tcW w:w="993" w:type="dxa"/>
            <w:tcBorders>
              <w:left w:val="single" w:sz="2" w:space="0" w:color="000000"/>
              <w:bottom w:val="single" w:sz="2" w:space="0" w:color="000000"/>
            </w:tcBorders>
            <w:vAlign w:val="bottom"/>
          </w:tcPr>
          <w:p w14:paraId="6992BBE8"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w:t>
            </w:r>
          </w:p>
        </w:tc>
        <w:tc>
          <w:tcPr>
            <w:tcW w:w="962" w:type="dxa"/>
            <w:tcBorders>
              <w:left w:val="single" w:sz="2" w:space="0" w:color="000000"/>
              <w:bottom w:val="single" w:sz="2" w:space="0" w:color="000000"/>
            </w:tcBorders>
            <w:vAlign w:val="bottom"/>
          </w:tcPr>
          <w:p w14:paraId="3D3F94D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19</w:t>
            </w:r>
          </w:p>
        </w:tc>
        <w:tc>
          <w:tcPr>
            <w:tcW w:w="963" w:type="dxa"/>
            <w:tcBorders>
              <w:left w:val="single" w:sz="2" w:space="0" w:color="000000"/>
              <w:bottom w:val="single" w:sz="2" w:space="0" w:color="000000"/>
            </w:tcBorders>
            <w:vAlign w:val="bottom"/>
          </w:tcPr>
          <w:p w14:paraId="4B3DC29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1.2533</w:t>
            </w:r>
          </w:p>
        </w:tc>
        <w:tc>
          <w:tcPr>
            <w:tcW w:w="963" w:type="dxa"/>
            <w:tcBorders>
              <w:left w:val="single" w:sz="2" w:space="0" w:color="000000"/>
              <w:bottom w:val="single" w:sz="2" w:space="0" w:color="000000"/>
            </w:tcBorders>
            <w:vAlign w:val="bottom"/>
          </w:tcPr>
          <w:p w14:paraId="1B5FD7F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14.3418</w:t>
            </w:r>
          </w:p>
        </w:tc>
        <w:tc>
          <w:tcPr>
            <w:tcW w:w="964" w:type="dxa"/>
            <w:tcBorders>
              <w:left w:val="single" w:sz="2" w:space="0" w:color="000000"/>
              <w:bottom w:val="single" w:sz="2" w:space="0" w:color="000000"/>
            </w:tcBorders>
            <w:vAlign w:val="bottom"/>
          </w:tcPr>
          <w:p w14:paraId="46EC7A1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0.212</w:t>
            </w:r>
          </w:p>
        </w:tc>
        <w:tc>
          <w:tcPr>
            <w:tcW w:w="963" w:type="dxa"/>
            <w:tcBorders>
              <w:left w:val="single" w:sz="2" w:space="0" w:color="000000"/>
              <w:bottom w:val="single" w:sz="2" w:space="0" w:color="000000"/>
            </w:tcBorders>
            <w:vAlign w:val="bottom"/>
          </w:tcPr>
          <w:p w14:paraId="7914A50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28.0479</w:t>
            </w:r>
          </w:p>
        </w:tc>
        <w:tc>
          <w:tcPr>
            <w:tcW w:w="963" w:type="dxa"/>
            <w:tcBorders>
              <w:left w:val="single" w:sz="2" w:space="0" w:color="000000"/>
              <w:bottom w:val="single" w:sz="2" w:space="0" w:color="000000"/>
            </w:tcBorders>
            <w:vAlign w:val="bottom"/>
          </w:tcPr>
          <w:p w14:paraId="280B4A1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13.494</w:t>
            </w:r>
          </w:p>
        </w:tc>
        <w:tc>
          <w:tcPr>
            <w:tcW w:w="1197" w:type="dxa"/>
            <w:tcBorders>
              <w:left w:val="single" w:sz="2" w:space="0" w:color="000000"/>
              <w:bottom w:val="single" w:sz="2" w:space="0" w:color="000000"/>
              <w:right w:val="single" w:sz="2" w:space="0" w:color="000000"/>
            </w:tcBorders>
            <w:vAlign w:val="bottom"/>
          </w:tcPr>
          <w:p w14:paraId="5425504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137.8166</w:t>
            </w:r>
          </w:p>
        </w:tc>
      </w:tr>
      <w:tr w:rsidR="00645756" w:rsidRPr="00FB7D1D" w14:paraId="39B9DF27" w14:textId="77777777" w:rsidTr="00EC165C">
        <w:trPr>
          <w:trHeight w:val="300"/>
        </w:trPr>
        <w:tc>
          <w:tcPr>
            <w:tcW w:w="993" w:type="dxa"/>
            <w:tcBorders>
              <w:left w:val="single" w:sz="2" w:space="0" w:color="000000"/>
              <w:bottom w:val="single" w:sz="2" w:space="0" w:color="000000"/>
            </w:tcBorders>
            <w:vAlign w:val="bottom"/>
          </w:tcPr>
          <w:p w14:paraId="1E828BFD"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w:t>
            </w:r>
          </w:p>
        </w:tc>
        <w:tc>
          <w:tcPr>
            <w:tcW w:w="962" w:type="dxa"/>
            <w:tcBorders>
              <w:left w:val="single" w:sz="2" w:space="0" w:color="000000"/>
              <w:bottom w:val="single" w:sz="2" w:space="0" w:color="000000"/>
            </w:tcBorders>
            <w:vAlign w:val="bottom"/>
          </w:tcPr>
          <w:p w14:paraId="114139F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14</w:t>
            </w:r>
          </w:p>
        </w:tc>
        <w:tc>
          <w:tcPr>
            <w:tcW w:w="963" w:type="dxa"/>
            <w:tcBorders>
              <w:left w:val="single" w:sz="2" w:space="0" w:color="000000"/>
              <w:bottom w:val="single" w:sz="2" w:space="0" w:color="000000"/>
            </w:tcBorders>
            <w:vAlign w:val="bottom"/>
          </w:tcPr>
          <w:p w14:paraId="0E5A408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0.1956</w:t>
            </w:r>
          </w:p>
        </w:tc>
        <w:tc>
          <w:tcPr>
            <w:tcW w:w="963" w:type="dxa"/>
            <w:tcBorders>
              <w:left w:val="single" w:sz="2" w:space="0" w:color="000000"/>
              <w:bottom w:val="single" w:sz="2" w:space="0" w:color="000000"/>
            </w:tcBorders>
            <w:vAlign w:val="bottom"/>
          </w:tcPr>
          <w:p w14:paraId="376B506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10.6004</w:t>
            </w:r>
          </w:p>
        </w:tc>
        <w:tc>
          <w:tcPr>
            <w:tcW w:w="964" w:type="dxa"/>
            <w:tcBorders>
              <w:left w:val="single" w:sz="2" w:space="0" w:color="000000"/>
              <w:bottom w:val="single" w:sz="2" w:space="0" w:color="000000"/>
            </w:tcBorders>
            <w:vAlign w:val="bottom"/>
          </w:tcPr>
          <w:p w14:paraId="2AF8E1A1"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0.9108</w:t>
            </w:r>
          </w:p>
        </w:tc>
        <w:tc>
          <w:tcPr>
            <w:tcW w:w="963" w:type="dxa"/>
            <w:tcBorders>
              <w:left w:val="single" w:sz="2" w:space="0" w:color="000000"/>
              <w:bottom w:val="single" w:sz="2" w:space="0" w:color="000000"/>
            </w:tcBorders>
            <w:vAlign w:val="bottom"/>
          </w:tcPr>
          <w:p w14:paraId="28F49F4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28.9587</w:t>
            </w:r>
          </w:p>
        </w:tc>
        <w:tc>
          <w:tcPr>
            <w:tcW w:w="963" w:type="dxa"/>
            <w:tcBorders>
              <w:left w:val="single" w:sz="2" w:space="0" w:color="000000"/>
              <w:bottom w:val="single" w:sz="2" w:space="0" w:color="000000"/>
            </w:tcBorders>
            <w:vAlign w:val="bottom"/>
          </w:tcPr>
          <w:p w14:paraId="4B8F2CB3"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17.4475</w:t>
            </w:r>
          </w:p>
        </w:tc>
        <w:tc>
          <w:tcPr>
            <w:tcW w:w="1197" w:type="dxa"/>
            <w:tcBorders>
              <w:left w:val="single" w:sz="2" w:space="0" w:color="000000"/>
              <w:bottom w:val="single" w:sz="2" w:space="0" w:color="000000"/>
              <w:right w:val="single" w:sz="2" w:space="0" w:color="000000"/>
            </w:tcBorders>
            <w:vAlign w:val="bottom"/>
          </w:tcPr>
          <w:p w14:paraId="4EB2BAEC"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155.264</w:t>
            </w:r>
          </w:p>
        </w:tc>
      </w:tr>
      <w:tr w:rsidR="00645756" w:rsidRPr="00FB7D1D" w14:paraId="175C1260" w14:textId="77777777" w:rsidTr="00EC165C">
        <w:trPr>
          <w:trHeight w:val="300"/>
        </w:trPr>
        <w:tc>
          <w:tcPr>
            <w:tcW w:w="993" w:type="dxa"/>
            <w:tcBorders>
              <w:left w:val="single" w:sz="2" w:space="0" w:color="000000"/>
              <w:bottom w:val="single" w:sz="2" w:space="0" w:color="000000"/>
            </w:tcBorders>
            <w:vAlign w:val="bottom"/>
          </w:tcPr>
          <w:p w14:paraId="2AB2B8D4"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w:t>
            </w:r>
          </w:p>
        </w:tc>
        <w:tc>
          <w:tcPr>
            <w:tcW w:w="962" w:type="dxa"/>
            <w:tcBorders>
              <w:left w:val="single" w:sz="2" w:space="0" w:color="000000"/>
              <w:bottom w:val="single" w:sz="2" w:space="0" w:color="000000"/>
            </w:tcBorders>
            <w:vAlign w:val="bottom"/>
          </w:tcPr>
          <w:p w14:paraId="256978C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24</w:t>
            </w:r>
          </w:p>
        </w:tc>
        <w:tc>
          <w:tcPr>
            <w:tcW w:w="963" w:type="dxa"/>
            <w:tcBorders>
              <w:left w:val="single" w:sz="2" w:space="0" w:color="000000"/>
              <w:bottom w:val="single" w:sz="2" w:space="0" w:color="000000"/>
            </w:tcBorders>
            <w:vAlign w:val="bottom"/>
          </w:tcPr>
          <w:p w14:paraId="5A4C3DDE"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2.6733</w:t>
            </w:r>
          </w:p>
        </w:tc>
        <w:tc>
          <w:tcPr>
            <w:tcW w:w="963" w:type="dxa"/>
            <w:tcBorders>
              <w:left w:val="single" w:sz="2" w:space="0" w:color="000000"/>
              <w:bottom w:val="single" w:sz="2" w:space="0" w:color="000000"/>
            </w:tcBorders>
            <w:vAlign w:val="bottom"/>
          </w:tcPr>
          <w:p w14:paraId="39EE4EFB"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17.5476</w:t>
            </w:r>
          </w:p>
        </w:tc>
        <w:tc>
          <w:tcPr>
            <w:tcW w:w="964" w:type="dxa"/>
            <w:tcBorders>
              <w:left w:val="single" w:sz="2" w:space="0" w:color="000000"/>
              <w:bottom w:val="single" w:sz="2" w:space="0" w:color="000000"/>
            </w:tcBorders>
            <w:vAlign w:val="bottom"/>
          </w:tcPr>
          <w:p w14:paraId="0658CB27"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0.5673</w:t>
            </w:r>
          </w:p>
        </w:tc>
        <w:tc>
          <w:tcPr>
            <w:tcW w:w="963" w:type="dxa"/>
            <w:tcBorders>
              <w:left w:val="single" w:sz="2" w:space="0" w:color="000000"/>
              <w:bottom w:val="single" w:sz="2" w:space="0" w:color="000000"/>
            </w:tcBorders>
            <w:vAlign w:val="bottom"/>
          </w:tcPr>
          <w:p w14:paraId="1776541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29.526</w:t>
            </w:r>
          </w:p>
        </w:tc>
        <w:tc>
          <w:tcPr>
            <w:tcW w:w="963" w:type="dxa"/>
            <w:tcBorders>
              <w:left w:val="single" w:sz="2" w:space="0" w:color="000000"/>
              <w:bottom w:val="single" w:sz="2" w:space="0" w:color="000000"/>
            </w:tcBorders>
            <w:vAlign w:val="bottom"/>
          </w:tcPr>
          <w:p w14:paraId="31849D52"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11.4111</w:t>
            </w:r>
          </w:p>
        </w:tc>
        <w:tc>
          <w:tcPr>
            <w:tcW w:w="1197" w:type="dxa"/>
            <w:tcBorders>
              <w:left w:val="single" w:sz="2" w:space="0" w:color="000000"/>
              <w:bottom w:val="single" w:sz="2" w:space="0" w:color="000000"/>
              <w:right w:val="single" w:sz="2" w:space="0" w:color="000000"/>
            </w:tcBorders>
            <w:vAlign w:val="bottom"/>
          </w:tcPr>
          <w:p w14:paraId="479417A6" w14:textId="77777777" w:rsidR="00645756" w:rsidRPr="00FB7D1D" w:rsidRDefault="00000000" w:rsidP="004E14BE">
            <w:pPr>
              <w:spacing w:line="276" w:lineRule="auto"/>
              <w:jc w:val="center"/>
              <w:rPr>
                <w:rFonts w:ascii="Arial" w:hAnsi="Arial"/>
                <w:sz w:val="20"/>
                <w:szCs w:val="20"/>
              </w:rPr>
            </w:pPr>
            <w:r w:rsidRPr="00FB7D1D">
              <w:rPr>
                <w:rFonts w:ascii="Arial" w:hAnsi="Arial"/>
                <w:sz w:val="20"/>
                <w:szCs w:val="20"/>
              </w:rPr>
              <w:t>166.6751</w:t>
            </w:r>
          </w:p>
        </w:tc>
      </w:tr>
    </w:tbl>
    <w:p w14:paraId="4239A2E6" w14:textId="77777777" w:rsidR="00645756" w:rsidRPr="00FB7D1D" w:rsidRDefault="00645756" w:rsidP="00693D6A">
      <w:pPr>
        <w:spacing w:line="276" w:lineRule="auto"/>
      </w:pPr>
    </w:p>
    <w:p w14:paraId="382B29F9" w14:textId="77777777" w:rsidR="00645756" w:rsidRPr="00FB7D1D" w:rsidRDefault="00645756" w:rsidP="00693D6A">
      <w:pPr>
        <w:spacing w:line="276" w:lineRule="auto"/>
        <w:rPr>
          <w:b/>
          <w:bCs/>
        </w:rPr>
      </w:pPr>
    </w:p>
    <w:p w14:paraId="6AF5F5D1" w14:textId="77777777" w:rsidR="00645756" w:rsidRDefault="00645756" w:rsidP="00693D6A">
      <w:pPr>
        <w:spacing w:line="276" w:lineRule="auto"/>
        <w:rPr>
          <w:b/>
          <w:bCs/>
        </w:rPr>
      </w:pPr>
    </w:p>
    <w:sectPr w:rsidR="00645756">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701" w:header="737" w:footer="737" w:gutter="0"/>
      <w:pgNumType w:fmt="upperRoman"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5B7AB" w14:textId="77777777" w:rsidR="00182B62" w:rsidRPr="00FB7D1D" w:rsidRDefault="00182B62">
      <w:r w:rsidRPr="00FB7D1D">
        <w:separator/>
      </w:r>
    </w:p>
  </w:endnote>
  <w:endnote w:type="continuationSeparator" w:id="0">
    <w:p w14:paraId="73E0B36D" w14:textId="77777777" w:rsidR="00182B62" w:rsidRPr="00FB7D1D" w:rsidRDefault="00182B62">
      <w:r w:rsidRPr="00FB7D1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0B48" w14:textId="703FFCF9" w:rsidR="00645756" w:rsidRPr="00FB7D1D" w:rsidRDefault="00000000">
    <w:pPr>
      <w:pStyle w:val="Fuzeile"/>
      <w:ind w:right="360"/>
    </w:pPr>
    <w:r>
      <w:pict w14:anchorId="5135D9D0">
        <v:rect id="Frame1" o:spid="_x0000_s1027" style="position:absolute;margin-left:-500.5pt;margin-top:.05pt;width:1.15pt;height:1.1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p w14:paraId="16344941" w14:textId="77777777" w:rsidR="00645756" w:rsidRPr="00FB7D1D" w:rsidRDefault="00000000">
                <w:pPr>
                  <w:pStyle w:val="Fuzeile"/>
                  <w:rPr>
                    <w:rStyle w:val="Seitenzahl"/>
                  </w:rPr>
                </w:pPr>
                <w:r w:rsidRPr="00FB7D1D">
                  <w:rPr>
                    <w:rStyle w:val="Seitenzahl"/>
                  </w:rPr>
                  <w:fldChar w:fldCharType="begin"/>
                </w:r>
                <w:r w:rsidRPr="00FB7D1D">
                  <w:rPr>
                    <w:rStyle w:val="Seitenzahl"/>
                  </w:rPr>
                  <w:instrText xml:space="preserve"> PAGE </w:instrText>
                </w:r>
                <w:r w:rsidRPr="00FB7D1D">
                  <w:rPr>
                    <w:rStyle w:val="Seitenzahl"/>
                  </w:rPr>
                  <w:fldChar w:fldCharType="separate"/>
                </w:r>
                <w:r w:rsidRPr="00FB7D1D">
                  <w:rPr>
                    <w:rStyle w:val="Seitenzahl"/>
                  </w:rPr>
                  <w:t>0</w:t>
                </w:r>
                <w:r w:rsidRPr="00FB7D1D">
                  <w:rPr>
                    <w:rStyle w:val="Seitenzahl"/>
                  </w:rPr>
                  <w:fldChar w:fldCharType="end"/>
                </w:r>
              </w:p>
              <w:p w14:paraId="6EEB1136" w14:textId="77777777" w:rsidR="00645756" w:rsidRPr="00FB7D1D" w:rsidRDefault="00000000">
                <w:pPr>
                  <w:pStyle w:val="Fuzeile"/>
                  <w:ind w:right="360"/>
                  <w:rPr>
                    <w:rStyle w:val="Seitenzahl"/>
                  </w:rPr>
                </w:pPr>
                <w:r w:rsidRPr="00FB7D1D">
                  <w:rPr>
                    <w:rStyle w:val="Seitenzahl"/>
                  </w:rPr>
                  <w:fldChar w:fldCharType="begin"/>
                </w:r>
                <w:r w:rsidRPr="00FB7D1D">
                  <w:rPr>
                    <w:rStyle w:val="Seitenzahl"/>
                  </w:rPr>
                  <w:instrText xml:space="preserve"> PAGE </w:instrText>
                </w:r>
                <w:r w:rsidRPr="00FB7D1D">
                  <w:rPr>
                    <w:rStyle w:val="Seitenzahl"/>
                  </w:rPr>
                  <w:fldChar w:fldCharType="separate"/>
                </w:r>
                <w:r w:rsidRPr="00FB7D1D">
                  <w:rPr>
                    <w:rStyle w:val="Seitenzahl"/>
                  </w:rPr>
                  <w:t>0</w:t>
                </w:r>
                <w:r w:rsidRPr="00FB7D1D">
                  <w:rPr>
                    <w:rStyle w:val="Seitenzahl"/>
                  </w:rPr>
                  <w:fldChar w:fldCharType="end"/>
                </w:r>
              </w:p>
              <w:p w14:paraId="4B003336" w14:textId="77777777" w:rsidR="00645756" w:rsidRPr="00FB7D1D" w:rsidRDefault="00000000">
                <w:pPr>
                  <w:pStyle w:val="Fuzeile"/>
                  <w:ind w:right="360"/>
                  <w:rPr>
                    <w:rStyle w:val="Seitenzahl"/>
                  </w:rPr>
                </w:pPr>
                <w:r w:rsidRPr="00FB7D1D">
                  <w:rPr>
                    <w:rStyle w:val="Seitenzahl"/>
                  </w:rPr>
                  <w:fldChar w:fldCharType="begin"/>
                </w:r>
                <w:r w:rsidRPr="00FB7D1D">
                  <w:rPr>
                    <w:rStyle w:val="Seitenzahl"/>
                  </w:rPr>
                  <w:instrText xml:space="preserve"> PAGE </w:instrText>
                </w:r>
                <w:r w:rsidRPr="00FB7D1D">
                  <w:rPr>
                    <w:rStyle w:val="Seitenzahl"/>
                  </w:rPr>
                  <w:fldChar w:fldCharType="separate"/>
                </w:r>
                <w:r w:rsidRPr="00FB7D1D">
                  <w:rPr>
                    <w:rStyle w:val="Seitenzahl"/>
                  </w:rPr>
                  <w:t>0</w:t>
                </w:r>
                <w:r w:rsidRPr="00FB7D1D">
                  <w:rPr>
                    <w:rStyle w:val="Seitenzahl"/>
                  </w:rPr>
                  <w:fldChar w:fldCharType="end"/>
                </w:r>
              </w:p>
              <w:p w14:paraId="61B97C5A" w14:textId="77777777" w:rsidR="00645756" w:rsidRPr="00FB7D1D" w:rsidRDefault="00000000">
                <w:pPr>
                  <w:pStyle w:val="Fuzeile"/>
                  <w:ind w:right="360"/>
                  <w:rPr>
                    <w:rStyle w:val="Seitenzahl"/>
                  </w:rPr>
                </w:pPr>
                <w:r w:rsidRPr="00FB7D1D">
                  <w:rPr>
                    <w:rStyle w:val="Seitenzahl"/>
                  </w:rPr>
                  <w:fldChar w:fldCharType="begin"/>
                </w:r>
                <w:r w:rsidRPr="00FB7D1D">
                  <w:rPr>
                    <w:rStyle w:val="Seitenzahl"/>
                  </w:rPr>
                  <w:instrText xml:space="preserve"> PAGE </w:instrText>
                </w:r>
                <w:r w:rsidRPr="00FB7D1D">
                  <w:rPr>
                    <w:rStyle w:val="Seitenzahl"/>
                  </w:rPr>
                  <w:fldChar w:fldCharType="separate"/>
                </w:r>
                <w:r w:rsidRPr="00FB7D1D">
                  <w:rPr>
                    <w:rStyle w:val="Seitenzahl"/>
                  </w:rPr>
                  <w:t>0</w:t>
                </w:r>
                <w:r w:rsidRPr="00FB7D1D">
                  <w:rPr>
                    <w:rStyle w:val="Seitenzahl"/>
                  </w:rPr>
                  <w:fldChar w:fldCharType="end"/>
                </w:r>
              </w:p>
            </w:txbxContent>
          </v:textbox>
          <w10:wrap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5561" w14:textId="77777777" w:rsidR="00645756" w:rsidRPr="00FB7D1D" w:rsidRDefault="00000000">
    <w:pPr>
      <w:pStyle w:val="Fuzeile"/>
      <w:ind w:right="360"/>
    </w:pPr>
    <w:r w:rsidRPr="00FB7D1D">
      <w:t>Florian Particke</w:t>
    </w:r>
    <w:r w:rsidRPr="00FB7D1D">
      <w:tab/>
      <w:t>Schriftliche Ausarbeitung - Simulation</w:t>
    </w:r>
    <w:r w:rsidRPr="00FB7D1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22EE" w14:textId="77777777" w:rsidR="00645756" w:rsidRPr="00FB7D1D" w:rsidRDefault="0064575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C9DA" w14:textId="3A58FD6E" w:rsidR="00645756" w:rsidRPr="00FB7D1D" w:rsidRDefault="00000000">
    <w:pPr>
      <w:pStyle w:val="Fuzeile"/>
      <w:ind w:right="360"/>
    </w:pPr>
    <w:r>
      <w:pict w14:anchorId="778EFF4A">
        <v:rect id="Frame2" o:spid="_x0000_s1026" style="position:absolute;margin-left:-305pt;margin-top:.05pt;width:20.7pt;height:19.7pt;z-index:-2516597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suNygEAAAIEAAAOAAAAZHJzL2Uyb0RvYy54bWysU1Fr3DAMfh/sPxi/75IGVkq4XBktLYOx&#10;lXX7AY5jXwy2ZWT3kvv3k32XXLc9dezFUWR9n6RP8vZ2dpYdFEYDvuNXm5oz5SUMxu87/vPHw4cb&#10;zmISfhAWvOr4UUV+u3v/bjuFVjUwgh0UMiLxsZ1Cx8eUQltVUY7KibiBoDxdakAnEv3ivhpQTMTu&#10;bNXU9XU1AQ4BQaoYyXt/uuS7wq+1kumb1lElZjtOtaVyYjn7fFa7rWj3KMJo5LkM8Q9VOGE8JV2p&#10;7kUS7AXNX1TOSIQIOm0kuAq0NlKVHqibq/qPbp5HEVTphcSJYZUp/j9a+fXwHJ6QZJhCbCOZuYtZ&#10;o8tfqo/NRazjKpaaE5PkbK6bm5oklXTVfKxpGFnM6gIOGNOjAsey0XGkWRSJxOFLTKfQJSTn8vBg&#10;rC3zsJ5NOd9vbmK2nhJc6ixWOlqV46z/rjQzQyk3O6LEfX9nkZ2mTetIxS4zL2QEyIGa0r4Re4Zk&#10;tCpL9kb8Cir5wacV74wHLEK+6i6bae5nao/eWL7Nnh6G4xMy+9nTPuTdXgxcjH4xhJcjkA6nAcTw&#10;6SWR2mUIF6aztrRoZYznR5E3+fV/ibo83d0vAAAA//8DAFBLAwQUAAYACAAAACEA54TTl9cAAAAD&#10;AQAADwAAAGRycy9kb3ducmV2LnhtbEyPwU7DMBBE70j9B2srcaN2oBAa4lQI0TsUDhy38RK7jddR&#10;7Lbh73FPcNyZ0czbej35XpxojC6whmKhQBC3wTjuNHx+bG4eQcSEbLAPTBp+KMK6mV3VWJlw5nc6&#10;bVMncgnHCjXYlIZKytha8hgXYSDO3ncYPaZ8jp00I55zue/lrVIP0qPjvGBxoBdL7WF79Bqkc/vy&#10;yxfqFTfTm12VpVOu1Pp6Pj0/gUg0pb8wXPAzOjSZaReObKLoNeRH0kUV2VsWSxA7DXere5BNLf+z&#10;N78AAAD//wMAUEsBAi0AFAAGAAgAAAAhALaDOJL+AAAA4QEAABMAAAAAAAAAAAAAAAAAAAAAAFtD&#10;b250ZW50X1R5cGVzXS54bWxQSwECLQAUAAYACAAAACEAOP0h/9YAAACUAQAACwAAAAAAAAAAAAAA&#10;AAAvAQAAX3JlbHMvLnJlbHNQSwECLQAUAAYACAAAACEAoErLjcoBAAACBAAADgAAAAAAAAAAAAAA&#10;AAAuAgAAZHJzL2Uyb0RvYy54bWxQSwECLQAUAAYACAAAACEA54TTl9cAAAADAQAADwAAAAAAAAAA&#10;AAAAAAAkBAAAZHJzL2Rvd25yZXYueG1sUEsFBgAAAAAEAAQA8wAAACgFAAAAAA==&#10;" o:allowincell="f" filled="f" stroked="f" strokeweight="0">
          <v:textbox style="mso-fit-shape-to-text:t" inset="0,0,0,0">
            <w:txbxContent>
              <w:p w14:paraId="0CFB040E" w14:textId="77777777" w:rsidR="00645756" w:rsidRPr="00FB7D1D" w:rsidRDefault="00000000">
                <w:pPr>
                  <w:pStyle w:val="Fuzeile"/>
                  <w:rPr>
                    <w:rStyle w:val="Seitenzahl"/>
                  </w:rPr>
                </w:pPr>
                <w:r w:rsidRPr="00FB7D1D">
                  <w:rPr>
                    <w:rStyle w:val="Seitenzahl"/>
                  </w:rPr>
                  <w:fldChar w:fldCharType="begin"/>
                </w:r>
                <w:r w:rsidRPr="00FB7D1D">
                  <w:rPr>
                    <w:rStyle w:val="Seitenzahl"/>
                  </w:rPr>
                  <w:instrText xml:space="preserve"> PAGE </w:instrText>
                </w:r>
                <w:r w:rsidRPr="00FB7D1D">
                  <w:rPr>
                    <w:rStyle w:val="Seitenzahl"/>
                  </w:rPr>
                  <w:fldChar w:fldCharType="separate"/>
                </w:r>
                <w:r w:rsidRPr="00FB7D1D">
                  <w:rPr>
                    <w:rStyle w:val="Seitenzahl"/>
                  </w:rPr>
                  <w:t>VIII</w:t>
                </w:r>
                <w:r w:rsidRPr="00FB7D1D">
                  <w:rPr>
                    <w:rStyle w:val="Seitenzahl"/>
                  </w:rPr>
                  <w:fldChar w:fldCharType="end"/>
                </w:r>
              </w:p>
            </w:txbxContent>
          </v:textbox>
          <w10:wrap anchorx="margin"/>
        </v:rect>
      </w:pict>
    </w:r>
    <w:r w:rsidR="00220690" w:rsidRPr="00FB7D1D">
      <w:t>Florian Particke</w:t>
    </w:r>
    <w:r w:rsidR="00220690" w:rsidRPr="00FB7D1D">
      <w:tab/>
      <w:t>Schriftliche Ausarbeitung - Simulation</w:t>
    </w:r>
    <w:r w:rsidR="00220690" w:rsidRPr="00FB7D1D">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0D3E" w14:textId="74D380BF" w:rsidR="00645756" w:rsidRPr="00FB7D1D" w:rsidRDefault="00000000">
    <w:pPr>
      <w:pStyle w:val="Fuzeile"/>
      <w:ind w:right="360"/>
    </w:pPr>
    <w:r>
      <w:pict w14:anchorId="46AF857D">
        <v:rect id="_x0000_s1025" style="position:absolute;margin-left:-305pt;margin-top:.05pt;width:20.7pt;height:19.7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4/yQEAAAIEAAAOAAAAZHJzL2Uyb0RvYy54bWysU1Fr3DAMfh/sPxi/75IGVkq4XBktLYOx&#10;lXX7AY5jXwy2ZWT3kvv3k32XXLc9dezFUWR9n6RP8vZ2dpYdFEYDvuNXm5oz5SUMxu87/vPHw4cb&#10;zmISfhAWvOr4UUV+u3v/bjuFVjUwgh0UMiLxsZ1Cx8eUQltVUY7KibiBoDxdakAnEv3ivhpQTMTu&#10;bNXU9XU1AQ4BQaoYyXt/uuS7wq+1kumb1lElZjtOtaVyYjn7fFa7rWj3KMJo5LkM8Q9VOGE8JV2p&#10;7kUS7AXNX1TOSIQIOm0kuAq0NlKVHqibq/qPbp5HEVTphcSJYZUp/j9a+fXwHJ6QZJhCbCOZuYtZ&#10;o8tfqo/NRazjKpaaE5PkbK6bm5oklXTVfKxpGFnM6gIOGNOjAsey0XGkWRSJxOFLTKfQJSTn8vBg&#10;rC3zsJ5NOd9vbmK2nhJc6ixWOlqV46z/rjQzQyk3O6LEfX9nkZ2mTetIxS4zL2QEyIGa0r4Re4Zk&#10;tCpL9kb8Cir5wacV74wHLEK+6i6bae5nao+0zrfZ08NwfEJmP3vah7zbi4GL0S+G8HIE0uE0gBg+&#10;vSRSuwzhwnTWlhatjPH8KPImv/4vUZenu/sFAAD//wMAUEsDBBQABgAIAAAAIQDnhNOX1wAAAAMB&#10;AAAPAAAAZHJzL2Rvd25yZXYueG1sTI/BTsMwEETvSP0Haytxo3agEBriVAjROxQOHLfxEruN11Hs&#10;tuHvcU9w3JnRzNt6PflenGiMLrCGYqFAELfBOO40fH5sbh5BxIRssA9MGn4owrqZXdVYmXDmdzpt&#10;UydyCccKNdiUhkrK2FryGBdhIM7edxg9pnyOnTQjnnO57+WtUg/So+O8YHGgF0vtYXv0GqRz+/LL&#10;F+oVN9ObXZWlU67U+no+PT+BSDSlvzBc8DM6NJlpF45soug15EfSRRXZWxZLEDsNd6t7kE0t/7M3&#10;vwAAAP//AwBQSwECLQAUAAYACAAAACEAtoM4kv4AAADhAQAAEwAAAAAAAAAAAAAAAAAAAAAAW0Nv&#10;bnRlbnRfVHlwZXNdLnhtbFBLAQItABQABgAIAAAAIQA4/SH/1gAAAJQBAAALAAAAAAAAAAAAAAAA&#10;AC8BAABfcmVscy8ucmVsc1BLAQItABQABgAIAAAAIQDw+Y4/yQEAAAIEAAAOAAAAAAAAAAAAAAAA&#10;AC4CAABkcnMvZTJvRG9jLnhtbFBLAQItABQABgAIAAAAIQDnhNOX1wAAAAMBAAAPAAAAAAAAAAAA&#10;AAAAACMEAABkcnMvZG93bnJldi54bWxQSwUGAAAAAAQABADzAAAAJwUAAAAA&#10;" o:allowincell="f" filled="f" stroked="f" strokeweight="0">
          <v:textbox style="mso-fit-shape-to-text:t" inset="0,0,0,0">
            <w:txbxContent>
              <w:p w14:paraId="22027868" w14:textId="77777777" w:rsidR="00645756" w:rsidRPr="00FB7D1D" w:rsidRDefault="00000000">
                <w:pPr>
                  <w:pStyle w:val="Fuzeile"/>
                  <w:rPr>
                    <w:rStyle w:val="Seitenzahl"/>
                  </w:rPr>
                </w:pPr>
                <w:r w:rsidRPr="00FB7D1D">
                  <w:rPr>
                    <w:rStyle w:val="Seitenzahl"/>
                  </w:rPr>
                  <w:fldChar w:fldCharType="begin"/>
                </w:r>
                <w:r w:rsidRPr="00FB7D1D">
                  <w:rPr>
                    <w:rStyle w:val="Seitenzahl"/>
                  </w:rPr>
                  <w:instrText xml:space="preserve"> PAGE </w:instrText>
                </w:r>
                <w:r w:rsidRPr="00FB7D1D">
                  <w:rPr>
                    <w:rStyle w:val="Seitenzahl"/>
                  </w:rPr>
                  <w:fldChar w:fldCharType="separate"/>
                </w:r>
                <w:r w:rsidRPr="00FB7D1D">
                  <w:rPr>
                    <w:rStyle w:val="Seitenzahl"/>
                  </w:rPr>
                  <w:t>VIII</w:t>
                </w:r>
                <w:r w:rsidRPr="00FB7D1D">
                  <w:rPr>
                    <w:rStyle w:val="Seitenzahl"/>
                  </w:rPr>
                  <w:fldChar w:fldCharType="end"/>
                </w:r>
              </w:p>
            </w:txbxContent>
          </v:textbox>
          <w10:wrap anchorx="margin"/>
        </v:rect>
      </w:pict>
    </w:r>
    <w:r w:rsidR="00220690" w:rsidRPr="00FB7D1D">
      <w:t>Florian Particke</w:t>
    </w:r>
    <w:r w:rsidR="00220690" w:rsidRPr="00FB7D1D">
      <w:tab/>
      <w:t>Schriftliche Ausarbeitung - Simulation</w:t>
    </w:r>
    <w:r w:rsidR="00220690" w:rsidRPr="00FB7D1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FBD55" w14:textId="77777777" w:rsidR="00182B62" w:rsidRPr="00FB7D1D" w:rsidRDefault="00182B62">
      <w:r w:rsidRPr="00FB7D1D">
        <w:separator/>
      </w:r>
    </w:p>
  </w:footnote>
  <w:footnote w:type="continuationSeparator" w:id="0">
    <w:p w14:paraId="1E9A5C27" w14:textId="77777777" w:rsidR="00182B62" w:rsidRPr="00FB7D1D" w:rsidRDefault="00182B62">
      <w:r w:rsidRPr="00FB7D1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87EE" w14:textId="77777777" w:rsidR="00645756" w:rsidRPr="00FB7D1D" w:rsidRDefault="00000000">
    <w:pPr>
      <w:pStyle w:val="Kopfzeile"/>
    </w:pPr>
    <w:r w:rsidRPr="00FB7D1D">
      <w:t>Optimierung des Task-Managements in einem Software-Entwicklungsteam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4C9A3" w14:textId="77777777" w:rsidR="00645756" w:rsidRPr="00FB7D1D" w:rsidRDefault="0064575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32BA" w14:textId="77777777" w:rsidR="00645756" w:rsidRPr="00FB7D1D" w:rsidRDefault="00000000">
    <w:pPr>
      <w:pStyle w:val="Kopfzeile"/>
    </w:pPr>
    <w:r w:rsidRPr="00FB7D1D">
      <w:t>Optimierung des Task-Managements in einem Software-Entwicklungsteam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7C97" w14:textId="77777777" w:rsidR="00645756" w:rsidRPr="00FB7D1D" w:rsidRDefault="00000000">
    <w:pPr>
      <w:pStyle w:val="Kopfzeile"/>
    </w:pPr>
    <w:r w:rsidRPr="00FB7D1D">
      <w:t>Optimierung des Task-Managements in einem Software-Entwicklungsteam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0BDA"/>
    <w:multiLevelType w:val="multilevel"/>
    <w:tmpl w:val="D17285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2C415AA"/>
    <w:multiLevelType w:val="hybridMultilevel"/>
    <w:tmpl w:val="A00C56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440BCE"/>
    <w:multiLevelType w:val="multilevel"/>
    <w:tmpl w:val="FF7287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B4E270C"/>
    <w:multiLevelType w:val="multilevel"/>
    <w:tmpl w:val="79A2AB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DBD559A"/>
    <w:multiLevelType w:val="multilevel"/>
    <w:tmpl w:val="98B833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EC6100D"/>
    <w:multiLevelType w:val="multilevel"/>
    <w:tmpl w:val="E192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26F70"/>
    <w:multiLevelType w:val="hybridMultilevel"/>
    <w:tmpl w:val="C890BC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85679CE"/>
    <w:multiLevelType w:val="multilevel"/>
    <w:tmpl w:val="31F6EF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C6E7A68"/>
    <w:multiLevelType w:val="hybridMultilevel"/>
    <w:tmpl w:val="6CDA5B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30C6525"/>
    <w:multiLevelType w:val="multilevel"/>
    <w:tmpl w:val="13AC3394"/>
    <w:lvl w:ilvl="0">
      <w:start w:val="1"/>
      <w:numFmt w:val="decimal"/>
      <w:lvlText w:val="%1."/>
      <w:lvlJc w:val="left"/>
      <w:pPr>
        <w:tabs>
          <w:tab w:val="num" w:pos="-360"/>
        </w:tabs>
        <w:ind w:left="360"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0" w15:restartNumberingAfterBreak="0">
    <w:nsid w:val="590F513F"/>
    <w:multiLevelType w:val="hybridMultilevel"/>
    <w:tmpl w:val="59A6A7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1153F0D"/>
    <w:multiLevelType w:val="hybridMultilevel"/>
    <w:tmpl w:val="2BB66A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C88646A"/>
    <w:multiLevelType w:val="multilevel"/>
    <w:tmpl w:val="F952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F45B05"/>
    <w:multiLevelType w:val="multilevel"/>
    <w:tmpl w:val="33B4EF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3A02054"/>
    <w:multiLevelType w:val="multilevel"/>
    <w:tmpl w:val="EE40AB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3A5634D"/>
    <w:multiLevelType w:val="multilevel"/>
    <w:tmpl w:val="99C8FCE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5A757E9"/>
    <w:multiLevelType w:val="multilevel"/>
    <w:tmpl w:val="AA28738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BF77F38"/>
    <w:multiLevelType w:val="multilevel"/>
    <w:tmpl w:val="D136BC64"/>
    <w:lvl w:ilvl="0">
      <w:start w:val="1"/>
      <w:numFmt w:val="bullet"/>
      <w:lvlText w:val=""/>
      <w:lvlJc w:val="left"/>
      <w:pPr>
        <w:tabs>
          <w:tab w:val="num" w:pos="709"/>
        </w:tabs>
        <w:ind w:left="709" w:hanging="283"/>
      </w:pPr>
      <w:rPr>
        <w:rFonts w:ascii="Symbol" w:hAnsi="Symbol" w:cs="Symbol" w:hint="default"/>
      </w:rPr>
    </w:lvl>
    <w:lvl w:ilvl="1">
      <w:start w:val="1"/>
      <w:numFmt w:val="bullet"/>
      <w:lvlText w:val="o"/>
      <w:lvlJc w:val="left"/>
      <w:pPr>
        <w:ind w:left="1495" w:hanging="360"/>
      </w:pPr>
      <w:rPr>
        <w:rFonts w:ascii="Courier New" w:hAnsi="Courier New" w:cs="Courier New"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20715997">
    <w:abstractNumId w:val="9"/>
  </w:num>
  <w:num w:numId="2" w16cid:durableId="70549107">
    <w:abstractNumId w:val="2"/>
  </w:num>
  <w:num w:numId="3" w16cid:durableId="2025665048">
    <w:abstractNumId w:val="14"/>
  </w:num>
  <w:num w:numId="4" w16cid:durableId="1524396179">
    <w:abstractNumId w:val="0"/>
  </w:num>
  <w:num w:numId="5" w16cid:durableId="1507984864">
    <w:abstractNumId w:val="3"/>
  </w:num>
  <w:num w:numId="6" w16cid:durableId="1396322035">
    <w:abstractNumId w:val="4"/>
  </w:num>
  <w:num w:numId="7" w16cid:durableId="1917662370">
    <w:abstractNumId w:val="7"/>
  </w:num>
  <w:num w:numId="8" w16cid:durableId="261649905">
    <w:abstractNumId w:val="13"/>
  </w:num>
  <w:num w:numId="9" w16cid:durableId="1407991917">
    <w:abstractNumId w:val="16"/>
  </w:num>
  <w:num w:numId="10" w16cid:durableId="1151752555">
    <w:abstractNumId w:val="6"/>
  </w:num>
  <w:num w:numId="11" w16cid:durableId="1534995784">
    <w:abstractNumId w:val="10"/>
  </w:num>
  <w:num w:numId="12" w16cid:durableId="243029885">
    <w:abstractNumId w:val="15"/>
  </w:num>
  <w:num w:numId="13" w16cid:durableId="1709261393">
    <w:abstractNumId w:val="17"/>
  </w:num>
  <w:num w:numId="14" w16cid:durableId="2102338973">
    <w:abstractNumId w:val="5"/>
  </w:num>
  <w:num w:numId="15" w16cid:durableId="1238636549">
    <w:abstractNumId w:val="8"/>
  </w:num>
  <w:num w:numId="16" w16cid:durableId="659192586">
    <w:abstractNumId w:val="1"/>
  </w:num>
  <w:num w:numId="17" w16cid:durableId="1830096722">
    <w:abstractNumId w:val="11"/>
  </w:num>
  <w:num w:numId="18" w16cid:durableId="7868962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45756"/>
    <w:rsid w:val="00006F3D"/>
    <w:rsid w:val="00021F8E"/>
    <w:rsid w:val="00114469"/>
    <w:rsid w:val="00115BB3"/>
    <w:rsid w:val="0012492B"/>
    <w:rsid w:val="00157AB5"/>
    <w:rsid w:val="00164DB2"/>
    <w:rsid w:val="00182B62"/>
    <w:rsid w:val="00185C9B"/>
    <w:rsid w:val="001A1D25"/>
    <w:rsid w:val="001B5FCA"/>
    <w:rsid w:val="001E2F7B"/>
    <w:rsid w:val="0020106B"/>
    <w:rsid w:val="00203510"/>
    <w:rsid w:val="00220690"/>
    <w:rsid w:val="002C3929"/>
    <w:rsid w:val="0030090E"/>
    <w:rsid w:val="003013A1"/>
    <w:rsid w:val="00301561"/>
    <w:rsid w:val="00311A7A"/>
    <w:rsid w:val="00324F78"/>
    <w:rsid w:val="0033608B"/>
    <w:rsid w:val="00354774"/>
    <w:rsid w:val="003D4C93"/>
    <w:rsid w:val="0043727C"/>
    <w:rsid w:val="00443146"/>
    <w:rsid w:val="00467220"/>
    <w:rsid w:val="004804EF"/>
    <w:rsid w:val="004A2F05"/>
    <w:rsid w:val="004A6C7E"/>
    <w:rsid w:val="004B02A2"/>
    <w:rsid w:val="004C171E"/>
    <w:rsid w:val="004D59FA"/>
    <w:rsid w:val="004D6313"/>
    <w:rsid w:val="004E14BE"/>
    <w:rsid w:val="00521DD5"/>
    <w:rsid w:val="00551600"/>
    <w:rsid w:val="00564A97"/>
    <w:rsid w:val="005760DB"/>
    <w:rsid w:val="00645756"/>
    <w:rsid w:val="00693D6A"/>
    <w:rsid w:val="006C2C84"/>
    <w:rsid w:val="006D737A"/>
    <w:rsid w:val="006E0DDF"/>
    <w:rsid w:val="007B6C95"/>
    <w:rsid w:val="007F45E5"/>
    <w:rsid w:val="007F602A"/>
    <w:rsid w:val="008A02DA"/>
    <w:rsid w:val="0090048E"/>
    <w:rsid w:val="009238F7"/>
    <w:rsid w:val="00924C94"/>
    <w:rsid w:val="009B1F96"/>
    <w:rsid w:val="009E3EA9"/>
    <w:rsid w:val="009E4CFB"/>
    <w:rsid w:val="00A01A7C"/>
    <w:rsid w:val="00A36BDA"/>
    <w:rsid w:val="00AA1701"/>
    <w:rsid w:val="00AB728F"/>
    <w:rsid w:val="00AC6864"/>
    <w:rsid w:val="00AD4CDA"/>
    <w:rsid w:val="00AE0E40"/>
    <w:rsid w:val="00AE3E36"/>
    <w:rsid w:val="00AF77C4"/>
    <w:rsid w:val="00B21905"/>
    <w:rsid w:val="00B33E40"/>
    <w:rsid w:val="00B804AB"/>
    <w:rsid w:val="00B92492"/>
    <w:rsid w:val="00BA4E5B"/>
    <w:rsid w:val="00C01E38"/>
    <w:rsid w:val="00C34F3E"/>
    <w:rsid w:val="00C44158"/>
    <w:rsid w:val="00C60314"/>
    <w:rsid w:val="00C80724"/>
    <w:rsid w:val="00C84303"/>
    <w:rsid w:val="00CA0BE1"/>
    <w:rsid w:val="00CC428B"/>
    <w:rsid w:val="00CD093F"/>
    <w:rsid w:val="00CF02FF"/>
    <w:rsid w:val="00D232E8"/>
    <w:rsid w:val="00D27365"/>
    <w:rsid w:val="00D92FF4"/>
    <w:rsid w:val="00DC7DD4"/>
    <w:rsid w:val="00E03F97"/>
    <w:rsid w:val="00E23510"/>
    <w:rsid w:val="00EC165C"/>
    <w:rsid w:val="00ED6FF2"/>
    <w:rsid w:val="00EE6DBB"/>
    <w:rsid w:val="00EF66F2"/>
    <w:rsid w:val="00F0050D"/>
    <w:rsid w:val="00F20337"/>
    <w:rsid w:val="00F22ABE"/>
    <w:rsid w:val="00F27152"/>
    <w:rsid w:val="00F86BDC"/>
    <w:rsid w:val="00F93222"/>
    <w:rsid w:val="00FB7D1D"/>
    <w:rsid w:val="00FC13A4"/>
    <w:rsid w:val="00FC5978"/>
    <w:rsid w:val="00FE363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DEB7E"/>
  <w15:docId w15:val="{233EA36D-76A9-4F34-AAE4-9A59D2D8A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4E1668"/>
    <w:rPr>
      <w:rFonts w:ascii="Times New Roman" w:hAnsi="Times New Roman"/>
      <w:sz w:val="24"/>
      <w:lang w:val="de-DE"/>
    </w:rPr>
  </w:style>
  <w:style w:type="paragraph" w:styleId="berschrift1">
    <w:name w:val="heading 1"/>
    <w:basedOn w:val="Standard"/>
    <w:next w:val="Standard"/>
    <w:link w:val="berschrift1Zchn"/>
    <w:uiPriority w:val="9"/>
    <w:qFormat/>
    <w:rsid w:val="00B90D1F"/>
    <w:pPr>
      <w:keepNext/>
      <w:keepLines/>
      <w:spacing w:before="480" w:after="240"/>
      <w:outlineLvl w:val="0"/>
    </w:pPr>
    <w:rPr>
      <w:rFonts w:eastAsiaTheme="majorEastAsia" w:cstheme="majorBidi"/>
      <w:b/>
      <w:color w:val="222A35" w:themeColor="text2" w:themeShade="80"/>
      <w:sz w:val="28"/>
      <w:szCs w:val="32"/>
    </w:rPr>
  </w:style>
  <w:style w:type="paragraph" w:styleId="berschrift2">
    <w:name w:val="heading 2"/>
    <w:basedOn w:val="Standard"/>
    <w:next w:val="Standard"/>
    <w:link w:val="berschrift2Zchn"/>
    <w:uiPriority w:val="9"/>
    <w:unhideWhenUsed/>
    <w:qFormat/>
    <w:rsid w:val="00E2620D"/>
    <w:pPr>
      <w:keepNext/>
      <w:keepLines/>
      <w:spacing w:before="40"/>
      <w:outlineLvl w:val="1"/>
    </w:pPr>
    <w:rPr>
      <w:rFonts w:eastAsiaTheme="majorEastAsia" w:cstheme="majorBidi"/>
      <w:color w:val="171717" w:themeColor="background2" w:themeShade="1A"/>
      <w:sz w:val="26"/>
      <w:szCs w:val="26"/>
    </w:rPr>
  </w:style>
  <w:style w:type="paragraph" w:styleId="berschrift3">
    <w:name w:val="heading 3"/>
    <w:basedOn w:val="Standard"/>
    <w:next w:val="Standard"/>
    <w:link w:val="berschrift3Zchn"/>
    <w:uiPriority w:val="9"/>
    <w:unhideWhenUsed/>
    <w:qFormat/>
    <w:rsid w:val="00E2620D"/>
    <w:pPr>
      <w:keepNext/>
      <w:keepLines/>
      <w:spacing w:before="40"/>
      <w:outlineLvl w:val="2"/>
    </w:pPr>
    <w:rPr>
      <w:rFonts w:eastAsiaTheme="majorEastAsia" w:cstheme="majorBidi"/>
      <w:color w:val="171717" w:themeColor="background2" w:themeShade="1A"/>
      <w:szCs w:val="24"/>
    </w:rPr>
  </w:style>
  <w:style w:type="paragraph" w:styleId="berschrift4">
    <w:name w:val="heading 4"/>
    <w:basedOn w:val="Standard"/>
    <w:next w:val="Standard"/>
    <w:link w:val="berschrift4Zchn"/>
    <w:uiPriority w:val="9"/>
    <w:unhideWhenUsed/>
    <w:qFormat/>
    <w:rsid w:val="005221B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B90D1F"/>
    <w:rPr>
      <w:rFonts w:ascii="Times New Roman" w:eastAsiaTheme="majorEastAsia" w:hAnsi="Times New Roman" w:cstheme="majorBidi"/>
      <w:b/>
      <w:color w:val="222A35" w:themeColor="text2" w:themeShade="80"/>
      <w:sz w:val="28"/>
      <w:szCs w:val="32"/>
    </w:rPr>
  </w:style>
  <w:style w:type="character" w:customStyle="1" w:styleId="TitelZchn">
    <w:name w:val="Titel Zchn"/>
    <w:basedOn w:val="Absatz-Standardschriftart"/>
    <w:link w:val="Titel"/>
    <w:uiPriority w:val="10"/>
    <w:qFormat/>
    <w:rsid w:val="00B60F29"/>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B60F29"/>
    <w:rPr>
      <w:rFonts w:eastAsiaTheme="minorEastAsia"/>
      <w:color w:val="5A5A5A" w:themeColor="text1" w:themeTint="A5"/>
      <w:spacing w:val="15"/>
    </w:rPr>
  </w:style>
  <w:style w:type="character" w:styleId="Hyperlink">
    <w:name w:val="Hyperlink"/>
    <w:basedOn w:val="Absatz-Standardschriftart"/>
    <w:uiPriority w:val="99"/>
    <w:unhideWhenUsed/>
    <w:rsid w:val="00260861"/>
    <w:rPr>
      <w:color w:val="0563C1" w:themeColor="hyperlink"/>
      <w:u w:val="single"/>
    </w:rPr>
  </w:style>
  <w:style w:type="character" w:customStyle="1" w:styleId="Mention1">
    <w:name w:val="Mention1"/>
    <w:basedOn w:val="Absatz-Standardschriftart"/>
    <w:uiPriority w:val="99"/>
    <w:semiHidden/>
    <w:unhideWhenUsed/>
    <w:qFormat/>
    <w:rsid w:val="00260861"/>
    <w:rPr>
      <w:color w:val="2B579A"/>
      <w:shd w:val="clear" w:color="auto" w:fill="E6E6E6"/>
    </w:rPr>
  </w:style>
  <w:style w:type="character" w:customStyle="1" w:styleId="berschrift2Zchn">
    <w:name w:val="Überschrift 2 Zchn"/>
    <w:basedOn w:val="Absatz-Standardschriftart"/>
    <w:link w:val="berschrift2"/>
    <w:uiPriority w:val="9"/>
    <w:qFormat/>
    <w:rsid w:val="00E2620D"/>
    <w:rPr>
      <w:rFonts w:ascii="Times New Roman" w:eastAsiaTheme="majorEastAsia" w:hAnsi="Times New Roman" w:cstheme="majorBidi"/>
      <w:color w:val="171717" w:themeColor="background2" w:themeShade="1A"/>
      <w:sz w:val="26"/>
      <w:szCs w:val="26"/>
    </w:rPr>
  </w:style>
  <w:style w:type="character" w:customStyle="1" w:styleId="berschrift3Zchn">
    <w:name w:val="Überschrift 3 Zchn"/>
    <w:basedOn w:val="Absatz-Standardschriftart"/>
    <w:link w:val="berschrift3"/>
    <w:uiPriority w:val="9"/>
    <w:qFormat/>
    <w:rsid w:val="00E2620D"/>
    <w:rPr>
      <w:rFonts w:ascii="Times New Roman" w:eastAsiaTheme="majorEastAsia" w:hAnsi="Times New Roman" w:cstheme="majorBidi"/>
      <w:color w:val="171717" w:themeColor="background2" w:themeShade="1A"/>
      <w:sz w:val="24"/>
      <w:szCs w:val="24"/>
    </w:rPr>
  </w:style>
  <w:style w:type="character" w:customStyle="1" w:styleId="berschrift4Zchn">
    <w:name w:val="Überschrift 4 Zchn"/>
    <w:basedOn w:val="Absatz-Standardschriftart"/>
    <w:link w:val="berschrift4"/>
    <w:uiPriority w:val="9"/>
    <w:qFormat/>
    <w:rsid w:val="005221B6"/>
    <w:rPr>
      <w:rFonts w:asciiTheme="majorHAnsi" w:eastAsiaTheme="majorEastAsia" w:hAnsiTheme="majorHAnsi" w:cstheme="majorBidi"/>
      <w:i/>
      <w:iCs/>
      <w:color w:val="2F5496" w:themeColor="accent1" w:themeShade="BF"/>
    </w:rPr>
  </w:style>
  <w:style w:type="character" w:customStyle="1" w:styleId="KopfzeileZchn">
    <w:name w:val="Kopfzeile Zchn"/>
    <w:basedOn w:val="Absatz-Standardschriftart"/>
    <w:link w:val="Kopfzeile"/>
    <w:uiPriority w:val="99"/>
    <w:qFormat/>
    <w:rsid w:val="004E0FF2"/>
  </w:style>
  <w:style w:type="character" w:customStyle="1" w:styleId="FuzeileZchn">
    <w:name w:val="Fußzeile Zchn"/>
    <w:basedOn w:val="Absatz-Standardschriftart"/>
    <w:link w:val="Fuzeile"/>
    <w:uiPriority w:val="99"/>
    <w:qFormat/>
    <w:rsid w:val="004E0FF2"/>
  </w:style>
  <w:style w:type="character" w:styleId="BesuchterLink">
    <w:name w:val="FollowedHyperlink"/>
    <w:basedOn w:val="Absatz-Standardschriftart"/>
    <w:uiPriority w:val="99"/>
    <w:semiHidden/>
    <w:unhideWhenUsed/>
    <w:rsid w:val="00B8577D"/>
    <w:rPr>
      <w:color w:val="954F72" w:themeColor="followedHyperlink"/>
      <w:u w:val="single"/>
    </w:rPr>
  </w:style>
  <w:style w:type="character" w:customStyle="1" w:styleId="UnresolvedMention1">
    <w:name w:val="Unresolved Mention1"/>
    <w:basedOn w:val="Absatz-Standardschriftart"/>
    <w:uiPriority w:val="99"/>
    <w:semiHidden/>
    <w:unhideWhenUsed/>
    <w:qFormat/>
    <w:rsid w:val="00F143CD"/>
    <w:rPr>
      <w:color w:val="808080"/>
      <w:shd w:val="clear" w:color="auto" w:fill="E6E6E6"/>
    </w:rPr>
  </w:style>
  <w:style w:type="character" w:styleId="Kommentarzeichen">
    <w:name w:val="annotation reference"/>
    <w:basedOn w:val="Absatz-Standardschriftart"/>
    <w:uiPriority w:val="99"/>
    <w:semiHidden/>
    <w:unhideWhenUsed/>
    <w:qFormat/>
    <w:rsid w:val="007A0B9E"/>
    <w:rPr>
      <w:sz w:val="16"/>
      <w:szCs w:val="16"/>
    </w:rPr>
  </w:style>
  <w:style w:type="character" w:customStyle="1" w:styleId="KommentartextZchn">
    <w:name w:val="Kommentartext Zchn"/>
    <w:basedOn w:val="Absatz-Standardschriftart"/>
    <w:link w:val="Kommentartext"/>
    <w:uiPriority w:val="99"/>
    <w:semiHidden/>
    <w:qFormat/>
    <w:rsid w:val="007A0B9E"/>
    <w:rPr>
      <w:sz w:val="20"/>
      <w:szCs w:val="20"/>
    </w:rPr>
  </w:style>
  <w:style w:type="character" w:customStyle="1" w:styleId="KommentarthemaZchn">
    <w:name w:val="Kommentarthema Zchn"/>
    <w:basedOn w:val="KommentartextZchn"/>
    <w:link w:val="Kommentarthema"/>
    <w:uiPriority w:val="99"/>
    <w:semiHidden/>
    <w:qFormat/>
    <w:rsid w:val="007A0B9E"/>
    <w:rPr>
      <w:b/>
      <w:bCs/>
      <w:sz w:val="20"/>
      <w:szCs w:val="20"/>
    </w:rPr>
  </w:style>
  <w:style w:type="character" w:customStyle="1" w:styleId="SprechblasentextZchn">
    <w:name w:val="Sprechblasentext Zchn"/>
    <w:basedOn w:val="Absatz-Standardschriftart"/>
    <w:link w:val="Sprechblasentext"/>
    <w:uiPriority w:val="99"/>
    <w:semiHidden/>
    <w:qFormat/>
    <w:rsid w:val="007A0B9E"/>
    <w:rPr>
      <w:rFonts w:ascii="Segoe UI" w:hAnsi="Segoe UI" w:cs="Segoe UI"/>
      <w:sz w:val="18"/>
      <w:szCs w:val="18"/>
    </w:rPr>
  </w:style>
  <w:style w:type="character" w:customStyle="1" w:styleId="HTMLVorformatiertZchn">
    <w:name w:val="HTML Vorformatiert Zchn"/>
    <w:basedOn w:val="Absatz-Standardschriftart"/>
    <w:link w:val="HTMLVorformatiert"/>
    <w:uiPriority w:val="99"/>
    <w:semiHidden/>
    <w:qFormat/>
    <w:rsid w:val="007672A3"/>
    <w:rPr>
      <w:rFonts w:ascii="Courier New" w:eastAsia="Times New Roman" w:hAnsi="Courier New" w:cs="Courier New"/>
      <w:sz w:val="20"/>
      <w:szCs w:val="20"/>
      <w:lang w:eastAsia="nl-NL"/>
    </w:rPr>
  </w:style>
  <w:style w:type="character" w:customStyle="1" w:styleId="NichtaufgelsteErwhnung1">
    <w:name w:val="Nicht aufgelöste Erwähnung1"/>
    <w:basedOn w:val="Absatz-Standardschriftart"/>
    <w:uiPriority w:val="99"/>
    <w:semiHidden/>
    <w:unhideWhenUsed/>
    <w:qFormat/>
    <w:rsid w:val="00107C22"/>
    <w:rPr>
      <w:color w:val="808080"/>
      <w:shd w:val="clear" w:color="auto" w:fill="E6E6E6"/>
    </w:rPr>
  </w:style>
  <w:style w:type="character" w:styleId="Seitenzahl">
    <w:name w:val="page number"/>
    <w:basedOn w:val="Absatz-Standardschriftart"/>
    <w:uiPriority w:val="99"/>
    <w:semiHidden/>
    <w:unhideWhenUsed/>
    <w:rsid w:val="001F5259"/>
  </w:style>
  <w:style w:type="character" w:customStyle="1" w:styleId="IndexLink">
    <w:name w:val="Index Link"/>
    <w:qFormat/>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character" w:styleId="Hervorhebung">
    <w:name w:val="Emphasis"/>
    <w:uiPriority w:val="20"/>
    <w:qFormat/>
    <w:rPr>
      <w:i/>
      <w:iCs/>
    </w:rPr>
  </w:style>
  <w:style w:type="paragraph" w:customStyle="1" w:styleId="Heading">
    <w:name w:val="Heading"/>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pPr>
      <w:spacing w:after="140" w:line="276" w:lineRule="auto"/>
    </w:pPr>
  </w:style>
  <w:style w:type="paragraph" w:styleId="Liste">
    <w:name w:val="List"/>
    <w:basedOn w:val="Textkrper"/>
    <w:rPr>
      <w:rFonts w:cs="Noto Sans Devanagari"/>
    </w:rPr>
  </w:style>
  <w:style w:type="paragraph" w:styleId="Beschriftung">
    <w:name w:val="caption"/>
    <w:basedOn w:val="Standard"/>
    <w:qFormat/>
    <w:pPr>
      <w:suppressLineNumbers/>
      <w:spacing w:after="120"/>
    </w:pPr>
    <w:rPr>
      <w:rFonts w:cs="Noto Sans Devanagari"/>
      <w:i/>
      <w:iCs/>
      <w:szCs w:val="24"/>
    </w:rPr>
  </w:style>
  <w:style w:type="paragraph" w:customStyle="1" w:styleId="Index">
    <w:name w:val="Index"/>
    <w:basedOn w:val="Standard"/>
    <w:qFormat/>
    <w:pPr>
      <w:suppressLineNumbers/>
    </w:pPr>
    <w:rPr>
      <w:rFonts w:cs="Noto Sans Devanagari"/>
    </w:rPr>
  </w:style>
  <w:style w:type="paragraph" w:styleId="Titel">
    <w:name w:val="Title"/>
    <w:basedOn w:val="Standard"/>
    <w:next w:val="Standard"/>
    <w:link w:val="TitelZchn"/>
    <w:uiPriority w:val="10"/>
    <w:qFormat/>
    <w:rsid w:val="00B60F29"/>
    <w:pPr>
      <w:contextualSpacing/>
    </w:pPr>
    <w:rPr>
      <w:rFonts w:asciiTheme="majorHAnsi" w:eastAsiaTheme="majorEastAsia" w:hAnsiTheme="majorHAnsi" w:cstheme="majorBidi"/>
      <w:spacing w:val="-10"/>
      <w:kern w:val="2"/>
      <w:sz w:val="56"/>
      <w:szCs w:val="56"/>
    </w:rPr>
  </w:style>
  <w:style w:type="paragraph" w:styleId="Untertitel">
    <w:name w:val="Subtitle"/>
    <w:basedOn w:val="Standard"/>
    <w:next w:val="Standard"/>
    <w:link w:val="UntertitelZchn"/>
    <w:uiPriority w:val="11"/>
    <w:qFormat/>
    <w:rsid w:val="00B60F29"/>
    <w:rPr>
      <w:rFonts w:eastAsiaTheme="minorEastAsia"/>
      <w:color w:val="5A5A5A" w:themeColor="text1" w:themeTint="A5"/>
      <w:spacing w:val="15"/>
    </w:rPr>
  </w:style>
  <w:style w:type="paragraph" w:styleId="Listenabsatz">
    <w:name w:val="List Paragraph"/>
    <w:basedOn w:val="Standard"/>
    <w:uiPriority w:val="34"/>
    <w:qFormat/>
    <w:rsid w:val="00BB457D"/>
    <w:pPr>
      <w:ind w:left="720"/>
      <w:contextualSpacing/>
    </w:p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BB457D"/>
    <w:pPr>
      <w:outlineLvl w:val="9"/>
    </w:pPr>
    <w:rPr>
      <w:lang w:eastAsia="nl-NL"/>
    </w:rPr>
  </w:style>
  <w:style w:type="paragraph" w:styleId="Verzeichnis1">
    <w:name w:val="toc 1"/>
    <w:basedOn w:val="Standard"/>
    <w:next w:val="Standard"/>
    <w:autoRedefine/>
    <w:uiPriority w:val="39"/>
    <w:unhideWhenUsed/>
    <w:rsid w:val="004514D0"/>
    <w:pPr>
      <w:tabs>
        <w:tab w:val="right" w:leader="dot" w:pos="8777"/>
      </w:tabs>
      <w:spacing w:after="100"/>
    </w:pPr>
  </w:style>
  <w:style w:type="paragraph" w:styleId="Verzeichnis2">
    <w:name w:val="toc 2"/>
    <w:basedOn w:val="Standard"/>
    <w:next w:val="Standard"/>
    <w:autoRedefine/>
    <w:uiPriority w:val="39"/>
    <w:unhideWhenUsed/>
    <w:rsid w:val="001557BC"/>
    <w:pPr>
      <w:spacing w:after="100"/>
      <w:ind w:left="220"/>
    </w:pPr>
  </w:style>
  <w:style w:type="paragraph" w:styleId="Verzeichnis3">
    <w:name w:val="toc 3"/>
    <w:basedOn w:val="Standard"/>
    <w:next w:val="Standard"/>
    <w:autoRedefine/>
    <w:uiPriority w:val="39"/>
    <w:unhideWhenUsed/>
    <w:rsid w:val="001557BC"/>
    <w:pPr>
      <w:spacing w:after="100"/>
      <w:ind w:left="440"/>
    </w:pPr>
  </w:style>
  <w:style w:type="paragraph" w:styleId="KeinLeerraum">
    <w:name w:val="No Spacing"/>
    <w:uiPriority w:val="1"/>
    <w:qFormat/>
    <w:rsid w:val="005221B6"/>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4E0FF2"/>
    <w:pPr>
      <w:tabs>
        <w:tab w:val="center" w:pos="4513"/>
        <w:tab w:val="right" w:pos="9026"/>
      </w:tabs>
    </w:pPr>
  </w:style>
  <w:style w:type="paragraph" w:styleId="Fuzeile">
    <w:name w:val="footer"/>
    <w:basedOn w:val="Standard"/>
    <w:link w:val="FuzeileZchn"/>
    <w:uiPriority w:val="99"/>
    <w:unhideWhenUsed/>
    <w:rsid w:val="004E0FF2"/>
    <w:pPr>
      <w:tabs>
        <w:tab w:val="center" w:pos="4513"/>
        <w:tab w:val="right" w:pos="9026"/>
      </w:tabs>
    </w:pPr>
  </w:style>
  <w:style w:type="paragraph" w:styleId="Kommentartext">
    <w:name w:val="annotation text"/>
    <w:basedOn w:val="Standard"/>
    <w:link w:val="KommentartextZchn"/>
    <w:uiPriority w:val="99"/>
    <w:semiHidden/>
    <w:unhideWhenUsed/>
    <w:rsid w:val="007A0B9E"/>
    <w:rPr>
      <w:sz w:val="20"/>
      <w:szCs w:val="20"/>
    </w:rPr>
  </w:style>
  <w:style w:type="paragraph" w:styleId="Kommentarthema">
    <w:name w:val="annotation subject"/>
    <w:basedOn w:val="Kommentartext"/>
    <w:next w:val="Kommentartext"/>
    <w:link w:val="KommentarthemaZchn"/>
    <w:uiPriority w:val="99"/>
    <w:semiHidden/>
    <w:unhideWhenUsed/>
    <w:qFormat/>
    <w:rsid w:val="007A0B9E"/>
    <w:rPr>
      <w:b/>
      <w:bCs/>
    </w:rPr>
  </w:style>
  <w:style w:type="paragraph" w:styleId="berarbeitung">
    <w:name w:val="Revision"/>
    <w:uiPriority w:val="99"/>
    <w:semiHidden/>
    <w:qFormat/>
    <w:rsid w:val="007A0B9E"/>
  </w:style>
  <w:style w:type="paragraph" w:styleId="Sprechblasentext">
    <w:name w:val="Balloon Text"/>
    <w:basedOn w:val="Standard"/>
    <w:link w:val="SprechblasentextZchn"/>
    <w:uiPriority w:val="99"/>
    <w:semiHidden/>
    <w:unhideWhenUsed/>
    <w:qFormat/>
    <w:rsid w:val="007A0B9E"/>
    <w:rPr>
      <w:rFonts w:ascii="Segoe UI" w:hAnsi="Segoe UI" w:cs="Segoe UI"/>
      <w:sz w:val="18"/>
      <w:szCs w:val="18"/>
    </w:rPr>
  </w:style>
  <w:style w:type="paragraph" w:styleId="HTMLVorformatiert">
    <w:name w:val="HTML Preformatted"/>
    <w:basedOn w:val="Standard"/>
    <w:link w:val="HTMLVorformatiertZchn"/>
    <w:uiPriority w:val="99"/>
    <w:semiHidden/>
    <w:unhideWhenUsed/>
    <w:qFormat/>
    <w:rsid w:val="00767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nl-NL"/>
    </w:rPr>
  </w:style>
  <w:style w:type="paragraph" w:customStyle="1" w:styleId="FrameContentsuser">
    <w:name w:val="Frame Contents (user)"/>
    <w:basedOn w:val="Standard"/>
    <w:qFormat/>
  </w:style>
  <w:style w:type="paragraph" w:customStyle="1" w:styleId="DefaultDrawingStyle">
    <w:name w:val="Default Drawing Style"/>
    <w:qFormat/>
    <w:pPr>
      <w:spacing w:line="200" w:lineRule="atLeast"/>
    </w:pPr>
    <w:rPr>
      <w:rFonts w:ascii="Noto Sans Devanagari" w:eastAsia="Noto Sans" w:hAnsi="Noto Sans Devanagari" w:cs="Wingdings"/>
      <w:kern w:val="2"/>
      <w:sz w:val="36"/>
      <w:szCs w:val="24"/>
    </w:rPr>
  </w:style>
  <w:style w:type="paragraph" w:customStyle="1" w:styleId="HorizontalLine">
    <w:name w:val="Horizontal Line"/>
    <w:basedOn w:val="Standard"/>
    <w:next w:val="Textkrper"/>
    <w:qFormat/>
    <w:pPr>
      <w:suppressLineNumbers/>
      <w:pBdr>
        <w:bottom w:val="double" w:sz="2" w:space="0" w:color="808080"/>
      </w:pBdr>
      <w:spacing w:after="283"/>
    </w:pPr>
    <w:rPr>
      <w:sz w:val="12"/>
      <w:szCs w:val="12"/>
    </w:rPr>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Standard"/>
    <w:qFormat/>
  </w:style>
  <w:style w:type="numbering" w:customStyle="1" w:styleId="Bulletuser">
    <w:name w:val="Bullet • (user)"/>
    <w:qFormat/>
  </w:style>
  <w:style w:type="character" w:styleId="Platzhaltertext">
    <w:name w:val="Placeholder Text"/>
    <w:basedOn w:val="Absatz-Standardschriftart"/>
    <w:uiPriority w:val="99"/>
    <w:semiHidden/>
    <w:rsid w:val="00C44158"/>
    <w:rPr>
      <w:color w:val="666666"/>
    </w:rPr>
  </w:style>
  <w:style w:type="paragraph" w:styleId="StandardWeb">
    <w:name w:val="Normal (Web)"/>
    <w:basedOn w:val="Standard"/>
    <w:uiPriority w:val="99"/>
    <w:semiHidden/>
    <w:unhideWhenUsed/>
    <w:rsid w:val="00D232E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F06ED-EACF-43AF-B100-2980BA4B1F61}">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1562</Words>
  <Characters>10047</Characters>
  <Application>Microsoft Office Word</Application>
  <DocSecurity>0</DocSecurity>
  <Lines>528</Lines>
  <Paragraphs>464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Scribbr</dc:creator>
  <dc:description/>
  <cp:lastModifiedBy>Particke, Florian (SMO RS LMC EN CCI CDI CI)</cp:lastModifiedBy>
  <cp:revision>66</cp:revision>
  <cp:lastPrinted>2025-12-22T16:16:00Z</cp:lastPrinted>
  <dcterms:created xsi:type="dcterms:W3CDTF">2022-08-04T16:06:00Z</dcterms:created>
  <dcterms:modified xsi:type="dcterms:W3CDTF">2025-12-22T16:37:00Z</dcterms:modified>
  <dc:language>en-US</dc:language>
</cp:coreProperties>
</file>