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B6" w:rsidRDefault="00AF3C77" w:rsidP="005B5848">
      <w:pPr>
        <w:autoSpaceDE w:val="0"/>
        <w:autoSpaceDN w:val="0"/>
        <w:adjustRightInd w:val="0"/>
        <w:spacing w:after="0" w:line="240" w:lineRule="auto"/>
        <w:rPr>
          <w:rFonts w:ascii="Cambria" w:eastAsia="Times New Roman" w:hAnsi="Cambria" w:cs="Times New Roman"/>
          <w:color w:val="17365D"/>
          <w:sz w:val="19"/>
          <w:szCs w:val="18"/>
          <w:lang w:val=""/>
        </w:rPr>
      </w:pPr>
      <w:r w:rsidRPr="00AF3C77">
        <w:rPr>
          <w:rFonts w:ascii="Cambria" w:eastAsia="Times New Roman" w:hAnsi="Cambria" w:cs="Times New Roman"/>
          <w:b/>
          <w:color w:val="17365D"/>
          <w:sz w:val="52"/>
          <w:szCs w:val="52"/>
          <w:lang w:val=""/>
        </w:rPr>
        <w:t xml:space="preserve">Lab </w:t>
      </w:r>
      <w:r w:rsidR="00643128">
        <w:rPr>
          <w:rFonts w:ascii="Cambria" w:eastAsia="Times New Roman" w:hAnsi="Cambria" w:cs="Times New Roman"/>
          <w:b/>
          <w:color w:val="17365D"/>
          <w:sz w:val="52"/>
          <w:szCs w:val="52"/>
          <w:lang w:val=""/>
        </w:rPr>
        <w:t>201</w:t>
      </w:r>
      <w:r w:rsidRPr="00AF3C77">
        <w:rPr>
          <w:rFonts w:ascii="Cambria" w:eastAsia="Times New Roman" w:hAnsi="Cambria" w:cs="Times New Roman"/>
          <w:b/>
          <w:color w:val="17365D"/>
          <w:sz w:val="52"/>
          <w:szCs w:val="52"/>
          <w:lang w:val=""/>
        </w:rPr>
        <w:t xml:space="preserve"> – </w:t>
      </w:r>
      <w:r w:rsidR="00643128">
        <w:rPr>
          <w:rFonts w:ascii="Cambria" w:eastAsia="Times New Roman" w:hAnsi="Cambria" w:cs="Times New Roman"/>
          <w:b/>
          <w:color w:val="17365D"/>
          <w:sz w:val="52"/>
          <w:szCs w:val="52"/>
          <w:lang w:val=""/>
        </w:rPr>
        <w:t>ScaleOut</w:t>
      </w:r>
      <w:r w:rsidR="009F6CEF">
        <w:rPr>
          <w:rFonts w:ascii="Cambria" w:eastAsia="Times New Roman" w:hAnsi="Cambria" w:cs="Times New Roman"/>
          <w:b/>
          <w:color w:val="17365D"/>
          <w:sz w:val="52"/>
          <w:szCs w:val="52"/>
          <w:lang w:val=""/>
        </w:rPr>
        <w:t xml:space="preserve"> using MSMQ</w:t>
      </w:r>
      <w:r>
        <w:rPr>
          <w:rFonts w:ascii="Cambria" w:eastAsia="Times New Roman" w:hAnsi="Cambria" w:cs="Times New Roman"/>
          <w:b/>
          <w:color w:val="17365D"/>
          <w:sz w:val="43"/>
          <w:szCs w:val="18"/>
          <w:lang w:val=""/>
        </w:rPr>
        <w:t xml:space="preserve"> </w:t>
      </w:r>
      <w:r>
        <w:rPr>
          <w:rFonts w:ascii="Cambria" w:eastAsia="Times New Roman" w:hAnsi="Cambria" w:cs="Times New Roman"/>
          <w:color w:val="17365D"/>
          <w:sz w:val="19"/>
          <w:szCs w:val="18"/>
          <w:lang w:val=""/>
        </w:rPr>
        <w:t>(rev 1.</w:t>
      </w:r>
      <w:r w:rsidR="00923FF6">
        <w:rPr>
          <w:rFonts w:ascii="Cambria" w:eastAsia="Times New Roman" w:hAnsi="Cambria" w:cs="Times New Roman"/>
          <w:color w:val="17365D"/>
          <w:sz w:val="19"/>
          <w:szCs w:val="18"/>
          <w:lang w:val=""/>
        </w:rPr>
        <w:t>3</w:t>
      </w:r>
      <w:r>
        <w:rPr>
          <w:rFonts w:ascii="Cambria" w:eastAsia="Times New Roman" w:hAnsi="Cambria" w:cs="Times New Roman"/>
          <w:color w:val="17365D"/>
          <w:sz w:val="19"/>
          <w:szCs w:val="18"/>
          <w:lang w:val=""/>
        </w:rPr>
        <w:t xml:space="preserve">) </w:t>
      </w:r>
    </w:p>
    <w:p w:rsidR="00B64AB2" w:rsidRDefault="009A5968" w:rsidP="005B5848">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When the need arises to scale out a certain operation</w:t>
      </w:r>
      <w:r w:rsidR="00F824E1">
        <w:rPr>
          <w:rFonts w:ascii="Calibri" w:eastAsia="Times New Roman" w:hAnsi="Calibri" w:cs="Times New Roman"/>
          <w:color w:val="000000"/>
          <w:szCs w:val="18"/>
          <w:lang w:val=""/>
        </w:rPr>
        <w:t xml:space="preserve"> to multiple machines, afte</w:t>
      </w:r>
      <w:r w:rsidR="008C0700">
        <w:rPr>
          <w:rFonts w:ascii="Calibri" w:eastAsia="Times New Roman" w:hAnsi="Calibri" w:cs="Times New Roman"/>
          <w:color w:val="000000"/>
          <w:szCs w:val="18"/>
          <w:lang w:val=""/>
        </w:rPr>
        <w:t>r</w:t>
      </w:r>
      <w:r w:rsidR="00F824E1">
        <w:rPr>
          <w:rFonts w:ascii="Calibri" w:eastAsia="Times New Roman" w:hAnsi="Calibri" w:cs="Times New Roman"/>
          <w:color w:val="000000"/>
          <w:szCs w:val="18"/>
          <w:lang w:val=""/>
        </w:rPr>
        <w:t xml:space="preserve"> having </w:t>
      </w:r>
      <w:r w:rsidR="008C0700">
        <w:rPr>
          <w:rFonts w:ascii="Calibri" w:eastAsia="Times New Roman" w:hAnsi="Calibri" w:cs="Times New Roman"/>
          <w:color w:val="000000"/>
          <w:szCs w:val="18"/>
          <w:lang w:val=""/>
        </w:rPr>
        <w:t xml:space="preserve">already </w:t>
      </w:r>
      <w:r w:rsidR="00F824E1">
        <w:rPr>
          <w:rFonts w:ascii="Calibri" w:eastAsia="Times New Roman" w:hAnsi="Calibri" w:cs="Times New Roman"/>
          <w:color w:val="000000"/>
          <w:szCs w:val="18"/>
          <w:lang w:val=""/>
        </w:rPr>
        <w:t>maxed out on the number of threads on the same machine</w:t>
      </w:r>
      <w:r w:rsidR="008C0700">
        <w:rPr>
          <w:rFonts w:ascii="Calibri" w:eastAsia="Times New Roman" w:hAnsi="Calibri" w:cs="Times New Roman"/>
          <w:color w:val="000000"/>
          <w:szCs w:val="18"/>
          <w:lang w:val=""/>
        </w:rPr>
        <w:t>,</w:t>
      </w:r>
      <w:r w:rsidR="00DC3040">
        <w:rPr>
          <w:rFonts w:ascii="Calibri" w:eastAsia="Times New Roman" w:hAnsi="Calibri" w:cs="Times New Roman"/>
          <w:color w:val="000000"/>
          <w:szCs w:val="18"/>
          <w:lang w:val=""/>
        </w:rPr>
        <w:t xml:space="preserve"> the Distributor feature of NS</w:t>
      </w:r>
      <w:r w:rsidR="00F824E1">
        <w:rPr>
          <w:rFonts w:ascii="Calibri" w:eastAsia="Times New Roman" w:hAnsi="Calibri" w:cs="Times New Roman"/>
          <w:color w:val="000000"/>
          <w:szCs w:val="18"/>
          <w:lang w:val=""/>
        </w:rPr>
        <w:t xml:space="preserve">erviceBus comes in handy. This feature is applicable only </w:t>
      </w:r>
      <w:r>
        <w:rPr>
          <w:rFonts w:ascii="Calibri" w:eastAsia="Times New Roman" w:hAnsi="Calibri" w:cs="Times New Roman"/>
          <w:color w:val="000000"/>
          <w:szCs w:val="18"/>
          <w:lang w:val=""/>
        </w:rPr>
        <w:t>when using MSMQ as the transport of choice</w:t>
      </w:r>
      <w:r w:rsidR="00F824E1">
        <w:rPr>
          <w:rFonts w:ascii="Calibri" w:eastAsia="Times New Roman" w:hAnsi="Calibri" w:cs="Times New Roman"/>
          <w:color w:val="000000"/>
          <w:szCs w:val="18"/>
          <w:lang w:val=""/>
        </w:rPr>
        <w:t>.</w:t>
      </w:r>
      <w:r w:rsidR="00BB1B1F">
        <w:rPr>
          <w:rFonts w:ascii="Calibri" w:eastAsia="Times New Roman" w:hAnsi="Calibri" w:cs="Times New Roman"/>
          <w:color w:val="000000"/>
          <w:szCs w:val="18"/>
          <w:lang w:val=""/>
        </w:rPr>
        <w:t xml:space="preserve"> The distributor can be thought of as a </w:t>
      </w:r>
      <w:r w:rsidR="005B5848">
        <w:rPr>
          <w:rFonts w:ascii="Calibri" w:eastAsia="Times New Roman" w:hAnsi="Calibri" w:cs="Times New Roman"/>
          <w:color w:val="000000"/>
          <w:szCs w:val="18"/>
          <w:lang w:val=""/>
        </w:rPr>
        <w:t xml:space="preserve">load </w:t>
      </w:r>
      <w:r w:rsidR="00BB1B1F">
        <w:rPr>
          <w:rFonts w:ascii="Calibri" w:eastAsia="Times New Roman" w:hAnsi="Calibri" w:cs="Times New Roman"/>
          <w:color w:val="000000"/>
          <w:szCs w:val="18"/>
          <w:lang w:val=""/>
        </w:rPr>
        <w:t>balancer.</w:t>
      </w:r>
    </w:p>
    <w:p w:rsidR="00B64AB2" w:rsidRDefault="00B64AB2" w:rsidP="000D688C">
      <w:pPr>
        <w:autoSpaceDE w:val="0"/>
        <w:autoSpaceDN w:val="0"/>
        <w:adjustRightInd w:val="0"/>
        <w:spacing w:after="0" w:line="240" w:lineRule="auto"/>
        <w:rPr>
          <w:rFonts w:ascii="Calibri" w:eastAsia="Times New Roman" w:hAnsi="Calibri" w:cs="Times New Roman"/>
          <w:color w:val="000000"/>
          <w:szCs w:val="18"/>
          <w:lang w:val=""/>
        </w:rPr>
      </w:pPr>
    </w:p>
    <w:p w:rsidR="0003430C" w:rsidRDefault="005B5848" w:rsidP="005B5848">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When</w:t>
      </w:r>
      <w:r w:rsidR="00B64AB2">
        <w:rPr>
          <w:rFonts w:ascii="Calibri" w:eastAsia="Times New Roman" w:hAnsi="Calibri" w:cs="Times New Roman"/>
          <w:color w:val="000000"/>
          <w:szCs w:val="18"/>
          <w:lang w:val=""/>
        </w:rPr>
        <w:t xml:space="preserve"> scal</w:t>
      </w:r>
      <w:r>
        <w:rPr>
          <w:rFonts w:ascii="Calibri" w:eastAsia="Times New Roman" w:hAnsi="Calibri" w:cs="Times New Roman"/>
          <w:color w:val="000000"/>
          <w:szCs w:val="18"/>
          <w:lang w:val=""/>
        </w:rPr>
        <w:t>ing</w:t>
      </w:r>
      <w:r w:rsidR="00B64AB2">
        <w:rPr>
          <w:rFonts w:ascii="Calibri" w:eastAsia="Times New Roman" w:hAnsi="Calibri" w:cs="Times New Roman"/>
          <w:color w:val="000000"/>
          <w:szCs w:val="18"/>
          <w:lang w:val=""/>
        </w:rPr>
        <w:t xml:space="preserve"> out, one shouldn’t</w:t>
      </w:r>
      <w:r w:rsidR="00BB1B1F">
        <w:rPr>
          <w:rFonts w:ascii="Calibri" w:eastAsia="Times New Roman" w:hAnsi="Calibri" w:cs="Times New Roman"/>
          <w:color w:val="000000"/>
          <w:szCs w:val="18"/>
          <w:lang w:val=""/>
        </w:rPr>
        <w:t xml:space="preserve"> have to resort to changing code</w:t>
      </w:r>
      <w:r w:rsidR="0064000E">
        <w:rPr>
          <w:rFonts w:ascii="Calibri" w:eastAsia="Times New Roman" w:hAnsi="Calibri" w:cs="Times New Roman"/>
          <w:color w:val="000000"/>
          <w:szCs w:val="18"/>
          <w:lang w:val=""/>
        </w:rPr>
        <w:t>. In NS</w:t>
      </w:r>
      <w:r w:rsidR="00B64AB2">
        <w:rPr>
          <w:rFonts w:ascii="Calibri" w:eastAsia="Times New Roman" w:hAnsi="Calibri" w:cs="Times New Roman"/>
          <w:color w:val="000000"/>
          <w:szCs w:val="18"/>
          <w:lang w:val=""/>
        </w:rPr>
        <w:t>erviceBus, the same handler code can be made to scale out by using feature profiles</w:t>
      </w:r>
      <w:r w:rsidR="00D73A4E">
        <w:rPr>
          <w:rFonts w:ascii="Calibri" w:eastAsia="Times New Roman" w:hAnsi="Calibri" w:cs="Times New Roman"/>
          <w:color w:val="000000"/>
          <w:szCs w:val="18"/>
          <w:lang w:val=""/>
        </w:rPr>
        <w:t>:</w:t>
      </w:r>
      <w:r w:rsidR="00B64AB2">
        <w:rPr>
          <w:rFonts w:ascii="Calibri" w:eastAsia="Times New Roman" w:hAnsi="Calibri" w:cs="Times New Roman"/>
          <w:color w:val="000000"/>
          <w:szCs w:val="18"/>
          <w:lang w:val=""/>
        </w:rPr>
        <w:t xml:space="preserve"> N</w:t>
      </w:r>
      <w:r w:rsidR="00D73A4E">
        <w:rPr>
          <w:rFonts w:ascii="Calibri" w:eastAsia="Times New Roman" w:hAnsi="Calibri" w:cs="Times New Roman"/>
          <w:color w:val="000000"/>
          <w:szCs w:val="18"/>
          <w:lang w:val=""/>
        </w:rPr>
        <w:t>S</w:t>
      </w:r>
      <w:r w:rsidR="00B64AB2">
        <w:rPr>
          <w:rFonts w:ascii="Calibri" w:eastAsia="Times New Roman" w:hAnsi="Calibri" w:cs="Times New Roman"/>
          <w:color w:val="000000"/>
          <w:szCs w:val="18"/>
          <w:lang w:val=""/>
        </w:rPr>
        <w:t>erviceBus.Master or N</w:t>
      </w:r>
      <w:r w:rsidR="00D73A4E">
        <w:rPr>
          <w:rFonts w:ascii="Calibri" w:eastAsia="Times New Roman" w:hAnsi="Calibri" w:cs="Times New Roman"/>
          <w:color w:val="000000"/>
          <w:szCs w:val="18"/>
          <w:lang w:val=""/>
        </w:rPr>
        <w:t>S</w:t>
      </w:r>
      <w:r w:rsidR="00B64AB2">
        <w:rPr>
          <w:rFonts w:ascii="Calibri" w:eastAsia="Times New Roman" w:hAnsi="Calibri" w:cs="Times New Roman"/>
          <w:color w:val="000000"/>
          <w:szCs w:val="18"/>
          <w:lang w:val=""/>
        </w:rPr>
        <w:t>erviceBus.Distributor and  N</w:t>
      </w:r>
      <w:r w:rsidR="00D73A4E">
        <w:rPr>
          <w:rFonts w:ascii="Calibri" w:eastAsia="Times New Roman" w:hAnsi="Calibri" w:cs="Times New Roman"/>
          <w:color w:val="000000"/>
          <w:szCs w:val="18"/>
          <w:lang w:val=""/>
        </w:rPr>
        <w:t>S</w:t>
      </w:r>
      <w:r w:rsidR="00101952">
        <w:rPr>
          <w:rFonts w:ascii="Calibri" w:eastAsia="Times New Roman" w:hAnsi="Calibri" w:cs="Times New Roman"/>
          <w:color w:val="000000"/>
          <w:szCs w:val="18"/>
          <w:lang w:val=""/>
        </w:rPr>
        <w:t>erviceBus.Worker. For more information on profiles, see:</w:t>
      </w:r>
    </w:p>
    <w:p w:rsidR="00101952" w:rsidRPr="00394E3B" w:rsidRDefault="00947F85" w:rsidP="005060BB">
      <w:pPr>
        <w:autoSpaceDE w:val="0"/>
        <w:autoSpaceDN w:val="0"/>
        <w:adjustRightInd w:val="0"/>
        <w:spacing w:after="0" w:line="240" w:lineRule="auto"/>
        <w:rPr>
          <w:lang w:val=""/>
        </w:rPr>
      </w:pPr>
      <w:hyperlink r:id="rId9" w:history="1">
        <w:r w:rsidR="005060BB">
          <w:rPr>
            <w:rStyle w:val="Hyperlink"/>
          </w:rPr>
          <w:t>http://particular.net/articles/more-on-profiles</w:t>
        </w:r>
      </w:hyperlink>
    </w:p>
    <w:p w:rsidR="00101952" w:rsidRDefault="00101952" w:rsidP="000D688C">
      <w:pPr>
        <w:autoSpaceDE w:val="0"/>
        <w:autoSpaceDN w:val="0"/>
        <w:adjustRightInd w:val="0"/>
        <w:spacing w:after="0" w:line="240" w:lineRule="auto"/>
        <w:rPr>
          <w:rFonts w:ascii="Calibri" w:eastAsia="Times New Roman" w:hAnsi="Calibri" w:cs="Times New Roman"/>
          <w:color w:val="000000"/>
          <w:szCs w:val="18"/>
          <w:lang w:val=""/>
        </w:rPr>
      </w:pPr>
    </w:p>
    <w:p w:rsidR="00FE7005" w:rsidRDefault="0003430C" w:rsidP="000D688C">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Clients are configured to send the messages to the Distributor/Master node endpoint. The distributor/master then load balances the messages it received to the worker nodes that are registered with it.</w:t>
      </w:r>
      <w:r w:rsidR="00C540C1">
        <w:rPr>
          <w:rFonts w:ascii="Calibri" w:eastAsia="Times New Roman" w:hAnsi="Calibri" w:cs="Times New Roman"/>
          <w:color w:val="000000"/>
          <w:szCs w:val="18"/>
          <w:lang w:val=""/>
        </w:rPr>
        <w:t xml:space="preserve"> </w:t>
      </w:r>
      <w:r w:rsidR="00FE7005" w:rsidRPr="00FE7005">
        <w:rPr>
          <w:rFonts w:ascii="Calibri" w:eastAsia="Times New Roman" w:hAnsi="Calibri" w:cs="Times New Roman"/>
          <w:color w:val="000000"/>
          <w:szCs w:val="18"/>
          <w:lang w:val=""/>
        </w:rPr>
        <w:t>As a standard NServiceBus process, the distributor maintains</w:t>
      </w:r>
      <w:r w:rsidR="00FE7005">
        <w:rPr>
          <w:rFonts w:ascii="Calibri" w:eastAsia="Times New Roman" w:hAnsi="Calibri" w:cs="Times New Roman"/>
          <w:color w:val="000000"/>
          <w:szCs w:val="18"/>
          <w:lang w:val=""/>
        </w:rPr>
        <w:t xml:space="preserve"> </w:t>
      </w:r>
      <w:r w:rsidR="00FE7005" w:rsidRPr="00FE7005">
        <w:rPr>
          <w:rFonts w:ascii="Calibri" w:eastAsia="Times New Roman" w:hAnsi="Calibri" w:cs="Times New Roman"/>
          <w:color w:val="000000"/>
          <w:szCs w:val="18"/>
          <w:lang w:val=""/>
        </w:rPr>
        <w:t>all the fault-tolerant and performance characteristics of</w:t>
      </w:r>
      <w:r w:rsidR="00FE7005">
        <w:rPr>
          <w:rFonts w:ascii="Calibri" w:eastAsia="Times New Roman" w:hAnsi="Calibri" w:cs="Times New Roman"/>
          <w:color w:val="000000"/>
          <w:szCs w:val="18"/>
          <w:lang w:val=""/>
        </w:rPr>
        <w:t xml:space="preserve"> </w:t>
      </w:r>
      <w:r w:rsidR="00FE7005" w:rsidRPr="00FE7005">
        <w:rPr>
          <w:rFonts w:ascii="Calibri" w:eastAsia="Times New Roman" w:hAnsi="Calibri" w:cs="Times New Roman"/>
          <w:color w:val="000000"/>
          <w:szCs w:val="18"/>
          <w:lang w:val=""/>
        </w:rPr>
        <w:t>NServiceBus but also is designed never to overwhelm any</w:t>
      </w:r>
      <w:r w:rsidR="00FE7005">
        <w:rPr>
          <w:rFonts w:ascii="Calibri" w:eastAsia="Times New Roman" w:hAnsi="Calibri" w:cs="Times New Roman"/>
          <w:color w:val="000000"/>
          <w:szCs w:val="18"/>
          <w:lang w:val=""/>
        </w:rPr>
        <w:t>of the worker nodes configured to receive work from it.</w:t>
      </w:r>
    </w:p>
    <w:p w:rsidR="00FE7005" w:rsidRDefault="00FE7005" w:rsidP="000D688C">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For more information see:</w:t>
      </w:r>
    </w:p>
    <w:p w:rsidR="00FE7005" w:rsidRPr="00FE7005" w:rsidRDefault="00947F85" w:rsidP="00F16835">
      <w:pPr>
        <w:autoSpaceDE w:val="0"/>
        <w:autoSpaceDN w:val="0"/>
        <w:adjustRightInd w:val="0"/>
        <w:spacing w:after="0" w:line="240" w:lineRule="auto"/>
        <w:rPr>
          <w:rFonts w:ascii="Calibri" w:eastAsia="Times New Roman" w:hAnsi="Calibri" w:cs="Times New Roman"/>
          <w:color w:val="000000"/>
          <w:szCs w:val="18"/>
          <w:lang w:val=""/>
        </w:rPr>
      </w:pPr>
      <w:hyperlink r:id="rId10" w:history="1">
        <w:r w:rsidR="00F16835">
          <w:rPr>
            <w:rStyle w:val="Hyperlink"/>
          </w:rPr>
          <w:t>http://particular.net/articles/load-balancing-with-the-distributor</w:t>
        </w:r>
      </w:hyperlink>
    </w:p>
    <w:p w:rsidR="000D688C" w:rsidRPr="000D688C" w:rsidRDefault="000D688C" w:rsidP="000D688C">
      <w:pPr>
        <w:autoSpaceDE w:val="0"/>
        <w:autoSpaceDN w:val="0"/>
        <w:adjustRightInd w:val="0"/>
        <w:spacing w:after="0" w:line="240" w:lineRule="auto"/>
        <w:rPr>
          <w:rFonts w:ascii="Cambria" w:eastAsia="Times New Roman" w:hAnsi="Cambria" w:cs="Times New Roman"/>
          <w:color w:val="17365D"/>
          <w:sz w:val="19"/>
          <w:szCs w:val="18"/>
          <w:lang w:val=""/>
        </w:rPr>
      </w:pPr>
    </w:p>
    <w:p w:rsidR="00AF3C77" w:rsidRPr="00AF3C77" w:rsidRDefault="00AF3C77" w:rsidP="00AF3C77">
      <w:pPr>
        <w:pStyle w:val="Title"/>
        <w:rPr>
          <w:rFonts w:eastAsia="Times New Roman"/>
          <w:lang w:val=""/>
        </w:rPr>
      </w:pPr>
      <w:r>
        <w:rPr>
          <w:rFonts w:eastAsia="Times New Roman"/>
          <w:lang w:val=""/>
        </w:rPr>
        <w:t>Lab Objectives</w:t>
      </w:r>
    </w:p>
    <w:p w:rsidR="00AF3C77" w:rsidRPr="001B3730" w:rsidRDefault="00AF3C77" w:rsidP="00AF3C77">
      <w:pPr>
        <w:autoSpaceDE w:val="0"/>
        <w:autoSpaceDN w:val="0"/>
        <w:adjustRightInd w:val="0"/>
        <w:spacing w:after="0" w:line="240" w:lineRule="auto"/>
        <w:rPr>
          <w:rFonts w:ascii="Calibri" w:eastAsia="Times New Roman" w:hAnsi="Calibri" w:cs="Times New Roman"/>
          <w:b/>
          <w:color w:val="000000"/>
          <w:szCs w:val="18"/>
          <w:lang w:val=""/>
        </w:rPr>
      </w:pPr>
      <w:r w:rsidRPr="001B3730">
        <w:rPr>
          <w:rFonts w:ascii="Calibri" w:eastAsia="Times New Roman" w:hAnsi="Calibri" w:cs="Times New Roman"/>
          <w:b/>
          <w:color w:val="000000"/>
          <w:szCs w:val="18"/>
          <w:lang w:val=""/>
        </w:rPr>
        <w:t>In this lab you will learn</w:t>
      </w:r>
    </w:p>
    <w:p w:rsidR="00AF3C77" w:rsidRPr="005060BB" w:rsidRDefault="00AF3C77" w:rsidP="005060BB">
      <w:pPr>
        <w:pStyle w:val="ListParagraph"/>
        <w:numPr>
          <w:ilvl w:val="0"/>
          <w:numId w:val="26"/>
        </w:numPr>
        <w:autoSpaceDE w:val="0"/>
        <w:autoSpaceDN w:val="0"/>
        <w:adjustRightInd w:val="0"/>
        <w:spacing w:after="0" w:line="240" w:lineRule="auto"/>
        <w:rPr>
          <w:rFonts w:ascii="Calibri" w:eastAsia="Times New Roman" w:hAnsi="Calibri" w:cs="Times New Roman"/>
          <w:color w:val="000000"/>
          <w:szCs w:val="18"/>
          <w:lang w:val=""/>
        </w:rPr>
      </w:pPr>
      <w:r w:rsidRPr="005060BB">
        <w:rPr>
          <w:rFonts w:ascii="Calibri" w:eastAsia="Times New Roman" w:hAnsi="Calibri" w:cs="Times New Roman"/>
          <w:color w:val="000000"/>
          <w:szCs w:val="18"/>
          <w:lang w:val=""/>
        </w:rPr>
        <w:t xml:space="preserve">How to </w:t>
      </w:r>
      <w:r w:rsidR="00643128" w:rsidRPr="005060BB">
        <w:rPr>
          <w:rFonts w:ascii="Calibri" w:eastAsia="Times New Roman" w:hAnsi="Calibri" w:cs="Times New Roman"/>
          <w:color w:val="000000"/>
          <w:szCs w:val="18"/>
          <w:lang w:val=""/>
        </w:rPr>
        <w:t xml:space="preserve">scale out </w:t>
      </w:r>
      <w:r w:rsidR="00B5391B" w:rsidRPr="005060BB">
        <w:rPr>
          <w:rFonts w:ascii="Calibri" w:eastAsia="Times New Roman" w:hAnsi="Calibri" w:cs="Times New Roman"/>
          <w:color w:val="000000"/>
          <w:szCs w:val="18"/>
          <w:lang w:val=""/>
        </w:rPr>
        <w:t xml:space="preserve">the load on the endpoints </w:t>
      </w:r>
      <w:r w:rsidR="00643128" w:rsidRPr="005060BB">
        <w:rPr>
          <w:rFonts w:ascii="Calibri" w:eastAsia="Times New Roman" w:hAnsi="Calibri" w:cs="Times New Roman"/>
          <w:color w:val="000000"/>
          <w:szCs w:val="18"/>
          <w:lang w:val=""/>
        </w:rPr>
        <w:t>when using MSMQ as the transport</w:t>
      </w:r>
      <w:r w:rsidR="00B97AD2" w:rsidRPr="005060BB">
        <w:rPr>
          <w:rFonts w:ascii="Calibri" w:eastAsia="Times New Roman" w:hAnsi="Calibri" w:cs="Times New Roman"/>
          <w:color w:val="000000"/>
          <w:szCs w:val="18"/>
          <w:lang w:val=""/>
        </w:rPr>
        <w:t>, without changing code</w:t>
      </w:r>
      <w:r w:rsidR="001A548B" w:rsidRPr="005060BB">
        <w:rPr>
          <w:rFonts w:ascii="Calibri" w:eastAsia="Times New Roman" w:hAnsi="Calibri" w:cs="Times New Roman"/>
          <w:color w:val="000000"/>
          <w:szCs w:val="18"/>
          <w:lang w:val=""/>
        </w:rPr>
        <w:t>,</w:t>
      </w:r>
      <w:r w:rsidR="00B97AD2" w:rsidRPr="005060BB">
        <w:rPr>
          <w:rFonts w:ascii="Calibri" w:eastAsia="Times New Roman" w:hAnsi="Calibri" w:cs="Times New Roman"/>
          <w:color w:val="000000"/>
          <w:szCs w:val="18"/>
          <w:lang w:val=""/>
        </w:rPr>
        <w:t xml:space="preserve"> by simply changing configuration.</w:t>
      </w:r>
    </w:p>
    <w:p w:rsidR="00AF3C77" w:rsidRPr="005060BB" w:rsidRDefault="00643128" w:rsidP="005060BB">
      <w:pPr>
        <w:pStyle w:val="ListParagraph"/>
        <w:numPr>
          <w:ilvl w:val="0"/>
          <w:numId w:val="26"/>
        </w:numPr>
        <w:autoSpaceDE w:val="0"/>
        <w:autoSpaceDN w:val="0"/>
        <w:adjustRightInd w:val="0"/>
        <w:spacing w:after="0" w:line="240" w:lineRule="auto"/>
        <w:rPr>
          <w:rFonts w:ascii="Calibri" w:eastAsia="Times New Roman" w:hAnsi="Calibri" w:cs="Times New Roman"/>
          <w:color w:val="000000"/>
          <w:szCs w:val="18"/>
          <w:lang w:val=""/>
        </w:rPr>
      </w:pPr>
      <w:r w:rsidRPr="005060BB">
        <w:rPr>
          <w:rFonts w:ascii="Calibri" w:eastAsia="Times New Roman" w:hAnsi="Calibri" w:cs="Times New Roman"/>
          <w:color w:val="000000"/>
          <w:szCs w:val="18"/>
          <w:lang w:val=""/>
        </w:rPr>
        <w:t>How to set</w:t>
      </w:r>
      <w:r w:rsidR="001A548B">
        <w:rPr>
          <w:rFonts w:ascii="Calibri" w:eastAsia="Times New Roman" w:hAnsi="Calibri" w:cs="Times New Roman"/>
          <w:color w:val="000000"/>
          <w:szCs w:val="18"/>
          <w:lang w:val=""/>
        </w:rPr>
        <w:t xml:space="preserve"> </w:t>
      </w:r>
      <w:r w:rsidRPr="005060BB">
        <w:rPr>
          <w:rFonts w:ascii="Calibri" w:eastAsia="Times New Roman" w:hAnsi="Calibri" w:cs="Times New Roman"/>
          <w:color w:val="000000"/>
          <w:szCs w:val="18"/>
          <w:lang w:val=""/>
        </w:rPr>
        <w:t>up a</w:t>
      </w:r>
      <w:r w:rsidR="00B5391B" w:rsidRPr="005060BB">
        <w:rPr>
          <w:rFonts w:ascii="Calibri" w:eastAsia="Times New Roman" w:hAnsi="Calibri" w:cs="Times New Roman"/>
          <w:color w:val="000000"/>
          <w:szCs w:val="18"/>
          <w:lang w:val=""/>
        </w:rPr>
        <w:t>n endpoint</w:t>
      </w:r>
      <w:r w:rsidRPr="005060BB">
        <w:rPr>
          <w:rFonts w:ascii="Calibri" w:eastAsia="Times New Roman" w:hAnsi="Calibri" w:cs="Times New Roman"/>
          <w:color w:val="000000"/>
          <w:szCs w:val="18"/>
          <w:lang w:val=""/>
        </w:rPr>
        <w:t xml:space="preserve"> as either the </w:t>
      </w:r>
      <w:r w:rsidR="001A548B">
        <w:rPr>
          <w:rFonts w:ascii="Calibri" w:eastAsia="Times New Roman" w:hAnsi="Calibri" w:cs="Times New Roman"/>
          <w:color w:val="000000"/>
          <w:szCs w:val="18"/>
          <w:lang w:val=""/>
        </w:rPr>
        <w:t>m</w:t>
      </w:r>
      <w:r w:rsidR="001A548B" w:rsidRPr="005060BB">
        <w:rPr>
          <w:rFonts w:ascii="Calibri" w:eastAsia="Times New Roman" w:hAnsi="Calibri" w:cs="Times New Roman"/>
          <w:color w:val="000000"/>
          <w:szCs w:val="18"/>
          <w:lang w:val=""/>
        </w:rPr>
        <w:t xml:space="preserve">aster </w:t>
      </w:r>
      <w:r w:rsidR="001A548B">
        <w:rPr>
          <w:rFonts w:ascii="Calibri" w:eastAsia="Times New Roman" w:hAnsi="Calibri" w:cs="Times New Roman"/>
          <w:color w:val="000000"/>
          <w:szCs w:val="18"/>
          <w:lang w:val=""/>
        </w:rPr>
        <w:t>n</w:t>
      </w:r>
      <w:r w:rsidR="001A548B" w:rsidRPr="005060BB">
        <w:rPr>
          <w:rFonts w:ascii="Calibri" w:eastAsia="Times New Roman" w:hAnsi="Calibri" w:cs="Times New Roman"/>
          <w:color w:val="000000"/>
          <w:szCs w:val="18"/>
          <w:lang w:val=""/>
        </w:rPr>
        <w:t xml:space="preserve">ode </w:t>
      </w:r>
      <w:r w:rsidRPr="005060BB">
        <w:rPr>
          <w:rFonts w:ascii="Calibri" w:eastAsia="Times New Roman" w:hAnsi="Calibri" w:cs="Times New Roman"/>
          <w:color w:val="000000"/>
          <w:szCs w:val="18"/>
          <w:lang w:val=""/>
        </w:rPr>
        <w:t xml:space="preserve">or the </w:t>
      </w:r>
      <w:r w:rsidR="001A548B">
        <w:rPr>
          <w:rFonts w:ascii="Calibri" w:eastAsia="Times New Roman" w:hAnsi="Calibri" w:cs="Times New Roman"/>
          <w:color w:val="000000"/>
          <w:szCs w:val="18"/>
          <w:lang w:val=""/>
        </w:rPr>
        <w:t>d</w:t>
      </w:r>
      <w:r w:rsidR="001A548B" w:rsidRPr="005060BB">
        <w:rPr>
          <w:rFonts w:ascii="Calibri" w:eastAsia="Times New Roman" w:hAnsi="Calibri" w:cs="Times New Roman"/>
          <w:color w:val="000000"/>
          <w:szCs w:val="18"/>
          <w:lang w:val=""/>
        </w:rPr>
        <w:t xml:space="preserve">istributor </w:t>
      </w:r>
      <w:r w:rsidRPr="005060BB">
        <w:rPr>
          <w:rFonts w:ascii="Calibri" w:eastAsia="Times New Roman" w:hAnsi="Calibri" w:cs="Times New Roman"/>
          <w:color w:val="000000"/>
          <w:szCs w:val="18"/>
          <w:lang w:val=""/>
        </w:rPr>
        <w:t>node</w:t>
      </w:r>
      <w:r w:rsidR="001A548B">
        <w:rPr>
          <w:rFonts w:ascii="Calibri" w:eastAsia="Times New Roman" w:hAnsi="Calibri" w:cs="Times New Roman"/>
          <w:color w:val="000000"/>
          <w:szCs w:val="18"/>
          <w:lang w:val=""/>
        </w:rPr>
        <w:t>,</w:t>
      </w:r>
      <w:r w:rsidR="00B5391B" w:rsidRPr="005060BB">
        <w:rPr>
          <w:rFonts w:ascii="Calibri" w:eastAsia="Times New Roman" w:hAnsi="Calibri" w:cs="Times New Roman"/>
          <w:color w:val="000000"/>
          <w:szCs w:val="18"/>
          <w:lang w:val=""/>
        </w:rPr>
        <w:t xml:space="preserve"> which will act as the load balancer.</w:t>
      </w:r>
    </w:p>
    <w:p w:rsidR="00643128" w:rsidRPr="005060BB" w:rsidRDefault="00643128" w:rsidP="005060BB">
      <w:pPr>
        <w:pStyle w:val="ListParagraph"/>
        <w:numPr>
          <w:ilvl w:val="0"/>
          <w:numId w:val="26"/>
        </w:numPr>
        <w:autoSpaceDE w:val="0"/>
        <w:autoSpaceDN w:val="0"/>
        <w:adjustRightInd w:val="0"/>
        <w:spacing w:after="0" w:line="240" w:lineRule="auto"/>
        <w:rPr>
          <w:rFonts w:ascii="Calibri" w:eastAsia="Times New Roman" w:hAnsi="Calibri" w:cs="Times New Roman"/>
          <w:color w:val="000000"/>
          <w:szCs w:val="18"/>
          <w:lang w:val=""/>
        </w:rPr>
      </w:pPr>
      <w:r w:rsidRPr="005060BB">
        <w:rPr>
          <w:rFonts w:ascii="Calibri" w:eastAsia="Times New Roman" w:hAnsi="Calibri" w:cs="Times New Roman"/>
          <w:color w:val="000000"/>
          <w:szCs w:val="18"/>
          <w:lang w:val=""/>
        </w:rPr>
        <w:t>How to set</w:t>
      </w:r>
      <w:r w:rsidR="001A548B">
        <w:rPr>
          <w:rFonts w:ascii="Calibri" w:eastAsia="Times New Roman" w:hAnsi="Calibri" w:cs="Times New Roman"/>
          <w:color w:val="000000"/>
          <w:szCs w:val="18"/>
          <w:lang w:val=""/>
        </w:rPr>
        <w:t xml:space="preserve"> </w:t>
      </w:r>
      <w:r w:rsidRPr="005060BB">
        <w:rPr>
          <w:rFonts w:ascii="Calibri" w:eastAsia="Times New Roman" w:hAnsi="Calibri" w:cs="Times New Roman"/>
          <w:color w:val="000000"/>
          <w:szCs w:val="18"/>
          <w:lang w:val=""/>
        </w:rPr>
        <w:t>up a node as a worker node</w:t>
      </w:r>
      <w:r w:rsidR="001A548B">
        <w:rPr>
          <w:rFonts w:ascii="Calibri" w:eastAsia="Times New Roman" w:hAnsi="Calibri" w:cs="Times New Roman"/>
          <w:color w:val="000000"/>
          <w:szCs w:val="18"/>
          <w:lang w:val=""/>
        </w:rPr>
        <w:t>,</w:t>
      </w:r>
      <w:r w:rsidRPr="005060BB">
        <w:rPr>
          <w:rFonts w:ascii="Calibri" w:eastAsia="Times New Roman" w:hAnsi="Calibri" w:cs="Times New Roman"/>
          <w:color w:val="000000"/>
          <w:szCs w:val="18"/>
          <w:lang w:val=""/>
        </w:rPr>
        <w:t xml:space="preserve"> </w:t>
      </w:r>
      <w:r w:rsidR="00B5391B" w:rsidRPr="005060BB">
        <w:rPr>
          <w:rFonts w:ascii="Calibri" w:eastAsia="Times New Roman" w:hAnsi="Calibri" w:cs="Times New Roman"/>
          <w:color w:val="000000"/>
          <w:szCs w:val="18"/>
          <w:lang w:val=""/>
        </w:rPr>
        <w:t xml:space="preserve">which will receive work from the </w:t>
      </w:r>
      <w:r w:rsidR="001A548B">
        <w:rPr>
          <w:rFonts w:ascii="Calibri" w:eastAsia="Times New Roman" w:hAnsi="Calibri" w:cs="Times New Roman"/>
          <w:color w:val="000000"/>
          <w:szCs w:val="18"/>
          <w:lang w:val=""/>
        </w:rPr>
        <w:t>m</w:t>
      </w:r>
      <w:r w:rsidR="001A548B" w:rsidRPr="005060BB">
        <w:rPr>
          <w:rFonts w:ascii="Calibri" w:eastAsia="Times New Roman" w:hAnsi="Calibri" w:cs="Times New Roman"/>
          <w:color w:val="000000"/>
          <w:szCs w:val="18"/>
          <w:lang w:val=""/>
        </w:rPr>
        <w:t>aster</w:t>
      </w:r>
      <w:r w:rsidR="00B5391B" w:rsidRPr="005060BB">
        <w:rPr>
          <w:rFonts w:ascii="Calibri" w:eastAsia="Times New Roman" w:hAnsi="Calibri" w:cs="Times New Roman"/>
          <w:color w:val="000000"/>
          <w:szCs w:val="18"/>
          <w:lang w:val=""/>
        </w:rPr>
        <w:t>/</w:t>
      </w:r>
      <w:r w:rsidR="001A548B">
        <w:rPr>
          <w:rFonts w:ascii="Calibri" w:eastAsia="Times New Roman" w:hAnsi="Calibri" w:cs="Times New Roman"/>
          <w:color w:val="000000"/>
          <w:szCs w:val="18"/>
          <w:lang w:val=""/>
        </w:rPr>
        <w:t>d</w:t>
      </w:r>
      <w:r w:rsidR="001A548B" w:rsidRPr="005060BB">
        <w:rPr>
          <w:rFonts w:ascii="Calibri" w:eastAsia="Times New Roman" w:hAnsi="Calibri" w:cs="Times New Roman"/>
          <w:color w:val="000000"/>
          <w:szCs w:val="18"/>
          <w:lang w:val=""/>
        </w:rPr>
        <w:t xml:space="preserve">istributor </w:t>
      </w:r>
      <w:r w:rsidR="00B5391B" w:rsidRPr="005060BB">
        <w:rPr>
          <w:rFonts w:ascii="Calibri" w:eastAsia="Times New Roman" w:hAnsi="Calibri" w:cs="Times New Roman"/>
          <w:color w:val="000000"/>
          <w:szCs w:val="18"/>
          <w:lang w:val=""/>
        </w:rPr>
        <w:t>node.</w:t>
      </w:r>
    </w:p>
    <w:p w:rsidR="00643128" w:rsidRPr="005060BB" w:rsidRDefault="00643128" w:rsidP="005060BB">
      <w:pPr>
        <w:pStyle w:val="ListParagraph"/>
        <w:numPr>
          <w:ilvl w:val="0"/>
          <w:numId w:val="26"/>
        </w:numPr>
        <w:autoSpaceDE w:val="0"/>
        <w:autoSpaceDN w:val="0"/>
        <w:adjustRightInd w:val="0"/>
        <w:spacing w:after="0" w:line="240" w:lineRule="auto"/>
        <w:rPr>
          <w:rFonts w:ascii="Calibri" w:eastAsia="Times New Roman" w:hAnsi="Calibri" w:cs="Times New Roman"/>
          <w:color w:val="000000"/>
          <w:szCs w:val="18"/>
          <w:lang w:val=""/>
        </w:rPr>
      </w:pPr>
      <w:r w:rsidRPr="005060BB">
        <w:rPr>
          <w:rFonts w:ascii="Calibri" w:eastAsia="Times New Roman" w:hAnsi="Calibri" w:cs="Times New Roman"/>
          <w:color w:val="000000"/>
          <w:szCs w:val="18"/>
          <w:lang w:val=""/>
        </w:rPr>
        <w:t xml:space="preserve">How the </w:t>
      </w:r>
      <w:r w:rsidR="00B5391B" w:rsidRPr="005060BB">
        <w:rPr>
          <w:rFonts w:ascii="Calibri" w:eastAsia="Times New Roman" w:hAnsi="Calibri" w:cs="Times New Roman"/>
          <w:color w:val="000000"/>
          <w:szCs w:val="18"/>
          <w:lang w:val=""/>
        </w:rPr>
        <w:t>system</w:t>
      </w:r>
      <w:r w:rsidRPr="005060BB">
        <w:rPr>
          <w:rFonts w:ascii="Calibri" w:eastAsia="Times New Roman" w:hAnsi="Calibri" w:cs="Times New Roman"/>
          <w:color w:val="000000"/>
          <w:szCs w:val="18"/>
          <w:lang w:val=""/>
        </w:rPr>
        <w:t xml:space="preserve"> load gets distributed by the master node to </w:t>
      </w:r>
      <w:r w:rsidR="00B5391B" w:rsidRPr="005060BB">
        <w:rPr>
          <w:rFonts w:ascii="Calibri" w:eastAsia="Times New Roman" w:hAnsi="Calibri" w:cs="Times New Roman"/>
          <w:color w:val="000000"/>
          <w:szCs w:val="18"/>
          <w:lang w:val=""/>
        </w:rPr>
        <w:t>the</w:t>
      </w:r>
      <w:r w:rsidRPr="005060BB">
        <w:rPr>
          <w:rFonts w:ascii="Calibri" w:eastAsia="Times New Roman" w:hAnsi="Calibri" w:cs="Times New Roman"/>
          <w:color w:val="000000"/>
          <w:szCs w:val="18"/>
          <w:lang w:val=""/>
        </w:rPr>
        <w:t xml:space="preserve"> </w:t>
      </w:r>
      <w:r w:rsidR="00B5391B" w:rsidRPr="005060BB">
        <w:rPr>
          <w:rFonts w:ascii="Calibri" w:eastAsia="Times New Roman" w:hAnsi="Calibri" w:cs="Times New Roman"/>
          <w:color w:val="000000"/>
          <w:szCs w:val="18"/>
          <w:lang w:val=""/>
        </w:rPr>
        <w:t xml:space="preserve">registered </w:t>
      </w:r>
      <w:r w:rsidRPr="005060BB">
        <w:rPr>
          <w:rFonts w:ascii="Calibri" w:eastAsia="Times New Roman" w:hAnsi="Calibri" w:cs="Times New Roman"/>
          <w:color w:val="000000"/>
          <w:szCs w:val="18"/>
          <w:lang w:val=""/>
        </w:rPr>
        <w:t>worker nodes</w:t>
      </w:r>
      <w:r w:rsidR="00B5391B" w:rsidRPr="005060BB">
        <w:rPr>
          <w:rFonts w:ascii="Calibri" w:eastAsia="Times New Roman" w:hAnsi="Calibri" w:cs="Times New Roman"/>
          <w:color w:val="000000"/>
          <w:szCs w:val="18"/>
          <w:lang w:val=""/>
        </w:rPr>
        <w:t>.</w:t>
      </w:r>
    </w:p>
    <w:p w:rsidR="00C66B89" w:rsidRDefault="00C66B89" w:rsidP="00643128">
      <w:pPr>
        <w:autoSpaceDE w:val="0"/>
        <w:autoSpaceDN w:val="0"/>
        <w:adjustRightInd w:val="0"/>
        <w:spacing w:after="0" w:line="240" w:lineRule="auto"/>
        <w:rPr>
          <w:rFonts w:ascii="Calibri" w:eastAsia="Times New Roman" w:hAnsi="Calibri" w:cs="Times New Roman"/>
          <w:color w:val="000000"/>
          <w:szCs w:val="18"/>
          <w:lang w:val=""/>
        </w:rPr>
      </w:pPr>
    </w:p>
    <w:p w:rsidR="00B857CE" w:rsidRDefault="00C66B89" w:rsidP="00643128">
      <w:pPr>
        <w:autoSpaceDE w:val="0"/>
        <w:autoSpaceDN w:val="0"/>
        <w:adjustRightInd w:val="0"/>
        <w:spacing w:after="0" w:line="240" w:lineRule="auto"/>
        <w:rPr>
          <w:rFonts w:ascii="Calibri" w:eastAsia="Times New Roman" w:hAnsi="Calibri" w:cs="Times New Roman"/>
          <w:color w:val="000000"/>
          <w:szCs w:val="18"/>
          <w:lang w:val=""/>
        </w:rPr>
      </w:pPr>
      <w:r w:rsidRPr="006E40F9">
        <w:rPr>
          <w:rFonts w:ascii="Calibri" w:eastAsia="Times New Roman" w:hAnsi="Calibri" w:cs="Times New Roman"/>
          <w:b/>
          <w:color w:val="000000"/>
          <w:szCs w:val="18"/>
          <w:lang w:val=""/>
        </w:rPr>
        <w:t>NOTE</w:t>
      </w:r>
      <w:r>
        <w:rPr>
          <w:rFonts w:ascii="Calibri" w:eastAsia="Times New Roman" w:hAnsi="Calibri" w:cs="Times New Roman"/>
          <w:color w:val="000000"/>
          <w:szCs w:val="18"/>
          <w:lang w:val=""/>
        </w:rPr>
        <w:t>: The distributor is only applicable when using MSMQ as the message transport.</w:t>
      </w:r>
      <w:r w:rsidR="00EF2E79">
        <w:rPr>
          <w:rFonts w:ascii="Calibri" w:eastAsia="Times New Roman" w:hAnsi="Calibri" w:cs="Times New Roman"/>
          <w:color w:val="000000"/>
          <w:szCs w:val="18"/>
          <w:lang w:val=""/>
        </w:rPr>
        <w:t xml:space="preserve"> It is not applicable when using other transports such as ActiveMQ, RabbitMQ</w:t>
      </w:r>
      <w:r w:rsidR="001A548B">
        <w:rPr>
          <w:rFonts w:ascii="Calibri" w:eastAsia="Times New Roman" w:hAnsi="Calibri" w:cs="Times New Roman"/>
          <w:color w:val="000000"/>
          <w:szCs w:val="18"/>
          <w:lang w:val=""/>
        </w:rPr>
        <w:t>,</w:t>
      </w:r>
      <w:r w:rsidR="00EF2E79">
        <w:rPr>
          <w:rFonts w:ascii="Calibri" w:eastAsia="Times New Roman" w:hAnsi="Calibri" w:cs="Times New Roman"/>
          <w:color w:val="000000"/>
          <w:szCs w:val="18"/>
          <w:lang w:val=""/>
        </w:rPr>
        <w:t xml:space="preserve"> or SQLServer.</w:t>
      </w:r>
    </w:p>
    <w:p w:rsidR="00375330" w:rsidRDefault="00375330" w:rsidP="00643128">
      <w:pPr>
        <w:autoSpaceDE w:val="0"/>
        <w:autoSpaceDN w:val="0"/>
        <w:adjustRightInd w:val="0"/>
        <w:spacing w:after="0" w:line="240" w:lineRule="auto"/>
        <w:rPr>
          <w:rFonts w:ascii="Calibri" w:eastAsia="Times New Roman" w:hAnsi="Calibri" w:cs="Times New Roman"/>
          <w:color w:val="000000"/>
          <w:szCs w:val="18"/>
          <w:lang w:val=""/>
        </w:rPr>
      </w:pPr>
    </w:p>
    <w:p w:rsidR="005729C0" w:rsidRDefault="005729C0" w:rsidP="005729C0">
      <w:pPr>
        <w:pStyle w:val="Title"/>
        <w:rPr>
          <w:rFonts w:eastAsia="Times New Roman"/>
          <w:lang w:val=""/>
        </w:rPr>
      </w:pPr>
      <w:r>
        <w:rPr>
          <w:rFonts w:eastAsia="Times New Roman"/>
          <w:lang w:val=""/>
        </w:rPr>
        <w:t>Lab Prerequisites</w:t>
      </w:r>
    </w:p>
    <w:p w:rsidR="005729C0" w:rsidRDefault="005729C0" w:rsidP="00AF3C7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lab already has these components pre-installed:</w:t>
      </w:r>
    </w:p>
    <w:p w:rsidR="005729C0" w:rsidRPr="001136D9" w:rsidRDefault="005729C0" w:rsidP="001136D9">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Visual Studio 2012</w:t>
      </w:r>
    </w:p>
    <w:p w:rsidR="001136D9" w:rsidRPr="001136D9" w:rsidRDefault="001A548B" w:rsidP="001A548B">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1136D9" w:rsidRPr="001136D9">
        <w:rPr>
          <w:rFonts w:ascii="Calibri" w:eastAsia="Times New Roman" w:hAnsi="Calibri" w:cs="Times New Roman"/>
          <w:color w:val="000000"/>
          <w:szCs w:val="18"/>
          <w:lang w:val=""/>
        </w:rPr>
        <w:t xml:space="preserve">Infrastructure – DTC </w:t>
      </w:r>
    </w:p>
    <w:p w:rsidR="005729C0" w:rsidRPr="001136D9" w:rsidRDefault="001A548B" w:rsidP="001A548B">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sidRPr="001136D9">
        <w:rPr>
          <w:rFonts w:ascii="Calibri" w:eastAsia="Times New Roman" w:hAnsi="Calibri" w:cs="Times New Roman"/>
          <w:color w:val="000000"/>
          <w:szCs w:val="18"/>
          <w:lang w:val=""/>
        </w:rPr>
        <w:t>N</w:t>
      </w:r>
      <w:r>
        <w:rPr>
          <w:rFonts w:ascii="Calibri" w:eastAsia="Times New Roman" w:hAnsi="Calibri" w:cs="Times New Roman"/>
          <w:color w:val="000000"/>
          <w:szCs w:val="18"/>
          <w:lang w:val=""/>
        </w:rPr>
        <w:t>S</w:t>
      </w:r>
      <w:r w:rsidRPr="001136D9">
        <w:rPr>
          <w:rFonts w:ascii="Calibri" w:eastAsia="Times New Roman" w:hAnsi="Calibri" w:cs="Times New Roman"/>
          <w:color w:val="000000"/>
          <w:szCs w:val="18"/>
          <w:lang w:val=""/>
        </w:rPr>
        <w:t xml:space="preserve">erviceBus </w:t>
      </w:r>
      <w:r w:rsidR="005729C0" w:rsidRPr="001136D9">
        <w:rPr>
          <w:rFonts w:ascii="Calibri" w:eastAsia="Times New Roman" w:hAnsi="Calibri" w:cs="Times New Roman"/>
          <w:color w:val="000000"/>
          <w:szCs w:val="18"/>
          <w:lang w:val=""/>
        </w:rPr>
        <w:t>Infrastructure – MSMQ</w:t>
      </w:r>
    </w:p>
    <w:p w:rsidR="00B247DB" w:rsidRDefault="001A548B" w:rsidP="001A548B">
      <w:pPr>
        <w:pStyle w:val="ListParagraph"/>
        <w:numPr>
          <w:ilvl w:val="0"/>
          <w:numId w:val="6"/>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NServiceBus </w:t>
      </w:r>
      <w:r w:rsidR="00B247DB">
        <w:rPr>
          <w:rFonts w:ascii="Calibri" w:eastAsia="Times New Roman" w:hAnsi="Calibri" w:cs="Times New Roman"/>
          <w:color w:val="000000"/>
          <w:szCs w:val="18"/>
          <w:lang w:val=""/>
        </w:rPr>
        <w:t>Infrastructure – Performance Counters</w:t>
      </w:r>
    </w:p>
    <w:p w:rsidR="001136D9" w:rsidRPr="001136D9" w:rsidRDefault="001136D9" w:rsidP="001136D9">
      <w:pPr>
        <w:pStyle w:val="ListParagraph"/>
        <w:autoSpaceDE w:val="0"/>
        <w:autoSpaceDN w:val="0"/>
        <w:adjustRightInd w:val="0"/>
        <w:spacing w:after="0" w:line="240" w:lineRule="auto"/>
        <w:rPr>
          <w:rFonts w:ascii="Calibri" w:eastAsia="Times New Roman" w:hAnsi="Calibri" w:cs="Times New Roman"/>
          <w:color w:val="000000"/>
          <w:szCs w:val="18"/>
          <w:lang w:val=""/>
        </w:rPr>
      </w:pPr>
    </w:p>
    <w:p w:rsidR="00A40584" w:rsidRDefault="005729C0" w:rsidP="001A548B">
      <w:pPr>
        <w:autoSpaceDE w:val="0"/>
        <w:autoSpaceDN w:val="0"/>
        <w:adjustRightInd w:val="0"/>
        <w:spacing w:after="0" w:line="240" w:lineRule="auto"/>
        <w:rPr>
          <w:rFonts w:ascii="Calibri" w:eastAsia="Times New Roman" w:hAnsi="Calibri" w:cs="Times New Roman"/>
          <w:color w:val="000000"/>
          <w:szCs w:val="18"/>
          <w:lang w:val=""/>
        </w:rPr>
      </w:pPr>
      <w:r w:rsidRPr="005060BB">
        <w:rPr>
          <w:rFonts w:ascii="Calibri" w:eastAsia="Times New Roman" w:hAnsi="Calibri" w:cs="Times New Roman"/>
          <w:b/>
          <w:bCs/>
          <w:color w:val="000000"/>
          <w:szCs w:val="18"/>
          <w:lang w:val=""/>
        </w:rPr>
        <w:t>NOTE</w:t>
      </w:r>
      <w:r>
        <w:rPr>
          <w:rFonts w:ascii="Calibri" w:eastAsia="Times New Roman" w:hAnsi="Calibri" w:cs="Times New Roman"/>
          <w:color w:val="000000"/>
          <w:szCs w:val="18"/>
          <w:lang w:val=""/>
        </w:rPr>
        <w:t xml:space="preserve">: </w:t>
      </w:r>
      <w:r w:rsidR="001136D9">
        <w:rPr>
          <w:rFonts w:ascii="Calibri" w:eastAsia="Times New Roman" w:hAnsi="Calibri" w:cs="Times New Roman"/>
          <w:color w:val="000000"/>
          <w:szCs w:val="18"/>
          <w:lang w:val=""/>
        </w:rPr>
        <w:t xml:space="preserve"> </w:t>
      </w:r>
      <w:r w:rsidR="001A548B">
        <w:rPr>
          <w:rFonts w:ascii="Calibri" w:eastAsia="Times New Roman" w:hAnsi="Calibri" w:cs="Times New Roman"/>
          <w:color w:val="000000"/>
          <w:szCs w:val="18"/>
          <w:lang w:val=""/>
        </w:rPr>
        <w:t>T</w:t>
      </w:r>
      <w:r w:rsidR="001136D9">
        <w:rPr>
          <w:rFonts w:ascii="Calibri" w:eastAsia="Times New Roman" w:hAnsi="Calibri" w:cs="Times New Roman"/>
          <w:color w:val="000000"/>
          <w:szCs w:val="18"/>
          <w:lang w:val=""/>
        </w:rPr>
        <w:t xml:space="preserve">o install </w:t>
      </w:r>
      <w:r>
        <w:rPr>
          <w:rFonts w:ascii="Calibri" w:eastAsia="Times New Roman" w:hAnsi="Calibri" w:cs="Times New Roman"/>
          <w:color w:val="000000"/>
          <w:szCs w:val="18"/>
          <w:lang w:val=""/>
        </w:rPr>
        <w:t>N</w:t>
      </w:r>
      <w:r w:rsidR="00044A5F">
        <w:rPr>
          <w:rFonts w:ascii="Calibri" w:eastAsia="Times New Roman" w:hAnsi="Calibri" w:cs="Times New Roman"/>
          <w:color w:val="000000"/>
          <w:szCs w:val="18"/>
          <w:lang w:val=""/>
        </w:rPr>
        <w:t>S</w:t>
      </w:r>
      <w:r>
        <w:rPr>
          <w:rFonts w:ascii="Calibri" w:eastAsia="Times New Roman" w:hAnsi="Calibri" w:cs="Times New Roman"/>
          <w:color w:val="000000"/>
          <w:szCs w:val="18"/>
          <w:lang w:val=""/>
        </w:rPr>
        <w:t>erviceBus infrastructure</w:t>
      </w:r>
      <w:r w:rsidR="00B247DB">
        <w:rPr>
          <w:rFonts w:ascii="Calibri" w:eastAsia="Times New Roman" w:hAnsi="Calibri" w:cs="Times New Roman"/>
          <w:color w:val="000000"/>
          <w:szCs w:val="18"/>
          <w:lang w:val=""/>
        </w:rPr>
        <w:t xml:space="preserve"> on your machines</w:t>
      </w:r>
      <w:r w:rsidR="001136D9">
        <w:rPr>
          <w:rFonts w:ascii="Calibri" w:eastAsia="Times New Roman" w:hAnsi="Calibri" w:cs="Times New Roman"/>
          <w:color w:val="000000"/>
          <w:szCs w:val="18"/>
          <w:lang w:val=""/>
        </w:rPr>
        <w:t xml:space="preserve">, </w:t>
      </w:r>
      <w:r w:rsidR="002D590F">
        <w:rPr>
          <w:rFonts w:ascii="Calibri" w:eastAsia="Times New Roman" w:hAnsi="Calibri" w:cs="Times New Roman"/>
          <w:color w:val="000000"/>
          <w:szCs w:val="18"/>
          <w:lang w:val=""/>
        </w:rPr>
        <w:t>us</w:t>
      </w:r>
      <w:r w:rsidR="001A548B">
        <w:rPr>
          <w:rFonts w:ascii="Calibri" w:eastAsia="Times New Roman" w:hAnsi="Calibri" w:cs="Times New Roman"/>
          <w:color w:val="000000"/>
          <w:szCs w:val="18"/>
          <w:lang w:val=""/>
        </w:rPr>
        <w:t>e</w:t>
      </w:r>
      <w:r w:rsidR="002D590F">
        <w:rPr>
          <w:rFonts w:ascii="Calibri" w:eastAsia="Times New Roman" w:hAnsi="Calibri" w:cs="Times New Roman"/>
          <w:color w:val="000000"/>
          <w:szCs w:val="18"/>
          <w:lang w:val=""/>
        </w:rPr>
        <w:t xml:space="preserve"> Powershell commandlets</w:t>
      </w:r>
      <w:r w:rsidR="00A40584">
        <w:rPr>
          <w:rFonts w:ascii="Calibri" w:eastAsia="Times New Roman" w:hAnsi="Calibri" w:cs="Times New Roman"/>
          <w:color w:val="000000"/>
          <w:szCs w:val="18"/>
          <w:lang w:val=""/>
        </w:rPr>
        <w:t>.</w:t>
      </w:r>
    </w:p>
    <w:p w:rsidR="001559BD" w:rsidRDefault="00947F85" w:rsidP="001A548B">
      <w:pPr>
        <w:autoSpaceDE w:val="0"/>
        <w:autoSpaceDN w:val="0"/>
        <w:adjustRightInd w:val="0"/>
        <w:spacing w:after="0" w:line="240" w:lineRule="auto"/>
        <w:rPr>
          <w:rFonts w:ascii="Calibri" w:eastAsia="Times New Roman" w:hAnsi="Calibri" w:cs="Times New Roman"/>
          <w:color w:val="000000"/>
          <w:szCs w:val="18"/>
          <w:lang w:val=""/>
        </w:rPr>
      </w:pPr>
      <w:hyperlink r:id="rId11" w:history="1">
        <w:r w:rsidR="001559BD">
          <w:rPr>
            <w:rStyle w:val="Hyperlink"/>
          </w:rPr>
          <w:t>http://particular.net/articles/managing-nservicebus-using-powershell</w:t>
        </w:r>
      </w:hyperlink>
    </w:p>
    <w:p w:rsidR="000A6446" w:rsidRDefault="000A6446" w:rsidP="00A40584">
      <w:pPr>
        <w:autoSpaceDE w:val="0"/>
        <w:autoSpaceDN w:val="0"/>
        <w:adjustRightInd w:val="0"/>
        <w:spacing w:after="0" w:line="240" w:lineRule="auto"/>
        <w:rPr>
          <w:rFonts w:ascii="Calibri" w:eastAsia="Times New Roman" w:hAnsi="Calibri" w:cs="Times New Roman"/>
          <w:color w:val="000000"/>
          <w:szCs w:val="18"/>
          <w:lang w:val=""/>
        </w:rPr>
      </w:pPr>
    </w:p>
    <w:p w:rsidR="000A6446" w:rsidRDefault="000A6446" w:rsidP="000A6446">
      <w:pPr>
        <w:pStyle w:val="Title"/>
        <w:rPr>
          <w:rFonts w:eastAsia="Times New Roman"/>
          <w:lang w:val=""/>
        </w:rPr>
      </w:pPr>
      <w:r w:rsidRPr="00AB7343">
        <w:rPr>
          <w:rFonts w:eastAsia="Times New Roman"/>
          <w:lang w:val=""/>
        </w:rPr>
        <w:t xml:space="preserve">Problem </w:t>
      </w:r>
      <w:r w:rsidR="007F2892">
        <w:rPr>
          <w:rFonts w:eastAsia="Times New Roman"/>
          <w:lang w:val=""/>
        </w:rPr>
        <w:t>Definition</w:t>
      </w:r>
    </w:p>
    <w:p w:rsidR="000A6446" w:rsidRDefault="007F31C7" w:rsidP="001A548B">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This hands on lab</w:t>
      </w:r>
      <w:r w:rsidR="00303684">
        <w:rPr>
          <w:rFonts w:ascii="Calibri" w:eastAsia="Times New Roman" w:hAnsi="Calibri" w:cs="Times New Roman"/>
          <w:color w:val="000000"/>
          <w:szCs w:val="18"/>
          <w:lang w:val=""/>
        </w:rPr>
        <w:t xml:space="preserve"> explains the ScaleOut</w:t>
      </w:r>
      <w:r w:rsidR="00B77988">
        <w:rPr>
          <w:rFonts w:ascii="Calibri" w:eastAsia="Times New Roman" w:hAnsi="Calibri" w:cs="Times New Roman"/>
          <w:color w:val="000000"/>
          <w:szCs w:val="18"/>
          <w:lang w:val=""/>
        </w:rPr>
        <w:t xml:space="preserve"> sample that comes with </w:t>
      </w:r>
      <w:r w:rsidR="001A548B">
        <w:rPr>
          <w:rFonts w:ascii="Calibri" w:eastAsia="Times New Roman" w:hAnsi="Calibri" w:cs="Times New Roman"/>
          <w:color w:val="000000"/>
          <w:szCs w:val="18"/>
          <w:lang w:val=""/>
        </w:rPr>
        <w:t xml:space="preserve">NServiceBus </w:t>
      </w:r>
      <w:r w:rsidR="00B77988">
        <w:rPr>
          <w:rFonts w:ascii="Calibri" w:eastAsia="Times New Roman" w:hAnsi="Calibri" w:cs="Times New Roman"/>
          <w:color w:val="000000"/>
          <w:szCs w:val="18"/>
          <w:lang w:val=""/>
        </w:rPr>
        <w:t>samples. In this exercis</w:t>
      </w:r>
      <w:r w:rsidR="00874744">
        <w:rPr>
          <w:rFonts w:ascii="Calibri" w:eastAsia="Times New Roman" w:hAnsi="Calibri" w:cs="Times New Roman"/>
          <w:color w:val="000000"/>
          <w:szCs w:val="18"/>
          <w:lang w:val=""/>
        </w:rPr>
        <w:t xml:space="preserve">e, you will </w:t>
      </w:r>
      <w:r w:rsidR="00044A5F">
        <w:rPr>
          <w:rFonts w:ascii="Calibri" w:eastAsia="Times New Roman" w:hAnsi="Calibri" w:cs="Times New Roman"/>
          <w:color w:val="000000"/>
          <w:szCs w:val="18"/>
          <w:lang w:val=""/>
        </w:rPr>
        <w:t>run</w:t>
      </w:r>
      <w:r w:rsidR="00874744">
        <w:rPr>
          <w:rFonts w:ascii="Calibri" w:eastAsia="Times New Roman" w:hAnsi="Calibri" w:cs="Times New Roman"/>
          <w:color w:val="000000"/>
          <w:szCs w:val="18"/>
          <w:lang w:val=""/>
        </w:rPr>
        <w:t xml:space="preserve"> the ScaleO</w:t>
      </w:r>
      <w:r w:rsidR="00B77988">
        <w:rPr>
          <w:rFonts w:ascii="Calibri" w:eastAsia="Times New Roman" w:hAnsi="Calibri" w:cs="Times New Roman"/>
          <w:color w:val="000000"/>
          <w:szCs w:val="18"/>
          <w:lang w:val=""/>
        </w:rPr>
        <w:t xml:space="preserve">ut </w:t>
      </w:r>
      <w:r w:rsidR="00A0357C">
        <w:rPr>
          <w:rFonts w:ascii="Calibri" w:eastAsia="Times New Roman" w:hAnsi="Calibri" w:cs="Times New Roman"/>
          <w:color w:val="000000"/>
          <w:szCs w:val="18"/>
          <w:lang w:val=""/>
        </w:rPr>
        <w:t>exercise</w:t>
      </w:r>
      <w:r w:rsidR="00044A5F">
        <w:rPr>
          <w:rFonts w:ascii="Calibri" w:eastAsia="Times New Roman" w:hAnsi="Calibri" w:cs="Times New Roman"/>
          <w:color w:val="000000"/>
          <w:szCs w:val="18"/>
          <w:lang w:val=""/>
        </w:rPr>
        <w:t xml:space="preserve"> and </w:t>
      </w:r>
      <w:r w:rsidR="001A548B">
        <w:rPr>
          <w:rFonts w:ascii="Calibri" w:eastAsia="Times New Roman" w:hAnsi="Calibri" w:cs="Times New Roman"/>
          <w:color w:val="000000"/>
          <w:szCs w:val="18"/>
          <w:lang w:val=""/>
        </w:rPr>
        <w:t xml:space="preserve">see </w:t>
      </w:r>
      <w:r w:rsidR="00B77988">
        <w:rPr>
          <w:rFonts w:ascii="Calibri" w:eastAsia="Times New Roman" w:hAnsi="Calibri" w:cs="Times New Roman"/>
          <w:color w:val="000000"/>
          <w:szCs w:val="18"/>
          <w:lang w:val=""/>
        </w:rPr>
        <w:t xml:space="preserve">how </w:t>
      </w:r>
      <w:r w:rsidR="001A548B">
        <w:rPr>
          <w:rFonts w:ascii="Calibri" w:eastAsia="Times New Roman" w:hAnsi="Calibri" w:cs="Times New Roman"/>
          <w:color w:val="000000"/>
          <w:szCs w:val="18"/>
          <w:lang w:val=""/>
        </w:rPr>
        <w:t xml:space="preserve">to </w:t>
      </w:r>
      <w:r w:rsidR="00044A5F">
        <w:rPr>
          <w:rFonts w:ascii="Calibri" w:eastAsia="Times New Roman" w:hAnsi="Calibri" w:cs="Times New Roman"/>
          <w:color w:val="000000"/>
          <w:szCs w:val="18"/>
          <w:lang w:val=""/>
        </w:rPr>
        <w:t>scale this</w:t>
      </w:r>
      <w:r w:rsidR="001A548B">
        <w:rPr>
          <w:rFonts w:ascii="Calibri" w:eastAsia="Times New Roman" w:hAnsi="Calibri" w:cs="Times New Roman"/>
          <w:color w:val="000000"/>
          <w:szCs w:val="18"/>
          <w:lang w:val=""/>
        </w:rPr>
        <w:t xml:space="preserve"> </w:t>
      </w:r>
      <w:r w:rsidR="00B77988">
        <w:rPr>
          <w:rFonts w:ascii="Calibri" w:eastAsia="Times New Roman" w:hAnsi="Calibri" w:cs="Times New Roman"/>
          <w:color w:val="000000"/>
          <w:szCs w:val="18"/>
          <w:lang w:val=""/>
        </w:rPr>
        <w:t xml:space="preserve">endpoint </w:t>
      </w:r>
      <w:r w:rsidR="00D76CD0">
        <w:rPr>
          <w:rFonts w:ascii="Calibri" w:eastAsia="Times New Roman" w:hAnsi="Calibri" w:cs="Times New Roman"/>
          <w:color w:val="000000"/>
          <w:szCs w:val="18"/>
          <w:lang w:val=""/>
        </w:rPr>
        <w:t xml:space="preserve">to multiple machines without changing code, </w:t>
      </w:r>
      <w:r w:rsidR="00A0357C">
        <w:rPr>
          <w:rFonts w:ascii="Calibri" w:eastAsia="Times New Roman" w:hAnsi="Calibri" w:cs="Times New Roman"/>
          <w:color w:val="000000"/>
          <w:szCs w:val="18"/>
          <w:lang w:val=""/>
        </w:rPr>
        <w:t xml:space="preserve">by changing </w:t>
      </w:r>
      <w:r w:rsidR="00D76CD0">
        <w:rPr>
          <w:rFonts w:ascii="Calibri" w:eastAsia="Times New Roman" w:hAnsi="Calibri" w:cs="Times New Roman"/>
          <w:color w:val="000000"/>
          <w:szCs w:val="18"/>
          <w:lang w:val=""/>
        </w:rPr>
        <w:t xml:space="preserve">just </w:t>
      </w:r>
      <w:r w:rsidR="00A0357C">
        <w:rPr>
          <w:rFonts w:ascii="Calibri" w:eastAsia="Times New Roman" w:hAnsi="Calibri" w:cs="Times New Roman"/>
          <w:color w:val="000000"/>
          <w:szCs w:val="18"/>
          <w:lang w:val=""/>
        </w:rPr>
        <w:t>the feature profile and minimal</w:t>
      </w:r>
      <w:r w:rsidR="00B77988">
        <w:rPr>
          <w:rFonts w:ascii="Calibri" w:eastAsia="Times New Roman" w:hAnsi="Calibri" w:cs="Times New Roman"/>
          <w:color w:val="000000"/>
          <w:szCs w:val="18"/>
          <w:lang w:val=""/>
        </w:rPr>
        <w:t xml:space="preserve"> configuration.</w:t>
      </w:r>
      <w:r w:rsidR="00874744">
        <w:rPr>
          <w:rFonts w:ascii="Calibri" w:eastAsia="Times New Roman" w:hAnsi="Calibri" w:cs="Times New Roman"/>
          <w:color w:val="000000"/>
          <w:szCs w:val="18"/>
          <w:lang w:val=""/>
        </w:rPr>
        <w:t xml:space="preserve"> </w:t>
      </w:r>
    </w:p>
    <w:p w:rsidR="00375330" w:rsidRDefault="00375330" w:rsidP="00A40584">
      <w:pPr>
        <w:autoSpaceDE w:val="0"/>
        <w:autoSpaceDN w:val="0"/>
        <w:adjustRightInd w:val="0"/>
        <w:spacing w:after="0" w:line="240" w:lineRule="auto"/>
        <w:rPr>
          <w:rFonts w:ascii="Calibri" w:eastAsia="Times New Roman" w:hAnsi="Calibri" w:cs="Times New Roman"/>
          <w:color w:val="000000"/>
          <w:szCs w:val="18"/>
          <w:lang w:val=""/>
        </w:rPr>
      </w:pPr>
    </w:p>
    <w:p w:rsidR="00375330" w:rsidRDefault="00C03685" w:rsidP="00375330">
      <w:pPr>
        <w:pStyle w:val="Title"/>
        <w:rPr>
          <w:rFonts w:eastAsia="Times New Roman"/>
          <w:lang w:val=""/>
        </w:rPr>
      </w:pPr>
      <w:r>
        <w:rPr>
          <w:rFonts w:eastAsia="Times New Roman"/>
          <w:lang w:val=""/>
        </w:rPr>
        <w:t>Lab Machines</w:t>
      </w:r>
    </w:p>
    <w:p w:rsidR="00C03685" w:rsidRPr="00C03685" w:rsidRDefault="001A548B" w:rsidP="001A548B">
      <w:pPr>
        <w:rPr>
          <w:lang w:val=""/>
        </w:rPr>
      </w:pPr>
      <w:r>
        <w:rPr>
          <w:lang w:val=""/>
        </w:rPr>
        <w:t xml:space="preserve">To </w:t>
      </w:r>
      <w:r w:rsidR="00C03685">
        <w:rPr>
          <w:lang w:val=""/>
        </w:rPr>
        <w:t>see the Scale</w:t>
      </w:r>
      <w:r w:rsidR="00174558">
        <w:rPr>
          <w:lang w:val=""/>
        </w:rPr>
        <w:t>O</w:t>
      </w:r>
      <w:r w:rsidR="00C03685">
        <w:rPr>
          <w:lang w:val=""/>
        </w:rPr>
        <w:t>ut in action, t</w:t>
      </w:r>
      <w:r w:rsidR="000A6446">
        <w:rPr>
          <w:lang w:val=""/>
        </w:rPr>
        <w:t>his lab is set</w:t>
      </w:r>
      <w:r>
        <w:rPr>
          <w:lang w:val=""/>
        </w:rPr>
        <w:t xml:space="preserve"> </w:t>
      </w:r>
      <w:r w:rsidR="000A6446">
        <w:rPr>
          <w:lang w:val=""/>
        </w:rPr>
        <w:t xml:space="preserve">up as </w:t>
      </w:r>
      <w:r>
        <w:rPr>
          <w:lang w:val=""/>
        </w:rPr>
        <w:t>four</w:t>
      </w:r>
      <w:r w:rsidR="000A6446">
        <w:rPr>
          <w:lang w:val=""/>
        </w:rPr>
        <w:t xml:space="preserve"> machines:</w:t>
      </w:r>
    </w:p>
    <w:tbl>
      <w:tblPr>
        <w:tblStyle w:val="LightList-Accent5"/>
        <w:tblW w:w="0" w:type="auto"/>
        <w:tblLook w:val="04A0" w:firstRow="1" w:lastRow="0" w:firstColumn="1" w:lastColumn="0" w:noHBand="0" w:noVBand="1"/>
      </w:tblPr>
      <w:tblGrid>
        <w:gridCol w:w="2088"/>
        <w:gridCol w:w="7488"/>
      </w:tblGrid>
      <w:tr w:rsidR="000444DE" w:rsidTr="000A6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444DE" w:rsidRPr="00C03685" w:rsidRDefault="000444DE" w:rsidP="00A40584">
            <w:pPr>
              <w:autoSpaceDE w:val="0"/>
              <w:autoSpaceDN w:val="0"/>
              <w:adjustRightInd w:val="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Machine Name</w:t>
            </w:r>
          </w:p>
        </w:tc>
        <w:tc>
          <w:tcPr>
            <w:tcW w:w="7488" w:type="dxa"/>
          </w:tcPr>
          <w:p w:rsidR="000444DE" w:rsidRPr="00C03685" w:rsidRDefault="000444DE" w:rsidP="00A4058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Purpose</w:t>
            </w:r>
          </w:p>
        </w:tc>
      </w:tr>
      <w:tr w:rsidR="000444DE" w:rsidTr="000A6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444DE" w:rsidRPr="00C03685" w:rsidRDefault="00601581" w:rsidP="00A40584">
            <w:pPr>
              <w:autoSpaceDE w:val="0"/>
              <w:autoSpaceDN w:val="0"/>
              <w:adjustRightInd w:val="0"/>
              <w:rPr>
                <w:rFonts w:ascii="Calibri" w:eastAsia="Times New Roman" w:hAnsi="Calibri" w:cs="Times New Roman"/>
                <w:color w:val="000000"/>
                <w:szCs w:val="18"/>
                <w:lang w:val=""/>
              </w:rPr>
            </w:pPr>
            <w:r>
              <w:rPr>
                <w:rFonts w:ascii="Calibri" w:eastAsia="Times New Roman" w:hAnsi="Calibri" w:cs="Times New Roman"/>
                <w:color w:val="000000"/>
                <w:szCs w:val="18"/>
                <w:lang w:val=""/>
              </w:rPr>
              <w:t>Distributor</w:t>
            </w:r>
          </w:p>
        </w:tc>
        <w:tc>
          <w:tcPr>
            <w:tcW w:w="7488" w:type="dxa"/>
          </w:tcPr>
          <w:p w:rsidR="00241FA1" w:rsidRPr="00C03685" w:rsidRDefault="000444DE" w:rsidP="001A54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This VM host</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w:t>
            </w:r>
            <w:r w:rsidR="00737DDC">
              <w:rPr>
                <w:rFonts w:ascii="Calibri" w:eastAsia="Times New Roman" w:hAnsi="Calibri" w:cs="Times New Roman"/>
                <w:color w:val="000000"/>
                <w:szCs w:val="18"/>
                <w:lang w:val=""/>
              </w:rPr>
              <w:t>Retail.</w:t>
            </w:r>
            <w:r w:rsidR="00C03685">
              <w:rPr>
                <w:rFonts w:ascii="Calibri" w:eastAsia="Times New Roman" w:hAnsi="Calibri" w:cs="Times New Roman"/>
                <w:color w:val="000000"/>
                <w:szCs w:val="18"/>
                <w:lang w:val=""/>
              </w:rPr>
              <w:t xml:space="preserve">Orders.Handler </w:t>
            </w:r>
            <w:r w:rsidRPr="00C03685">
              <w:rPr>
                <w:rFonts w:ascii="Calibri" w:eastAsia="Times New Roman" w:hAnsi="Calibri" w:cs="Times New Roman"/>
                <w:color w:val="000000"/>
                <w:szCs w:val="18"/>
                <w:lang w:val=""/>
              </w:rPr>
              <w:t>endpoint</w:t>
            </w:r>
            <w:r w:rsidR="001A548B">
              <w:rPr>
                <w:rFonts w:ascii="Calibri" w:eastAsia="Times New Roman" w:hAnsi="Calibri" w:cs="Times New Roman"/>
                <w:color w:val="000000"/>
                <w:szCs w:val="18"/>
                <w:lang w:val=""/>
              </w:rPr>
              <w:t>,</w:t>
            </w:r>
            <w:r w:rsidRPr="00C03685">
              <w:rPr>
                <w:rFonts w:ascii="Calibri" w:eastAsia="Times New Roman" w:hAnsi="Calibri" w:cs="Times New Roman"/>
                <w:color w:val="000000"/>
                <w:szCs w:val="18"/>
                <w:lang w:val=""/>
              </w:rPr>
              <w:t xml:space="preserve"> which run</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either in the </w:t>
            </w:r>
            <w:r w:rsidR="001A548B">
              <w:rPr>
                <w:rFonts w:ascii="Calibri" w:eastAsia="Times New Roman" w:hAnsi="Calibri" w:cs="Times New Roman"/>
                <w:color w:val="000000"/>
                <w:szCs w:val="18"/>
                <w:lang w:val=""/>
              </w:rPr>
              <w:t>m</w:t>
            </w:r>
            <w:r w:rsidRPr="00C03685">
              <w:rPr>
                <w:rFonts w:ascii="Calibri" w:eastAsia="Times New Roman" w:hAnsi="Calibri" w:cs="Times New Roman"/>
                <w:color w:val="000000"/>
                <w:szCs w:val="18"/>
                <w:lang w:val=""/>
              </w:rPr>
              <w:t xml:space="preserve">aster profile or the </w:t>
            </w:r>
            <w:r w:rsidR="001A548B">
              <w:rPr>
                <w:rFonts w:ascii="Calibri" w:eastAsia="Times New Roman" w:hAnsi="Calibri" w:cs="Times New Roman"/>
                <w:color w:val="000000"/>
                <w:szCs w:val="18"/>
                <w:lang w:val=""/>
              </w:rPr>
              <w:t>d</w:t>
            </w:r>
            <w:r w:rsidRPr="00C03685">
              <w:rPr>
                <w:rFonts w:ascii="Calibri" w:eastAsia="Times New Roman" w:hAnsi="Calibri" w:cs="Times New Roman"/>
                <w:color w:val="000000"/>
                <w:szCs w:val="18"/>
                <w:lang w:val=""/>
              </w:rPr>
              <w:t>istributor profile, which act</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as the load balancer. </w:t>
            </w:r>
          </w:p>
        </w:tc>
      </w:tr>
      <w:tr w:rsidR="000444DE" w:rsidTr="000A6446">
        <w:tc>
          <w:tcPr>
            <w:cnfStyle w:val="001000000000" w:firstRow="0" w:lastRow="0" w:firstColumn="1" w:lastColumn="0" w:oddVBand="0" w:evenVBand="0" w:oddHBand="0" w:evenHBand="0" w:firstRowFirstColumn="0" w:firstRowLastColumn="0" w:lastRowFirstColumn="0" w:lastRowLastColumn="0"/>
            <w:tcW w:w="2088" w:type="dxa"/>
          </w:tcPr>
          <w:p w:rsidR="000444DE" w:rsidRPr="00C03685" w:rsidRDefault="000444DE" w:rsidP="00A40584">
            <w:pPr>
              <w:autoSpaceDE w:val="0"/>
              <w:autoSpaceDN w:val="0"/>
              <w:adjustRightInd w:val="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Client</w:t>
            </w:r>
          </w:p>
        </w:tc>
        <w:tc>
          <w:tcPr>
            <w:tcW w:w="7488" w:type="dxa"/>
          </w:tcPr>
          <w:p w:rsidR="000444DE" w:rsidRPr="00C03685" w:rsidRDefault="000444DE" w:rsidP="001A548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This VM host</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w:t>
            </w:r>
            <w:r w:rsidR="00737DDC">
              <w:rPr>
                <w:rFonts w:ascii="Calibri" w:eastAsia="Times New Roman" w:hAnsi="Calibri" w:cs="Times New Roman"/>
                <w:color w:val="000000"/>
                <w:szCs w:val="18"/>
                <w:lang w:val=""/>
              </w:rPr>
              <w:t>Retail.</w:t>
            </w:r>
            <w:r w:rsidR="00241FA1">
              <w:rPr>
                <w:rFonts w:ascii="Calibri" w:eastAsia="Times New Roman" w:hAnsi="Calibri" w:cs="Times New Roman"/>
                <w:color w:val="000000"/>
                <w:szCs w:val="18"/>
                <w:lang w:val=""/>
              </w:rPr>
              <w:t xml:space="preserve">Orders.Client </w:t>
            </w:r>
            <w:r w:rsidRPr="00C03685">
              <w:rPr>
                <w:rFonts w:ascii="Calibri" w:eastAsia="Times New Roman" w:hAnsi="Calibri" w:cs="Times New Roman"/>
                <w:color w:val="000000"/>
                <w:szCs w:val="18"/>
                <w:lang w:val=""/>
              </w:rPr>
              <w:t>endpoint</w:t>
            </w:r>
            <w:r w:rsidR="001A548B">
              <w:rPr>
                <w:rFonts w:ascii="Calibri" w:eastAsia="Times New Roman" w:hAnsi="Calibri" w:cs="Times New Roman"/>
                <w:color w:val="000000"/>
                <w:szCs w:val="18"/>
                <w:lang w:val=""/>
              </w:rPr>
              <w:t>,</w:t>
            </w:r>
            <w:r w:rsidRPr="00C03685">
              <w:rPr>
                <w:rFonts w:ascii="Calibri" w:eastAsia="Times New Roman" w:hAnsi="Calibri" w:cs="Times New Roman"/>
                <w:color w:val="000000"/>
                <w:szCs w:val="18"/>
                <w:lang w:val=""/>
              </w:rPr>
              <w:t xml:space="preserve"> which </w:t>
            </w:r>
            <w:r w:rsidR="00241FA1">
              <w:rPr>
                <w:rFonts w:ascii="Calibri" w:eastAsia="Times New Roman" w:hAnsi="Calibri" w:cs="Times New Roman"/>
                <w:color w:val="000000"/>
                <w:szCs w:val="18"/>
                <w:lang w:val=""/>
              </w:rPr>
              <w:t>simulate</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load</w:t>
            </w:r>
            <w:r w:rsidR="005A56EF">
              <w:rPr>
                <w:rFonts w:ascii="Calibri" w:eastAsia="Times New Roman" w:hAnsi="Calibri" w:cs="Times New Roman"/>
                <w:color w:val="000000"/>
                <w:szCs w:val="18"/>
                <w:lang w:val=""/>
              </w:rPr>
              <w:t xml:space="preserve"> to the distributor.</w:t>
            </w:r>
          </w:p>
        </w:tc>
      </w:tr>
      <w:tr w:rsidR="000444DE" w:rsidTr="000A6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444DE" w:rsidRPr="00C03685" w:rsidRDefault="000444DE" w:rsidP="00A40584">
            <w:pPr>
              <w:autoSpaceDE w:val="0"/>
              <w:autoSpaceDN w:val="0"/>
              <w:adjustRightInd w:val="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Worker1</w:t>
            </w:r>
          </w:p>
        </w:tc>
        <w:tc>
          <w:tcPr>
            <w:tcW w:w="7488" w:type="dxa"/>
          </w:tcPr>
          <w:p w:rsidR="000444DE" w:rsidRPr="00C03685" w:rsidRDefault="00C03685" w:rsidP="001A548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This VM host</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w:t>
            </w:r>
            <w:r w:rsidR="00241FA1">
              <w:rPr>
                <w:rFonts w:ascii="Calibri" w:eastAsia="Times New Roman" w:hAnsi="Calibri" w:cs="Times New Roman"/>
                <w:color w:val="000000"/>
                <w:szCs w:val="18"/>
                <w:lang w:val=""/>
              </w:rPr>
              <w:t xml:space="preserve">same </w:t>
            </w:r>
            <w:r w:rsidR="00737DDC">
              <w:rPr>
                <w:rFonts w:ascii="Calibri" w:eastAsia="Times New Roman" w:hAnsi="Calibri" w:cs="Times New Roman"/>
                <w:color w:val="000000"/>
                <w:szCs w:val="18"/>
                <w:lang w:val=""/>
              </w:rPr>
              <w:t>Retail.</w:t>
            </w:r>
            <w:r w:rsidR="00241FA1">
              <w:rPr>
                <w:rFonts w:ascii="Calibri" w:eastAsia="Times New Roman" w:hAnsi="Calibri" w:cs="Times New Roman"/>
                <w:color w:val="000000"/>
                <w:szCs w:val="18"/>
                <w:lang w:val=""/>
              </w:rPr>
              <w:t xml:space="preserve">Orders.Handler </w:t>
            </w:r>
            <w:r w:rsidRPr="00C03685">
              <w:rPr>
                <w:rFonts w:ascii="Calibri" w:eastAsia="Times New Roman" w:hAnsi="Calibri" w:cs="Times New Roman"/>
                <w:color w:val="000000"/>
                <w:szCs w:val="18"/>
                <w:lang w:val=""/>
              </w:rPr>
              <w:t>endpoint</w:t>
            </w:r>
            <w:r w:rsidR="00241FA1">
              <w:rPr>
                <w:rFonts w:ascii="Calibri" w:eastAsia="Times New Roman" w:hAnsi="Calibri" w:cs="Times New Roman"/>
                <w:color w:val="000000"/>
                <w:szCs w:val="18"/>
                <w:lang w:val=""/>
              </w:rPr>
              <w:t xml:space="preserve"> running in the </w:t>
            </w:r>
            <w:r w:rsidR="001A548B">
              <w:rPr>
                <w:rFonts w:ascii="Calibri" w:eastAsia="Times New Roman" w:hAnsi="Calibri" w:cs="Times New Roman"/>
                <w:color w:val="000000"/>
                <w:szCs w:val="18"/>
                <w:lang w:val=""/>
              </w:rPr>
              <w:t>d</w:t>
            </w:r>
            <w:r w:rsidR="00310479">
              <w:rPr>
                <w:rFonts w:ascii="Calibri" w:eastAsia="Times New Roman" w:hAnsi="Calibri" w:cs="Times New Roman"/>
                <w:color w:val="000000"/>
                <w:szCs w:val="18"/>
                <w:lang w:val=""/>
              </w:rPr>
              <w:t>istributor machine</w:t>
            </w:r>
            <w:r w:rsidR="00241FA1">
              <w:rPr>
                <w:rFonts w:ascii="Calibri" w:eastAsia="Times New Roman" w:hAnsi="Calibri" w:cs="Times New Roman"/>
                <w:color w:val="000000"/>
                <w:szCs w:val="18"/>
                <w:lang w:val=""/>
              </w:rPr>
              <w:t xml:space="preserve">, </w:t>
            </w:r>
            <w:r w:rsidR="001A548B">
              <w:rPr>
                <w:rFonts w:ascii="Calibri" w:eastAsia="Times New Roman" w:hAnsi="Calibri" w:cs="Times New Roman"/>
                <w:color w:val="000000"/>
                <w:szCs w:val="18"/>
                <w:lang w:val=""/>
              </w:rPr>
              <w:t xml:space="preserve">and </w:t>
            </w:r>
            <w:r w:rsidR="00241FA1">
              <w:rPr>
                <w:rFonts w:ascii="Calibri" w:eastAsia="Times New Roman" w:hAnsi="Calibri" w:cs="Times New Roman"/>
                <w:color w:val="000000"/>
                <w:szCs w:val="18"/>
                <w:lang w:val=""/>
              </w:rPr>
              <w:t>instead run</w:t>
            </w:r>
            <w:r w:rsidR="001A548B">
              <w:rPr>
                <w:rFonts w:ascii="Calibri" w:eastAsia="Times New Roman" w:hAnsi="Calibri" w:cs="Times New Roman"/>
                <w:color w:val="000000"/>
                <w:szCs w:val="18"/>
                <w:lang w:val=""/>
              </w:rPr>
              <w:t>s</w:t>
            </w:r>
            <w:r w:rsidR="00241FA1">
              <w:rPr>
                <w:rFonts w:ascii="Calibri" w:eastAsia="Times New Roman" w:hAnsi="Calibri" w:cs="Times New Roman"/>
                <w:color w:val="000000"/>
                <w:szCs w:val="18"/>
                <w:lang w:val=""/>
              </w:rPr>
              <w:t xml:space="preserve"> it in</w:t>
            </w:r>
            <w:r w:rsidRPr="00C03685">
              <w:rPr>
                <w:rFonts w:ascii="Calibri" w:eastAsia="Times New Roman" w:hAnsi="Calibri" w:cs="Times New Roman"/>
                <w:color w:val="000000"/>
                <w:szCs w:val="18"/>
                <w:lang w:val=""/>
              </w:rPr>
              <w:t xml:space="preserve"> the </w:t>
            </w:r>
            <w:r w:rsidR="001A548B">
              <w:rPr>
                <w:rFonts w:ascii="Calibri" w:eastAsia="Times New Roman" w:hAnsi="Calibri" w:cs="Times New Roman"/>
                <w:color w:val="000000"/>
                <w:szCs w:val="18"/>
                <w:lang w:val=""/>
              </w:rPr>
              <w:t>w</w:t>
            </w:r>
            <w:r w:rsidRPr="00C03685">
              <w:rPr>
                <w:rFonts w:ascii="Calibri" w:eastAsia="Times New Roman" w:hAnsi="Calibri" w:cs="Times New Roman"/>
                <w:color w:val="000000"/>
                <w:szCs w:val="18"/>
                <w:lang w:val=""/>
              </w:rPr>
              <w:t>orker profile</w:t>
            </w:r>
            <w:r w:rsidR="00241FA1">
              <w:rPr>
                <w:rFonts w:ascii="Calibri" w:eastAsia="Times New Roman" w:hAnsi="Calibri" w:cs="Times New Roman"/>
                <w:color w:val="000000"/>
                <w:szCs w:val="18"/>
                <w:lang w:val=""/>
              </w:rPr>
              <w:t>. This endpoint handle</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load from the distributor</w:t>
            </w:r>
            <w:r w:rsidR="00241FA1">
              <w:rPr>
                <w:rFonts w:ascii="Calibri" w:eastAsia="Times New Roman" w:hAnsi="Calibri" w:cs="Times New Roman"/>
                <w:color w:val="000000"/>
                <w:szCs w:val="18"/>
                <w:lang w:val=""/>
              </w:rPr>
              <w:t>.</w:t>
            </w:r>
          </w:p>
        </w:tc>
      </w:tr>
      <w:tr w:rsidR="00C03685" w:rsidTr="000A6446">
        <w:tc>
          <w:tcPr>
            <w:cnfStyle w:val="001000000000" w:firstRow="0" w:lastRow="0" w:firstColumn="1" w:lastColumn="0" w:oddVBand="0" w:evenVBand="0" w:oddHBand="0" w:evenHBand="0" w:firstRowFirstColumn="0" w:firstRowLastColumn="0" w:lastRowFirstColumn="0" w:lastRowLastColumn="0"/>
            <w:tcW w:w="2088" w:type="dxa"/>
          </w:tcPr>
          <w:p w:rsidR="00C03685" w:rsidRPr="00C03685" w:rsidRDefault="00C03685" w:rsidP="00A40584">
            <w:pPr>
              <w:autoSpaceDE w:val="0"/>
              <w:autoSpaceDN w:val="0"/>
              <w:adjustRightInd w:val="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Worker2</w:t>
            </w:r>
          </w:p>
        </w:tc>
        <w:tc>
          <w:tcPr>
            <w:tcW w:w="7488" w:type="dxa"/>
          </w:tcPr>
          <w:p w:rsidR="00C03685" w:rsidRPr="00C03685" w:rsidRDefault="00241FA1" w:rsidP="001A548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Cs w:val="18"/>
                <w:lang w:val=""/>
              </w:rPr>
            </w:pPr>
            <w:r w:rsidRPr="00C03685">
              <w:rPr>
                <w:rFonts w:ascii="Calibri" w:eastAsia="Times New Roman" w:hAnsi="Calibri" w:cs="Times New Roman"/>
                <w:color w:val="000000"/>
                <w:szCs w:val="18"/>
                <w:lang w:val=""/>
              </w:rPr>
              <w:t>This VM host</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w:t>
            </w:r>
            <w:r>
              <w:rPr>
                <w:rFonts w:ascii="Calibri" w:eastAsia="Times New Roman" w:hAnsi="Calibri" w:cs="Times New Roman"/>
                <w:color w:val="000000"/>
                <w:szCs w:val="18"/>
                <w:lang w:val=""/>
              </w:rPr>
              <w:t xml:space="preserve">same </w:t>
            </w:r>
            <w:r w:rsidR="00737DDC">
              <w:rPr>
                <w:rFonts w:ascii="Calibri" w:eastAsia="Times New Roman" w:hAnsi="Calibri" w:cs="Times New Roman"/>
                <w:color w:val="000000"/>
                <w:szCs w:val="18"/>
                <w:lang w:val=""/>
              </w:rPr>
              <w:t>Retail.</w:t>
            </w:r>
            <w:r>
              <w:rPr>
                <w:rFonts w:ascii="Calibri" w:eastAsia="Times New Roman" w:hAnsi="Calibri" w:cs="Times New Roman"/>
                <w:color w:val="000000"/>
                <w:szCs w:val="18"/>
                <w:lang w:val=""/>
              </w:rPr>
              <w:t xml:space="preserve">Orders.Handler </w:t>
            </w:r>
            <w:r w:rsidRPr="00C03685">
              <w:rPr>
                <w:rFonts w:ascii="Calibri" w:eastAsia="Times New Roman" w:hAnsi="Calibri" w:cs="Times New Roman"/>
                <w:color w:val="000000"/>
                <w:szCs w:val="18"/>
                <w:lang w:val=""/>
              </w:rPr>
              <w:t>endpoint</w:t>
            </w:r>
            <w:r>
              <w:rPr>
                <w:rFonts w:ascii="Calibri" w:eastAsia="Times New Roman" w:hAnsi="Calibri" w:cs="Times New Roman"/>
                <w:color w:val="000000"/>
                <w:szCs w:val="18"/>
                <w:lang w:val=""/>
              </w:rPr>
              <w:t xml:space="preserve"> running in the </w:t>
            </w:r>
            <w:r w:rsidR="001A548B">
              <w:rPr>
                <w:rFonts w:ascii="Calibri" w:eastAsia="Times New Roman" w:hAnsi="Calibri" w:cs="Times New Roman"/>
                <w:color w:val="000000"/>
                <w:szCs w:val="18"/>
                <w:lang w:val=""/>
              </w:rPr>
              <w:t>d</w:t>
            </w:r>
            <w:r w:rsidR="00310479">
              <w:rPr>
                <w:rFonts w:ascii="Calibri" w:eastAsia="Times New Roman" w:hAnsi="Calibri" w:cs="Times New Roman"/>
                <w:color w:val="000000"/>
                <w:szCs w:val="18"/>
                <w:lang w:val=""/>
              </w:rPr>
              <w:t>istributor machine</w:t>
            </w:r>
            <w:r>
              <w:rPr>
                <w:rFonts w:ascii="Calibri" w:eastAsia="Times New Roman" w:hAnsi="Calibri" w:cs="Times New Roman"/>
                <w:color w:val="000000"/>
                <w:szCs w:val="18"/>
                <w:lang w:val=""/>
              </w:rPr>
              <w:t xml:space="preserve">, </w:t>
            </w:r>
            <w:r w:rsidR="001A548B">
              <w:rPr>
                <w:rFonts w:ascii="Calibri" w:eastAsia="Times New Roman" w:hAnsi="Calibri" w:cs="Times New Roman"/>
                <w:color w:val="000000"/>
                <w:szCs w:val="18"/>
                <w:lang w:val=""/>
              </w:rPr>
              <w:t xml:space="preserve">and </w:t>
            </w:r>
            <w:r>
              <w:rPr>
                <w:rFonts w:ascii="Calibri" w:eastAsia="Times New Roman" w:hAnsi="Calibri" w:cs="Times New Roman"/>
                <w:color w:val="000000"/>
                <w:szCs w:val="18"/>
                <w:lang w:val=""/>
              </w:rPr>
              <w:t>instead run</w:t>
            </w:r>
            <w:r w:rsidR="001A548B">
              <w:rPr>
                <w:rFonts w:ascii="Calibri" w:eastAsia="Times New Roman" w:hAnsi="Calibri" w:cs="Times New Roman"/>
                <w:color w:val="000000"/>
                <w:szCs w:val="18"/>
                <w:lang w:val=""/>
              </w:rPr>
              <w:t>s</w:t>
            </w:r>
            <w:r>
              <w:rPr>
                <w:rFonts w:ascii="Calibri" w:eastAsia="Times New Roman" w:hAnsi="Calibri" w:cs="Times New Roman"/>
                <w:color w:val="000000"/>
                <w:szCs w:val="18"/>
                <w:lang w:val=""/>
              </w:rPr>
              <w:t xml:space="preserve"> it in</w:t>
            </w:r>
            <w:r w:rsidRPr="00C03685">
              <w:rPr>
                <w:rFonts w:ascii="Calibri" w:eastAsia="Times New Roman" w:hAnsi="Calibri" w:cs="Times New Roman"/>
                <w:color w:val="000000"/>
                <w:szCs w:val="18"/>
                <w:lang w:val=""/>
              </w:rPr>
              <w:t xml:space="preserve"> the </w:t>
            </w:r>
            <w:r w:rsidR="001A548B">
              <w:rPr>
                <w:rFonts w:ascii="Calibri" w:eastAsia="Times New Roman" w:hAnsi="Calibri" w:cs="Times New Roman"/>
                <w:color w:val="000000"/>
                <w:szCs w:val="18"/>
                <w:lang w:val=""/>
              </w:rPr>
              <w:t>w</w:t>
            </w:r>
            <w:r w:rsidRPr="00C03685">
              <w:rPr>
                <w:rFonts w:ascii="Calibri" w:eastAsia="Times New Roman" w:hAnsi="Calibri" w:cs="Times New Roman"/>
                <w:color w:val="000000"/>
                <w:szCs w:val="18"/>
                <w:lang w:val=""/>
              </w:rPr>
              <w:t>orker profile</w:t>
            </w:r>
            <w:r>
              <w:rPr>
                <w:rFonts w:ascii="Calibri" w:eastAsia="Times New Roman" w:hAnsi="Calibri" w:cs="Times New Roman"/>
                <w:color w:val="000000"/>
                <w:szCs w:val="18"/>
                <w:lang w:val=""/>
              </w:rPr>
              <w:t>. This endpoint handle</w:t>
            </w:r>
            <w:r w:rsidR="001A548B">
              <w:rPr>
                <w:rFonts w:ascii="Calibri" w:eastAsia="Times New Roman" w:hAnsi="Calibri" w:cs="Times New Roman"/>
                <w:color w:val="000000"/>
                <w:szCs w:val="18"/>
                <w:lang w:val=""/>
              </w:rPr>
              <w:t>s</w:t>
            </w:r>
            <w:r w:rsidRPr="00C03685">
              <w:rPr>
                <w:rFonts w:ascii="Calibri" w:eastAsia="Times New Roman" w:hAnsi="Calibri" w:cs="Times New Roman"/>
                <w:color w:val="000000"/>
                <w:szCs w:val="18"/>
                <w:lang w:val=""/>
              </w:rPr>
              <w:t xml:space="preserve"> the load from the distributor</w:t>
            </w:r>
            <w:r>
              <w:rPr>
                <w:rFonts w:ascii="Calibri" w:eastAsia="Times New Roman" w:hAnsi="Calibri" w:cs="Times New Roman"/>
                <w:color w:val="000000"/>
                <w:szCs w:val="18"/>
                <w:lang w:val=""/>
              </w:rPr>
              <w:t>.</w:t>
            </w:r>
          </w:p>
        </w:tc>
      </w:tr>
    </w:tbl>
    <w:p w:rsidR="00C6757A" w:rsidRDefault="00C6757A" w:rsidP="00A40584">
      <w:pPr>
        <w:autoSpaceDE w:val="0"/>
        <w:autoSpaceDN w:val="0"/>
        <w:adjustRightInd w:val="0"/>
        <w:spacing w:after="0" w:line="240" w:lineRule="auto"/>
        <w:rPr>
          <w:rFonts w:ascii="Calibri" w:eastAsia="Times New Roman" w:hAnsi="Calibri" w:cs="Times New Roman"/>
          <w:color w:val="000000"/>
          <w:szCs w:val="18"/>
          <w:lang w:val=""/>
        </w:rPr>
      </w:pPr>
    </w:p>
    <w:p w:rsidR="0067131B" w:rsidRDefault="001A548B" w:rsidP="001A548B">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To </w:t>
      </w:r>
      <w:r w:rsidR="0067131B">
        <w:rPr>
          <w:rFonts w:ascii="Calibri" w:eastAsia="Times New Roman" w:hAnsi="Calibri" w:cs="Times New Roman"/>
          <w:color w:val="000000"/>
          <w:szCs w:val="18"/>
          <w:lang w:val=""/>
        </w:rPr>
        <w:t>switch machines, click the buttons labeled “Client”, “Worker1”</w:t>
      </w:r>
      <w:r>
        <w:rPr>
          <w:rFonts w:ascii="Calibri" w:eastAsia="Times New Roman" w:hAnsi="Calibri" w:cs="Times New Roman"/>
          <w:color w:val="000000"/>
          <w:szCs w:val="18"/>
          <w:lang w:val=""/>
        </w:rPr>
        <w:t>,</w:t>
      </w:r>
      <w:r w:rsidR="0067131B">
        <w:rPr>
          <w:rFonts w:ascii="Calibri" w:eastAsia="Times New Roman" w:hAnsi="Calibri" w:cs="Times New Roman"/>
          <w:color w:val="000000"/>
          <w:szCs w:val="18"/>
          <w:lang w:val=""/>
        </w:rPr>
        <w:t xml:space="preserve"> or “Worker2” that are listed on the right top corner of the lab.</w:t>
      </w:r>
    </w:p>
    <w:p w:rsidR="0067131B" w:rsidRDefault="001559BD" w:rsidP="00A40584">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noProof/>
          <w:color w:val="000000"/>
          <w:szCs w:val="18"/>
        </w:rPr>
        <w:lastRenderedPageBreak/>
        <w:drawing>
          <wp:inline distT="0" distB="0" distL="0" distR="0">
            <wp:extent cx="5943600" cy="3514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14725"/>
                    </a:xfrm>
                    <a:prstGeom prst="rect">
                      <a:avLst/>
                    </a:prstGeom>
                    <a:noFill/>
                    <a:ln>
                      <a:noFill/>
                    </a:ln>
                  </pic:spPr>
                </pic:pic>
              </a:graphicData>
            </a:graphic>
          </wp:inline>
        </w:drawing>
      </w:r>
    </w:p>
    <w:p w:rsidR="009A1A86" w:rsidRDefault="009A1A86" w:rsidP="009A1A86">
      <w:pPr>
        <w:rPr>
          <w:lang w:val=""/>
        </w:rPr>
      </w:pPr>
    </w:p>
    <w:p w:rsidR="00C6757A" w:rsidRPr="009A1A86" w:rsidRDefault="00C6757A" w:rsidP="009A1A86">
      <w:pPr>
        <w:rPr>
          <w:b/>
          <w:lang w:val=""/>
        </w:rPr>
      </w:pPr>
      <w:r w:rsidRPr="009A1A86">
        <w:rPr>
          <w:b/>
          <w:lang w:val=""/>
        </w:rPr>
        <w:t xml:space="preserve">Firewall </w:t>
      </w:r>
      <w:r w:rsidR="001A548B" w:rsidRPr="009A1A86">
        <w:rPr>
          <w:b/>
          <w:lang w:val=""/>
        </w:rPr>
        <w:t>settings</w:t>
      </w:r>
      <w:r w:rsidR="009A1A86">
        <w:rPr>
          <w:b/>
          <w:lang w:val=""/>
        </w:rPr>
        <w:t>:</w:t>
      </w:r>
    </w:p>
    <w:p w:rsidR="005E0995" w:rsidRPr="005E0995" w:rsidRDefault="005E0995" w:rsidP="001A548B">
      <w:pPr>
        <w:spacing w:after="0"/>
        <w:rPr>
          <w:lang w:val=""/>
        </w:rPr>
      </w:pPr>
      <w:r>
        <w:rPr>
          <w:lang w:val=""/>
        </w:rPr>
        <w:t xml:space="preserve">The following programs have been set </w:t>
      </w:r>
      <w:r w:rsidR="001A548B">
        <w:rPr>
          <w:lang w:val=""/>
        </w:rPr>
        <w:t>as</w:t>
      </w:r>
      <w:r>
        <w:rPr>
          <w:lang w:val=""/>
        </w:rPr>
        <w:t xml:space="preserve"> Allowed in the firewall configuration:</w:t>
      </w:r>
    </w:p>
    <w:p w:rsidR="005E0995" w:rsidRDefault="00C6757A" w:rsidP="001A548B">
      <w:pPr>
        <w:pStyle w:val="ListParagraph"/>
        <w:numPr>
          <w:ilvl w:val="0"/>
          <w:numId w:val="24"/>
        </w:numPr>
        <w:autoSpaceDE w:val="0"/>
        <w:autoSpaceDN w:val="0"/>
        <w:adjustRightInd w:val="0"/>
        <w:spacing w:after="0" w:line="240" w:lineRule="auto"/>
        <w:rPr>
          <w:rFonts w:ascii="Calibri" w:eastAsia="Times New Roman" w:hAnsi="Calibri" w:cs="Times New Roman"/>
          <w:color w:val="000000"/>
          <w:szCs w:val="18"/>
          <w:lang w:val=""/>
        </w:rPr>
      </w:pPr>
      <w:r w:rsidRPr="00C6757A">
        <w:rPr>
          <w:rFonts w:ascii="Calibri" w:eastAsia="Times New Roman" w:hAnsi="Calibri" w:cs="Times New Roman"/>
          <w:color w:val="000000"/>
          <w:szCs w:val="18"/>
          <w:lang w:val=""/>
        </w:rPr>
        <w:t xml:space="preserve">All machines </w:t>
      </w:r>
      <w:r w:rsidR="001A548B">
        <w:rPr>
          <w:rFonts w:ascii="Calibri" w:eastAsia="Times New Roman" w:hAnsi="Calibri" w:cs="Times New Roman"/>
          <w:color w:val="000000"/>
          <w:szCs w:val="18"/>
          <w:lang w:val=""/>
        </w:rPr>
        <w:t xml:space="preserve">are allowed for </w:t>
      </w:r>
      <w:r w:rsidR="00701152">
        <w:rPr>
          <w:rFonts w:ascii="Calibri" w:eastAsia="Times New Roman" w:hAnsi="Calibri" w:cs="Times New Roman"/>
          <w:color w:val="000000"/>
          <w:szCs w:val="18"/>
          <w:lang w:val=""/>
        </w:rPr>
        <w:t>File&amp; Print</w:t>
      </w:r>
      <w:r w:rsidR="00316BB3">
        <w:rPr>
          <w:rFonts w:ascii="Calibri" w:eastAsia="Times New Roman" w:hAnsi="Calibri" w:cs="Times New Roman"/>
          <w:color w:val="000000"/>
          <w:szCs w:val="18"/>
          <w:lang w:val=""/>
        </w:rPr>
        <w:t xml:space="preserve"> Sharing</w:t>
      </w:r>
      <w:r w:rsidR="005E0995">
        <w:rPr>
          <w:rFonts w:ascii="Calibri" w:eastAsia="Times New Roman" w:hAnsi="Calibri" w:cs="Times New Roman"/>
          <w:color w:val="000000"/>
          <w:szCs w:val="18"/>
          <w:lang w:val=""/>
        </w:rPr>
        <w:t>, ICMP, Core Networking, MSMQ, Network Discovery</w:t>
      </w:r>
      <w:r w:rsidR="009529E0">
        <w:rPr>
          <w:rFonts w:ascii="Calibri" w:eastAsia="Times New Roman" w:hAnsi="Calibri" w:cs="Times New Roman"/>
          <w:color w:val="000000"/>
          <w:szCs w:val="18"/>
          <w:lang w:val=""/>
        </w:rPr>
        <w:t>, DTC</w:t>
      </w:r>
      <w:r w:rsidR="005E0995">
        <w:rPr>
          <w:rFonts w:ascii="Calibri" w:eastAsia="Times New Roman" w:hAnsi="Calibri" w:cs="Times New Roman"/>
          <w:color w:val="000000"/>
          <w:szCs w:val="18"/>
          <w:lang w:val=""/>
        </w:rPr>
        <w:t xml:space="preserve"> and Visual Studio.</w:t>
      </w:r>
    </w:p>
    <w:p w:rsidR="00C6757A" w:rsidRDefault="00701152" w:rsidP="001A548B">
      <w:pPr>
        <w:pStyle w:val="ListParagraph"/>
        <w:numPr>
          <w:ilvl w:val="0"/>
          <w:numId w:val="24"/>
        </w:num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All machines have</w:t>
      </w:r>
      <w:r w:rsidR="00C6757A" w:rsidRPr="00C6757A">
        <w:rPr>
          <w:rFonts w:ascii="Calibri" w:eastAsia="Times New Roman" w:hAnsi="Calibri" w:cs="Times New Roman"/>
          <w:color w:val="000000"/>
          <w:szCs w:val="18"/>
          <w:lang w:val=""/>
        </w:rPr>
        <w:t xml:space="preserve"> DTC </w:t>
      </w:r>
      <w:r>
        <w:rPr>
          <w:rFonts w:ascii="Calibri" w:eastAsia="Times New Roman" w:hAnsi="Calibri" w:cs="Times New Roman"/>
          <w:color w:val="000000"/>
          <w:szCs w:val="18"/>
          <w:lang w:val=""/>
        </w:rPr>
        <w:t xml:space="preserve">enabled and </w:t>
      </w:r>
      <w:r w:rsidR="00C6757A" w:rsidRPr="00C6757A">
        <w:rPr>
          <w:rFonts w:ascii="Calibri" w:eastAsia="Times New Roman" w:hAnsi="Calibri" w:cs="Times New Roman"/>
          <w:color w:val="000000"/>
          <w:szCs w:val="18"/>
          <w:lang w:val=""/>
        </w:rPr>
        <w:t>allow ports 5000-6000</w:t>
      </w:r>
      <w:r>
        <w:rPr>
          <w:rFonts w:ascii="Calibri" w:eastAsia="Times New Roman" w:hAnsi="Calibri" w:cs="Times New Roman"/>
          <w:color w:val="000000"/>
          <w:szCs w:val="18"/>
          <w:lang w:val=""/>
        </w:rPr>
        <w:t xml:space="preserve"> and other settings configured</w:t>
      </w:r>
      <w:r w:rsidR="00C6757A" w:rsidRPr="00C6757A">
        <w:rPr>
          <w:rFonts w:ascii="Calibri" w:eastAsia="Times New Roman" w:hAnsi="Calibri" w:cs="Times New Roman"/>
          <w:color w:val="000000"/>
          <w:szCs w:val="18"/>
          <w:lang w:val=""/>
        </w:rPr>
        <w:t xml:space="preserve"> as shown here:</w:t>
      </w:r>
    </w:p>
    <w:p w:rsidR="00310A4E" w:rsidRDefault="00947F85" w:rsidP="00310A4E">
      <w:pPr>
        <w:pStyle w:val="ListParagraph"/>
        <w:autoSpaceDE w:val="0"/>
        <w:autoSpaceDN w:val="0"/>
        <w:adjustRightInd w:val="0"/>
        <w:spacing w:after="0" w:line="240" w:lineRule="auto"/>
        <w:rPr>
          <w:rFonts w:ascii="Calibri" w:eastAsia="Times New Roman" w:hAnsi="Calibri" w:cs="Times New Roman"/>
          <w:color w:val="000000"/>
          <w:szCs w:val="18"/>
          <w:lang w:val=""/>
        </w:rPr>
      </w:pPr>
      <w:hyperlink r:id="rId13" w:history="1">
        <w:r w:rsidR="00310A4E">
          <w:rPr>
            <w:rStyle w:val="Hyperlink"/>
          </w:rPr>
          <w:t>http://particular.net/articles/transactions-message-processing</w:t>
        </w:r>
      </w:hyperlink>
    </w:p>
    <w:p w:rsidR="00C6757A" w:rsidRDefault="00701152" w:rsidP="002F7CD9">
      <w:pPr>
        <w:pStyle w:val="ListParagraph"/>
        <w:numPr>
          <w:ilvl w:val="0"/>
          <w:numId w:val="24"/>
        </w:numPr>
        <w:autoSpaceDE w:val="0"/>
        <w:autoSpaceDN w:val="0"/>
        <w:adjustRightInd w:val="0"/>
        <w:spacing w:after="6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 xml:space="preserve">The distributor machine has </w:t>
      </w:r>
      <w:r w:rsidR="00C6757A" w:rsidRPr="00C6757A">
        <w:rPr>
          <w:rFonts w:ascii="Calibri" w:eastAsia="Times New Roman" w:hAnsi="Calibri" w:cs="Times New Roman"/>
          <w:color w:val="000000"/>
          <w:szCs w:val="18"/>
          <w:lang w:val=""/>
        </w:rPr>
        <w:t>Raven</w:t>
      </w:r>
      <w:r>
        <w:rPr>
          <w:rFonts w:ascii="Calibri" w:eastAsia="Times New Roman" w:hAnsi="Calibri" w:cs="Times New Roman"/>
          <w:color w:val="000000"/>
          <w:szCs w:val="18"/>
          <w:lang w:val=""/>
        </w:rPr>
        <w:t>DB</w:t>
      </w:r>
      <w:r w:rsidR="00C6757A" w:rsidRPr="00C6757A">
        <w:rPr>
          <w:rFonts w:ascii="Calibri" w:eastAsia="Times New Roman" w:hAnsi="Calibri" w:cs="Times New Roman"/>
          <w:color w:val="000000"/>
          <w:szCs w:val="18"/>
          <w:lang w:val=""/>
        </w:rPr>
        <w:t xml:space="preserve"> port 8080 </w:t>
      </w:r>
      <w:r>
        <w:rPr>
          <w:rFonts w:ascii="Calibri" w:eastAsia="Times New Roman" w:hAnsi="Calibri" w:cs="Times New Roman"/>
          <w:color w:val="000000"/>
          <w:szCs w:val="18"/>
          <w:lang w:val=""/>
        </w:rPr>
        <w:t>enabled.</w:t>
      </w:r>
    </w:p>
    <w:p w:rsidR="008A7003" w:rsidRDefault="008A7003" w:rsidP="002F7CD9">
      <w:pPr>
        <w:pStyle w:val="ListParagraph"/>
        <w:numPr>
          <w:ilvl w:val="0"/>
          <w:numId w:val="24"/>
        </w:numPr>
        <w:autoSpaceDE w:val="0"/>
        <w:autoSpaceDN w:val="0"/>
        <w:adjustRightInd w:val="0"/>
        <w:spacing w:after="6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All of the VMs in this lab have unique MSMQ QMId in the registry and also a unique CID for the MSDTC</w:t>
      </w:r>
      <w:r w:rsidR="007420B2">
        <w:rPr>
          <w:rFonts w:ascii="Calibri" w:eastAsia="Times New Roman" w:hAnsi="Calibri" w:cs="Times New Roman"/>
          <w:color w:val="000000"/>
          <w:szCs w:val="18"/>
          <w:lang w:val=""/>
        </w:rPr>
        <w:t xml:space="preserve"> in the registry</w:t>
      </w:r>
      <w:r w:rsidR="001A548B">
        <w:rPr>
          <w:rFonts w:ascii="Calibri" w:eastAsia="Times New Roman" w:hAnsi="Calibri" w:cs="Times New Roman"/>
          <w:color w:val="000000"/>
          <w:szCs w:val="18"/>
          <w:lang w:val=""/>
        </w:rPr>
        <w:t>,</w:t>
      </w:r>
      <w:r>
        <w:rPr>
          <w:rFonts w:ascii="Calibri" w:eastAsia="Times New Roman" w:hAnsi="Calibri" w:cs="Times New Roman"/>
          <w:color w:val="000000"/>
          <w:szCs w:val="18"/>
          <w:lang w:val=""/>
        </w:rPr>
        <w:t xml:space="preserve"> as described </w:t>
      </w:r>
      <w:r w:rsidR="007420B2">
        <w:rPr>
          <w:rFonts w:ascii="Calibri" w:eastAsia="Times New Roman" w:hAnsi="Calibri" w:cs="Times New Roman"/>
          <w:color w:val="000000"/>
          <w:szCs w:val="18"/>
          <w:lang w:val=""/>
        </w:rPr>
        <w:t>in the following articles</w:t>
      </w:r>
      <w:r>
        <w:rPr>
          <w:rFonts w:ascii="Calibri" w:eastAsia="Times New Roman" w:hAnsi="Calibri" w:cs="Times New Roman"/>
          <w:color w:val="000000"/>
          <w:szCs w:val="18"/>
          <w:lang w:val=""/>
        </w:rPr>
        <w:t>:</w:t>
      </w:r>
    </w:p>
    <w:p w:rsidR="008A7003" w:rsidRDefault="00947F85" w:rsidP="008A7003">
      <w:pPr>
        <w:pStyle w:val="ListParagraph"/>
        <w:autoSpaceDE w:val="0"/>
        <w:autoSpaceDN w:val="0"/>
        <w:adjustRightInd w:val="0"/>
        <w:spacing w:after="60" w:line="240" w:lineRule="auto"/>
        <w:rPr>
          <w:rFonts w:ascii="Calibri" w:eastAsia="Times New Roman" w:hAnsi="Calibri" w:cs="Times New Roman"/>
          <w:color w:val="000000"/>
          <w:szCs w:val="18"/>
          <w:lang w:val=""/>
        </w:rPr>
      </w:pPr>
      <w:hyperlink r:id="rId14" w:history="1">
        <w:r w:rsidR="008A7003" w:rsidRPr="00026AA5">
          <w:rPr>
            <w:rStyle w:val="Hyperlink"/>
            <w:rFonts w:ascii="Calibri" w:eastAsia="Times New Roman" w:hAnsi="Calibri" w:cs="Times New Roman"/>
            <w:szCs w:val="18"/>
            <w:lang w:val=""/>
          </w:rPr>
          <w:t>http://blogs.msdn.com/b/johnbreakwell/archive/2007/02/06/msmq-prefers-to-be-unique.aspx</w:t>
        </w:r>
      </w:hyperlink>
    </w:p>
    <w:p w:rsidR="008A7003" w:rsidRDefault="00947F85" w:rsidP="008A7003">
      <w:pPr>
        <w:pStyle w:val="ListParagraph"/>
        <w:autoSpaceDE w:val="0"/>
        <w:autoSpaceDN w:val="0"/>
        <w:adjustRightInd w:val="0"/>
        <w:spacing w:after="60" w:line="240" w:lineRule="auto"/>
        <w:rPr>
          <w:rFonts w:ascii="Calibri" w:eastAsia="Times New Roman" w:hAnsi="Calibri" w:cs="Times New Roman"/>
          <w:color w:val="000000"/>
          <w:szCs w:val="18"/>
          <w:lang w:val=""/>
        </w:rPr>
      </w:pPr>
      <w:hyperlink r:id="rId15" w:history="1">
        <w:r w:rsidR="008A7003" w:rsidRPr="00026AA5">
          <w:rPr>
            <w:rStyle w:val="Hyperlink"/>
            <w:rFonts w:ascii="Calibri" w:eastAsia="Times New Roman" w:hAnsi="Calibri" w:cs="Times New Roman"/>
            <w:szCs w:val="18"/>
            <w:lang w:val=""/>
          </w:rPr>
          <w:t>http://www.wadewegner.com/2007/08/warning-the-cid-values-for-both-test-machines-are-the-same/</w:t>
        </w:r>
      </w:hyperlink>
    </w:p>
    <w:p w:rsidR="00FB62B2" w:rsidRDefault="00FB62B2" w:rsidP="00AB7343">
      <w:pPr>
        <w:autoSpaceDE w:val="0"/>
        <w:autoSpaceDN w:val="0"/>
        <w:adjustRightInd w:val="0"/>
        <w:spacing w:after="0" w:line="240" w:lineRule="auto"/>
        <w:rPr>
          <w:rFonts w:ascii="Calibri" w:eastAsia="Times New Roman" w:hAnsi="Calibri" w:cs="Times New Roman"/>
          <w:color w:val="000000"/>
          <w:szCs w:val="18"/>
          <w:lang w:val=""/>
        </w:rPr>
      </w:pPr>
    </w:p>
    <w:p w:rsidR="00AB7343" w:rsidRPr="00FB62B2" w:rsidRDefault="00AB7343" w:rsidP="00FB62B2">
      <w:pPr>
        <w:spacing w:after="0"/>
        <w:rPr>
          <w:b/>
          <w:lang w:val=""/>
        </w:rPr>
      </w:pPr>
      <w:r w:rsidRPr="00FB62B2">
        <w:rPr>
          <w:b/>
          <w:lang w:val=""/>
        </w:rPr>
        <w:t>Estimated time to complete:</w:t>
      </w:r>
    </w:p>
    <w:p w:rsidR="005B7E34" w:rsidRPr="00A65447" w:rsidRDefault="00AB7343" w:rsidP="00A65447">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60 mins</w:t>
      </w:r>
      <w:r w:rsidR="001A548B">
        <w:rPr>
          <w:rFonts w:ascii="Calibri" w:eastAsia="Times New Roman" w:hAnsi="Calibri" w:cs="Times New Roman"/>
          <w:color w:val="000000"/>
          <w:szCs w:val="18"/>
          <w:lang w:val=""/>
        </w:rPr>
        <w:t>.</w:t>
      </w:r>
      <w:r w:rsidR="005B7E34">
        <w:br w:type="page"/>
      </w:r>
    </w:p>
    <w:p w:rsidR="00AF3C77" w:rsidRPr="00CC7744" w:rsidRDefault="00576EFD" w:rsidP="00CC7744">
      <w:pPr>
        <w:pStyle w:val="Title"/>
      </w:pPr>
      <w:r w:rsidRPr="00CC7744">
        <w:lastRenderedPageBreak/>
        <w:t>Terms of Use</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By using this Hands-on Lab, you agree to the following terms: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8"/>
          <w:szCs w:val="18"/>
          <w:lang w:val=""/>
        </w:rPr>
      </w:pPr>
      <w:r>
        <w:rPr>
          <w:rFonts w:ascii="Calibri" w:eastAsia="Times New Roman" w:hAnsi="Calibri" w:cs="Times New Roman"/>
          <w:color w:val="000000"/>
          <w:sz w:val="19"/>
          <w:szCs w:val="18"/>
          <w:lang w:val=""/>
        </w:rPr>
        <w:t xml:space="preserve">The technology/functionality described in this Hands-on Lab is provided by NServiceBus in a “sandbox” testing environment for purposes of obtaining your feedback and to provide you with a learning experience. You may only use the Hands-on Lab to evaluate such technology features and functionality and provide feedback to NServiceBus.  You may not use it for any other purpose. You may not modify, copy, distribute, transmit, display, perform, reproduce, publish, license, create derivative works from, transfer, or sell this Hands-on Lab or any portion thereof.  </w:t>
      </w: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COPYING OR REPRODUCTION OF THE HANDS-ON LAB (OR ANY PORTION OF IT) TO ANY OTHER SERVER OR LOCATION FOR FURTHER REPRODUCTION OR REDISTRIBUTION IS EXPRESSLY PROHIBITED.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THIS HANDS-ONLAB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FUNCITONALITY IN A PHYSICAL ENVIRONMENT MAY ALSO BE DIFFERENT.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9"/>
          <w:szCs w:val="18"/>
          <w:lang w:val=""/>
        </w:rPr>
      </w:pPr>
      <w:r>
        <w:rPr>
          <w:rFonts w:ascii="Calibri" w:eastAsia="Times New Roman" w:hAnsi="Calibri" w:cs="Times New Roman"/>
          <w:b/>
          <w:color w:val="000000"/>
          <w:sz w:val="19"/>
          <w:szCs w:val="18"/>
          <w:lang w:val=""/>
        </w:rPr>
        <w:t>FEEDBACK</w:t>
      </w:r>
      <w:r>
        <w:rPr>
          <w:rFonts w:ascii="Calibri" w:eastAsia="Times New Roman" w:hAnsi="Calibri" w:cs="Times New Roman"/>
          <w:color w:val="000000"/>
          <w:sz w:val="19"/>
          <w:szCs w:val="18"/>
          <w:lang w:val=""/>
        </w:rPr>
        <w:t xml:space="preserve">.  If you give feedback about the technology features, functionality and/or concepts described in this Hands-on Lab to NServiceBus, you give to NServiceBus, without charge, the right to use, share and commercialize your feedback in any way and for any purpose.  You also give to third parties, without charge, any patent rights needed for their products, technologies and services to use or interface with any specific parts of a NServiceBus software or service that includes the feedback.  You will not give feedback that is subject to a license that requires NServiceBus to license its software or documentation to third parties because we include your feedback in them.  These rights survive this agreement.  </w:t>
      </w:r>
    </w:p>
    <w:p w:rsidR="00576EFD" w:rsidRDefault="00576EFD" w:rsidP="00576EFD">
      <w:pPr>
        <w:autoSpaceDE w:val="0"/>
        <w:autoSpaceDN w:val="0"/>
        <w:adjustRightInd w:val="0"/>
        <w:spacing w:after="0" w:line="240" w:lineRule="auto"/>
        <w:rPr>
          <w:rFonts w:ascii="Calibri" w:eastAsia="Times New Roman" w:hAnsi="Calibri" w:cs="Times New Roman"/>
          <w:color w:val="000000"/>
          <w:sz w:val="16"/>
          <w:szCs w:val="18"/>
          <w:lang w:val=""/>
        </w:rPr>
      </w:pPr>
      <w:r>
        <w:rPr>
          <w:rFonts w:ascii="Calibri" w:eastAsia="Times New Roman" w:hAnsi="Calibri" w:cs="Times New Roman"/>
          <w:color w:val="000000"/>
          <w:sz w:val="16"/>
          <w:szCs w:val="18"/>
          <w:lang w:val=""/>
        </w:rPr>
        <w:t xml:space="preserve"> </w:t>
      </w:r>
    </w:p>
    <w:p w:rsidR="00576EFD" w:rsidRDefault="00576EFD">
      <w:pPr>
        <w:rPr>
          <w:rFonts w:ascii="Calibri" w:eastAsia="Times New Roman" w:hAnsi="Calibri" w:cs="Times New Roman"/>
          <w:color w:val="000000"/>
          <w:sz w:val="19"/>
          <w:szCs w:val="18"/>
          <w:lang w:val=""/>
        </w:rPr>
      </w:pPr>
      <w:r>
        <w:rPr>
          <w:rFonts w:ascii="Calibri" w:eastAsia="Times New Roman" w:hAnsi="Calibri" w:cs="Times New Roman"/>
          <w:color w:val="000000"/>
          <w:sz w:val="19"/>
          <w:szCs w:val="18"/>
          <w:lang w:val=""/>
        </w:rPr>
        <w:t xml:space="preserve">NServiceBus Ltd. HEREBY DISCLAIMS ALL WARRANTIES AND CONDITIONS WITH REGARD TO THE HANDS-ON LAB , INCLUDING ALL WARRANTIES AND CONDITIONS OF MERCHANTABILITY, WHETHER EXPRESS, IMPLIED OR STATUTORY, FITNESS FOR A PARTICULAR PURPOSE, TITLE AND NON-INFRINGEMENT.  NServiceBus DOES NOT MAKE ANY ASSURANCES OR REPRESENTATIONS WITH REGARD TO THE ACCURACY OF THE RESULTS, OUTPUT THAT DERIVES FROM USE OF THE VIRTUAL LAB, OR SUITABILITY OF THE INFORMATION CONTAINED IN THE VIRTUAL LAB FOR ANY PURPOSE.  </w:t>
      </w:r>
      <w:r>
        <w:rPr>
          <w:rFonts w:ascii="Calibri" w:eastAsia="Times New Roman" w:hAnsi="Calibri" w:cs="Times New Roman"/>
          <w:color w:val="000000"/>
          <w:sz w:val="19"/>
          <w:szCs w:val="18"/>
          <w:lang w:val=""/>
        </w:rPr>
        <w:br w:type="page"/>
      </w:r>
    </w:p>
    <w:sdt>
      <w:sdtPr>
        <w:rPr>
          <w:rFonts w:asciiTheme="minorHAnsi" w:eastAsiaTheme="minorHAnsi" w:hAnsiTheme="minorHAnsi" w:cstheme="minorBidi"/>
          <w:b w:val="0"/>
          <w:bCs w:val="0"/>
          <w:color w:val="auto"/>
          <w:sz w:val="22"/>
          <w:szCs w:val="22"/>
          <w:lang w:eastAsia="en-US"/>
        </w:rPr>
        <w:id w:val="-1947691639"/>
        <w:docPartObj>
          <w:docPartGallery w:val="Table of Contents"/>
          <w:docPartUnique/>
        </w:docPartObj>
      </w:sdtPr>
      <w:sdtEndPr>
        <w:rPr>
          <w:noProof/>
        </w:rPr>
      </w:sdtEndPr>
      <w:sdtContent>
        <w:p w:rsidR="00F238ED" w:rsidRDefault="00F238ED">
          <w:pPr>
            <w:pStyle w:val="TOCHeading"/>
          </w:pPr>
          <w:r>
            <w:t>Contents</w:t>
          </w:r>
        </w:p>
        <w:p w:rsidR="005E75F5" w:rsidRDefault="00F238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807379" w:history="1">
            <w:r w:rsidR="005E75F5" w:rsidRPr="00AB7391">
              <w:rPr>
                <w:rStyle w:val="Hyperlink"/>
                <w:noProof/>
              </w:rPr>
              <w:t>Exercise 1: Scale out using MSMQ with master/worker</w:t>
            </w:r>
            <w:r w:rsidR="005E75F5">
              <w:rPr>
                <w:noProof/>
                <w:webHidden/>
              </w:rPr>
              <w:tab/>
            </w:r>
            <w:r w:rsidR="005E75F5">
              <w:rPr>
                <w:noProof/>
                <w:webHidden/>
              </w:rPr>
              <w:fldChar w:fldCharType="begin"/>
            </w:r>
            <w:r w:rsidR="005E75F5">
              <w:rPr>
                <w:noProof/>
                <w:webHidden/>
              </w:rPr>
              <w:instrText xml:space="preserve"> PAGEREF _Toc405807379 \h </w:instrText>
            </w:r>
            <w:r w:rsidR="005E75F5">
              <w:rPr>
                <w:noProof/>
                <w:webHidden/>
              </w:rPr>
            </w:r>
            <w:r w:rsidR="005E75F5">
              <w:rPr>
                <w:noProof/>
                <w:webHidden/>
              </w:rPr>
              <w:fldChar w:fldCharType="separate"/>
            </w:r>
            <w:r w:rsidR="005E75F5">
              <w:rPr>
                <w:noProof/>
                <w:webHidden/>
              </w:rPr>
              <w:t>6</w:t>
            </w:r>
            <w:r w:rsidR="005E75F5">
              <w:rPr>
                <w:noProof/>
                <w:webHidden/>
              </w:rPr>
              <w:fldChar w:fldCharType="end"/>
            </w:r>
          </w:hyperlink>
        </w:p>
        <w:p w:rsidR="005E75F5" w:rsidRDefault="00947F85">
          <w:pPr>
            <w:pStyle w:val="TOC2"/>
            <w:tabs>
              <w:tab w:val="right" w:leader="dot" w:pos="9350"/>
            </w:tabs>
            <w:rPr>
              <w:rFonts w:eastAsiaTheme="minorEastAsia"/>
              <w:noProof/>
            </w:rPr>
          </w:pPr>
          <w:hyperlink w:anchor="_Toc405807380" w:history="1">
            <w:r w:rsidR="005E75F5" w:rsidRPr="00AB7391">
              <w:rPr>
                <w:rStyle w:val="Hyperlink"/>
                <w:noProof/>
              </w:rPr>
              <w:t>Task 4: Start the Retail.Orders.Handler endpoint to startup as master</w:t>
            </w:r>
            <w:r w:rsidR="005E75F5">
              <w:rPr>
                <w:noProof/>
                <w:webHidden/>
              </w:rPr>
              <w:tab/>
            </w:r>
            <w:r w:rsidR="005E75F5">
              <w:rPr>
                <w:noProof/>
                <w:webHidden/>
              </w:rPr>
              <w:fldChar w:fldCharType="begin"/>
            </w:r>
            <w:r w:rsidR="005E75F5">
              <w:rPr>
                <w:noProof/>
                <w:webHidden/>
              </w:rPr>
              <w:instrText xml:space="preserve"> PAGEREF _Toc405807380 \h </w:instrText>
            </w:r>
            <w:r w:rsidR="005E75F5">
              <w:rPr>
                <w:noProof/>
                <w:webHidden/>
              </w:rPr>
            </w:r>
            <w:r w:rsidR="005E75F5">
              <w:rPr>
                <w:noProof/>
                <w:webHidden/>
              </w:rPr>
              <w:fldChar w:fldCharType="separate"/>
            </w:r>
            <w:r w:rsidR="005E75F5">
              <w:rPr>
                <w:noProof/>
                <w:webHidden/>
              </w:rPr>
              <w:t>6</w:t>
            </w:r>
            <w:r w:rsidR="005E75F5">
              <w:rPr>
                <w:noProof/>
                <w:webHidden/>
              </w:rPr>
              <w:fldChar w:fldCharType="end"/>
            </w:r>
          </w:hyperlink>
        </w:p>
        <w:p w:rsidR="005E75F5" w:rsidRDefault="00947F85">
          <w:pPr>
            <w:pStyle w:val="TOC2"/>
            <w:tabs>
              <w:tab w:val="right" w:leader="dot" w:pos="9350"/>
            </w:tabs>
            <w:rPr>
              <w:rFonts w:eastAsiaTheme="minorEastAsia"/>
              <w:noProof/>
            </w:rPr>
          </w:pPr>
          <w:hyperlink w:anchor="_Toc405807381" w:history="1">
            <w:r w:rsidR="005E75F5" w:rsidRPr="00AB7391">
              <w:rPr>
                <w:rStyle w:val="Hyperlink"/>
                <w:noProof/>
              </w:rPr>
              <w:t>Task 5: Deploy Retail.Orders.Sender to the client machine</w:t>
            </w:r>
            <w:r w:rsidR="005E75F5">
              <w:rPr>
                <w:noProof/>
                <w:webHidden/>
              </w:rPr>
              <w:tab/>
            </w:r>
            <w:r w:rsidR="005E75F5">
              <w:rPr>
                <w:noProof/>
                <w:webHidden/>
              </w:rPr>
              <w:fldChar w:fldCharType="begin"/>
            </w:r>
            <w:r w:rsidR="005E75F5">
              <w:rPr>
                <w:noProof/>
                <w:webHidden/>
              </w:rPr>
              <w:instrText xml:space="preserve"> PAGEREF _Toc405807381 \h </w:instrText>
            </w:r>
            <w:r w:rsidR="005E75F5">
              <w:rPr>
                <w:noProof/>
                <w:webHidden/>
              </w:rPr>
            </w:r>
            <w:r w:rsidR="005E75F5">
              <w:rPr>
                <w:noProof/>
                <w:webHidden/>
              </w:rPr>
              <w:fldChar w:fldCharType="separate"/>
            </w:r>
            <w:r w:rsidR="005E75F5">
              <w:rPr>
                <w:noProof/>
                <w:webHidden/>
              </w:rPr>
              <w:t>7</w:t>
            </w:r>
            <w:r w:rsidR="005E75F5">
              <w:rPr>
                <w:noProof/>
                <w:webHidden/>
              </w:rPr>
              <w:fldChar w:fldCharType="end"/>
            </w:r>
          </w:hyperlink>
        </w:p>
        <w:p w:rsidR="005E75F5" w:rsidRDefault="00947F85">
          <w:pPr>
            <w:pStyle w:val="TOC2"/>
            <w:tabs>
              <w:tab w:val="right" w:leader="dot" w:pos="9350"/>
            </w:tabs>
            <w:rPr>
              <w:rFonts w:eastAsiaTheme="minorEastAsia"/>
              <w:noProof/>
            </w:rPr>
          </w:pPr>
          <w:hyperlink w:anchor="_Toc405807382" w:history="1">
            <w:r w:rsidR="005E75F5" w:rsidRPr="00AB7391">
              <w:rPr>
                <w:rStyle w:val="Hyperlink"/>
                <w:noProof/>
              </w:rPr>
              <w:t>Task 6: Deploy Retail.Orders.Handler to the Worker1 machine</w:t>
            </w:r>
            <w:r w:rsidR="005E75F5">
              <w:rPr>
                <w:noProof/>
                <w:webHidden/>
              </w:rPr>
              <w:tab/>
            </w:r>
            <w:r w:rsidR="005E75F5">
              <w:rPr>
                <w:noProof/>
                <w:webHidden/>
              </w:rPr>
              <w:fldChar w:fldCharType="begin"/>
            </w:r>
            <w:r w:rsidR="005E75F5">
              <w:rPr>
                <w:noProof/>
                <w:webHidden/>
              </w:rPr>
              <w:instrText xml:space="preserve"> PAGEREF _Toc405807382 \h </w:instrText>
            </w:r>
            <w:r w:rsidR="005E75F5">
              <w:rPr>
                <w:noProof/>
                <w:webHidden/>
              </w:rPr>
            </w:r>
            <w:r w:rsidR="005E75F5">
              <w:rPr>
                <w:noProof/>
                <w:webHidden/>
              </w:rPr>
              <w:fldChar w:fldCharType="separate"/>
            </w:r>
            <w:r w:rsidR="005E75F5">
              <w:rPr>
                <w:noProof/>
                <w:webHidden/>
              </w:rPr>
              <w:t>8</w:t>
            </w:r>
            <w:r w:rsidR="005E75F5">
              <w:rPr>
                <w:noProof/>
                <w:webHidden/>
              </w:rPr>
              <w:fldChar w:fldCharType="end"/>
            </w:r>
          </w:hyperlink>
        </w:p>
        <w:p w:rsidR="005E75F5" w:rsidRDefault="00947F85">
          <w:pPr>
            <w:pStyle w:val="TOC2"/>
            <w:tabs>
              <w:tab w:val="right" w:leader="dot" w:pos="9350"/>
            </w:tabs>
            <w:rPr>
              <w:rFonts w:eastAsiaTheme="minorEastAsia"/>
              <w:noProof/>
            </w:rPr>
          </w:pPr>
          <w:hyperlink w:anchor="_Toc405807383" w:history="1">
            <w:r w:rsidR="005E75F5" w:rsidRPr="00AB7391">
              <w:rPr>
                <w:rStyle w:val="Hyperlink"/>
                <w:noProof/>
              </w:rPr>
              <w:t>Task 7: Deploy Retail.Orders.Handler to the Worker2 machine</w:t>
            </w:r>
            <w:r w:rsidR="005E75F5">
              <w:rPr>
                <w:noProof/>
                <w:webHidden/>
              </w:rPr>
              <w:tab/>
            </w:r>
            <w:r w:rsidR="005E75F5">
              <w:rPr>
                <w:noProof/>
                <w:webHidden/>
              </w:rPr>
              <w:fldChar w:fldCharType="begin"/>
            </w:r>
            <w:r w:rsidR="005E75F5">
              <w:rPr>
                <w:noProof/>
                <w:webHidden/>
              </w:rPr>
              <w:instrText xml:space="preserve"> PAGEREF _Toc405807383 \h </w:instrText>
            </w:r>
            <w:r w:rsidR="005E75F5">
              <w:rPr>
                <w:noProof/>
                <w:webHidden/>
              </w:rPr>
            </w:r>
            <w:r w:rsidR="005E75F5">
              <w:rPr>
                <w:noProof/>
                <w:webHidden/>
              </w:rPr>
              <w:fldChar w:fldCharType="separate"/>
            </w:r>
            <w:r w:rsidR="005E75F5">
              <w:rPr>
                <w:noProof/>
                <w:webHidden/>
              </w:rPr>
              <w:t>9</w:t>
            </w:r>
            <w:r w:rsidR="005E75F5">
              <w:rPr>
                <w:noProof/>
                <w:webHidden/>
              </w:rPr>
              <w:fldChar w:fldCharType="end"/>
            </w:r>
          </w:hyperlink>
        </w:p>
        <w:p w:rsidR="005E75F5" w:rsidRDefault="00947F85">
          <w:pPr>
            <w:pStyle w:val="TOC2"/>
            <w:tabs>
              <w:tab w:val="right" w:leader="dot" w:pos="9350"/>
            </w:tabs>
            <w:rPr>
              <w:rFonts w:eastAsiaTheme="minorEastAsia"/>
              <w:noProof/>
            </w:rPr>
          </w:pPr>
          <w:hyperlink w:anchor="_Toc405807384" w:history="1">
            <w:r w:rsidR="005E75F5" w:rsidRPr="00AB7391">
              <w:rPr>
                <w:rStyle w:val="Hyperlink"/>
                <w:noProof/>
              </w:rPr>
              <w:t>Task 8: Simulate load and watch the processing</w:t>
            </w:r>
            <w:r w:rsidR="005E75F5">
              <w:rPr>
                <w:noProof/>
                <w:webHidden/>
              </w:rPr>
              <w:tab/>
            </w:r>
            <w:r w:rsidR="005E75F5">
              <w:rPr>
                <w:noProof/>
                <w:webHidden/>
              </w:rPr>
              <w:fldChar w:fldCharType="begin"/>
            </w:r>
            <w:r w:rsidR="005E75F5">
              <w:rPr>
                <w:noProof/>
                <w:webHidden/>
              </w:rPr>
              <w:instrText xml:space="preserve"> PAGEREF _Toc405807384 \h </w:instrText>
            </w:r>
            <w:r w:rsidR="005E75F5">
              <w:rPr>
                <w:noProof/>
                <w:webHidden/>
              </w:rPr>
            </w:r>
            <w:r w:rsidR="005E75F5">
              <w:rPr>
                <w:noProof/>
                <w:webHidden/>
              </w:rPr>
              <w:fldChar w:fldCharType="separate"/>
            </w:r>
            <w:r w:rsidR="005E75F5">
              <w:rPr>
                <w:noProof/>
                <w:webHidden/>
              </w:rPr>
              <w:t>9</w:t>
            </w:r>
            <w:r w:rsidR="005E75F5">
              <w:rPr>
                <w:noProof/>
                <w:webHidden/>
              </w:rPr>
              <w:fldChar w:fldCharType="end"/>
            </w:r>
          </w:hyperlink>
        </w:p>
        <w:p w:rsidR="005E75F5" w:rsidRDefault="00947F85">
          <w:pPr>
            <w:pStyle w:val="TOC1"/>
            <w:tabs>
              <w:tab w:val="right" w:leader="dot" w:pos="9350"/>
            </w:tabs>
            <w:rPr>
              <w:rFonts w:eastAsiaTheme="minorEastAsia"/>
              <w:noProof/>
            </w:rPr>
          </w:pPr>
          <w:hyperlink w:anchor="_Toc405807385" w:history="1">
            <w:r w:rsidR="005E75F5" w:rsidRPr="00AB7391">
              <w:rPr>
                <w:rStyle w:val="Hyperlink"/>
                <w:noProof/>
              </w:rPr>
              <w:t>Exercise 2: Switch to distributor/worker profiles</w:t>
            </w:r>
            <w:r w:rsidR="005E75F5">
              <w:rPr>
                <w:noProof/>
                <w:webHidden/>
              </w:rPr>
              <w:tab/>
            </w:r>
            <w:r w:rsidR="005E75F5">
              <w:rPr>
                <w:noProof/>
                <w:webHidden/>
              </w:rPr>
              <w:fldChar w:fldCharType="begin"/>
            </w:r>
            <w:r w:rsidR="005E75F5">
              <w:rPr>
                <w:noProof/>
                <w:webHidden/>
              </w:rPr>
              <w:instrText xml:space="preserve"> PAGEREF _Toc405807385 \h </w:instrText>
            </w:r>
            <w:r w:rsidR="005E75F5">
              <w:rPr>
                <w:noProof/>
                <w:webHidden/>
              </w:rPr>
            </w:r>
            <w:r w:rsidR="005E75F5">
              <w:rPr>
                <w:noProof/>
                <w:webHidden/>
              </w:rPr>
              <w:fldChar w:fldCharType="separate"/>
            </w:r>
            <w:r w:rsidR="005E75F5">
              <w:rPr>
                <w:noProof/>
                <w:webHidden/>
              </w:rPr>
              <w:t>9</w:t>
            </w:r>
            <w:r w:rsidR="005E75F5">
              <w:rPr>
                <w:noProof/>
                <w:webHidden/>
              </w:rPr>
              <w:fldChar w:fldCharType="end"/>
            </w:r>
          </w:hyperlink>
        </w:p>
        <w:p w:rsidR="005E75F5" w:rsidRDefault="00947F85">
          <w:pPr>
            <w:pStyle w:val="TOC2"/>
            <w:tabs>
              <w:tab w:val="right" w:leader="dot" w:pos="9350"/>
            </w:tabs>
            <w:rPr>
              <w:rFonts w:eastAsiaTheme="minorEastAsia"/>
              <w:noProof/>
            </w:rPr>
          </w:pPr>
          <w:hyperlink w:anchor="_Toc405807386" w:history="1">
            <w:r w:rsidR="005E75F5" w:rsidRPr="00AB7391">
              <w:rPr>
                <w:rStyle w:val="Hyperlink"/>
                <w:noProof/>
              </w:rPr>
              <w:t>Task 1: Run the Retail.Orders.Handler using the distributor profile</w:t>
            </w:r>
            <w:r w:rsidR="005E75F5">
              <w:rPr>
                <w:noProof/>
                <w:webHidden/>
              </w:rPr>
              <w:tab/>
            </w:r>
            <w:r w:rsidR="005E75F5">
              <w:rPr>
                <w:noProof/>
                <w:webHidden/>
              </w:rPr>
              <w:fldChar w:fldCharType="begin"/>
            </w:r>
            <w:r w:rsidR="005E75F5">
              <w:rPr>
                <w:noProof/>
                <w:webHidden/>
              </w:rPr>
              <w:instrText xml:space="preserve"> PAGEREF _Toc405807386 \h </w:instrText>
            </w:r>
            <w:r w:rsidR="005E75F5">
              <w:rPr>
                <w:noProof/>
                <w:webHidden/>
              </w:rPr>
            </w:r>
            <w:r w:rsidR="005E75F5">
              <w:rPr>
                <w:noProof/>
                <w:webHidden/>
              </w:rPr>
              <w:fldChar w:fldCharType="separate"/>
            </w:r>
            <w:r w:rsidR="005E75F5">
              <w:rPr>
                <w:noProof/>
                <w:webHidden/>
              </w:rPr>
              <w:t>9</w:t>
            </w:r>
            <w:r w:rsidR="005E75F5">
              <w:rPr>
                <w:noProof/>
                <w:webHidden/>
              </w:rPr>
              <w:fldChar w:fldCharType="end"/>
            </w:r>
          </w:hyperlink>
        </w:p>
        <w:p w:rsidR="005E75F5" w:rsidRDefault="00947F85">
          <w:pPr>
            <w:pStyle w:val="TOC2"/>
            <w:tabs>
              <w:tab w:val="right" w:leader="dot" w:pos="9350"/>
            </w:tabs>
            <w:rPr>
              <w:rFonts w:eastAsiaTheme="minorEastAsia"/>
              <w:noProof/>
            </w:rPr>
          </w:pPr>
          <w:hyperlink w:anchor="_Toc405807387" w:history="1">
            <w:r w:rsidR="005E75F5" w:rsidRPr="00AB7391">
              <w:rPr>
                <w:rStyle w:val="Hyperlink"/>
                <w:noProof/>
              </w:rPr>
              <w:t>Task 2: Simulate load and watch the processing</w:t>
            </w:r>
            <w:r w:rsidR="005E75F5">
              <w:rPr>
                <w:noProof/>
                <w:webHidden/>
              </w:rPr>
              <w:tab/>
            </w:r>
            <w:r w:rsidR="005E75F5">
              <w:rPr>
                <w:noProof/>
                <w:webHidden/>
              </w:rPr>
              <w:fldChar w:fldCharType="begin"/>
            </w:r>
            <w:r w:rsidR="005E75F5">
              <w:rPr>
                <w:noProof/>
                <w:webHidden/>
              </w:rPr>
              <w:instrText xml:space="preserve"> PAGEREF _Toc405807387 \h </w:instrText>
            </w:r>
            <w:r w:rsidR="005E75F5">
              <w:rPr>
                <w:noProof/>
                <w:webHidden/>
              </w:rPr>
            </w:r>
            <w:r w:rsidR="005E75F5">
              <w:rPr>
                <w:noProof/>
                <w:webHidden/>
              </w:rPr>
              <w:fldChar w:fldCharType="separate"/>
            </w:r>
            <w:r w:rsidR="005E75F5">
              <w:rPr>
                <w:noProof/>
                <w:webHidden/>
              </w:rPr>
              <w:t>10</w:t>
            </w:r>
            <w:r w:rsidR="005E75F5">
              <w:rPr>
                <w:noProof/>
                <w:webHidden/>
              </w:rPr>
              <w:fldChar w:fldCharType="end"/>
            </w:r>
          </w:hyperlink>
        </w:p>
        <w:p w:rsidR="005E75F5" w:rsidRDefault="00947F85">
          <w:pPr>
            <w:pStyle w:val="TOC1"/>
            <w:tabs>
              <w:tab w:val="right" w:leader="dot" w:pos="9350"/>
            </w:tabs>
            <w:rPr>
              <w:rFonts w:eastAsiaTheme="minorEastAsia"/>
              <w:noProof/>
            </w:rPr>
          </w:pPr>
          <w:hyperlink w:anchor="_Toc405807388" w:history="1">
            <w:r w:rsidR="005E75F5" w:rsidRPr="00AB7391">
              <w:rPr>
                <w:rStyle w:val="Hyperlink"/>
                <w:noProof/>
              </w:rPr>
              <w:t>Completed Lab Solution</w:t>
            </w:r>
            <w:r w:rsidR="005E75F5">
              <w:rPr>
                <w:noProof/>
                <w:webHidden/>
              </w:rPr>
              <w:tab/>
            </w:r>
            <w:r w:rsidR="005E75F5">
              <w:rPr>
                <w:noProof/>
                <w:webHidden/>
              </w:rPr>
              <w:fldChar w:fldCharType="begin"/>
            </w:r>
            <w:r w:rsidR="005E75F5">
              <w:rPr>
                <w:noProof/>
                <w:webHidden/>
              </w:rPr>
              <w:instrText xml:space="preserve"> PAGEREF _Toc405807388 \h </w:instrText>
            </w:r>
            <w:r w:rsidR="005E75F5">
              <w:rPr>
                <w:noProof/>
                <w:webHidden/>
              </w:rPr>
            </w:r>
            <w:r w:rsidR="005E75F5">
              <w:rPr>
                <w:noProof/>
                <w:webHidden/>
              </w:rPr>
              <w:fldChar w:fldCharType="separate"/>
            </w:r>
            <w:r w:rsidR="005E75F5">
              <w:rPr>
                <w:noProof/>
                <w:webHidden/>
              </w:rPr>
              <w:t>10</w:t>
            </w:r>
            <w:r w:rsidR="005E75F5">
              <w:rPr>
                <w:noProof/>
                <w:webHidden/>
              </w:rPr>
              <w:fldChar w:fldCharType="end"/>
            </w:r>
          </w:hyperlink>
        </w:p>
        <w:p w:rsidR="00F238ED" w:rsidRDefault="00F238ED">
          <w:r>
            <w:rPr>
              <w:b/>
              <w:bCs/>
              <w:noProof/>
            </w:rPr>
            <w:fldChar w:fldCharType="end"/>
          </w:r>
        </w:p>
      </w:sdtContent>
    </w:sdt>
    <w:p w:rsidR="00DE297B" w:rsidRDefault="00DE297B">
      <w:pPr>
        <w:rPr>
          <w:rFonts w:asciiTheme="majorHAnsi" w:eastAsiaTheme="majorEastAsia" w:hAnsiTheme="majorHAnsi" w:cstheme="majorBidi"/>
          <w:b/>
          <w:bCs/>
          <w:color w:val="365F91" w:themeColor="accent1" w:themeShade="BF"/>
          <w:sz w:val="28"/>
          <w:szCs w:val="28"/>
        </w:rPr>
      </w:pPr>
      <w:r>
        <w:br w:type="page"/>
      </w:r>
    </w:p>
    <w:p w:rsidR="00032413" w:rsidRDefault="005729C0" w:rsidP="001A548B">
      <w:pPr>
        <w:pStyle w:val="Heading1"/>
      </w:pPr>
      <w:bookmarkStart w:id="0" w:name="_Toc405807379"/>
      <w:r>
        <w:lastRenderedPageBreak/>
        <w:t>Exercise</w:t>
      </w:r>
      <w:r w:rsidR="00872926">
        <w:t xml:space="preserve"> 1</w:t>
      </w:r>
      <w:r w:rsidR="00746BB9">
        <w:t xml:space="preserve">: </w:t>
      </w:r>
      <w:r w:rsidR="0062550F">
        <w:t>Scale</w:t>
      </w:r>
      <w:r w:rsidR="00ED1AC1">
        <w:t xml:space="preserve"> out using MSMQ </w:t>
      </w:r>
      <w:r w:rsidR="001A548B">
        <w:t>with m</w:t>
      </w:r>
      <w:r w:rsidR="00ED1AC1">
        <w:t>aster</w:t>
      </w:r>
      <w:r w:rsidR="0062550F">
        <w:t>/</w:t>
      </w:r>
      <w:r w:rsidR="001A548B">
        <w:t>w</w:t>
      </w:r>
      <w:r w:rsidR="0062550F">
        <w:t>orker</w:t>
      </w:r>
      <w:bookmarkEnd w:id="0"/>
    </w:p>
    <w:p w:rsidR="003520B9" w:rsidRDefault="003520B9" w:rsidP="003520B9"/>
    <w:p w:rsidR="003520B9" w:rsidRDefault="003520B9" w:rsidP="003520B9">
      <w:r>
        <w:t>Switch to the Distributor Machine (by clicking on Distributor on the right side of the lab window, where all the servers are listed) if the Distributor machine is not the currently active machine.</w:t>
      </w:r>
    </w:p>
    <w:p w:rsidR="00FA6366" w:rsidRDefault="00FA6366" w:rsidP="003520B9">
      <w:r>
        <w:t>Download the starter solution</w:t>
      </w:r>
      <w:r w:rsidR="00962FD1">
        <w:t xml:space="preserve">, </w:t>
      </w:r>
      <w:r w:rsidR="00962FD1" w:rsidRPr="00962FD1">
        <w:rPr>
          <w:b/>
        </w:rPr>
        <w:t>Lab201.zip</w:t>
      </w:r>
      <w:r>
        <w:t xml:space="preserve"> from </w:t>
      </w:r>
      <w:r w:rsidR="00962FD1">
        <w:t>(</w:t>
      </w:r>
      <w:hyperlink r:id="rId16" w:history="1">
        <w:r w:rsidR="00962FD1" w:rsidRPr="00EF6920">
          <w:rPr>
            <w:rStyle w:val="Hyperlink"/>
          </w:rPr>
          <w:t>https://github.com/Particular/HandsOnLabs/releases</w:t>
        </w:r>
      </w:hyperlink>
      <w:r w:rsidR="00962FD1">
        <w:t xml:space="preserve">) and extract it to </w:t>
      </w:r>
      <w:r w:rsidR="00962FD1" w:rsidRPr="00962FD1">
        <w:rPr>
          <w:b/>
        </w:rPr>
        <w:t>C</w:t>
      </w:r>
      <w:r w:rsidR="00962FD1">
        <w:rPr>
          <w:b/>
        </w:rPr>
        <w:t>:\Hands on Labs\Exercises</w:t>
      </w:r>
      <w:r w:rsidR="00962FD1">
        <w:t>.</w:t>
      </w:r>
    </w:p>
    <w:p w:rsidR="00E263E8" w:rsidRDefault="00E263E8" w:rsidP="003520B9">
      <w:r>
        <w:t xml:space="preserve">Right click on the solution and select, </w:t>
      </w:r>
      <w:r w:rsidRPr="00E263E8">
        <w:rPr>
          <w:b/>
        </w:rPr>
        <w:t>Enable Package Restore</w:t>
      </w:r>
      <w:r>
        <w:t xml:space="preserve"> and click </w:t>
      </w:r>
      <w:proofErr w:type="gramStart"/>
      <w:r w:rsidRPr="00E263E8">
        <w:rPr>
          <w:b/>
        </w:rPr>
        <w:t>Yes</w:t>
      </w:r>
      <w:proofErr w:type="gramEnd"/>
      <w:r>
        <w:t xml:space="preserve"> to the prompt to restore the </w:t>
      </w:r>
      <w:proofErr w:type="spellStart"/>
      <w:r>
        <w:t>nuget</w:t>
      </w:r>
      <w:proofErr w:type="spellEnd"/>
      <w:r>
        <w:t xml:space="preserve"> packages.</w:t>
      </w:r>
    </w:p>
    <w:p w:rsidR="00962FD1" w:rsidRDefault="00962FD1" w:rsidP="00962FD1">
      <w:r>
        <w:t>Open a new instance of Visual Studio 2012 and make sure to run it as an administrator</w:t>
      </w:r>
      <w:r>
        <w:t xml:space="preserve"> and open </w:t>
      </w:r>
      <w:proofErr w:type="spellStart"/>
      <w:r w:rsidRPr="00962FD1">
        <w:rPr>
          <w:b/>
        </w:rPr>
        <w:t>Retail.Scaleout</w:t>
      </w:r>
      <w:proofErr w:type="spellEnd"/>
      <w:r>
        <w:t xml:space="preserve"> solution from </w:t>
      </w:r>
      <w:r w:rsidRPr="00962FD1">
        <w:rPr>
          <w:b/>
        </w:rPr>
        <w:t>C:\Hands on Labs\Exercises\Lab201</w:t>
      </w:r>
      <w:r>
        <w:rPr>
          <w:b/>
        </w:rPr>
        <w:t>\</w:t>
      </w:r>
      <w:proofErr w:type="gramStart"/>
      <w:r>
        <w:rPr>
          <w:b/>
        </w:rPr>
        <w:t xml:space="preserve">Exercise </w:t>
      </w:r>
      <w:r>
        <w:t>.</w:t>
      </w:r>
      <w:proofErr w:type="gramEnd"/>
    </w:p>
    <w:p w:rsidR="003520B9" w:rsidRDefault="00FA6366" w:rsidP="003520B9">
      <w:r>
        <w:t xml:space="preserve">In this solution the </w:t>
      </w:r>
      <w:proofErr w:type="spellStart"/>
      <w:r>
        <w:t>Retail.Orders.Sender</w:t>
      </w:r>
      <w:proofErr w:type="spellEnd"/>
      <w:r>
        <w:t xml:space="preserve"> sends 10 </w:t>
      </w:r>
      <w:proofErr w:type="spellStart"/>
      <w:r>
        <w:t>PlaceOrder</w:t>
      </w:r>
      <w:proofErr w:type="spellEnd"/>
      <w:r>
        <w:t xml:space="preserve"> commands whenever the Enter key is pressed. The </w:t>
      </w:r>
      <w:proofErr w:type="spellStart"/>
      <w:r>
        <w:t>Retail.Orders.Handler</w:t>
      </w:r>
      <w:proofErr w:type="spellEnd"/>
      <w:r>
        <w:t xml:space="preserve"> processes the command and publishes an event and the Sender is subscribed to the </w:t>
      </w:r>
      <w:proofErr w:type="spellStart"/>
      <w:r>
        <w:t>OrderPlaced</w:t>
      </w:r>
      <w:proofErr w:type="spellEnd"/>
      <w:r>
        <w:t xml:space="preserve"> event. Our goal is to </w:t>
      </w:r>
      <w:proofErr w:type="spellStart"/>
      <w:r>
        <w:t>ScaleOut</w:t>
      </w:r>
      <w:proofErr w:type="spellEnd"/>
      <w:r>
        <w:t xml:space="preserve"> the </w:t>
      </w:r>
      <w:proofErr w:type="spellStart"/>
      <w:r>
        <w:t>Retail.Orders.Handler</w:t>
      </w:r>
      <w:proofErr w:type="spellEnd"/>
      <w:r>
        <w:t xml:space="preserve"> endpoint so that it can handle the load. </w:t>
      </w:r>
    </w:p>
    <w:p w:rsidR="00E263E8" w:rsidRDefault="00E263E8" w:rsidP="003520B9">
      <w:r>
        <w:t xml:space="preserve">To test the solution, start </w:t>
      </w:r>
      <w:proofErr w:type="gramStart"/>
      <w:r>
        <w:t xml:space="preserve">the  </w:t>
      </w:r>
      <w:proofErr w:type="spellStart"/>
      <w:r>
        <w:t>Retail.Orders.Handler</w:t>
      </w:r>
      <w:proofErr w:type="spellEnd"/>
      <w:proofErr w:type="gramEnd"/>
      <w:r>
        <w:t xml:space="preserve"> endpoint. To do this, right click on </w:t>
      </w:r>
      <w:proofErr w:type="spellStart"/>
      <w:r>
        <w:t>Retail.Orders.Handler</w:t>
      </w:r>
      <w:proofErr w:type="spellEnd"/>
      <w:r>
        <w:t xml:space="preserve"> -&gt; Debug -&gt; Start New Instance</w:t>
      </w:r>
    </w:p>
    <w:p w:rsidR="00E263E8" w:rsidRDefault="00E263E8" w:rsidP="003520B9">
      <w:r>
        <w:t>S</w:t>
      </w:r>
      <w:r>
        <w:t xml:space="preserve">tart </w:t>
      </w:r>
      <w:proofErr w:type="gramStart"/>
      <w:r>
        <w:t xml:space="preserve">the  </w:t>
      </w:r>
      <w:proofErr w:type="spellStart"/>
      <w:r>
        <w:t>Retail.Orders.</w:t>
      </w:r>
      <w:r>
        <w:t>Sender</w:t>
      </w:r>
      <w:proofErr w:type="spellEnd"/>
      <w:proofErr w:type="gramEnd"/>
      <w:r>
        <w:t xml:space="preserve"> endpoint. To do this, right click on </w:t>
      </w:r>
      <w:proofErr w:type="spellStart"/>
      <w:r>
        <w:t>Retail.Orders.Handler</w:t>
      </w:r>
      <w:proofErr w:type="spellEnd"/>
      <w:r>
        <w:t xml:space="preserve"> -&gt; Debug -&gt; Start New Insta</w:t>
      </w:r>
      <w:r>
        <w:t xml:space="preserve">nce and click Enter and this should send the </w:t>
      </w:r>
      <w:proofErr w:type="spellStart"/>
      <w:r>
        <w:t>PlaceOrder</w:t>
      </w:r>
      <w:proofErr w:type="spellEnd"/>
      <w:r>
        <w:t xml:space="preserve"> command to the handler and receive the </w:t>
      </w:r>
      <w:proofErr w:type="spellStart"/>
      <w:r>
        <w:t>OrderPlaced</w:t>
      </w:r>
      <w:proofErr w:type="spellEnd"/>
      <w:r>
        <w:t xml:space="preserve"> event.</w:t>
      </w:r>
    </w:p>
    <w:p w:rsidR="00D0026B" w:rsidRDefault="00DD20D9" w:rsidP="003B483F">
      <w:pPr>
        <w:pStyle w:val="Heading2"/>
      </w:pPr>
      <w:bookmarkStart w:id="1" w:name="_Toc405807380"/>
      <w:r>
        <w:t>Task 4</w:t>
      </w:r>
      <w:r w:rsidR="00D0026B">
        <w:t xml:space="preserve">: </w:t>
      </w:r>
      <w:r w:rsidR="00047DAA">
        <w:t xml:space="preserve">Start the </w:t>
      </w:r>
      <w:proofErr w:type="spellStart"/>
      <w:r w:rsidR="00D843FF">
        <w:t>Retail.</w:t>
      </w:r>
      <w:r w:rsidR="00047DAA">
        <w:t>Orders.Handler</w:t>
      </w:r>
      <w:proofErr w:type="spellEnd"/>
      <w:r w:rsidR="00047DAA">
        <w:t xml:space="preserve"> endpoint to startup as </w:t>
      </w:r>
      <w:r w:rsidR="003B483F">
        <w:t>master</w:t>
      </w:r>
      <w:bookmarkEnd w:id="1"/>
    </w:p>
    <w:p w:rsidR="002F6AD9" w:rsidRDefault="002F6AD9" w:rsidP="009643F8">
      <w:pPr>
        <w:pStyle w:val="ListParagraph"/>
        <w:numPr>
          <w:ilvl w:val="0"/>
          <w:numId w:val="11"/>
        </w:numPr>
      </w:pPr>
      <w:r>
        <w:t>Stop the endpoints.</w:t>
      </w:r>
    </w:p>
    <w:p w:rsidR="00FA6366" w:rsidRDefault="001E3DBB" w:rsidP="009643F8">
      <w:pPr>
        <w:pStyle w:val="ListParagraph"/>
        <w:numPr>
          <w:ilvl w:val="0"/>
          <w:numId w:val="11"/>
        </w:numPr>
      </w:pPr>
      <w:r>
        <w:t xml:space="preserve">Install the distributor </w:t>
      </w:r>
      <w:proofErr w:type="spellStart"/>
      <w:r>
        <w:t>nug</w:t>
      </w:r>
      <w:r w:rsidR="00FA6366">
        <w:t>et</w:t>
      </w:r>
      <w:proofErr w:type="spellEnd"/>
      <w:r w:rsidR="00FA6366">
        <w:t xml:space="preserve"> package. In Package Manager Console (Tools -&gt; </w:t>
      </w:r>
      <w:proofErr w:type="spellStart"/>
      <w:r w:rsidR="00FA6366">
        <w:t>Nuget</w:t>
      </w:r>
      <w:proofErr w:type="spellEnd"/>
      <w:r w:rsidR="00FA6366">
        <w:t xml:space="preserve"> Package Manager -&gt; Package Manager Console) type:</w:t>
      </w:r>
    </w:p>
    <w:p w:rsidR="00FA6366" w:rsidRDefault="00FA6366" w:rsidP="00FA6366">
      <w:pPr>
        <w:pStyle w:val="ListParagraph"/>
      </w:pPr>
    </w:p>
    <w:p w:rsidR="00FA6366" w:rsidRPr="00FA6366" w:rsidRDefault="00FA6366" w:rsidP="00FA6366">
      <w:pPr>
        <w:pStyle w:val="ListParagraph"/>
        <w:rPr>
          <w:b/>
        </w:rPr>
      </w:pPr>
      <w:r w:rsidRPr="00FA6366">
        <w:rPr>
          <w:b/>
        </w:rPr>
        <w:t xml:space="preserve">Install-package </w:t>
      </w:r>
      <w:proofErr w:type="spellStart"/>
      <w:r w:rsidRPr="00FA6366">
        <w:rPr>
          <w:b/>
        </w:rPr>
        <w:t>NServiceBus.Distributor.Msmq</w:t>
      </w:r>
      <w:proofErr w:type="spellEnd"/>
      <w:r w:rsidRPr="00FA6366">
        <w:rPr>
          <w:b/>
        </w:rPr>
        <w:t xml:space="preserve"> </w:t>
      </w:r>
      <w:proofErr w:type="spellStart"/>
      <w:r w:rsidRPr="00FA6366">
        <w:rPr>
          <w:b/>
        </w:rPr>
        <w:t>Retail.Orders.Handler</w:t>
      </w:r>
      <w:proofErr w:type="spellEnd"/>
    </w:p>
    <w:p w:rsidR="00FA6366" w:rsidRDefault="00FA6366" w:rsidP="00FA6366">
      <w:pPr>
        <w:pStyle w:val="ListParagraph"/>
      </w:pPr>
    </w:p>
    <w:p w:rsidR="003540C7" w:rsidRDefault="00047DAA" w:rsidP="009643F8">
      <w:pPr>
        <w:pStyle w:val="ListParagraph"/>
        <w:numPr>
          <w:ilvl w:val="0"/>
          <w:numId w:val="11"/>
        </w:numPr>
      </w:pPr>
      <w:r>
        <w:t>Set</w:t>
      </w:r>
      <w:r w:rsidR="009643F8">
        <w:t xml:space="preserve"> </w:t>
      </w:r>
      <w:r>
        <w:t xml:space="preserve">up the command line argument to include </w:t>
      </w:r>
      <w:proofErr w:type="spellStart"/>
      <w:r w:rsidR="006F3100">
        <w:t>NServiceBus.Integration</w:t>
      </w:r>
      <w:proofErr w:type="spellEnd"/>
      <w:r w:rsidR="006F3100">
        <w:t xml:space="preserve"> and </w:t>
      </w:r>
      <w:proofErr w:type="spellStart"/>
      <w:r>
        <w:t>NServiceBus.</w:t>
      </w:r>
      <w:r w:rsidR="0025580A">
        <w:t>MSMQ</w:t>
      </w:r>
      <w:r>
        <w:t>Master</w:t>
      </w:r>
      <w:proofErr w:type="spellEnd"/>
      <w:r>
        <w:t xml:space="preserve"> as shown</w:t>
      </w:r>
      <w:r w:rsidR="00DA37E0">
        <w:t xml:space="preserve"> in the Project properties</w:t>
      </w:r>
      <w:r w:rsidR="00171B9F">
        <w:t xml:space="preserve"> -&gt; Debug</w:t>
      </w:r>
      <w:r w:rsidR="00DA37E0">
        <w:t xml:space="preserve"> for </w:t>
      </w:r>
      <w:proofErr w:type="spellStart"/>
      <w:r w:rsidR="00DA37E0">
        <w:t>Retail.Orders.Handler</w:t>
      </w:r>
      <w:proofErr w:type="spellEnd"/>
      <w:r w:rsidR="009643F8">
        <w:t>:</w:t>
      </w:r>
    </w:p>
    <w:p w:rsidR="00A877F4" w:rsidRDefault="00A877F4" w:rsidP="00A877F4">
      <w:pPr>
        <w:pStyle w:val="ListParagraph"/>
      </w:pPr>
    </w:p>
    <w:p w:rsidR="00DA37E0" w:rsidRDefault="00A877F4" w:rsidP="004C6C70">
      <w:pPr>
        <w:pStyle w:val="ListParagraph"/>
      </w:pPr>
      <w:r>
        <w:rPr>
          <w:noProof/>
        </w:rPr>
        <w:lastRenderedPageBreak/>
        <w:drawing>
          <wp:inline distT="0" distB="0" distL="0" distR="0">
            <wp:extent cx="3964940" cy="1726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4940" cy="1726565"/>
                    </a:xfrm>
                    <a:prstGeom prst="rect">
                      <a:avLst/>
                    </a:prstGeom>
                    <a:noFill/>
                    <a:ln>
                      <a:noFill/>
                    </a:ln>
                  </pic:spPr>
                </pic:pic>
              </a:graphicData>
            </a:graphic>
          </wp:inline>
        </w:drawing>
      </w:r>
    </w:p>
    <w:p w:rsidR="004C6C70" w:rsidRDefault="004C6C70" w:rsidP="003540C7">
      <w:pPr>
        <w:pStyle w:val="ListParagraph"/>
        <w:rPr>
          <w:b/>
          <w:i/>
        </w:rPr>
      </w:pPr>
    </w:p>
    <w:p w:rsidR="00D0026B" w:rsidRDefault="003540C7" w:rsidP="009643F8">
      <w:pPr>
        <w:pStyle w:val="ListParagraph"/>
      </w:pPr>
      <w:r w:rsidRPr="003540C7">
        <w:rPr>
          <w:b/>
          <w:i/>
        </w:rPr>
        <w:t xml:space="preserve">About the </w:t>
      </w:r>
      <w:proofErr w:type="spellStart"/>
      <w:r w:rsidRPr="003540C7">
        <w:rPr>
          <w:b/>
          <w:i/>
        </w:rPr>
        <w:t>NServiceBus.</w:t>
      </w:r>
      <w:r w:rsidR="00A877F4">
        <w:rPr>
          <w:b/>
          <w:i/>
        </w:rPr>
        <w:t>MSMQ</w:t>
      </w:r>
      <w:r w:rsidRPr="003540C7">
        <w:rPr>
          <w:b/>
          <w:i/>
        </w:rPr>
        <w:t>Master</w:t>
      </w:r>
      <w:proofErr w:type="spellEnd"/>
      <w:r w:rsidRPr="003540C7">
        <w:rPr>
          <w:b/>
          <w:i/>
        </w:rPr>
        <w:t xml:space="preserve"> profile:</w:t>
      </w:r>
      <w:r>
        <w:t xml:space="preserve">  When running under the master profile, </w:t>
      </w:r>
      <w:r w:rsidR="00047DAA">
        <w:t>when the endpoint starts</w:t>
      </w:r>
      <w:r>
        <w:t xml:space="preserve"> up as a</w:t>
      </w:r>
      <w:r w:rsidR="00047DAA">
        <w:t xml:space="preserve"> load balanc</w:t>
      </w:r>
      <w:r>
        <w:t>er</w:t>
      </w:r>
      <w:r w:rsidR="00047DAA">
        <w:t>, this node also process</w:t>
      </w:r>
      <w:r w:rsidR="009643F8">
        <w:t>es</w:t>
      </w:r>
      <w:r w:rsidR="00047DAA">
        <w:t xml:space="preserve"> the messages that are received, in addition to delegating work to the other worker nodes.</w:t>
      </w:r>
    </w:p>
    <w:p w:rsidR="003540C7" w:rsidRDefault="003540C7" w:rsidP="003540C7">
      <w:pPr>
        <w:pStyle w:val="ListParagraph"/>
        <w:rPr>
          <w:b/>
          <w:i/>
        </w:rPr>
      </w:pPr>
    </w:p>
    <w:p w:rsidR="00047DAA" w:rsidRDefault="003540C7" w:rsidP="007A16BB">
      <w:pPr>
        <w:pStyle w:val="ListParagraph"/>
      </w:pPr>
      <w:r w:rsidRPr="00256F79">
        <w:rPr>
          <w:b/>
          <w:i/>
        </w:rPr>
        <w:t xml:space="preserve">About the </w:t>
      </w:r>
      <w:proofErr w:type="spellStart"/>
      <w:r w:rsidRPr="00256F79">
        <w:rPr>
          <w:b/>
          <w:i/>
        </w:rPr>
        <w:t>NServiceBus.Integration</w:t>
      </w:r>
      <w:proofErr w:type="spellEnd"/>
      <w:r w:rsidRPr="00256F79">
        <w:rPr>
          <w:b/>
          <w:i/>
        </w:rPr>
        <w:t xml:space="preserve"> Profile</w:t>
      </w:r>
      <w:r w:rsidRPr="005540E2">
        <w:rPr>
          <w:b/>
        </w:rPr>
        <w:t>:</w:t>
      </w:r>
      <w:r>
        <w:t xml:space="preserve"> When running the endpoint from the command line, using the </w:t>
      </w:r>
      <w:proofErr w:type="spellStart"/>
      <w:r>
        <w:t>NServiceBus.Integration</w:t>
      </w:r>
      <w:proofErr w:type="spellEnd"/>
      <w:r>
        <w:t xml:space="preserve"> profile allows the queues to be created on startup</w:t>
      </w:r>
    </w:p>
    <w:p w:rsidR="007A16BB" w:rsidRDefault="007A16BB" w:rsidP="007A16BB">
      <w:pPr>
        <w:pStyle w:val="ListParagraph"/>
      </w:pPr>
    </w:p>
    <w:p w:rsidR="00AB15F1" w:rsidRDefault="006D191B" w:rsidP="009643F8">
      <w:pPr>
        <w:pStyle w:val="ListParagraph"/>
        <w:numPr>
          <w:ilvl w:val="0"/>
          <w:numId w:val="11"/>
        </w:numPr>
      </w:pPr>
      <w:r>
        <w:t xml:space="preserve">Modify </w:t>
      </w:r>
      <w:proofErr w:type="spellStart"/>
      <w:r w:rsidR="00946470">
        <w:t>app</w:t>
      </w:r>
      <w:r w:rsidRPr="006D191B">
        <w:t>.config</w:t>
      </w:r>
      <w:proofErr w:type="spellEnd"/>
      <w:r w:rsidRPr="006D191B">
        <w:t xml:space="preserve"> </w:t>
      </w:r>
      <w:r>
        <w:t>and e</w:t>
      </w:r>
      <w:r w:rsidR="00EB6136">
        <w:t>nsure that the configuration is set</w:t>
      </w:r>
      <w:r w:rsidR="009643F8">
        <w:t xml:space="preserve"> </w:t>
      </w:r>
      <w:r w:rsidR="00EB6136">
        <w:t>up appropriately</w:t>
      </w:r>
      <w:r w:rsidR="00907F83">
        <w:t xml:space="preserve"> to scale up </w:t>
      </w:r>
      <w:r w:rsidR="008964A9">
        <w:t>by setting the</w:t>
      </w:r>
      <w:r w:rsidR="00907F83">
        <w:t xml:space="preserve"> </w:t>
      </w:r>
      <w:proofErr w:type="spellStart"/>
      <w:r w:rsidR="008964A9">
        <w:t>MaximumConcurrency</w:t>
      </w:r>
      <w:proofErr w:type="spellEnd"/>
      <w:r w:rsidR="008964A9">
        <w:t xml:space="preserve"> level</w:t>
      </w:r>
      <w:r w:rsidR="00AB15F1">
        <w:t xml:space="preserve"> defined in </w:t>
      </w:r>
      <w:proofErr w:type="spellStart"/>
      <w:r w:rsidR="00AB15F1">
        <w:t>TransportConfig</w:t>
      </w:r>
      <w:proofErr w:type="spellEnd"/>
      <w:r w:rsidR="00AB15F1">
        <w:t xml:space="preserve"> section.</w:t>
      </w:r>
      <w:r w:rsidR="008964A9">
        <w:t xml:space="preserve"> </w:t>
      </w:r>
    </w:p>
    <w:p w:rsidR="00AB15F1" w:rsidRDefault="00AB15F1" w:rsidP="00AB15F1">
      <w:pPr>
        <w:pStyle w:val="ListParagraph"/>
      </w:pPr>
    </w:p>
    <w:p w:rsidR="00AB15F1" w:rsidRDefault="00A877F4" w:rsidP="00AB15F1">
      <w:pPr>
        <w:pStyle w:val="ListParagraph"/>
      </w:pPr>
      <w:r>
        <w:t xml:space="preserve">Add </w:t>
      </w:r>
      <w:proofErr w:type="spellStart"/>
      <w:r>
        <w:t>TransportConfig</w:t>
      </w:r>
      <w:proofErr w:type="spellEnd"/>
      <w:r>
        <w:t xml:space="preserve"> as shown below in your </w:t>
      </w:r>
      <w:proofErr w:type="spellStart"/>
      <w:r>
        <w:t>app.config</w:t>
      </w:r>
      <w:proofErr w:type="spellEnd"/>
      <w:r>
        <w:t>.</w:t>
      </w:r>
    </w:p>
    <w:p w:rsidR="00AB15F1" w:rsidRDefault="00AB15F1" w:rsidP="00AB15F1">
      <w:pPr>
        <w:pStyle w:val="ListParagraph"/>
      </w:pPr>
    </w:p>
    <w:p w:rsidR="005E7E12" w:rsidRDefault="00F220D0" w:rsidP="00AB15F1">
      <w:pPr>
        <w:pStyle w:val="ListParagraph"/>
      </w:pPr>
      <w:r>
        <w:t>Adjust</w:t>
      </w:r>
      <w:r w:rsidR="00907F83">
        <w:t xml:space="preserve"> the </w:t>
      </w:r>
      <w:proofErr w:type="spellStart"/>
      <w:r w:rsidR="00907F83">
        <w:t>MaximumConcurrencyLevel</w:t>
      </w:r>
      <w:proofErr w:type="spellEnd"/>
      <w:r w:rsidR="00907F83">
        <w:t xml:space="preserve"> in the </w:t>
      </w:r>
      <w:proofErr w:type="spellStart"/>
      <w:r w:rsidR="00907F83">
        <w:t>TransportConfig</w:t>
      </w:r>
      <w:proofErr w:type="spellEnd"/>
      <w:r w:rsidR="00F55D9F">
        <w:t xml:space="preserve"> section</w:t>
      </w:r>
      <w:r w:rsidR="009643F8">
        <w:t>,</w:t>
      </w:r>
      <w:r w:rsidR="008964A9">
        <w:t xml:space="preserve"> as shown</w:t>
      </w:r>
      <w:r>
        <w:t xml:space="preserve"> to process </w:t>
      </w:r>
      <w:r w:rsidR="00641439">
        <w:t>five</w:t>
      </w:r>
      <w:r>
        <w:t xml:space="preserve"> messages at a time</w:t>
      </w:r>
      <w:r w:rsidR="009643F8">
        <w: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proofErr w:type="gramStart"/>
      <w:r w:rsidRPr="005E7E12">
        <w:rPr>
          <w:rFonts w:ascii="Consolas" w:hAnsi="Consolas" w:cs="Consolas"/>
          <w:sz w:val="19"/>
          <w:szCs w:val="19"/>
          <w:lang w:val="en"/>
        </w:rPr>
        <w:t>&lt;?xml</w:t>
      </w:r>
      <w:proofErr w:type="gramEnd"/>
      <w:r w:rsidRPr="005E7E12">
        <w:rPr>
          <w:rFonts w:ascii="Consolas" w:hAnsi="Consolas" w:cs="Consolas"/>
          <w:sz w:val="19"/>
          <w:szCs w:val="19"/>
          <w:lang w:val="en"/>
        </w:rPr>
        <w:t xml:space="preserve"> version="1.0" encoding="utf-8" ?&gt;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&lt;</w:t>
      </w:r>
      <w:proofErr w:type="gramStart"/>
      <w:r w:rsidRPr="005E7E12">
        <w:rPr>
          <w:rFonts w:ascii="Consolas" w:hAnsi="Consolas" w:cs="Consolas"/>
          <w:sz w:val="19"/>
          <w:szCs w:val="19"/>
          <w:lang w:val="en"/>
        </w:rPr>
        <w:t>configuration</w:t>
      </w:r>
      <w:proofErr w:type="gramEnd"/>
      <w:r w:rsidRPr="005E7E12">
        <w:rPr>
          <w:rFonts w:ascii="Consolas" w:hAnsi="Consolas" w:cs="Consolas"/>
          <w:sz w:val="19"/>
          <w:szCs w:val="19"/>
          <w:lang w:val="en"/>
        </w:rPr>
        <w:t>&gt;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proofErr w:type="gramStart"/>
      <w:r w:rsidRPr="005E7E12">
        <w:rPr>
          <w:rFonts w:ascii="Consolas" w:hAnsi="Consolas" w:cs="Consolas"/>
          <w:sz w:val="19"/>
          <w:szCs w:val="19"/>
          <w:lang w:val="en"/>
        </w:rPr>
        <w:t>configSections</w:t>
      </w:r>
      <w:proofErr w:type="spellEnd"/>
      <w:proofErr w:type="gramEnd"/>
      <w:r w:rsidRPr="005E7E12">
        <w:rPr>
          <w:rFonts w:ascii="Consolas" w:hAnsi="Consolas" w:cs="Consolas"/>
          <w:sz w:val="19"/>
          <w:szCs w:val="19"/>
          <w:lang w:val="en"/>
        </w:rPr>
        <w:t>&gt;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&lt;section name="</w:t>
      </w:r>
      <w:proofErr w:type="spellStart"/>
      <w:r w:rsidRPr="005E7E12">
        <w:rPr>
          <w:rFonts w:ascii="Consolas" w:hAnsi="Consolas" w:cs="Consolas"/>
          <w:sz w:val="19"/>
          <w:szCs w:val="19"/>
          <w:lang w:val="en"/>
        </w:rPr>
        <w:t>MessageForwardingInCaseOfFaultConfig</w:t>
      </w:r>
      <w:proofErr w:type="spellEnd"/>
      <w:r w:rsidRPr="005E7E12">
        <w:rPr>
          <w:rFonts w:ascii="Consolas" w:hAnsi="Consolas" w:cs="Consolas"/>
          <w:sz w:val="19"/>
          <w:szCs w:val="19"/>
          <w:lang w:val="en"/>
        </w:rPr>
        <w:t>" type="</w:t>
      </w:r>
      <w:proofErr w:type="spellStart"/>
      <w:r w:rsidRPr="005E7E12">
        <w:rPr>
          <w:rFonts w:ascii="Consolas" w:hAnsi="Consolas" w:cs="Consolas"/>
          <w:sz w:val="19"/>
          <w:szCs w:val="19"/>
          <w:lang w:val="en"/>
        </w:rPr>
        <w:t>NServiceBus.Config.MessageForwardingInCaseOfFaultConfig</w:t>
      </w:r>
      <w:proofErr w:type="spellEnd"/>
      <w:r w:rsidRPr="005E7E12">
        <w:rPr>
          <w:rFonts w:ascii="Consolas" w:hAnsi="Consolas" w:cs="Consolas"/>
          <w:sz w:val="19"/>
          <w:szCs w:val="19"/>
          <w:lang w:val="en"/>
        </w:rPr>
        <w:t xml:space="preserve">, </w:t>
      </w:r>
      <w:proofErr w:type="spellStart"/>
      <w:r w:rsidRPr="005E7E12">
        <w:rPr>
          <w:rFonts w:ascii="Consolas" w:hAnsi="Consolas" w:cs="Consolas"/>
          <w:sz w:val="19"/>
          <w:szCs w:val="19"/>
          <w:lang w:val="en"/>
        </w:rPr>
        <w:t>NServiceBus.Core</w:t>
      </w:r>
      <w:proofErr w:type="spellEnd"/>
      <w:r w:rsidRPr="005E7E12">
        <w:rPr>
          <w:rFonts w:ascii="Consolas" w:hAnsi="Consolas" w:cs="Consolas"/>
          <w:sz w:val="19"/>
          <w:szCs w:val="19"/>
          <w:lang w:val="en"/>
        </w:rPr>
        <w:t>" /&gt;</w:t>
      </w:r>
    </w:p>
    <w:p w:rsidR="005E7E12" w:rsidRPr="005E7E12" w:rsidRDefault="005E7E12" w:rsidP="008964A9">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w:t>
      </w:r>
      <w:r w:rsidRPr="00A877F4">
        <w:rPr>
          <w:rFonts w:ascii="Consolas" w:hAnsi="Consolas" w:cs="Consolas"/>
          <w:sz w:val="19"/>
          <w:szCs w:val="19"/>
          <w:highlight w:val="yellow"/>
          <w:lang w:val="en"/>
        </w:rPr>
        <w:t>&lt;section name="</w:t>
      </w:r>
      <w:proofErr w:type="spellStart"/>
      <w:r w:rsidRPr="00A877F4">
        <w:rPr>
          <w:rFonts w:ascii="Consolas" w:hAnsi="Consolas" w:cs="Consolas"/>
          <w:sz w:val="19"/>
          <w:szCs w:val="19"/>
          <w:highlight w:val="yellow"/>
          <w:lang w:val="en"/>
        </w:rPr>
        <w:t>TransportConfig</w:t>
      </w:r>
      <w:proofErr w:type="spellEnd"/>
      <w:r w:rsidRPr="00A877F4">
        <w:rPr>
          <w:rFonts w:ascii="Consolas" w:hAnsi="Consolas" w:cs="Consolas"/>
          <w:sz w:val="19"/>
          <w:szCs w:val="19"/>
          <w:highlight w:val="yellow"/>
          <w:lang w:val="en"/>
        </w:rPr>
        <w:t>" type="</w:t>
      </w:r>
      <w:proofErr w:type="spellStart"/>
      <w:r w:rsidRPr="00A877F4">
        <w:rPr>
          <w:rFonts w:ascii="Consolas" w:hAnsi="Consolas" w:cs="Consolas"/>
          <w:sz w:val="19"/>
          <w:szCs w:val="19"/>
          <w:highlight w:val="yellow"/>
          <w:lang w:val="en"/>
        </w:rPr>
        <w:t>NServiceBus.Config.TransportConfig</w:t>
      </w:r>
      <w:proofErr w:type="spellEnd"/>
      <w:r w:rsidRPr="00A877F4">
        <w:rPr>
          <w:rFonts w:ascii="Consolas" w:hAnsi="Consolas" w:cs="Consolas"/>
          <w:sz w:val="19"/>
          <w:szCs w:val="19"/>
          <w:highlight w:val="yellow"/>
          <w:lang w:val="en"/>
        </w:rPr>
        <w:t xml:space="preserve">, </w:t>
      </w:r>
      <w:proofErr w:type="spellStart"/>
      <w:r w:rsidRPr="00A877F4">
        <w:rPr>
          <w:rFonts w:ascii="Consolas" w:hAnsi="Consolas" w:cs="Consolas"/>
          <w:sz w:val="19"/>
          <w:szCs w:val="19"/>
          <w:highlight w:val="yellow"/>
          <w:lang w:val="en"/>
        </w:rPr>
        <w:t>NServiceBus.Core</w:t>
      </w:r>
      <w:proofErr w:type="spellEnd"/>
      <w:r w:rsidRPr="00A877F4">
        <w:rPr>
          <w:rFonts w:ascii="Consolas" w:hAnsi="Consolas" w:cs="Consolas"/>
          <w:sz w:val="19"/>
          <w:szCs w:val="19"/>
          <w:highlight w:val="yellow"/>
          <w:lang w:val="en"/>
        </w:rPr>
        <w:t>"/&gt;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r w:rsidRPr="005E7E12">
        <w:rPr>
          <w:rFonts w:ascii="Consolas" w:hAnsi="Consolas" w:cs="Consolas"/>
          <w:sz w:val="19"/>
          <w:szCs w:val="19"/>
          <w:lang w:val="en"/>
        </w:rPr>
        <w:t>configSections</w:t>
      </w:r>
      <w:proofErr w:type="spellEnd"/>
      <w:r w:rsidRPr="005E7E12">
        <w:rPr>
          <w:rFonts w:ascii="Consolas" w:hAnsi="Consolas" w:cs="Consolas"/>
          <w:sz w:val="19"/>
          <w:szCs w:val="19"/>
          <w:lang w:val="en"/>
        </w:rPr>
        <w:t>&gt;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r w:rsidRPr="005E7E12">
        <w:rPr>
          <w:rFonts w:ascii="Consolas" w:hAnsi="Consolas" w:cs="Consolas"/>
          <w:sz w:val="19"/>
          <w:szCs w:val="19"/>
          <w:lang w:val="en"/>
        </w:rPr>
        <w:t>MessageForwardingInCaseOfFaultConfig</w:t>
      </w:r>
      <w:proofErr w:type="spellEnd"/>
      <w:r w:rsidRPr="005E7E12">
        <w:rPr>
          <w:rFonts w:ascii="Consolas" w:hAnsi="Consolas" w:cs="Consolas"/>
          <w:sz w:val="19"/>
          <w:szCs w:val="19"/>
          <w:lang w:val="en"/>
        </w:rPr>
        <w:t xml:space="preserve"> </w:t>
      </w:r>
      <w:proofErr w:type="spellStart"/>
      <w:r w:rsidRPr="005E7E12">
        <w:rPr>
          <w:rFonts w:ascii="Consolas" w:hAnsi="Consolas" w:cs="Consolas"/>
          <w:sz w:val="19"/>
          <w:szCs w:val="19"/>
          <w:lang w:val="en"/>
        </w:rPr>
        <w:t>ErrorQueue</w:t>
      </w:r>
      <w:proofErr w:type="spellEnd"/>
      <w:r w:rsidRPr="005E7E12">
        <w:rPr>
          <w:rFonts w:ascii="Consolas" w:hAnsi="Consolas" w:cs="Consolas"/>
          <w:sz w:val="19"/>
          <w:szCs w:val="19"/>
          <w:lang w:val="en"/>
        </w:rPr>
        <w:t>="error"/&gt;</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w:t>
      </w:r>
      <w:r w:rsidRPr="00A877F4">
        <w:rPr>
          <w:rFonts w:ascii="Consolas" w:hAnsi="Consolas" w:cs="Consolas"/>
          <w:sz w:val="19"/>
          <w:szCs w:val="19"/>
          <w:highlight w:val="yellow"/>
          <w:lang w:val="en"/>
        </w:rPr>
        <w:t>&lt;</w:t>
      </w:r>
      <w:proofErr w:type="spellStart"/>
      <w:r w:rsidRPr="00A877F4">
        <w:rPr>
          <w:rFonts w:ascii="Consolas" w:hAnsi="Consolas" w:cs="Consolas"/>
          <w:sz w:val="19"/>
          <w:szCs w:val="19"/>
          <w:highlight w:val="yellow"/>
          <w:lang w:val="en"/>
        </w:rPr>
        <w:t>TransportConfig</w:t>
      </w:r>
      <w:proofErr w:type="spellEnd"/>
      <w:r w:rsidRPr="00A877F4">
        <w:rPr>
          <w:rFonts w:ascii="Consolas" w:hAnsi="Consolas" w:cs="Consolas"/>
          <w:sz w:val="19"/>
          <w:szCs w:val="19"/>
          <w:highlight w:val="yellow"/>
          <w:lang w:val="en"/>
        </w:rPr>
        <w:t xml:space="preserve"> </w:t>
      </w:r>
      <w:proofErr w:type="spellStart"/>
      <w:r w:rsidR="00B022CE" w:rsidRPr="00A877F4">
        <w:rPr>
          <w:rFonts w:ascii="Consolas" w:hAnsi="Consolas" w:cs="Consolas"/>
          <w:sz w:val="19"/>
          <w:szCs w:val="19"/>
          <w:highlight w:val="yellow"/>
          <w:lang w:val="en"/>
        </w:rPr>
        <w:t>MaxRetries</w:t>
      </w:r>
      <w:proofErr w:type="spellEnd"/>
      <w:r w:rsidR="00B022CE" w:rsidRPr="00A877F4">
        <w:rPr>
          <w:rFonts w:ascii="Consolas" w:hAnsi="Consolas" w:cs="Consolas"/>
          <w:sz w:val="19"/>
          <w:szCs w:val="19"/>
          <w:highlight w:val="yellow"/>
          <w:lang w:val="en"/>
        </w:rPr>
        <w:t xml:space="preserve">="2" </w:t>
      </w:r>
      <w:proofErr w:type="spellStart"/>
      <w:r w:rsidR="00337618" w:rsidRPr="00A877F4">
        <w:rPr>
          <w:rFonts w:ascii="Consolas" w:hAnsi="Consolas" w:cs="Consolas"/>
          <w:sz w:val="19"/>
          <w:szCs w:val="19"/>
          <w:highlight w:val="yellow"/>
          <w:lang w:val="en"/>
        </w:rPr>
        <w:t>MaximumConcurrencyLevel</w:t>
      </w:r>
      <w:proofErr w:type="spellEnd"/>
      <w:r w:rsidR="00337618" w:rsidRPr="00A877F4">
        <w:rPr>
          <w:rFonts w:ascii="Consolas" w:hAnsi="Consolas" w:cs="Consolas"/>
          <w:sz w:val="19"/>
          <w:szCs w:val="19"/>
          <w:highlight w:val="yellow"/>
          <w:lang w:val="en"/>
        </w:rPr>
        <w:t>="5</w:t>
      </w:r>
      <w:r w:rsidRPr="00A877F4">
        <w:rPr>
          <w:rFonts w:ascii="Consolas" w:hAnsi="Consolas" w:cs="Consolas"/>
          <w:sz w:val="19"/>
          <w:szCs w:val="19"/>
          <w:highlight w:val="yellow"/>
          <w:lang w:val="en"/>
        </w:rPr>
        <w:t xml:space="preserve">" </w:t>
      </w:r>
      <w:proofErr w:type="spellStart"/>
      <w:r w:rsidR="00B022CE" w:rsidRPr="00A877F4">
        <w:rPr>
          <w:rFonts w:ascii="Consolas" w:hAnsi="Consolas" w:cs="Consolas"/>
          <w:sz w:val="19"/>
          <w:szCs w:val="19"/>
          <w:highlight w:val="yellow"/>
          <w:lang w:val="en"/>
        </w:rPr>
        <w:t>MaximumMessageThroughputPerSecond</w:t>
      </w:r>
      <w:proofErr w:type="spellEnd"/>
      <w:r w:rsidR="00B022CE" w:rsidRPr="00A877F4">
        <w:rPr>
          <w:rFonts w:ascii="Consolas" w:hAnsi="Consolas" w:cs="Consolas"/>
          <w:sz w:val="19"/>
          <w:szCs w:val="19"/>
          <w:highlight w:val="yellow"/>
          <w:lang w:val="en"/>
        </w:rPr>
        <w:t>="0"</w:t>
      </w:r>
      <w:r w:rsidRPr="00A877F4">
        <w:rPr>
          <w:rFonts w:ascii="Consolas" w:hAnsi="Consolas" w:cs="Consolas"/>
          <w:sz w:val="19"/>
          <w:szCs w:val="19"/>
          <w:highlight w:val="yellow"/>
          <w:lang w:val="en"/>
        </w:rPr>
        <w:t>/&gt;</w:t>
      </w:r>
    </w:p>
    <w:p w:rsidR="005E7E12" w:rsidRPr="005E7E12" w:rsidRDefault="005E7E12" w:rsidP="008964A9">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w:t>
      </w:r>
    </w:p>
    <w:p w:rsidR="005E7E12" w:rsidRPr="005E7E12" w:rsidRDefault="005E7E12" w:rsidP="005E7E12">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&lt;/configuration&gt;</w:t>
      </w:r>
    </w:p>
    <w:p w:rsidR="00907F83" w:rsidRPr="00907F83" w:rsidRDefault="00907F83" w:rsidP="00907F83">
      <w:pPr>
        <w:autoSpaceDE w:val="0"/>
        <w:autoSpaceDN w:val="0"/>
        <w:adjustRightInd w:val="0"/>
        <w:spacing w:after="0"/>
        <w:ind w:left="720"/>
        <w:rPr>
          <w:rFonts w:ascii="Consolas" w:hAnsi="Consolas" w:cs="Consolas"/>
          <w:sz w:val="19"/>
          <w:szCs w:val="19"/>
          <w:lang w:val="en"/>
        </w:rPr>
      </w:pPr>
    </w:p>
    <w:p w:rsidR="00564E1B" w:rsidRDefault="00564E1B" w:rsidP="00564E1B">
      <w:pPr>
        <w:pStyle w:val="ListParagraph"/>
        <w:numPr>
          <w:ilvl w:val="0"/>
          <w:numId w:val="11"/>
        </w:numPr>
      </w:pPr>
      <w:r>
        <w:t xml:space="preserve">Start the </w:t>
      </w:r>
      <w:proofErr w:type="spellStart"/>
      <w:r w:rsidR="00B22B1F">
        <w:t>Retail.Orders.Handler</w:t>
      </w:r>
      <w:proofErr w:type="spellEnd"/>
      <w:r w:rsidR="00B22B1F">
        <w:t xml:space="preserve"> </w:t>
      </w:r>
      <w:r>
        <w:t xml:space="preserve">endpoint. This should now run </w:t>
      </w:r>
      <w:r w:rsidR="004E7B2B">
        <w:t>using</w:t>
      </w:r>
      <w:r>
        <w:t xml:space="preserve"> the Master </w:t>
      </w:r>
      <w:r w:rsidR="004E7B2B">
        <w:t>profile</w:t>
      </w:r>
      <w:r w:rsidR="002D6F92">
        <w:t>.</w:t>
      </w:r>
    </w:p>
    <w:p w:rsidR="00046077" w:rsidRDefault="00214889" w:rsidP="00214889">
      <w:pPr>
        <w:pStyle w:val="ListParagraph"/>
        <w:numPr>
          <w:ilvl w:val="0"/>
          <w:numId w:val="11"/>
        </w:numPr>
      </w:pPr>
      <w:r>
        <w:lastRenderedPageBreak/>
        <w:t xml:space="preserve">The binaries will be available to the other virtual machines via the File Share </w:t>
      </w:r>
      <w:hyperlink r:id="rId18" w:history="1">
        <w:r w:rsidRPr="00D219E8">
          <w:rPr>
            <w:rStyle w:val="Hyperlink"/>
          </w:rPr>
          <w:t>\\Distributor\Exercises</w:t>
        </w:r>
      </w:hyperlink>
      <w:r>
        <w:t xml:space="preserve">, in order to </w:t>
      </w:r>
      <w:r w:rsidR="009933B1">
        <w:t xml:space="preserve">facilitate </w:t>
      </w:r>
      <w:r>
        <w:t>deploy</w:t>
      </w:r>
      <w:r w:rsidR="009933B1">
        <w:t>ment of</w:t>
      </w:r>
      <w:r>
        <w:t xml:space="preserve"> the code to the other machines. </w:t>
      </w:r>
    </w:p>
    <w:p w:rsidR="0073248B" w:rsidRDefault="0073248B" w:rsidP="00565DD0">
      <w:pPr>
        <w:pStyle w:val="Heading2"/>
      </w:pPr>
      <w:bookmarkStart w:id="2" w:name="_Toc405807381"/>
      <w:r>
        <w:t xml:space="preserve">Task </w:t>
      </w:r>
      <w:r w:rsidR="00DD20D9">
        <w:t>5</w:t>
      </w:r>
      <w:r>
        <w:t xml:space="preserve">: Deploy </w:t>
      </w:r>
      <w:proofErr w:type="spellStart"/>
      <w:r w:rsidR="00321A6E">
        <w:t>Retail.</w:t>
      </w:r>
      <w:r>
        <w:t>Orders.Sender</w:t>
      </w:r>
      <w:proofErr w:type="spellEnd"/>
      <w:r>
        <w:t xml:space="preserve"> to the </w:t>
      </w:r>
      <w:r w:rsidR="00565DD0">
        <w:t xml:space="preserve">client </w:t>
      </w:r>
      <w:r>
        <w:t>machine</w:t>
      </w:r>
      <w:bookmarkEnd w:id="2"/>
      <w:r>
        <w:t xml:space="preserve"> </w:t>
      </w:r>
    </w:p>
    <w:p w:rsidR="0073248B" w:rsidRDefault="0073248B" w:rsidP="00565DD0">
      <w:pPr>
        <w:pStyle w:val="ListParagraph"/>
        <w:numPr>
          <w:ilvl w:val="0"/>
          <w:numId w:val="12"/>
        </w:numPr>
      </w:pPr>
      <w:r>
        <w:t xml:space="preserve">Switch to the </w:t>
      </w:r>
      <w:r w:rsidR="00565DD0">
        <w:t xml:space="preserve">client machine </w:t>
      </w:r>
      <w:r>
        <w:t xml:space="preserve">by clicking Client on the </w:t>
      </w:r>
      <w:r w:rsidR="00565DD0">
        <w:t xml:space="preserve">right </w:t>
      </w:r>
      <w:r>
        <w:t>side</w:t>
      </w:r>
      <w:r w:rsidR="00486C42">
        <w:t xml:space="preserve"> of the lab window</w:t>
      </w:r>
      <w:r>
        <w:t>, where the servers are listed</w:t>
      </w:r>
      <w:r w:rsidR="00565DD0">
        <w:t>.</w:t>
      </w:r>
    </w:p>
    <w:p w:rsidR="006655E3" w:rsidRDefault="00565DD0" w:rsidP="006655E3">
      <w:pPr>
        <w:pStyle w:val="ListParagraph"/>
        <w:numPr>
          <w:ilvl w:val="0"/>
          <w:numId w:val="12"/>
        </w:numPr>
      </w:pPr>
      <w:r>
        <w:t xml:space="preserve">On this machine, </w:t>
      </w:r>
      <w:r w:rsidR="0073248B">
        <w:t xml:space="preserve">copy the binaries from </w:t>
      </w:r>
    </w:p>
    <w:p w:rsidR="00CD4CEE" w:rsidRDefault="00171B9F" w:rsidP="00565DD0">
      <w:pPr>
        <w:pStyle w:val="ListParagraph"/>
      </w:pPr>
      <w:hyperlink r:id="rId19" w:history="1">
        <w:r w:rsidRPr="00EF6920">
          <w:rPr>
            <w:rStyle w:val="Hyperlink"/>
          </w:rPr>
          <w:t>\\Distributor\Exercises\Lab201\Exercise\Retail.Orders.Sender\bin\debug</w:t>
        </w:r>
      </w:hyperlink>
      <w:r w:rsidR="00CD4CEE">
        <w:t xml:space="preserve"> </w:t>
      </w:r>
      <w:r w:rsidR="00FD1C06">
        <w:t xml:space="preserve">to C:\Hands </w:t>
      </w:r>
      <w:proofErr w:type="gramStart"/>
      <w:r w:rsidR="00FD1C06">
        <w:t>On</w:t>
      </w:r>
      <w:proofErr w:type="gramEnd"/>
      <w:r w:rsidR="00FD1C06">
        <w:t xml:space="preserve"> Labs\Deployment</w:t>
      </w:r>
      <w:r w:rsidR="0073248B">
        <w:t>.</w:t>
      </w:r>
    </w:p>
    <w:p w:rsidR="003816ED" w:rsidRDefault="003816ED" w:rsidP="003816ED">
      <w:pPr>
        <w:pStyle w:val="ListParagraph"/>
      </w:pPr>
    </w:p>
    <w:p w:rsidR="00860A7A" w:rsidRDefault="002372CF" w:rsidP="00565DD0">
      <w:pPr>
        <w:pStyle w:val="ListParagraph"/>
        <w:numPr>
          <w:ilvl w:val="0"/>
          <w:numId w:val="12"/>
        </w:numPr>
      </w:pPr>
      <w:r>
        <w:t xml:space="preserve">Change the </w:t>
      </w:r>
      <w:proofErr w:type="spellStart"/>
      <w:r w:rsidR="00544C58">
        <w:t>Retail.</w:t>
      </w:r>
      <w:r w:rsidR="00691796">
        <w:t>Orders.Sender</w:t>
      </w:r>
      <w:r w:rsidR="00691796" w:rsidRPr="00691796">
        <w:t>.dll.config</w:t>
      </w:r>
      <w:proofErr w:type="spellEnd"/>
      <w:r w:rsidR="00005354">
        <w:t xml:space="preserve"> in </w:t>
      </w:r>
      <w:r w:rsidR="00FD1C06">
        <w:t>C:\Hands On Labs\Deployment</w:t>
      </w:r>
      <w:r w:rsidR="00860A7A">
        <w:t>, so that the messages are sent to the master node</w:t>
      </w:r>
      <w:r w:rsidR="00005354">
        <w:t>, i.e. the Distributor</w:t>
      </w:r>
      <w:r w:rsidR="00565DD0">
        <w:t>:</w:t>
      </w:r>
      <w:r w:rsidR="002D6F92">
        <w:t xml:space="preserve"> </w:t>
      </w:r>
    </w:p>
    <w:p w:rsidR="002D6F92" w:rsidRDefault="002D6F92" w:rsidP="002D6F92">
      <w:pPr>
        <w:pStyle w:val="ListParagraph"/>
      </w:pPr>
    </w:p>
    <w:p w:rsidR="002D6F92" w:rsidRDefault="002D6F92" w:rsidP="002D6F92">
      <w:pPr>
        <w:pStyle w:val="ListParagraph"/>
      </w:pP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UnicastBusConfig</w:t>
      </w:r>
      <w:proofErr w:type="spellEnd"/>
      <w:r>
        <w:rPr>
          <w:rFonts w:ascii="Consolas" w:hAnsi="Consolas" w:cs="Consolas"/>
          <w:color w:val="0000FF"/>
          <w:sz w:val="19"/>
          <w:szCs w:val="19"/>
          <w:highlight w:val="white"/>
        </w:rPr>
        <w:t>&gt;</w:t>
      </w: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MessageEndpointMappings</w:t>
      </w:r>
      <w:proofErr w:type="spellEnd"/>
      <w:r>
        <w:rPr>
          <w:rFonts w:ascii="Consolas" w:hAnsi="Consolas" w:cs="Consolas"/>
          <w:color w:val="0000FF"/>
          <w:sz w:val="19"/>
          <w:szCs w:val="19"/>
          <w:highlight w:val="white"/>
        </w:rPr>
        <w:t>&gt;</w:t>
      </w: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008000"/>
          <w:sz w:val="19"/>
          <w:szCs w:val="19"/>
          <w:highlight w:val="white"/>
        </w:rPr>
        <w:t xml:space="preserve">To register a specific type in an assembly </w:t>
      </w:r>
      <w:r>
        <w:rPr>
          <w:rFonts w:ascii="Consolas" w:hAnsi="Consolas" w:cs="Consolas"/>
          <w:color w:val="0000FF"/>
          <w:sz w:val="19"/>
          <w:szCs w:val="19"/>
          <w:highlight w:val="white"/>
        </w:rPr>
        <w:t>--&gt;</w:t>
      </w: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Assembly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Retail.Orders.Messages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Retail.Orders.Messages.Events.OrderPlaced</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Retail.Orders.Handler</w:t>
      </w:r>
      <w:r w:rsidRPr="002D6F92">
        <w:rPr>
          <w:rFonts w:ascii="Consolas" w:hAnsi="Consolas" w:cs="Consolas"/>
          <w:color w:val="0000FF"/>
          <w:sz w:val="19"/>
          <w:szCs w:val="19"/>
          <w:highlight w:val="yellow"/>
        </w:rPr>
        <w:t>@Distributor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Assembly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Retail.Orders.Messages</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Retail.Orders.Messages.Commands.PlaceOrder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Retail.Orders.Handler</w:t>
      </w:r>
      <w:r w:rsidRPr="002D6F92">
        <w:rPr>
          <w:rFonts w:ascii="Consolas" w:hAnsi="Consolas" w:cs="Consolas"/>
          <w:color w:val="0000FF"/>
          <w:sz w:val="19"/>
          <w:szCs w:val="19"/>
          <w:highlight w:val="yellow"/>
        </w:rPr>
        <w:t>@Distributor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2D6F92" w:rsidRDefault="002D6F92" w:rsidP="002D6F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MessageEndpointMappings</w:t>
      </w:r>
      <w:proofErr w:type="spellEnd"/>
      <w:r>
        <w:rPr>
          <w:rFonts w:ascii="Consolas" w:hAnsi="Consolas" w:cs="Consolas"/>
          <w:color w:val="0000FF"/>
          <w:sz w:val="19"/>
          <w:szCs w:val="19"/>
          <w:highlight w:val="white"/>
        </w:rPr>
        <w:t>&gt;</w:t>
      </w:r>
    </w:p>
    <w:p w:rsidR="002D6F92" w:rsidRDefault="002D6F92" w:rsidP="002D6F92">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UnicastBusConfig</w:t>
      </w:r>
      <w:proofErr w:type="spellEnd"/>
      <w:r>
        <w:rPr>
          <w:rFonts w:ascii="Consolas" w:hAnsi="Consolas" w:cs="Consolas"/>
          <w:color w:val="0000FF"/>
          <w:sz w:val="19"/>
          <w:szCs w:val="19"/>
          <w:highlight w:val="white"/>
        </w:rPr>
        <w:t>&gt;</w:t>
      </w:r>
    </w:p>
    <w:p w:rsidR="0073248B" w:rsidRDefault="00CB1551" w:rsidP="00565DD0">
      <w:pPr>
        <w:pStyle w:val="ListParagraph"/>
        <w:numPr>
          <w:ilvl w:val="0"/>
          <w:numId w:val="12"/>
        </w:numPr>
      </w:pPr>
      <w:r>
        <w:t>To start the Sender endpoint, Open</w:t>
      </w:r>
      <w:r w:rsidR="0073248B">
        <w:t xml:space="preserve"> an administrative command </w:t>
      </w:r>
      <w:proofErr w:type="gramStart"/>
      <w:r w:rsidR="0073248B">
        <w:t>prompt</w:t>
      </w:r>
      <w:r w:rsidR="00565DD0">
        <w:t>,</w:t>
      </w:r>
      <w:proofErr w:type="gramEnd"/>
      <w:r w:rsidR="0073248B">
        <w:t xml:space="preserve"> </w:t>
      </w:r>
      <w:r w:rsidR="00C32F38">
        <w:t xml:space="preserve">change </w:t>
      </w:r>
      <w:r w:rsidR="00565DD0">
        <w:t xml:space="preserve">the </w:t>
      </w:r>
      <w:r w:rsidR="00C32F38">
        <w:t>directory to the correct location (i.e.</w:t>
      </w:r>
      <w:r w:rsidR="00565DD0">
        <w:t>,</w:t>
      </w:r>
      <w:r w:rsidR="00C32F38">
        <w:t xml:space="preserve"> C:\</w:t>
      </w:r>
      <w:r w:rsidR="008B132D">
        <w:t>Hands on Labs</w:t>
      </w:r>
      <w:r w:rsidR="00C32F38">
        <w:t>\</w:t>
      </w:r>
      <w:r w:rsidR="008B132D">
        <w:t>Deployment</w:t>
      </w:r>
      <w:r w:rsidR="00565DD0">
        <w:t xml:space="preserve">). Start </w:t>
      </w:r>
      <w:r w:rsidR="005378F9">
        <w:t>the sender in the Integration profile as follows</w:t>
      </w:r>
      <w:r w:rsidR="0073248B">
        <w:t>:</w:t>
      </w:r>
    </w:p>
    <w:p w:rsidR="00564E1B" w:rsidRPr="00E23EC6" w:rsidRDefault="0073248B" w:rsidP="006A3418">
      <w:pPr>
        <w:ind w:left="720"/>
        <w:rPr>
          <w:b/>
        </w:rPr>
      </w:pPr>
      <w:proofErr w:type="spellStart"/>
      <w:r w:rsidRPr="00E23EC6">
        <w:rPr>
          <w:b/>
        </w:rPr>
        <w:t>NServiceBus.Host</w:t>
      </w:r>
      <w:proofErr w:type="spellEnd"/>
      <w:r w:rsidRPr="00E23EC6">
        <w:rPr>
          <w:b/>
        </w:rPr>
        <w:t xml:space="preserve"> </w:t>
      </w:r>
      <w:proofErr w:type="spellStart"/>
      <w:r w:rsidR="00CB552F" w:rsidRPr="00E23EC6">
        <w:rPr>
          <w:b/>
        </w:rPr>
        <w:t>NServiceBus.Integration</w:t>
      </w:r>
      <w:proofErr w:type="spellEnd"/>
    </w:p>
    <w:p w:rsidR="002905FF" w:rsidRDefault="002905FF" w:rsidP="00565DD0">
      <w:pPr>
        <w:pStyle w:val="Heading2"/>
      </w:pPr>
      <w:bookmarkStart w:id="3" w:name="_Toc405807382"/>
      <w:r>
        <w:t xml:space="preserve">Task </w:t>
      </w:r>
      <w:r w:rsidR="00DD20D9">
        <w:t>6</w:t>
      </w:r>
      <w:r>
        <w:t xml:space="preserve">: Deploy </w:t>
      </w:r>
      <w:proofErr w:type="spellStart"/>
      <w:r w:rsidR="00EE1E22">
        <w:t>Retail.</w:t>
      </w:r>
      <w:r>
        <w:t>Orders.Handler</w:t>
      </w:r>
      <w:proofErr w:type="spellEnd"/>
      <w:r>
        <w:t xml:space="preserve"> to the </w:t>
      </w:r>
      <w:r w:rsidR="00565DD0">
        <w:t xml:space="preserve">Worker1 </w:t>
      </w:r>
      <w:r>
        <w:t>machine</w:t>
      </w:r>
      <w:bookmarkEnd w:id="3"/>
      <w:r>
        <w:t xml:space="preserve"> </w:t>
      </w:r>
    </w:p>
    <w:p w:rsidR="00C02D65" w:rsidRDefault="00C02D65" w:rsidP="00565DD0">
      <w:pPr>
        <w:pStyle w:val="ListParagraph"/>
        <w:numPr>
          <w:ilvl w:val="0"/>
          <w:numId w:val="20"/>
        </w:numPr>
      </w:pPr>
      <w:r>
        <w:t xml:space="preserve">Switch to the </w:t>
      </w:r>
      <w:r w:rsidRPr="00FA528C">
        <w:rPr>
          <w:b/>
        </w:rPr>
        <w:t xml:space="preserve">Worker1 </w:t>
      </w:r>
      <w:r w:rsidR="00565DD0">
        <w:t xml:space="preserve">machine </w:t>
      </w:r>
      <w:r>
        <w:t xml:space="preserve">by clicking Worker1 on the </w:t>
      </w:r>
      <w:r w:rsidR="00565DD0">
        <w:t xml:space="preserve">right </w:t>
      </w:r>
      <w:r>
        <w:t>side of the lab window, where the servers are listed</w:t>
      </w:r>
      <w:r w:rsidR="00565DD0">
        <w:t>.</w:t>
      </w:r>
    </w:p>
    <w:p w:rsidR="00E268C8" w:rsidRDefault="00565DD0" w:rsidP="00FA528C">
      <w:pPr>
        <w:pStyle w:val="ListParagraph"/>
        <w:numPr>
          <w:ilvl w:val="0"/>
          <w:numId w:val="20"/>
        </w:numPr>
      </w:pPr>
      <w:r>
        <w:t xml:space="preserve">On this machine, </w:t>
      </w:r>
      <w:r w:rsidR="005F5ABC">
        <w:t xml:space="preserve">copy the binaries from </w:t>
      </w:r>
      <w:hyperlink r:id="rId20" w:history="1">
        <w:r w:rsidR="00171B9F" w:rsidRPr="00EF6920">
          <w:rPr>
            <w:rStyle w:val="Hyperlink"/>
          </w:rPr>
          <w:t>\\Distributor\Exercises\Lab201\Exercise\Retail.Orders.Handler\bin\debug</w:t>
        </w:r>
      </w:hyperlink>
      <w:r w:rsidR="00171B9F">
        <w:t xml:space="preserve"> </w:t>
      </w:r>
      <w:r>
        <w:t xml:space="preserve"> </w:t>
      </w:r>
      <w:r w:rsidR="00005354">
        <w:t xml:space="preserve">to </w:t>
      </w:r>
      <w:r w:rsidR="008B132D">
        <w:t>C:\Hands on Labs\Deployment</w:t>
      </w:r>
      <w:r w:rsidR="00005354">
        <w:t>.</w:t>
      </w:r>
      <w:r w:rsidR="00171B9F">
        <w:t>\\</w:t>
      </w:r>
    </w:p>
    <w:p w:rsidR="000C4F5B" w:rsidRDefault="005E615A" w:rsidP="00644AB8">
      <w:pPr>
        <w:pStyle w:val="ListParagraph"/>
        <w:numPr>
          <w:ilvl w:val="0"/>
          <w:numId w:val="20"/>
        </w:numPr>
      </w:pPr>
      <w:r>
        <w:t xml:space="preserve">Modify the </w:t>
      </w:r>
      <w:proofErr w:type="spellStart"/>
      <w:r w:rsidR="00262ECC">
        <w:t>Retail.</w:t>
      </w:r>
      <w:r w:rsidRPr="006D191B">
        <w:t>Orders.Handler.dll.config</w:t>
      </w:r>
      <w:proofErr w:type="spellEnd"/>
      <w:r w:rsidRPr="006D191B">
        <w:t xml:space="preserve"> </w:t>
      </w:r>
      <w:r w:rsidR="00644AB8">
        <w:t xml:space="preserve"> in this location </w:t>
      </w:r>
      <w:r>
        <w:t>and ensure that the configuration is set</w:t>
      </w:r>
      <w:r w:rsidR="00565DD0">
        <w:t xml:space="preserve"> </w:t>
      </w:r>
      <w:r>
        <w:t xml:space="preserve">up appropriately </w:t>
      </w:r>
      <w:r w:rsidR="00AD0B73">
        <w:t xml:space="preserve">in </w:t>
      </w:r>
      <w:proofErr w:type="spellStart"/>
      <w:r w:rsidR="00AD0B73">
        <w:t>app.config</w:t>
      </w:r>
      <w:proofErr w:type="spellEnd"/>
      <w:r w:rsidR="00171B9F">
        <w:t xml:space="preserve"> as shown</w:t>
      </w:r>
      <w:r w:rsidR="00AD0B73">
        <w:t xml:space="preserve"> </w:t>
      </w:r>
      <w:r>
        <w:t>to</w:t>
      </w:r>
      <w:r w:rsidR="0009735B">
        <w:t>:</w:t>
      </w:r>
    </w:p>
    <w:p w:rsidR="005E615A" w:rsidRDefault="001F4229" w:rsidP="00470350">
      <w:pPr>
        <w:pStyle w:val="ListParagraph"/>
        <w:numPr>
          <w:ilvl w:val="0"/>
          <w:numId w:val="23"/>
        </w:numPr>
      </w:pPr>
      <w:r>
        <w:t>E</w:t>
      </w:r>
      <w:r w:rsidR="005E615A">
        <w:t>nsure that the master node configuration is pr</w:t>
      </w:r>
      <w:r>
        <w:t>operly specified</w:t>
      </w:r>
      <w:r w:rsidR="008E719A">
        <w:t>,</w:t>
      </w:r>
      <w:r>
        <w:t xml:space="preserve"> as shown below</w:t>
      </w:r>
      <w:r w:rsidR="008E719A">
        <w:t>.</w:t>
      </w:r>
    </w:p>
    <w:p w:rsidR="001F4229" w:rsidRDefault="008E719A" w:rsidP="008E719A">
      <w:pPr>
        <w:pStyle w:val="ListParagraph"/>
        <w:numPr>
          <w:ilvl w:val="0"/>
          <w:numId w:val="23"/>
        </w:numPr>
      </w:pPr>
      <w:r>
        <w:t>Specify t</w:t>
      </w:r>
      <w:r w:rsidR="001F4229">
        <w:t xml:space="preserve">he </w:t>
      </w:r>
      <w:r>
        <w:t>d</w:t>
      </w:r>
      <w:r w:rsidR="001F4229">
        <w:t xml:space="preserve">istributor control address and the application queue located at the master node </w:t>
      </w:r>
      <w:r w:rsidR="007539DB">
        <w:t xml:space="preserve">in </w:t>
      </w:r>
      <w:proofErr w:type="spellStart"/>
      <w:r w:rsidR="007539DB">
        <w:t>UnicastBusConfig</w:t>
      </w:r>
      <w:proofErr w:type="spellEnd"/>
      <w:r w:rsidR="007539DB">
        <w: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proofErr w:type="gramStart"/>
      <w:r w:rsidRPr="005E7E12">
        <w:rPr>
          <w:rFonts w:ascii="Consolas" w:hAnsi="Consolas" w:cs="Consolas"/>
          <w:sz w:val="19"/>
          <w:szCs w:val="19"/>
          <w:lang w:val="en"/>
        </w:rPr>
        <w:lastRenderedPageBreak/>
        <w:t>&lt;?xml</w:t>
      </w:r>
      <w:proofErr w:type="gramEnd"/>
      <w:r w:rsidRPr="005E7E12">
        <w:rPr>
          <w:rFonts w:ascii="Consolas" w:hAnsi="Consolas" w:cs="Consolas"/>
          <w:sz w:val="19"/>
          <w:szCs w:val="19"/>
          <w:lang w:val="en"/>
        </w:rPr>
        <w:t xml:space="preserve"> version="1.0" encoding="utf-8" ?&gt;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&lt;</w:t>
      </w:r>
      <w:proofErr w:type="gramStart"/>
      <w:r w:rsidRPr="005E7E12">
        <w:rPr>
          <w:rFonts w:ascii="Consolas" w:hAnsi="Consolas" w:cs="Consolas"/>
          <w:sz w:val="19"/>
          <w:szCs w:val="19"/>
          <w:lang w:val="en"/>
        </w:rPr>
        <w:t>configuration</w:t>
      </w:r>
      <w:proofErr w:type="gramEnd"/>
      <w:r w:rsidRPr="005E7E12">
        <w:rPr>
          <w:rFonts w:ascii="Consolas" w:hAnsi="Consolas" w:cs="Consolas"/>
          <w:sz w:val="19"/>
          <w:szCs w:val="19"/>
          <w:lang w:val="en"/>
        </w:rPr>
        <w:t>&gt;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proofErr w:type="gramStart"/>
      <w:r w:rsidRPr="005E7E12">
        <w:rPr>
          <w:rFonts w:ascii="Consolas" w:hAnsi="Consolas" w:cs="Consolas"/>
          <w:sz w:val="19"/>
          <w:szCs w:val="19"/>
          <w:lang w:val="en"/>
        </w:rPr>
        <w:t>configSections</w:t>
      </w:r>
      <w:proofErr w:type="spellEnd"/>
      <w:proofErr w:type="gramEnd"/>
      <w:r w:rsidRPr="005E7E12">
        <w:rPr>
          <w:rFonts w:ascii="Consolas" w:hAnsi="Consolas" w:cs="Consolas"/>
          <w:sz w:val="19"/>
          <w:szCs w:val="19"/>
          <w:lang w:val="en"/>
        </w:rPr>
        <w:t>&gt;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&lt;section name="</w:t>
      </w:r>
      <w:proofErr w:type="spellStart"/>
      <w:r w:rsidRPr="005E7E12">
        <w:rPr>
          <w:rFonts w:ascii="Consolas" w:hAnsi="Consolas" w:cs="Consolas"/>
          <w:sz w:val="19"/>
          <w:szCs w:val="19"/>
          <w:lang w:val="en"/>
        </w:rPr>
        <w:t>MessageForwardingInCaseOfFaultConfig</w:t>
      </w:r>
      <w:proofErr w:type="spellEnd"/>
      <w:r w:rsidRPr="005E7E12">
        <w:rPr>
          <w:rFonts w:ascii="Consolas" w:hAnsi="Consolas" w:cs="Consolas"/>
          <w:sz w:val="19"/>
          <w:szCs w:val="19"/>
          <w:lang w:val="en"/>
        </w:rPr>
        <w:t>" type="</w:t>
      </w:r>
      <w:proofErr w:type="spellStart"/>
      <w:r w:rsidRPr="005E7E12">
        <w:rPr>
          <w:rFonts w:ascii="Consolas" w:hAnsi="Consolas" w:cs="Consolas"/>
          <w:sz w:val="19"/>
          <w:szCs w:val="19"/>
          <w:lang w:val="en"/>
        </w:rPr>
        <w:t>NServiceBus.Config.MessageForwardingInCaseOfFaultConfig</w:t>
      </w:r>
      <w:proofErr w:type="spellEnd"/>
      <w:r w:rsidRPr="005E7E12">
        <w:rPr>
          <w:rFonts w:ascii="Consolas" w:hAnsi="Consolas" w:cs="Consolas"/>
          <w:sz w:val="19"/>
          <w:szCs w:val="19"/>
          <w:lang w:val="en"/>
        </w:rPr>
        <w:t xml:space="preserve">, </w:t>
      </w:r>
      <w:proofErr w:type="spellStart"/>
      <w:r w:rsidRPr="005E7E12">
        <w:rPr>
          <w:rFonts w:ascii="Consolas" w:hAnsi="Consolas" w:cs="Consolas"/>
          <w:sz w:val="19"/>
          <w:szCs w:val="19"/>
          <w:lang w:val="en"/>
        </w:rPr>
        <w:t>NServiceBus.Core</w:t>
      </w:r>
      <w:proofErr w:type="spellEnd"/>
      <w:r w:rsidRPr="005E7E12">
        <w:rPr>
          <w:rFonts w:ascii="Consolas" w:hAnsi="Consolas" w:cs="Consolas"/>
          <w:sz w:val="19"/>
          <w:szCs w:val="19"/>
          <w:lang w:val="en"/>
        </w:rPr>
        <w:t>" /&gt;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w:t>
      </w:r>
      <w:r w:rsidRPr="00E71097">
        <w:rPr>
          <w:rFonts w:ascii="Consolas" w:hAnsi="Consolas" w:cs="Consolas"/>
          <w:sz w:val="19"/>
          <w:szCs w:val="19"/>
          <w:lang w:val="en"/>
        </w:rPr>
        <w:t>&lt;section name="</w:t>
      </w:r>
      <w:proofErr w:type="spellStart"/>
      <w:r w:rsidRPr="00E71097">
        <w:rPr>
          <w:rFonts w:ascii="Consolas" w:hAnsi="Consolas" w:cs="Consolas"/>
          <w:sz w:val="19"/>
          <w:szCs w:val="19"/>
          <w:lang w:val="en"/>
        </w:rPr>
        <w:t>TransportConfig</w:t>
      </w:r>
      <w:proofErr w:type="spellEnd"/>
      <w:r w:rsidRPr="00E71097">
        <w:rPr>
          <w:rFonts w:ascii="Consolas" w:hAnsi="Consolas" w:cs="Consolas"/>
          <w:sz w:val="19"/>
          <w:szCs w:val="19"/>
          <w:lang w:val="en"/>
        </w:rPr>
        <w:t>" type="</w:t>
      </w:r>
      <w:proofErr w:type="spellStart"/>
      <w:r w:rsidRPr="00E71097">
        <w:rPr>
          <w:rFonts w:ascii="Consolas" w:hAnsi="Consolas" w:cs="Consolas"/>
          <w:sz w:val="19"/>
          <w:szCs w:val="19"/>
          <w:lang w:val="en"/>
        </w:rPr>
        <w:t>NServiceBus.Config.TransportConfig</w:t>
      </w:r>
      <w:proofErr w:type="spellEnd"/>
      <w:r w:rsidRPr="00E71097">
        <w:rPr>
          <w:rFonts w:ascii="Consolas" w:hAnsi="Consolas" w:cs="Consolas"/>
          <w:sz w:val="19"/>
          <w:szCs w:val="19"/>
          <w:lang w:val="en"/>
        </w:rPr>
        <w:t xml:space="preserve">, </w:t>
      </w:r>
      <w:proofErr w:type="spellStart"/>
      <w:r w:rsidRPr="00E71097">
        <w:rPr>
          <w:rFonts w:ascii="Consolas" w:hAnsi="Consolas" w:cs="Consolas"/>
          <w:sz w:val="19"/>
          <w:szCs w:val="19"/>
          <w:lang w:val="en"/>
        </w:rPr>
        <w:t>NServiceBus.Core</w:t>
      </w:r>
      <w:proofErr w:type="spellEnd"/>
      <w:r w:rsidRPr="00E71097">
        <w:rPr>
          <w:rFonts w:ascii="Consolas" w:hAnsi="Consolas" w:cs="Consolas"/>
          <w:sz w:val="19"/>
          <w:szCs w:val="19"/>
          <w:lang w:val="en"/>
        </w:rPr>
        <w:t>"/&gt;</w:t>
      </w:r>
    </w:p>
    <w:p w:rsidR="00301191" w:rsidRDefault="00301191" w:rsidP="005E615A">
      <w:pPr>
        <w:autoSpaceDE w:val="0"/>
        <w:autoSpaceDN w:val="0"/>
        <w:adjustRightInd w:val="0"/>
        <w:spacing w:after="0"/>
        <w:ind w:left="720"/>
        <w:rPr>
          <w:rFonts w:ascii="Consolas" w:hAnsi="Consolas" w:cs="Consolas"/>
          <w:sz w:val="19"/>
          <w:szCs w:val="19"/>
          <w:lang w:val="en"/>
        </w:rPr>
      </w:pPr>
      <w:r w:rsidRPr="00301191">
        <w:rPr>
          <w:rFonts w:ascii="Consolas" w:hAnsi="Consolas" w:cs="Consolas"/>
          <w:sz w:val="19"/>
          <w:szCs w:val="19"/>
          <w:lang w:val="en"/>
        </w:rPr>
        <w:t>&lt;section name="</w:t>
      </w:r>
      <w:proofErr w:type="spellStart"/>
      <w:r w:rsidRPr="00301191">
        <w:rPr>
          <w:rFonts w:ascii="Consolas" w:hAnsi="Consolas" w:cs="Consolas"/>
          <w:sz w:val="19"/>
          <w:szCs w:val="19"/>
          <w:lang w:val="en"/>
        </w:rPr>
        <w:t>UnicastBusConfig</w:t>
      </w:r>
      <w:proofErr w:type="spellEnd"/>
      <w:r w:rsidRPr="00301191">
        <w:rPr>
          <w:rFonts w:ascii="Consolas" w:hAnsi="Consolas" w:cs="Consolas"/>
          <w:sz w:val="19"/>
          <w:szCs w:val="19"/>
          <w:lang w:val="en"/>
        </w:rPr>
        <w:t>" type="</w:t>
      </w:r>
      <w:proofErr w:type="spellStart"/>
      <w:r w:rsidRPr="00301191">
        <w:rPr>
          <w:rFonts w:ascii="Consolas" w:hAnsi="Consolas" w:cs="Consolas"/>
          <w:sz w:val="19"/>
          <w:szCs w:val="19"/>
          <w:lang w:val="en"/>
        </w:rPr>
        <w:t>NServiceBus.Config.UnicastBusConfig</w:t>
      </w:r>
      <w:proofErr w:type="spellEnd"/>
      <w:r w:rsidRPr="00301191">
        <w:rPr>
          <w:rFonts w:ascii="Consolas" w:hAnsi="Consolas" w:cs="Consolas"/>
          <w:sz w:val="19"/>
          <w:szCs w:val="19"/>
          <w:lang w:val="en"/>
        </w:rPr>
        <w:t xml:space="preserve">, </w:t>
      </w:r>
      <w:proofErr w:type="spellStart"/>
      <w:r w:rsidRPr="00301191">
        <w:rPr>
          <w:rFonts w:ascii="Consolas" w:hAnsi="Consolas" w:cs="Consolas"/>
          <w:sz w:val="19"/>
          <w:szCs w:val="19"/>
          <w:lang w:val="en"/>
        </w:rPr>
        <w:t>NServiceBus.Core</w:t>
      </w:r>
      <w:proofErr w:type="spellEnd"/>
      <w:r w:rsidRPr="00301191">
        <w:rPr>
          <w:rFonts w:ascii="Consolas" w:hAnsi="Consolas" w:cs="Consolas"/>
          <w:sz w:val="19"/>
          <w:szCs w:val="19"/>
          <w:lang w:val="en"/>
        </w:rPr>
        <w:t>" /&gt;</w:t>
      </w:r>
    </w:p>
    <w:p w:rsidR="001F4229" w:rsidRPr="005E7E12" w:rsidRDefault="001F4229" w:rsidP="005E615A">
      <w:pPr>
        <w:autoSpaceDE w:val="0"/>
        <w:autoSpaceDN w:val="0"/>
        <w:adjustRightInd w:val="0"/>
        <w:spacing w:after="0"/>
        <w:ind w:left="720"/>
        <w:rPr>
          <w:rFonts w:ascii="Consolas" w:hAnsi="Consolas" w:cs="Consolas"/>
          <w:sz w:val="19"/>
          <w:szCs w:val="19"/>
          <w:lang w:val="en"/>
        </w:rPr>
      </w:pPr>
      <w:r w:rsidRPr="001F4229">
        <w:rPr>
          <w:rFonts w:ascii="Consolas" w:hAnsi="Consolas" w:cs="Consolas"/>
          <w:sz w:val="19"/>
          <w:szCs w:val="19"/>
          <w:highlight w:val="yellow"/>
          <w:lang w:val="en"/>
        </w:rPr>
        <w:t>&lt;section name="</w:t>
      </w:r>
      <w:proofErr w:type="spellStart"/>
      <w:r w:rsidRPr="001F4229">
        <w:rPr>
          <w:rFonts w:ascii="Consolas" w:hAnsi="Consolas" w:cs="Consolas"/>
          <w:sz w:val="19"/>
          <w:szCs w:val="19"/>
          <w:highlight w:val="yellow"/>
          <w:lang w:val="en"/>
        </w:rPr>
        <w:t>MasterNodeConfig</w:t>
      </w:r>
      <w:proofErr w:type="spellEnd"/>
      <w:r w:rsidRPr="001F4229">
        <w:rPr>
          <w:rFonts w:ascii="Consolas" w:hAnsi="Consolas" w:cs="Consolas"/>
          <w:sz w:val="19"/>
          <w:szCs w:val="19"/>
          <w:highlight w:val="yellow"/>
          <w:lang w:val="en"/>
        </w:rPr>
        <w:t>" type="</w:t>
      </w:r>
      <w:proofErr w:type="spellStart"/>
      <w:r w:rsidRPr="001F4229">
        <w:rPr>
          <w:rFonts w:ascii="Consolas" w:hAnsi="Consolas" w:cs="Consolas"/>
          <w:sz w:val="19"/>
          <w:szCs w:val="19"/>
          <w:highlight w:val="yellow"/>
          <w:lang w:val="en"/>
        </w:rPr>
        <w:t>NServiceBus.Config.MasterNodeConfig</w:t>
      </w:r>
      <w:proofErr w:type="spellEnd"/>
      <w:r w:rsidRPr="001F4229">
        <w:rPr>
          <w:rFonts w:ascii="Consolas" w:hAnsi="Consolas" w:cs="Consolas"/>
          <w:sz w:val="19"/>
          <w:szCs w:val="19"/>
          <w:highlight w:val="yellow"/>
          <w:lang w:val="en"/>
        </w:rPr>
        <w:t xml:space="preserve">, </w:t>
      </w:r>
      <w:proofErr w:type="spellStart"/>
      <w:r w:rsidRPr="001F4229">
        <w:rPr>
          <w:rFonts w:ascii="Consolas" w:hAnsi="Consolas" w:cs="Consolas"/>
          <w:sz w:val="19"/>
          <w:szCs w:val="19"/>
          <w:highlight w:val="yellow"/>
          <w:lang w:val="en"/>
        </w:rPr>
        <w:t>NServiceBus.Core</w:t>
      </w:r>
      <w:proofErr w:type="spellEnd"/>
      <w:r w:rsidRPr="001F4229">
        <w:rPr>
          <w:rFonts w:ascii="Consolas" w:hAnsi="Consolas" w:cs="Consolas"/>
          <w:sz w:val="19"/>
          <w:szCs w:val="19"/>
          <w:highlight w:val="yellow"/>
          <w:lang w:val="en"/>
        </w:rPr>
        <w:t>" /&gt;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r w:rsidRPr="005E7E12">
        <w:rPr>
          <w:rFonts w:ascii="Consolas" w:hAnsi="Consolas" w:cs="Consolas"/>
          <w:sz w:val="19"/>
          <w:szCs w:val="19"/>
          <w:lang w:val="en"/>
        </w:rPr>
        <w:t>configSections</w:t>
      </w:r>
      <w:proofErr w:type="spellEnd"/>
      <w:r w:rsidRPr="005E7E12">
        <w:rPr>
          <w:rFonts w:ascii="Consolas" w:hAnsi="Consolas" w:cs="Consolas"/>
          <w:sz w:val="19"/>
          <w:szCs w:val="19"/>
          <w:lang w:val="en"/>
        </w:rPr>
        <w:t>&gt;</w:t>
      </w:r>
    </w:p>
    <w:p w:rsidR="005E615A" w:rsidRDefault="005E615A" w:rsidP="005E615A">
      <w:pPr>
        <w:autoSpaceDE w:val="0"/>
        <w:autoSpaceDN w:val="0"/>
        <w:adjustRightInd w:val="0"/>
        <w:spacing w:after="0"/>
        <w:ind w:left="720"/>
        <w:rPr>
          <w:rFonts w:ascii="Consolas" w:hAnsi="Consolas" w:cs="Consolas"/>
          <w:sz w:val="19"/>
          <w:szCs w:val="19"/>
          <w:lang w:val="en"/>
        </w:rPr>
      </w:pPr>
    </w:p>
    <w:p w:rsidR="001F4229" w:rsidRPr="005E7E12" w:rsidRDefault="001F4229" w:rsidP="005E615A">
      <w:pPr>
        <w:autoSpaceDE w:val="0"/>
        <w:autoSpaceDN w:val="0"/>
        <w:adjustRightInd w:val="0"/>
        <w:spacing w:after="0"/>
        <w:ind w:left="720"/>
        <w:rPr>
          <w:rFonts w:ascii="Consolas" w:hAnsi="Consolas" w:cs="Consolas"/>
          <w:sz w:val="19"/>
          <w:szCs w:val="19"/>
          <w:lang w:val="en"/>
        </w:rPr>
      </w:pPr>
      <w:r w:rsidRPr="001F4229">
        <w:rPr>
          <w:rFonts w:ascii="Consolas" w:hAnsi="Consolas" w:cs="Consolas"/>
          <w:sz w:val="19"/>
          <w:szCs w:val="19"/>
          <w:highlight w:val="yellow"/>
          <w:lang w:val="en"/>
        </w:rPr>
        <w:t>&lt;</w:t>
      </w:r>
      <w:proofErr w:type="spellStart"/>
      <w:r w:rsidRPr="001F4229">
        <w:rPr>
          <w:rFonts w:ascii="Consolas" w:hAnsi="Consolas" w:cs="Consolas"/>
          <w:sz w:val="19"/>
          <w:szCs w:val="19"/>
          <w:highlight w:val="yellow"/>
          <w:lang w:val="en"/>
        </w:rPr>
        <w:t>MasterNodeConfig</w:t>
      </w:r>
      <w:proofErr w:type="spellEnd"/>
      <w:r w:rsidRPr="001F4229">
        <w:rPr>
          <w:rFonts w:ascii="Consolas" w:hAnsi="Consolas" w:cs="Consolas"/>
          <w:sz w:val="19"/>
          <w:szCs w:val="19"/>
          <w:highlight w:val="yellow"/>
          <w:lang w:val="en"/>
        </w:rPr>
        <w:t xml:space="preserve"> Node="Distributor"/&gt;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r w:rsidRPr="005E7E12">
        <w:rPr>
          <w:rFonts w:ascii="Consolas" w:hAnsi="Consolas" w:cs="Consolas"/>
          <w:sz w:val="19"/>
          <w:szCs w:val="19"/>
          <w:lang w:val="en"/>
        </w:rPr>
        <w:t>MessageForwardingInCaseOfFaultConfig</w:t>
      </w:r>
      <w:proofErr w:type="spellEnd"/>
      <w:r w:rsidRPr="005E7E12">
        <w:rPr>
          <w:rFonts w:ascii="Consolas" w:hAnsi="Consolas" w:cs="Consolas"/>
          <w:sz w:val="19"/>
          <w:szCs w:val="19"/>
          <w:lang w:val="en"/>
        </w:rPr>
        <w:t xml:space="preserve"> </w:t>
      </w:r>
      <w:proofErr w:type="spellStart"/>
      <w:r w:rsidRPr="005E7E12">
        <w:rPr>
          <w:rFonts w:ascii="Consolas" w:hAnsi="Consolas" w:cs="Consolas"/>
          <w:sz w:val="19"/>
          <w:szCs w:val="19"/>
          <w:lang w:val="en"/>
        </w:rPr>
        <w:t>ErrorQueue</w:t>
      </w:r>
      <w:proofErr w:type="spellEnd"/>
      <w:r w:rsidRPr="005E7E12">
        <w:rPr>
          <w:rFonts w:ascii="Consolas" w:hAnsi="Consolas" w:cs="Consolas"/>
          <w:sz w:val="19"/>
          <w:szCs w:val="19"/>
          <w:lang w:val="en"/>
        </w:rPr>
        <w:t>="error"/&gt;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 xml:space="preserve">  &lt;</w:t>
      </w:r>
      <w:proofErr w:type="spellStart"/>
      <w:r w:rsidRPr="005E7E12">
        <w:rPr>
          <w:rFonts w:ascii="Consolas" w:hAnsi="Consolas" w:cs="Consolas"/>
          <w:sz w:val="19"/>
          <w:szCs w:val="19"/>
          <w:lang w:val="en"/>
        </w:rPr>
        <w:t>TransportConfig</w:t>
      </w:r>
      <w:proofErr w:type="spellEnd"/>
      <w:r w:rsidRPr="005E7E12">
        <w:rPr>
          <w:rFonts w:ascii="Consolas" w:hAnsi="Consolas" w:cs="Consolas"/>
          <w:sz w:val="19"/>
          <w:szCs w:val="19"/>
          <w:lang w:val="en"/>
        </w:rPr>
        <w:t xml:space="preserve"> </w:t>
      </w:r>
      <w:proofErr w:type="spellStart"/>
      <w:r w:rsidRPr="00CD1F67">
        <w:rPr>
          <w:rFonts w:ascii="Consolas" w:hAnsi="Consolas" w:cs="Consolas"/>
          <w:sz w:val="19"/>
          <w:szCs w:val="19"/>
          <w:lang w:val="en"/>
        </w:rPr>
        <w:t>MaximumConcurrencyLevel</w:t>
      </w:r>
      <w:proofErr w:type="spellEnd"/>
      <w:r w:rsidRPr="00CD1F67">
        <w:rPr>
          <w:rFonts w:ascii="Consolas" w:hAnsi="Consolas" w:cs="Consolas"/>
          <w:sz w:val="19"/>
          <w:szCs w:val="19"/>
          <w:lang w:val="en"/>
        </w:rPr>
        <w:t>="</w:t>
      </w:r>
      <w:r w:rsidR="009933C0" w:rsidRPr="00CD1F67">
        <w:rPr>
          <w:rFonts w:ascii="Consolas" w:hAnsi="Consolas" w:cs="Consolas"/>
          <w:sz w:val="19"/>
          <w:szCs w:val="19"/>
          <w:lang w:val="en"/>
        </w:rPr>
        <w:t>5</w:t>
      </w:r>
      <w:r w:rsidRPr="00CD1F67">
        <w:rPr>
          <w:rFonts w:ascii="Consolas" w:hAnsi="Consolas" w:cs="Consolas"/>
          <w:sz w:val="19"/>
          <w:szCs w:val="19"/>
          <w:lang w:val="en"/>
        </w:rPr>
        <w:t>"</w:t>
      </w:r>
      <w:r w:rsidRPr="005E7E12">
        <w:rPr>
          <w:rFonts w:ascii="Consolas" w:hAnsi="Consolas" w:cs="Consolas"/>
          <w:sz w:val="19"/>
          <w:szCs w:val="19"/>
          <w:lang w:val="en"/>
        </w:rPr>
        <w:t xml:space="preserve"> </w:t>
      </w:r>
      <w:proofErr w:type="spellStart"/>
      <w:r w:rsidRPr="005E7E12">
        <w:rPr>
          <w:rFonts w:ascii="Consolas" w:hAnsi="Consolas" w:cs="Consolas"/>
          <w:sz w:val="19"/>
          <w:szCs w:val="19"/>
          <w:lang w:val="en"/>
        </w:rPr>
        <w:t>MaxRetries</w:t>
      </w:r>
      <w:proofErr w:type="spellEnd"/>
      <w:r w:rsidRPr="005E7E12">
        <w:rPr>
          <w:rFonts w:ascii="Consolas" w:hAnsi="Consolas" w:cs="Consolas"/>
          <w:sz w:val="19"/>
          <w:szCs w:val="19"/>
          <w:lang w:val="en"/>
        </w:rPr>
        <w:t>="2"/&gt;</w:t>
      </w:r>
    </w:p>
    <w:p w:rsidR="000C6C04" w:rsidRDefault="000C6C04" w:rsidP="005E615A">
      <w:pPr>
        <w:autoSpaceDE w:val="0"/>
        <w:autoSpaceDN w:val="0"/>
        <w:adjustRightInd w:val="0"/>
        <w:spacing w:after="0"/>
        <w:ind w:left="720"/>
        <w:rPr>
          <w:rFonts w:ascii="Consolas" w:hAnsi="Consolas" w:cs="Consolas"/>
          <w:sz w:val="19"/>
          <w:szCs w:val="19"/>
          <w:lang w:val="en"/>
        </w:rPr>
      </w:pPr>
    </w:p>
    <w:p w:rsidR="000C6C04" w:rsidRPr="00CD1F67" w:rsidRDefault="000C6C04" w:rsidP="00CD1F67">
      <w:pPr>
        <w:autoSpaceDE w:val="0"/>
        <w:autoSpaceDN w:val="0"/>
        <w:adjustRightInd w:val="0"/>
        <w:spacing w:after="0"/>
        <w:ind w:left="720"/>
        <w:rPr>
          <w:rFonts w:ascii="Consolas" w:hAnsi="Consolas" w:cs="Consolas"/>
          <w:sz w:val="19"/>
          <w:szCs w:val="19"/>
          <w:lang w:val="en"/>
        </w:rPr>
      </w:pPr>
      <w:r w:rsidRPr="000C6C04">
        <w:rPr>
          <w:rFonts w:ascii="Consolas" w:hAnsi="Consolas" w:cs="Consolas"/>
          <w:sz w:val="19"/>
          <w:szCs w:val="19"/>
          <w:lang w:val="en"/>
        </w:rPr>
        <w:t>&lt;</w:t>
      </w:r>
      <w:proofErr w:type="spellStart"/>
      <w:r w:rsidRPr="000C6C04">
        <w:rPr>
          <w:rFonts w:ascii="Consolas" w:hAnsi="Consolas" w:cs="Consolas"/>
          <w:sz w:val="19"/>
          <w:szCs w:val="19"/>
          <w:lang w:val="en"/>
        </w:rPr>
        <w:t>UnicastBusConfig</w:t>
      </w:r>
      <w:proofErr w:type="spellEnd"/>
      <w:r w:rsidR="00CB1551">
        <w:rPr>
          <w:rFonts w:ascii="Consolas" w:hAnsi="Consolas" w:cs="Consolas"/>
          <w:sz w:val="19"/>
          <w:szCs w:val="19"/>
          <w:lang w:val="en"/>
        </w:rPr>
        <w:t xml:space="preserve"> </w:t>
      </w:r>
      <w:r w:rsidRPr="00301191">
        <w:rPr>
          <w:rFonts w:ascii="Consolas" w:hAnsi="Consolas" w:cs="Consolas"/>
          <w:sz w:val="19"/>
          <w:szCs w:val="19"/>
          <w:highlight w:val="yellow"/>
          <w:lang w:val="en"/>
        </w:rPr>
        <w:t>DistributorControlAddress="</w:t>
      </w:r>
      <w:r w:rsidR="00595CB3">
        <w:rPr>
          <w:rFonts w:ascii="Consolas" w:hAnsi="Consolas" w:cs="Consolas"/>
          <w:sz w:val="19"/>
          <w:szCs w:val="19"/>
          <w:highlight w:val="yellow"/>
          <w:lang w:val="en"/>
        </w:rPr>
        <w:t>retail.</w:t>
      </w:r>
      <w:r w:rsidRPr="00301191">
        <w:rPr>
          <w:rFonts w:ascii="Consolas" w:hAnsi="Consolas" w:cs="Consolas"/>
          <w:sz w:val="19"/>
          <w:szCs w:val="19"/>
          <w:highlight w:val="yellow"/>
          <w:lang w:val="en"/>
        </w:rPr>
        <w:t>orders.handler.distributor.control@Distributor"</w:t>
      </w:r>
    </w:p>
    <w:p w:rsidR="000C6C04" w:rsidRPr="000C6C04" w:rsidRDefault="000C6C04" w:rsidP="000C6C04">
      <w:pPr>
        <w:autoSpaceDE w:val="0"/>
        <w:autoSpaceDN w:val="0"/>
        <w:adjustRightInd w:val="0"/>
        <w:spacing w:after="0"/>
        <w:ind w:left="720"/>
        <w:rPr>
          <w:rFonts w:ascii="Consolas" w:hAnsi="Consolas" w:cs="Consolas"/>
          <w:sz w:val="19"/>
          <w:szCs w:val="19"/>
          <w:lang w:val="en"/>
        </w:rPr>
      </w:pPr>
      <w:r w:rsidRPr="00301191">
        <w:rPr>
          <w:rFonts w:ascii="Consolas" w:hAnsi="Consolas" w:cs="Consolas"/>
          <w:sz w:val="19"/>
          <w:szCs w:val="19"/>
          <w:highlight w:val="yellow"/>
          <w:lang w:val="en"/>
        </w:rPr>
        <w:t xml:space="preserve">    </w:t>
      </w:r>
      <w:proofErr w:type="spellStart"/>
      <w:r w:rsidRPr="00301191">
        <w:rPr>
          <w:rFonts w:ascii="Consolas" w:hAnsi="Consolas" w:cs="Consolas"/>
          <w:sz w:val="19"/>
          <w:szCs w:val="19"/>
          <w:highlight w:val="yellow"/>
          <w:lang w:val="en"/>
        </w:rPr>
        <w:t>DistributorDataAddress</w:t>
      </w:r>
      <w:proofErr w:type="spellEnd"/>
      <w:r w:rsidRPr="00301191">
        <w:rPr>
          <w:rFonts w:ascii="Consolas" w:hAnsi="Consolas" w:cs="Consolas"/>
          <w:sz w:val="19"/>
          <w:szCs w:val="19"/>
          <w:highlight w:val="yellow"/>
          <w:lang w:val="en"/>
        </w:rPr>
        <w:t>="</w:t>
      </w:r>
      <w:proofErr w:type="spellStart"/>
      <w:r w:rsidR="00595CB3">
        <w:rPr>
          <w:rFonts w:ascii="Consolas" w:hAnsi="Consolas" w:cs="Consolas"/>
          <w:sz w:val="19"/>
          <w:szCs w:val="19"/>
          <w:highlight w:val="yellow"/>
          <w:lang w:val="en"/>
        </w:rPr>
        <w:t>retail.</w:t>
      </w:r>
      <w:r w:rsidRPr="00301191">
        <w:rPr>
          <w:rFonts w:ascii="Consolas" w:hAnsi="Consolas" w:cs="Consolas"/>
          <w:sz w:val="19"/>
          <w:szCs w:val="19"/>
          <w:highlight w:val="yellow"/>
          <w:lang w:val="en"/>
        </w:rPr>
        <w:t>orders.handler@Distributor</w:t>
      </w:r>
      <w:proofErr w:type="spellEnd"/>
      <w:r w:rsidRPr="000C6C04">
        <w:rPr>
          <w:rFonts w:ascii="Consolas" w:hAnsi="Consolas" w:cs="Consolas"/>
          <w:sz w:val="19"/>
          <w:szCs w:val="19"/>
          <w:lang w:val="en"/>
        </w:rPr>
        <w:t>"&gt;</w:t>
      </w:r>
    </w:p>
    <w:p w:rsidR="000C6C04" w:rsidRPr="005E7E12" w:rsidRDefault="000C6C04" w:rsidP="000C6C04">
      <w:pPr>
        <w:autoSpaceDE w:val="0"/>
        <w:autoSpaceDN w:val="0"/>
        <w:adjustRightInd w:val="0"/>
        <w:spacing w:after="0"/>
        <w:ind w:left="720"/>
        <w:rPr>
          <w:rFonts w:ascii="Consolas" w:hAnsi="Consolas" w:cs="Consolas"/>
          <w:sz w:val="19"/>
          <w:szCs w:val="19"/>
          <w:lang w:val="en"/>
        </w:rPr>
      </w:pPr>
      <w:r w:rsidRPr="000C6C04">
        <w:rPr>
          <w:rFonts w:ascii="Consolas" w:hAnsi="Consolas" w:cs="Consolas"/>
          <w:sz w:val="19"/>
          <w:szCs w:val="19"/>
          <w:lang w:val="en"/>
        </w:rPr>
        <w:t xml:space="preserve">  &lt;/</w:t>
      </w:r>
      <w:proofErr w:type="spellStart"/>
      <w:r w:rsidRPr="000C6C04">
        <w:rPr>
          <w:rFonts w:ascii="Consolas" w:hAnsi="Consolas" w:cs="Consolas"/>
          <w:sz w:val="19"/>
          <w:szCs w:val="19"/>
          <w:lang w:val="en"/>
        </w:rPr>
        <w:t>UnicastBusConfig</w:t>
      </w:r>
      <w:proofErr w:type="spellEnd"/>
      <w:r w:rsidRPr="000C6C04">
        <w:rPr>
          <w:rFonts w:ascii="Consolas" w:hAnsi="Consolas" w:cs="Consolas"/>
          <w:sz w:val="19"/>
          <w:szCs w:val="19"/>
          <w:lang w:val="en"/>
        </w:rPr>
        <w:t>&gt;</w:t>
      </w:r>
    </w:p>
    <w:p w:rsidR="005E615A" w:rsidRPr="005E7E12" w:rsidRDefault="005E615A" w:rsidP="005E615A">
      <w:pPr>
        <w:autoSpaceDE w:val="0"/>
        <w:autoSpaceDN w:val="0"/>
        <w:adjustRightInd w:val="0"/>
        <w:spacing w:after="0"/>
        <w:ind w:left="720"/>
        <w:rPr>
          <w:rFonts w:ascii="Consolas" w:hAnsi="Consolas" w:cs="Consolas"/>
          <w:sz w:val="19"/>
          <w:szCs w:val="19"/>
          <w:lang w:val="en"/>
        </w:rPr>
      </w:pPr>
      <w:r w:rsidRPr="005E7E12">
        <w:rPr>
          <w:rFonts w:ascii="Consolas" w:hAnsi="Consolas" w:cs="Consolas"/>
          <w:sz w:val="19"/>
          <w:szCs w:val="19"/>
          <w:lang w:val="en"/>
        </w:rPr>
        <w:t>&lt;/configuration&gt;</w:t>
      </w:r>
    </w:p>
    <w:p w:rsidR="005E615A" w:rsidRPr="00907F83" w:rsidRDefault="005E615A" w:rsidP="005E615A">
      <w:pPr>
        <w:autoSpaceDE w:val="0"/>
        <w:autoSpaceDN w:val="0"/>
        <w:adjustRightInd w:val="0"/>
        <w:spacing w:after="0"/>
        <w:ind w:left="720"/>
        <w:rPr>
          <w:rFonts w:ascii="Consolas" w:hAnsi="Consolas" w:cs="Consolas"/>
          <w:sz w:val="19"/>
          <w:szCs w:val="19"/>
          <w:lang w:val="en"/>
        </w:rPr>
      </w:pPr>
    </w:p>
    <w:p w:rsidR="005E615A" w:rsidRDefault="00CB1551" w:rsidP="008E719A">
      <w:pPr>
        <w:pStyle w:val="ListParagraph"/>
        <w:numPr>
          <w:ilvl w:val="0"/>
          <w:numId w:val="20"/>
        </w:numPr>
      </w:pPr>
      <w:r>
        <w:t>To start the endpoint, Open</w:t>
      </w:r>
      <w:r w:rsidR="005E615A">
        <w:t xml:space="preserve"> an administrative command prompt</w:t>
      </w:r>
      <w:r w:rsidR="008E719A">
        <w:t>,</w:t>
      </w:r>
      <w:r w:rsidR="005E615A">
        <w:t xml:space="preserve"> </w:t>
      </w:r>
      <w:r w:rsidR="00DD5ED5">
        <w:t xml:space="preserve">change </w:t>
      </w:r>
      <w:r w:rsidR="008E719A">
        <w:t xml:space="preserve">the </w:t>
      </w:r>
      <w:r w:rsidR="00DD5ED5">
        <w:t>directory to C:\</w:t>
      </w:r>
      <w:r w:rsidR="00E02230">
        <w:t>Hands on Labs</w:t>
      </w:r>
      <w:r w:rsidR="00DD5ED5">
        <w:t>\</w:t>
      </w:r>
      <w:r w:rsidR="00E02230">
        <w:t>Deployment</w:t>
      </w:r>
      <w:r w:rsidR="00DD5ED5">
        <w:t xml:space="preserve"> </w:t>
      </w:r>
      <w:r w:rsidR="008E719A">
        <w:t xml:space="preserve">Start </w:t>
      </w:r>
      <w:r w:rsidR="005E615A">
        <w:t xml:space="preserve">the endpoint in the worker mode by </w:t>
      </w:r>
      <w:r w:rsidR="008E719A">
        <w:t>typing</w:t>
      </w:r>
    </w:p>
    <w:p w:rsidR="005A00C0" w:rsidRPr="00CB1551" w:rsidRDefault="005E615A" w:rsidP="00CB1551">
      <w:pPr>
        <w:pStyle w:val="ListParagraph"/>
        <w:rPr>
          <w:b/>
        </w:rPr>
      </w:pPr>
      <w:proofErr w:type="spellStart"/>
      <w:r w:rsidRPr="005E615A">
        <w:rPr>
          <w:b/>
        </w:rPr>
        <w:t>NServiceBus.Host</w:t>
      </w:r>
      <w:proofErr w:type="spellEnd"/>
      <w:r w:rsidRPr="005E615A">
        <w:rPr>
          <w:b/>
        </w:rPr>
        <w:t xml:space="preserve"> </w:t>
      </w:r>
      <w:proofErr w:type="spellStart"/>
      <w:r w:rsidRPr="005E615A">
        <w:rPr>
          <w:b/>
        </w:rPr>
        <w:t>NServiceBus.Integration</w:t>
      </w:r>
      <w:proofErr w:type="spellEnd"/>
      <w:r w:rsidRPr="005E615A">
        <w:rPr>
          <w:b/>
        </w:rPr>
        <w:t xml:space="preserve"> </w:t>
      </w:r>
      <w:proofErr w:type="spellStart"/>
      <w:r w:rsidRPr="005E615A">
        <w:rPr>
          <w:b/>
        </w:rPr>
        <w:t>NServiceBus.</w:t>
      </w:r>
      <w:r w:rsidR="00CB1551">
        <w:rPr>
          <w:b/>
        </w:rPr>
        <w:t>MSMQ</w:t>
      </w:r>
      <w:r w:rsidRPr="005E615A">
        <w:rPr>
          <w:b/>
        </w:rPr>
        <w:t>Worker</w:t>
      </w:r>
      <w:proofErr w:type="spellEnd"/>
    </w:p>
    <w:p w:rsidR="002905FF" w:rsidRDefault="002905FF" w:rsidP="00147B61">
      <w:pPr>
        <w:pStyle w:val="Heading2"/>
      </w:pPr>
      <w:bookmarkStart w:id="4" w:name="_Toc405807383"/>
      <w:r>
        <w:t xml:space="preserve">Task </w:t>
      </w:r>
      <w:r w:rsidR="00DD20D9">
        <w:t>7</w:t>
      </w:r>
      <w:r>
        <w:t xml:space="preserve">: Deploy </w:t>
      </w:r>
      <w:proofErr w:type="spellStart"/>
      <w:r w:rsidR="00834AC6">
        <w:t>Retail.</w:t>
      </w:r>
      <w:r>
        <w:t>Orders.Handler</w:t>
      </w:r>
      <w:proofErr w:type="spellEnd"/>
      <w:r>
        <w:t xml:space="preserve"> to the </w:t>
      </w:r>
      <w:r w:rsidR="00147B61">
        <w:t xml:space="preserve">Worker2 </w:t>
      </w:r>
      <w:r>
        <w:t>machine</w:t>
      </w:r>
      <w:bookmarkEnd w:id="4"/>
      <w:r>
        <w:t xml:space="preserve"> </w:t>
      </w:r>
    </w:p>
    <w:p w:rsidR="00470350" w:rsidRDefault="00470350" w:rsidP="00147B61">
      <w:pPr>
        <w:pStyle w:val="ListParagraph"/>
        <w:numPr>
          <w:ilvl w:val="0"/>
          <w:numId w:val="21"/>
        </w:numPr>
      </w:pPr>
      <w:r>
        <w:t xml:space="preserve">Switch to </w:t>
      </w:r>
      <w:r w:rsidR="002731DD">
        <w:t>the Worker2</w:t>
      </w:r>
      <w:r>
        <w:t xml:space="preserve"> </w:t>
      </w:r>
      <w:r w:rsidR="00147B61">
        <w:t>m</w:t>
      </w:r>
      <w:r>
        <w:t xml:space="preserve">achine by clicking Worker2 on the </w:t>
      </w:r>
      <w:r w:rsidR="00147B61">
        <w:t xml:space="preserve">right </w:t>
      </w:r>
      <w:r>
        <w:t>side of the lab window, where the servers are listed</w:t>
      </w:r>
      <w:r w:rsidR="00147B61">
        <w:t>.</w:t>
      </w:r>
    </w:p>
    <w:p w:rsidR="00E268C8" w:rsidRDefault="00E02230" w:rsidP="001C1524">
      <w:pPr>
        <w:pStyle w:val="ListParagraph"/>
        <w:numPr>
          <w:ilvl w:val="0"/>
          <w:numId w:val="21"/>
        </w:numPr>
      </w:pPr>
      <w:bookmarkStart w:id="5" w:name="_GoBack"/>
      <w:bookmarkEnd w:id="5"/>
      <w:r>
        <w:t>C</w:t>
      </w:r>
      <w:r w:rsidR="002731DD">
        <w:t xml:space="preserve">opy the binaries from </w:t>
      </w:r>
      <w:hyperlink r:id="rId21" w:history="1">
        <w:r w:rsidRPr="00D219E8">
          <w:rPr>
            <w:rStyle w:val="Hyperlink"/>
          </w:rPr>
          <w:t>\\Worker1\Deployment</w:t>
        </w:r>
      </w:hyperlink>
      <w:r>
        <w:t xml:space="preserve"> to C:\Hands on Labs\Deployment </w:t>
      </w:r>
    </w:p>
    <w:p w:rsidR="00C24910" w:rsidRPr="00907F83" w:rsidRDefault="00C24910" w:rsidP="00C24910">
      <w:pPr>
        <w:pStyle w:val="ListParagraph"/>
        <w:rPr>
          <w:rFonts w:ascii="Consolas" w:hAnsi="Consolas" w:cs="Consolas"/>
          <w:sz w:val="19"/>
          <w:szCs w:val="19"/>
          <w:lang w:val="en"/>
        </w:rPr>
      </w:pPr>
    </w:p>
    <w:p w:rsidR="00FA528C" w:rsidRPr="00FA528C" w:rsidRDefault="00CB1551" w:rsidP="00FA528C">
      <w:pPr>
        <w:pStyle w:val="ListParagraph"/>
        <w:numPr>
          <w:ilvl w:val="0"/>
          <w:numId w:val="21"/>
        </w:numPr>
        <w:rPr>
          <w:b/>
        </w:rPr>
      </w:pPr>
      <w:r>
        <w:t xml:space="preserve">To start the endpoint, open </w:t>
      </w:r>
      <w:r w:rsidR="001C1524">
        <w:t xml:space="preserve"> </w:t>
      </w:r>
      <w:r w:rsidR="00470350">
        <w:t>an administrative command prompt</w:t>
      </w:r>
      <w:r w:rsidR="001C1524">
        <w:t>,</w:t>
      </w:r>
      <w:r w:rsidR="00470350">
        <w:t xml:space="preserve"> </w:t>
      </w:r>
      <w:r w:rsidR="00FA528C">
        <w:t xml:space="preserve">change the directory to C:\Hands on Labs\Deployment and start the endpoint in the worker mode by typing: </w:t>
      </w:r>
    </w:p>
    <w:p w:rsidR="00FA528C" w:rsidRPr="00FA528C" w:rsidRDefault="00FA528C" w:rsidP="00FA528C">
      <w:pPr>
        <w:pStyle w:val="ListParagraph"/>
        <w:rPr>
          <w:b/>
        </w:rPr>
      </w:pPr>
    </w:p>
    <w:p w:rsidR="00470350" w:rsidRPr="00FA528C" w:rsidRDefault="00470350" w:rsidP="00FA528C">
      <w:pPr>
        <w:pStyle w:val="ListParagraph"/>
        <w:rPr>
          <w:b/>
        </w:rPr>
      </w:pPr>
      <w:proofErr w:type="spellStart"/>
      <w:r w:rsidRPr="00FA528C">
        <w:rPr>
          <w:b/>
        </w:rPr>
        <w:t>NServiceBus.Host</w:t>
      </w:r>
      <w:proofErr w:type="spellEnd"/>
      <w:r w:rsidRPr="00FA528C">
        <w:rPr>
          <w:b/>
        </w:rPr>
        <w:t xml:space="preserve"> </w:t>
      </w:r>
      <w:proofErr w:type="spellStart"/>
      <w:r w:rsidRPr="00FA528C">
        <w:rPr>
          <w:b/>
        </w:rPr>
        <w:t>NServiceBus.Integration</w:t>
      </w:r>
      <w:proofErr w:type="spellEnd"/>
      <w:r w:rsidRPr="00FA528C">
        <w:rPr>
          <w:b/>
        </w:rPr>
        <w:t xml:space="preserve"> </w:t>
      </w:r>
      <w:proofErr w:type="spellStart"/>
      <w:r w:rsidRPr="00FA528C">
        <w:rPr>
          <w:b/>
        </w:rPr>
        <w:t>NServiceBus.</w:t>
      </w:r>
      <w:r w:rsidR="00CB1551">
        <w:rPr>
          <w:b/>
        </w:rPr>
        <w:t>MSMQ</w:t>
      </w:r>
      <w:r w:rsidRPr="00FA528C">
        <w:rPr>
          <w:b/>
        </w:rPr>
        <w:t>Worker</w:t>
      </w:r>
      <w:proofErr w:type="spellEnd"/>
    </w:p>
    <w:p w:rsidR="00C24910" w:rsidRPr="005E615A" w:rsidRDefault="00C24910" w:rsidP="00470350">
      <w:pPr>
        <w:pStyle w:val="ListParagraph"/>
        <w:rPr>
          <w:b/>
        </w:rPr>
      </w:pPr>
    </w:p>
    <w:p w:rsidR="003C7E9C" w:rsidRDefault="003C7E9C" w:rsidP="001C1524">
      <w:pPr>
        <w:pStyle w:val="Heading2"/>
      </w:pPr>
      <w:bookmarkStart w:id="6" w:name="_Toc405807384"/>
      <w:r>
        <w:t xml:space="preserve">Task </w:t>
      </w:r>
      <w:r w:rsidR="00DD20D9">
        <w:t>8</w:t>
      </w:r>
      <w:r>
        <w:t xml:space="preserve">: Simulate </w:t>
      </w:r>
      <w:r w:rsidR="001C1524">
        <w:t xml:space="preserve">load </w:t>
      </w:r>
      <w:r>
        <w:t>and watch the processing</w:t>
      </w:r>
      <w:bookmarkEnd w:id="6"/>
      <w:r>
        <w:t xml:space="preserve"> </w:t>
      </w:r>
    </w:p>
    <w:p w:rsidR="003C7E9C" w:rsidRDefault="003C7E9C" w:rsidP="001C1524">
      <w:pPr>
        <w:pStyle w:val="ListParagraph"/>
        <w:numPr>
          <w:ilvl w:val="0"/>
          <w:numId w:val="16"/>
        </w:numPr>
      </w:pPr>
      <w:r>
        <w:t xml:space="preserve">Switch to the </w:t>
      </w:r>
      <w:r w:rsidR="001C1524">
        <w:t xml:space="preserve">client </w:t>
      </w:r>
      <w:r>
        <w:t xml:space="preserve">machine by clicking Client on the </w:t>
      </w:r>
      <w:r w:rsidR="001C1524">
        <w:t xml:space="preserve">right </w:t>
      </w:r>
      <w:r>
        <w:t>side, where the servers are listed</w:t>
      </w:r>
      <w:r w:rsidR="001C1524">
        <w:t>.</w:t>
      </w:r>
    </w:p>
    <w:p w:rsidR="003C7E9C" w:rsidRDefault="003C7E9C" w:rsidP="001C1524">
      <w:pPr>
        <w:pStyle w:val="ListParagraph"/>
        <w:numPr>
          <w:ilvl w:val="0"/>
          <w:numId w:val="16"/>
        </w:numPr>
      </w:pPr>
      <w:r>
        <w:t xml:space="preserve">Press </w:t>
      </w:r>
      <w:r w:rsidR="00D70251">
        <w:t xml:space="preserve">the </w:t>
      </w:r>
      <w:r w:rsidR="001C1524">
        <w:t>E</w:t>
      </w:r>
      <w:r>
        <w:t>nter</w:t>
      </w:r>
      <w:r w:rsidR="00D70251">
        <w:t xml:space="preserve"> key a few times</w:t>
      </w:r>
      <w:r>
        <w:t xml:space="preserve"> to s</w:t>
      </w:r>
      <w:r w:rsidR="00BD5785">
        <w:t>imulate a load of</w:t>
      </w:r>
      <w:r>
        <w:t xml:space="preserve"> messages</w:t>
      </w:r>
      <w:r w:rsidR="00BD5785">
        <w:t xml:space="preserve"> that are sent from the </w:t>
      </w:r>
      <w:proofErr w:type="spellStart"/>
      <w:r w:rsidR="00461B3F">
        <w:t>Retail.</w:t>
      </w:r>
      <w:r w:rsidR="00BD5785">
        <w:t>Orders.Sender</w:t>
      </w:r>
      <w:proofErr w:type="spellEnd"/>
      <w:r w:rsidR="00D70251">
        <w:t xml:space="preserve"> running on the </w:t>
      </w:r>
      <w:r w:rsidR="001C1524">
        <w:t>c</w:t>
      </w:r>
      <w:r w:rsidR="00D70251">
        <w:t>lient machine.</w:t>
      </w:r>
    </w:p>
    <w:p w:rsidR="003C7E9C" w:rsidRDefault="003C7E9C" w:rsidP="001C1524">
      <w:pPr>
        <w:pStyle w:val="ListParagraph"/>
        <w:numPr>
          <w:ilvl w:val="0"/>
          <w:numId w:val="16"/>
        </w:numPr>
      </w:pPr>
      <w:r>
        <w:lastRenderedPageBreak/>
        <w:t xml:space="preserve">Switch to the </w:t>
      </w:r>
      <w:r w:rsidR="004E7B2B">
        <w:t>Distributor</w:t>
      </w:r>
      <w:r>
        <w:t xml:space="preserve"> </w:t>
      </w:r>
      <w:r w:rsidR="00C54E37">
        <w:t>machine</w:t>
      </w:r>
      <w:r w:rsidR="004E7B2B">
        <w:t xml:space="preserve"> where the </w:t>
      </w:r>
      <w:proofErr w:type="spellStart"/>
      <w:r w:rsidR="00CC7238">
        <w:t>Retail.Orders.Handler</w:t>
      </w:r>
      <w:proofErr w:type="spellEnd"/>
      <w:r w:rsidR="00CC7238">
        <w:t xml:space="preserve"> </w:t>
      </w:r>
      <w:r w:rsidR="004E7B2B">
        <w:t xml:space="preserve">host is running using the </w:t>
      </w:r>
      <w:proofErr w:type="spellStart"/>
      <w:r w:rsidR="004E7B2B">
        <w:t>NServiceBus.Master</w:t>
      </w:r>
      <w:proofErr w:type="spellEnd"/>
      <w:r w:rsidR="004E7B2B">
        <w:t xml:space="preserve"> profile</w:t>
      </w:r>
      <w:r w:rsidR="001C1524">
        <w:t xml:space="preserve"> and</w:t>
      </w:r>
      <w:r>
        <w:t xml:space="preserve"> watch the </w:t>
      </w:r>
      <w:r w:rsidR="00CC7238">
        <w:t>endpoint process messages</w:t>
      </w:r>
      <w:r w:rsidR="007C7677">
        <w:t xml:space="preserve"> in addition to distributing the load</w:t>
      </w:r>
      <w:r w:rsidR="00CC7238">
        <w:t>.</w:t>
      </w:r>
    </w:p>
    <w:p w:rsidR="003C7E9C" w:rsidRDefault="00C54E37" w:rsidP="001C1524">
      <w:pPr>
        <w:pStyle w:val="ListParagraph"/>
        <w:numPr>
          <w:ilvl w:val="0"/>
          <w:numId w:val="16"/>
        </w:numPr>
      </w:pPr>
      <w:r>
        <w:t>Switch to the Worker1 machine</w:t>
      </w:r>
      <w:r w:rsidR="001C1524">
        <w:t xml:space="preserve"> and</w:t>
      </w:r>
      <w:r w:rsidR="003C7E9C">
        <w:t xml:space="preserve"> watch the </w:t>
      </w:r>
      <w:proofErr w:type="spellStart"/>
      <w:r w:rsidR="00461B3F">
        <w:t>Retail.O</w:t>
      </w:r>
      <w:r w:rsidR="003C7E9C">
        <w:t>rders.Handler</w:t>
      </w:r>
      <w:proofErr w:type="spellEnd"/>
      <w:r w:rsidR="001C1524">
        <w:t>.</w:t>
      </w:r>
    </w:p>
    <w:p w:rsidR="003C7E9C" w:rsidRDefault="00C54E37" w:rsidP="001C1524">
      <w:pPr>
        <w:pStyle w:val="ListParagraph"/>
        <w:numPr>
          <w:ilvl w:val="0"/>
          <w:numId w:val="16"/>
        </w:numPr>
      </w:pPr>
      <w:r>
        <w:t>Switch to the Worker2 machine</w:t>
      </w:r>
      <w:r w:rsidR="001C1524">
        <w:t xml:space="preserve"> and</w:t>
      </w:r>
      <w:r w:rsidR="003C7E9C">
        <w:t xml:space="preserve"> watch the </w:t>
      </w:r>
      <w:proofErr w:type="spellStart"/>
      <w:r w:rsidR="00461B3F">
        <w:t>Retail.O</w:t>
      </w:r>
      <w:r w:rsidR="003C7E9C">
        <w:t>rders.Handler</w:t>
      </w:r>
      <w:proofErr w:type="spellEnd"/>
      <w:r w:rsidR="001C1524">
        <w:t>.</w:t>
      </w:r>
    </w:p>
    <w:p w:rsidR="003C7E9C" w:rsidRDefault="003C7E9C" w:rsidP="001C1524">
      <w:pPr>
        <w:pStyle w:val="ListParagraph"/>
        <w:numPr>
          <w:ilvl w:val="0"/>
          <w:numId w:val="16"/>
        </w:numPr>
      </w:pPr>
      <w:r>
        <w:t xml:space="preserve">Switch to the </w:t>
      </w:r>
      <w:r w:rsidR="001C1524">
        <w:t>c</w:t>
      </w:r>
      <w:r w:rsidR="00C54E37">
        <w:t>lient machine</w:t>
      </w:r>
      <w:r>
        <w:t xml:space="preserve"> and wait to receive the responses for all </w:t>
      </w:r>
      <w:r w:rsidR="00D70251">
        <w:t>messages sent</w:t>
      </w:r>
      <w:r>
        <w:t>.</w:t>
      </w:r>
    </w:p>
    <w:p w:rsidR="005561F1" w:rsidRDefault="008F5C44" w:rsidP="001C1524">
      <w:pPr>
        <w:pStyle w:val="Heading1"/>
      </w:pPr>
      <w:bookmarkStart w:id="7" w:name="_Toc354059150"/>
      <w:bookmarkStart w:id="8" w:name="_Toc354059381"/>
      <w:bookmarkStart w:id="9" w:name="_Toc354060099"/>
      <w:bookmarkStart w:id="10" w:name="_Toc405807385"/>
      <w:r>
        <w:t>Exercise 2</w:t>
      </w:r>
      <w:r w:rsidR="001A548B">
        <w:t>:</w:t>
      </w:r>
      <w:r>
        <w:t xml:space="preserve"> </w:t>
      </w:r>
      <w:bookmarkEnd w:id="7"/>
      <w:bookmarkEnd w:id="8"/>
      <w:bookmarkEnd w:id="9"/>
      <w:r w:rsidR="00D0026B">
        <w:t xml:space="preserve">Switch to </w:t>
      </w:r>
      <w:r w:rsidR="001C1524">
        <w:t>distributor</w:t>
      </w:r>
      <w:r w:rsidR="00196532">
        <w:t>/</w:t>
      </w:r>
      <w:r w:rsidR="001C1524">
        <w:t xml:space="preserve">worker </w:t>
      </w:r>
      <w:r w:rsidR="00E95546">
        <w:t>profiles</w:t>
      </w:r>
      <w:bookmarkEnd w:id="10"/>
    </w:p>
    <w:p w:rsidR="005561F1" w:rsidRDefault="005561F1" w:rsidP="001C1524">
      <w:pPr>
        <w:pStyle w:val="Heading2"/>
      </w:pPr>
      <w:bookmarkStart w:id="11" w:name="_Toc405807386"/>
      <w:r>
        <w:t xml:space="preserve">Task 1: </w:t>
      </w:r>
      <w:r w:rsidR="00175B88">
        <w:t>R</w:t>
      </w:r>
      <w:r>
        <w:t xml:space="preserve">un </w:t>
      </w:r>
      <w:r w:rsidR="00175B88">
        <w:t xml:space="preserve">the </w:t>
      </w:r>
      <w:proofErr w:type="spellStart"/>
      <w:r w:rsidR="00175B88">
        <w:t>Retail.Orders.Handler</w:t>
      </w:r>
      <w:proofErr w:type="spellEnd"/>
      <w:r w:rsidR="00175B88">
        <w:t xml:space="preserve"> </w:t>
      </w:r>
      <w:r>
        <w:t>using the distributor profile</w:t>
      </w:r>
      <w:bookmarkEnd w:id="11"/>
    </w:p>
    <w:p w:rsidR="005561F1" w:rsidRDefault="005561F1" w:rsidP="00E85025">
      <w:pPr>
        <w:pStyle w:val="ListParagraph"/>
        <w:numPr>
          <w:ilvl w:val="0"/>
          <w:numId w:val="18"/>
        </w:numPr>
      </w:pPr>
      <w:r>
        <w:t xml:space="preserve">Switch to </w:t>
      </w:r>
      <w:r w:rsidR="00E85025">
        <w:t>the d</w:t>
      </w:r>
      <w:r>
        <w:t xml:space="preserve">istributor </w:t>
      </w:r>
      <w:r w:rsidR="00E85025">
        <w:t xml:space="preserve">machine </w:t>
      </w:r>
      <w:r>
        <w:t xml:space="preserve">by clicking Distributor on the </w:t>
      </w:r>
      <w:r w:rsidR="00E85025">
        <w:t>r</w:t>
      </w:r>
      <w:r>
        <w:t>ight side where the servers are listed</w:t>
      </w:r>
      <w:r w:rsidR="00E85025">
        <w:t>.</w:t>
      </w:r>
    </w:p>
    <w:p w:rsidR="005561F1" w:rsidRDefault="00E85025" w:rsidP="00E85025">
      <w:pPr>
        <w:pStyle w:val="ListParagraph"/>
        <w:numPr>
          <w:ilvl w:val="0"/>
          <w:numId w:val="18"/>
        </w:numPr>
      </w:pPr>
      <w:r>
        <w:t>T</w:t>
      </w:r>
      <w:r w:rsidR="005561F1">
        <w:t>o stop the endpoint</w:t>
      </w:r>
      <w:r>
        <w:t>, press Ctrl + C,</w:t>
      </w:r>
      <w:r w:rsidR="00D06824">
        <w:t xml:space="preserve"> or </w:t>
      </w:r>
      <w:r>
        <w:t>s</w:t>
      </w:r>
      <w:r w:rsidR="00D06824">
        <w:t>top debugging on the VS2012 IDE.</w:t>
      </w:r>
    </w:p>
    <w:p w:rsidR="005561F1" w:rsidRDefault="005A5683" w:rsidP="00E85025">
      <w:pPr>
        <w:pStyle w:val="ListParagraph"/>
        <w:numPr>
          <w:ilvl w:val="0"/>
          <w:numId w:val="18"/>
        </w:numPr>
      </w:pPr>
      <w:r>
        <w:t>A</w:t>
      </w:r>
      <w:r w:rsidR="00D06824">
        <w:t xml:space="preserve">dd the </w:t>
      </w:r>
      <w:r w:rsidR="00E85025">
        <w:t>d</w:t>
      </w:r>
      <w:r w:rsidR="005561F1">
        <w:t>istributor profile instead</w:t>
      </w:r>
      <w:r w:rsidR="00D06824">
        <w:t xml:space="preserve"> of the master profile as </w:t>
      </w:r>
      <w:r>
        <w:t xml:space="preserve">the command line arguments </w:t>
      </w:r>
      <w:r w:rsidR="007C4BC3">
        <w:t xml:space="preserve">in Project Properties for </w:t>
      </w:r>
      <w:proofErr w:type="spellStart"/>
      <w:r w:rsidR="007C4BC3">
        <w:t>Retail.Orders.Handler</w:t>
      </w:r>
      <w:proofErr w:type="spellEnd"/>
      <w:r w:rsidR="00E85025">
        <w:t>,</w:t>
      </w:r>
      <w:r w:rsidR="007C4BC3">
        <w:t xml:space="preserve"> </w:t>
      </w:r>
      <w:r>
        <w:t xml:space="preserve">as </w:t>
      </w:r>
      <w:r w:rsidR="00D06824">
        <w:t>shown:</w:t>
      </w:r>
    </w:p>
    <w:p w:rsidR="005D6E98" w:rsidRDefault="0067548F" w:rsidP="005A5683">
      <w:pPr>
        <w:pStyle w:val="ListParagraph"/>
      </w:pPr>
      <w:r>
        <w:rPr>
          <w:noProof/>
        </w:rPr>
        <w:drawing>
          <wp:inline distT="0" distB="0" distL="0" distR="0">
            <wp:extent cx="3964940" cy="1726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4940" cy="1726565"/>
                    </a:xfrm>
                    <a:prstGeom prst="rect">
                      <a:avLst/>
                    </a:prstGeom>
                    <a:noFill/>
                    <a:ln>
                      <a:noFill/>
                    </a:ln>
                  </pic:spPr>
                </pic:pic>
              </a:graphicData>
            </a:graphic>
          </wp:inline>
        </w:drawing>
      </w:r>
    </w:p>
    <w:p w:rsidR="0032243E" w:rsidRDefault="00DA4EC7" w:rsidP="0067548F">
      <w:pPr>
        <w:ind w:left="720"/>
      </w:pPr>
      <w:proofErr w:type="gramStart"/>
      <w:r w:rsidRPr="00DA4EC7">
        <w:rPr>
          <w:b/>
          <w:i/>
        </w:rPr>
        <w:t xml:space="preserve">About the </w:t>
      </w:r>
      <w:proofErr w:type="spellStart"/>
      <w:r w:rsidR="003D443D" w:rsidRPr="00DA4EC7">
        <w:rPr>
          <w:b/>
          <w:i/>
        </w:rPr>
        <w:t>NServiceBus.Distributor</w:t>
      </w:r>
      <w:proofErr w:type="spellEnd"/>
      <w:r w:rsidRPr="00DA4EC7">
        <w:rPr>
          <w:b/>
          <w:i/>
        </w:rPr>
        <w:t xml:space="preserve"> profile</w:t>
      </w:r>
      <w:r w:rsidR="003D443D">
        <w:rPr>
          <w:b/>
        </w:rPr>
        <w:t xml:space="preserve">: </w:t>
      </w:r>
      <w:r w:rsidR="003D443D">
        <w:t xml:space="preserve"> When running in this profile, NServiceBus start</w:t>
      </w:r>
      <w:r w:rsidR="002702F4">
        <w:t>s</w:t>
      </w:r>
      <w:r w:rsidR="003D443D">
        <w:t xml:space="preserve"> the endpoint in the distributor mode, but </w:t>
      </w:r>
      <w:r w:rsidR="002702F4">
        <w:t xml:space="preserve">does </w:t>
      </w:r>
      <w:r w:rsidR="003D443D">
        <w:t>not enlist itself as a worker.</w:t>
      </w:r>
      <w:proofErr w:type="gramEnd"/>
    </w:p>
    <w:p w:rsidR="0083467A" w:rsidRDefault="0083467A" w:rsidP="0083467A">
      <w:pPr>
        <w:pStyle w:val="Heading2"/>
      </w:pPr>
      <w:bookmarkStart w:id="12" w:name="_Toc405807387"/>
      <w:r>
        <w:t>Task 2: Simulate load and watch the processing</w:t>
      </w:r>
      <w:bookmarkEnd w:id="12"/>
    </w:p>
    <w:p w:rsidR="0083467A" w:rsidRDefault="0083467A" w:rsidP="002702F4">
      <w:pPr>
        <w:pStyle w:val="ListParagraph"/>
        <w:numPr>
          <w:ilvl w:val="0"/>
          <w:numId w:val="19"/>
        </w:numPr>
      </w:pPr>
      <w:r>
        <w:t xml:space="preserve">Switch to </w:t>
      </w:r>
      <w:r w:rsidR="002702F4">
        <w:t xml:space="preserve">the client </w:t>
      </w:r>
      <w:r>
        <w:t xml:space="preserve">machine by clicking Client on the </w:t>
      </w:r>
      <w:r w:rsidR="002702F4">
        <w:t>r</w:t>
      </w:r>
      <w:r>
        <w:t>ight side where the servers are listed</w:t>
      </w:r>
      <w:r w:rsidR="002702F4">
        <w:t>.</w:t>
      </w:r>
    </w:p>
    <w:p w:rsidR="0083467A" w:rsidRDefault="0083467A" w:rsidP="002702F4">
      <w:pPr>
        <w:pStyle w:val="ListParagraph"/>
        <w:numPr>
          <w:ilvl w:val="0"/>
          <w:numId w:val="19"/>
        </w:numPr>
      </w:pPr>
      <w:r>
        <w:t xml:space="preserve">Press </w:t>
      </w:r>
      <w:r w:rsidR="0014496C">
        <w:t xml:space="preserve">the </w:t>
      </w:r>
      <w:r w:rsidR="002702F4">
        <w:t xml:space="preserve">Enter </w:t>
      </w:r>
      <w:r w:rsidR="0014496C">
        <w:t xml:space="preserve">key a few times to simulate </w:t>
      </w:r>
      <w:r w:rsidR="002702F4">
        <w:t xml:space="preserve">a </w:t>
      </w:r>
      <w:r w:rsidR="0014496C">
        <w:t>load.</w:t>
      </w:r>
    </w:p>
    <w:p w:rsidR="0083467A" w:rsidRDefault="0083467A" w:rsidP="002702F4">
      <w:pPr>
        <w:pStyle w:val="ListParagraph"/>
        <w:numPr>
          <w:ilvl w:val="0"/>
          <w:numId w:val="19"/>
        </w:numPr>
      </w:pPr>
      <w:r>
        <w:t xml:space="preserve">Switch to the </w:t>
      </w:r>
      <w:r w:rsidR="002702F4">
        <w:t xml:space="preserve">distributor </w:t>
      </w:r>
      <w:r w:rsidR="00C54E37">
        <w:t>machine</w:t>
      </w:r>
      <w:r w:rsidR="002702F4">
        <w:t xml:space="preserve"> and</w:t>
      </w:r>
      <w:r>
        <w:t xml:space="preserve"> watch the </w:t>
      </w:r>
      <w:proofErr w:type="spellStart"/>
      <w:r w:rsidR="000B5048">
        <w:t>Retail.O</w:t>
      </w:r>
      <w:r>
        <w:t>rders.Handler</w:t>
      </w:r>
      <w:proofErr w:type="spellEnd"/>
      <w:r>
        <w:t>. Note that it does not handle any messages</w:t>
      </w:r>
      <w:r w:rsidR="002702F4">
        <w:t>;</w:t>
      </w:r>
      <w:r>
        <w:t xml:space="preserve"> instead</w:t>
      </w:r>
      <w:r w:rsidR="002702F4">
        <w:t>, it</w:t>
      </w:r>
      <w:r>
        <w:t xml:space="preserve"> acts </w:t>
      </w:r>
      <w:r w:rsidR="002702F4">
        <w:t xml:space="preserve">as </w:t>
      </w:r>
      <w:r>
        <w:t>a pure load balancer.</w:t>
      </w:r>
    </w:p>
    <w:p w:rsidR="0083467A" w:rsidRDefault="0083467A" w:rsidP="002702F4">
      <w:pPr>
        <w:pStyle w:val="ListParagraph"/>
        <w:numPr>
          <w:ilvl w:val="0"/>
          <w:numId w:val="19"/>
        </w:numPr>
      </w:pPr>
      <w:r>
        <w:t xml:space="preserve">Switch to the Worker1 </w:t>
      </w:r>
      <w:r w:rsidR="00C54E37">
        <w:t>machine</w:t>
      </w:r>
      <w:r w:rsidR="002702F4">
        <w:t xml:space="preserve"> and</w:t>
      </w:r>
      <w:r>
        <w:t xml:space="preserve"> watch the </w:t>
      </w:r>
      <w:proofErr w:type="spellStart"/>
      <w:r w:rsidR="000B5048">
        <w:t>Retail.O</w:t>
      </w:r>
      <w:r>
        <w:t>rders.Handler</w:t>
      </w:r>
      <w:proofErr w:type="spellEnd"/>
      <w:r w:rsidR="002702F4">
        <w:t>.</w:t>
      </w:r>
    </w:p>
    <w:p w:rsidR="0083467A" w:rsidRDefault="00C54E37" w:rsidP="0083467A">
      <w:pPr>
        <w:pStyle w:val="ListParagraph"/>
        <w:numPr>
          <w:ilvl w:val="0"/>
          <w:numId w:val="19"/>
        </w:numPr>
      </w:pPr>
      <w:r>
        <w:t>Switch to the Worker2 machine</w:t>
      </w:r>
      <w:r w:rsidR="002702F4">
        <w:t xml:space="preserve"> and</w:t>
      </w:r>
      <w:r w:rsidR="0083467A">
        <w:t xml:space="preserve"> watch the </w:t>
      </w:r>
      <w:proofErr w:type="spellStart"/>
      <w:r w:rsidR="000B5048">
        <w:t>Retail.O</w:t>
      </w:r>
      <w:r w:rsidR="0083467A">
        <w:t>rders.Handler</w:t>
      </w:r>
      <w:proofErr w:type="spellEnd"/>
      <w:r w:rsidR="002702F4">
        <w:t>.</w:t>
      </w:r>
    </w:p>
    <w:p w:rsidR="0083467A" w:rsidRDefault="0083467A" w:rsidP="002702F4">
      <w:pPr>
        <w:pStyle w:val="ListParagraph"/>
        <w:numPr>
          <w:ilvl w:val="0"/>
          <w:numId w:val="19"/>
        </w:numPr>
      </w:pPr>
      <w:r>
        <w:t xml:space="preserve">Switch to the </w:t>
      </w:r>
      <w:r w:rsidR="002702F4">
        <w:t>c</w:t>
      </w:r>
      <w:r w:rsidR="00C54E37">
        <w:t>lient machine</w:t>
      </w:r>
      <w:r>
        <w:t xml:space="preserve"> and wait to receive the responses for </w:t>
      </w:r>
      <w:r w:rsidR="00444D5B">
        <w:t xml:space="preserve">the </w:t>
      </w:r>
      <w:proofErr w:type="spellStart"/>
      <w:r w:rsidR="00444D5B">
        <w:t>Plac</w:t>
      </w:r>
      <w:r w:rsidR="006676B7">
        <w:t>eOrder</w:t>
      </w:r>
      <w:proofErr w:type="spellEnd"/>
      <w:r w:rsidR="006676B7">
        <w:t xml:space="preserve"> command messages that were</w:t>
      </w:r>
      <w:r w:rsidR="00444D5B">
        <w:t xml:space="preserve"> sent</w:t>
      </w:r>
      <w:r>
        <w:t>.</w:t>
      </w:r>
    </w:p>
    <w:p w:rsidR="000D6BBB" w:rsidRDefault="000D6BBB" w:rsidP="000D6BBB">
      <w:pPr>
        <w:pStyle w:val="Heading1"/>
      </w:pPr>
      <w:bookmarkStart w:id="13" w:name="_Toc357853337"/>
      <w:bookmarkStart w:id="14" w:name="_Toc357858971"/>
      <w:bookmarkStart w:id="15" w:name="_Toc405807388"/>
      <w:r>
        <w:lastRenderedPageBreak/>
        <w:t>Completed Lab Solution</w:t>
      </w:r>
      <w:bookmarkEnd w:id="13"/>
      <w:bookmarkEnd w:id="14"/>
      <w:bookmarkEnd w:id="15"/>
    </w:p>
    <w:p w:rsidR="0067548F" w:rsidRDefault="0067548F" w:rsidP="0067548F">
      <w:pPr>
        <w:autoSpaceDE w:val="0"/>
        <w:autoSpaceDN w:val="0"/>
        <w:adjustRightInd w:val="0"/>
        <w:spacing w:after="0" w:line="240" w:lineRule="auto"/>
        <w:rPr>
          <w:rFonts w:ascii="Calibri" w:eastAsia="Times New Roman" w:hAnsi="Calibri" w:cs="Times New Roman"/>
          <w:color w:val="000000"/>
          <w:szCs w:val="18"/>
          <w:lang w:val=""/>
        </w:rPr>
      </w:pPr>
      <w:r>
        <w:rPr>
          <w:rFonts w:ascii="Calibri" w:eastAsia="Times New Roman" w:hAnsi="Calibri" w:cs="Times New Roman"/>
          <w:color w:val="000000"/>
          <w:szCs w:val="18"/>
          <w:lang w:val=""/>
        </w:rPr>
        <w:t>The complete solution using Version 5.x and this manual  is here:</w:t>
      </w:r>
    </w:p>
    <w:p w:rsidR="0067548F" w:rsidRDefault="00947F85" w:rsidP="0067548F">
      <w:pPr>
        <w:autoSpaceDE w:val="0"/>
        <w:autoSpaceDN w:val="0"/>
        <w:adjustRightInd w:val="0"/>
        <w:spacing w:after="0" w:line="240" w:lineRule="auto"/>
        <w:rPr>
          <w:rFonts w:ascii="Calibri" w:eastAsia="Times New Roman" w:hAnsi="Calibri" w:cs="Times New Roman"/>
          <w:szCs w:val="18"/>
          <w:lang w:val=""/>
        </w:rPr>
      </w:pPr>
      <w:hyperlink r:id="rId23" w:history="1">
        <w:r w:rsidR="0067548F" w:rsidRPr="00C4698A">
          <w:rPr>
            <w:rStyle w:val="Hyperlink"/>
            <w:rFonts w:ascii="Calibri" w:eastAsia="Times New Roman" w:hAnsi="Calibri" w:cs="Times New Roman"/>
            <w:szCs w:val="18"/>
            <w:lang w:val=""/>
          </w:rPr>
          <w:t>https://github.com/Particular/HandsOnLabs/tree/master/Lab201</w:t>
        </w:r>
      </w:hyperlink>
    </w:p>
    <w:p w:rsidR="0067548F" w:rsidRPr="0067548F" w:rsidRDefault="0067548F" w:rsidP="0067548F">
      <w:pPr>
        <w:autoSpaceDE w:val="0"/>
        <w:autoSpaceDN w:val="0"/>
        <w:adjustRightInd w:val="0"/>
        <w:spacing w:after="0" w:line="240" w:lineRule="auto"/>
        <w:rPr>
          <w:rFonts w:ascii="Calibri" w:eastAsia="Times New Roman" w:hAnsi="Calibri" w:cs="Times New Roman"/>
          <w:szCs w:val="18"/>
          <w:lang w:val=""/>
        </w:rPr>
      </w:pPr>
    </w:p>
    <w:p w:rsidR="000D6BBB" w:rsidRDefault="0067548F" w:rsidP="007A16BB">
      <w:r>
        <w:t xml:space="preserve">The complete solution for this exercise that uses NServiceBus version </w:t>
      </w:r>
      <w:r w:rsidRPr="0067548F">
        <w:rPr>
          <w:b/>
          <w:i/>
        </w:rPr>
        <w:t>4.x</w:t>
      </w:r>
      <w:r>
        <w:t xml:space="preserve"> can be found under</w:t>
      </w:r>
      <w:r w:rsidRPr="0067548F">
        <w:t xml:space="preserve"> </w:t>
      </w:r>
      <w:r>
        <w:t>C:\Hands on Labs\Completed Solution</w:t>
      </w:r>
    </w:p>
    <w:p w:rsidR="003529E8" w:rsidRPr="00AC1613" w:rsidRDefault="003529E8" w:rsidP="008F5C44">
      <w:pPr>
        <w:pStyle w:val="ListParagraph"/>
      </w:pPr>
    </w:p>
    <w:sectPr w:rsidR="003529E8" w:rsidRPr="00AC1613" w:rsidSect="00576EFD">
      <w:headerReference w:type="default" r:id="rId24"/>
      <w:footerReference w:type="default" r:id="rId25"/>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F85" w:rsidRDefault="00947F85" w:rsidP="00AF3C77">
      <w:pPr>
        <w:spacing w:after="0" w:line="240" w:lineRule="auto"/>
      </w:pPr>
      <w:r>
        <w:separator/>
      </w:r>
    </w:p>
  </w:endnote>
  <w:endnote w:type="continuationSeparator" w:id="0">
    <w:p w:rsidR="00947F85" w:rsidRDefault="00947F85" w:rsidP="00AF3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D5438">
      <w:tc>
        <w:tcPr>
          <w:tcW w:w="918" w:type="dxa"/>
        </w:tcPr>
        <w:p w:rsidR="004D5438" w:rsidRDefault="004D543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9D1455" w:rsidRPr="009D145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D5438" w:rsidRPr="00AF3C77" w:rsidRDefault="004D5438" w:rsidP="00AF3C77">
          <w:pPr>
            <w:pStyle w:val="Footer"/>
            <w:jc w:val="right"/>
            <w:rPr>
              <w:sz w:val="24"/>
              <w:szCs w:val="24"/>
            </w:rPr>
          </w:pPr>
          <w:r w:rsidRPr="00AF3C77">
            <w:rPr>
              <w:rFonts w:ascii="Calibri" w:eastAsia="Times New Roman" w:hAnsi="Calibri" w:cs="Times New Roman"/>
              <w:color w:val="000000"/>
              <w:sz w:val="24"/>
              <w:szCs w:val="24"/>
              <w:lang w:val=""/>
            </w:rPr>
            <w:t>© 2013 NServiceBus Ltd. All rights reserved</w:t>
          </w:r>
        </w:p>
      </w:tc>
    </w:tr>
  </w:tbl>
  <w:p w:rsidR="004D5438" w:rsidRDefault="004D54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F85" w:rsidRDefault="00947F85" w:rsidP="00AF3C77">
      <w:pPr>
        <w:spacing w:after="0" w:line="240" w:lineRule="auto"/>
      </w:pPr>
      <w:r>
        <w:separator/>
      </w:r>
    </w:p>
  </w:footnote>
  <w:footnote w:type="continuationSeparator" w:id="0">
    <w:p w:rsidR="00947F85" w:rsidRDefault="00947F85" w:rsidP="00AF3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5438" w:rsidRDefault="004D5438">
    <w:pPr>
      <w:pStyle w:val="Header"/>
    </w:pPr>
    <w:r w:rsidRPr="005060BB">
      <w:rPr>
        <w:rFonts w:ascii="Segoe UI" w:eastAsia="Times New Roman" w:hAnsi="Segoe UI" w:cs="Times New Roman"/>
        <w:noProof/>
        <w:color w:val="000000"/>
        <w:sz w:val="18"/>
        <w:szCs w:val="18"/>
      </w:rPr>
      <w:drawing>
        <wp:inline distT="0" distB="0" distL="0" distR="0" wp14:anchorId="0D386D6E" wp14:editId="48CADB8B">
          <wp:extent cx="2114550" cy="47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114550" cy="4762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474D0"/>
    <w:multiLevelType w:val="hybridMultilevel"/>
    <w:tmpl w:val="FAFA13E6"/>
    <w:lvl w:ilvl="0" w:tplc="0409000F">
      <w:start w:val="1"/>
      <w:numFmt w:val="decimal"/>
      <w:lvlText w:val="%1."/>
      <w:lvlJc w:val="left"/>
      <w:pPr>
        <w:ind w:left="720" w:hanging="360"/>
      </w:pPr>
      <w:rPr>
        <w:rFonts w:hint="default"/>
      </w:rPr>
    </w:lvl>
    <w:lvl w:ilvl="1" w:tplc="99AE16E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25643"/>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73166"/>
    <w:multiLevelType w:val="hybridMultilevel"/>
    <w:tmpl w:val="7E66A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43118"/>
    <w:multiLevelType w:val="hybridMultilevel"/>
    <w:tmpl w:val="5F56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B2314"/>
    <w:multiLevelType w:val="hybridMultilevel"/>
    <w:tmpl w:val="3D6CEC1E"/>
    <w:lvl w:ilvl="0" w:tplc="05BA325C">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B455C94"/>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384176"/>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F83ED5"/>
    <w:multiLevelType w:val="hybridMultilevel"/>
    <w:tmpl w:val="6D468D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8A11FF"/>
    <w:multiLevelType w:val="hybridMultilevel"/>
    <w:tmpl w:val="B16A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B269C5"/>
    <w:multiLevelType w:val="hybridMultilevel"/>
    <w:tmpl w:val="12A0E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B52255"/>
    <w:multiLevelType w:val="hybridMultilevel"/>
    <w:tmpl w:val="DCAA0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CE30DB"/>
    <w:multiLevelType w:val="hybridMultilevel"/>
    <w:tmpl w:val="9F0C3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3E1B15"/>
    <w:multiLevelType w:val="hybridMultilevel"/>
    <w:tmpl w:val="4D30A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392CDD"/>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5E4C0A"/>
    <w:multiLevelType w:val="hybridMultilevel"/>
    <w:tmpl w:val="B0F8A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0E66F09"/>
    <w:multiLevelType w:val="hybridMultilevel"/>
    <w:tmpl w:val="02EE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A60BAB"/>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9F4323"/>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B14D18"/>
    <w:multiLevelType w:val="hybridMultilevel"/>
    <w:tmpl w:val="B074D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3476E5"/>
    <w:multiLevelType w:val="hybridMultilevel"/>
    <w:tmpl w:val="020A9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1B348E"/>
    <w:multiLevelType w:val="hybridMultilevel"/>
    <w:tmpl w:val="7E66A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684A92"/>
    <w:multiLevelType w:val="hybridMultilevel"/>
    <w:tmpl w:val="3EC80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9904BC"/>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9F79D1"/>
    <w:multiLevelType w:val="multilevel"/>
    <w:tmpl w:val="48B2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C249AC"/>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8F2E59"/>
    <w:multiLevelType w:val="hybridMultilevel"/>
    <w:tmpl w:val="5FBE4F90"/>
    <w:lvl w:ilvl="0" w:tplc="A24A88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735D46"/>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F404E7"/>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B865E1"/>
    <w:multiLevelType w:val="hybridMultilevel"/>
    <w:tmpl w:val="AF504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91CBA"/>
    <w:multiLevelType w:val="hybridMultilevel"/>
    <w:tmpl w:val="9F0C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0"/>
  </w:num>
  <w:num w:numId="3">
    <w:abstractNumId w:val="22"/>
  </w:num>
  <w:num w:numId="4">
    <w:abstractNumId w:val="13"/>
  </w:num>
  <w:num w:numId="5">
    <w:abstractNumId w:val="11"/>
  </w:num>
  <w:num w:numId="6">
    <w:abstractNumId w:val="3"/>
  </w:num>
  <w:num w:numId="7">
    <w:abstractNumId w:val="2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num>
  <w:num w:numId="9">
    <w:abstractNumId w:val="28"/>
  </w:num>
  <w:num w:numId="10">
    <w:abstractNumId w:val="25"/>
  </w:num>
  <w:num w:numId="11">
    <w:abstractNumId w:val="26"/>
  </w:num>
  <w:num w:numId="12">
    <w:abstractNumId w:val="6"/>
  </w:num>
  <w:num w:numId="13">
    <w:abstractNumId w:val="24"/>
  </w:num>
  <w:num w:numId="14">
    <w:abstractNumId w:val="27"/>
  </w:num>
  <w:num w:numId="15">
    <w:abstractNumId w:val="5"/>
  </w:num>
  <w:num w:numId="16">
    <w:abstractNumId w:val="16"/>
  </w:num>
  <w:num w:numId="17">
    <w:abstractNumId w:val="8"/>
  </w:num>
  <w:num w:numId="18">
    <w:abstractNumId w:val="1"/>
  </w:num>
  <w:num w:numId="19">
    <w:abstractNumId w:val="17"/>
  </w:num>
  <w:num w:numId="20">
    <w:abstractNumId w:val="29"/>
  </w:num>
  <w:num w:numId="21">
    <w:abstractNumId w:val="18"/>
  </w:num>
  <w:num w:numId="22">
    <w:abstractNumId w:val="7"/>
  </w:num>
  <w:num w:numId="23">
    <w:abstractNumId w:val="9"/>
  </w:num>
  <w:num w:numId="24">
    <w:abstractNumId w:val="15"/>
  </w:num>
  <w:num w:numId="25">
    <w:abstractNumId w:val="14"/>
  </w:num>
  <w:num w:numId="26">
    <w:abstractNumId w:val="4"/>
  </w:num>
  <w:num w:numId="27">
    <w:abstractNumId w:val="2"/>
  </w:num>
  <w:num w:numId="28">
    <w:abstractNumId w:val="19"/>
  </w:num>
  <w:num w:numId="29">
    <w:abstractNumId w:val="1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C77"/>
    <w:rsid w:val="00005354"/>
    <w:rsid w:val="00010DC5"/>
    <w:rsid w:val="00013731"/>
    <w:rsid w:val="000143DA"/>
    <w:rsid w:val="0002054C"/>
    <w:rsid w:val="00020A7D"/>
    <w:rsid w:val="00022E9A"/>
    <w:rsid w:val="0002539A"/>
    <w:rsid w:val="0002746E"/>
    <w:rsid w:val="00032413"/>
    <w:rsid w:val="00033DA7"/>
    <w:rsid w:val="0003430C"/>
    <w:rsid w:val="00043160"/>
    <w:rsid w:val="000444DE"/>
    <w:rsid w:val="00044A5F"/>
    <w:rsid w:val="00045176"/>
    <w:rsid w:val="000452A8"/>
    <w:rsid w:val="00046077"/>
    <w:rsid w:val="00047DAA"/>
    <w:rsid w:val="00051E19"/>
    <w:rsid w:val="000544C7"/>
    <w:rsid w:val="000933D6"/>
    <w:rsid w:val="000958DC"/>
    <w:rsid w:val="00097167"/>
    <w:rsid w:val="0009735B"/>
    <w:rsid w:val="000A168E"/>
    <w:rsid w:val="000A2528"/>
    <w:rsid w:val="000A5DC9"/>
    <w:rsid w:val="000A6446"/>
    <w:rsid w:val="000B5048"/>
    <w:rsid w:val="000C1BA8"/>
    <w:rsid w:val="000C4F5B"/>
    <w:rsid w:val="000C6C04"/>
    <w:rsid w:val="000D2ED1"/>
    <w:rsid w:val="000D3323"/>
    <w:rsid w:val="000D688C"/>
    <w:rsid w:val="000D6BBB"/>
    <w:rsid w:val="000E0C6F"/>
    <w:rsid w:val="000E5ECB"/>
    <w:rsid w:val="000E6A5C"/>
    <w:rsid w:val="000F1A83"/>
    <w:rsid w:val="000F37A0"/>
    <w:rsid w:val="000F4CF0"/>
    <w:rsid w:val="000F52FC"/>
    <w:rsid w:val="0010097E"/>
    <w:rsid w:val="00101952"/>
    <w:rsid w:val="00101C4F"/>
    <w:rsid w:val="001136D9"/>
    <w:rsid w:val="0011447A"/>
    <w:rsid w:val="0014496C"/>
    <w:rsid w:val="00147B61"/>
    <w:rsid w:val="001527A8"/>
    <w:rsid w:val="001559BD"/>
    <w:rsid w:val="001562B5"/>
    <w:rsid w:val="001625A0"/>
    <w:rsid w:val="0016313A"/>
    <w:rsid w:val="00171B9F"/>
    <w:rsid w:val="0017283E"/>
    <w:rsid w:val="00174558"/>
    <w:rsid w:val="00175B88"/>
    <w:rsid w:val="0018443E"/>
    <w:rsid w:val="00191300"/>
    <w:rsid w:val="00196532"/>
    <w:rsid w:val="001A1CA7"/>
    <w:rsid w:val="001A548B"/>
    <w:rsid w:val="001B3198"/>
    <w:rsid w:val="001B3730"/>
    <w:rsid w:val="001B7F20"/>
    <w:rsid w:val="001C1524"/>
    <w:rsid w:val="001D5878"/>
    <w:rsid w:val="001D5C43"/>
    <w:rsid w:val="001D734D"/>
    <w:rsid w:val="001E2759"/>
    <w:rsid w:val="001E3DBB"/>
    <w:rsid w:val="001F4229"/>
    <w:rsid w:val="001F49F7"/>
    <w:rsid w:val="001F54E6"/>
    <w:rsid w:val="00206A5C"/>
    <w:rsid w:val="002106A3"/>
    <w:rsid w:val="00214889"/>
    <w:rsid w:val="00220A06"/>
    <w:rsid w:val="00226F42"/>
    <w:rsid w:val="00234279"/>
    <w:rsid w:val="002359DA"/>
    <w:rsid w:val="00235F60"/>
    <w:rsid w:val="002372CF"/>
    <w:rsid w:val="00241BDE"/>
    <w:rsid w:val="00241FA1"/>
    <w:rsid w:val="00245D35"/>
    <w:rsid w:val="00245F04"/>
    <w:rsid w:val="00254562"/>
    <w:rsid w:val="0025580A"/>
    <w:rsid w:val="0025681A"/>
    <w:rsid w:val="00256F79"/>
    <w:rsid w:val="00262D92"/>
    <w:rsid w:val="00262ECC"/>
    <w:rsid w:val="00263264"/>
    <w:rsid w:val="00267F17"/>
    <w:rsid w:val="002702F4"/>
    <w:rsid w:val="0027205A"/>
    <w:rsid w:val="002731DD"/>
    <w:rsid w:val="0028188F"/>
    <w:rsid w:val="002905FF"/>
    <w:rsid w:val="00290F26"/>
    <w:rsid w:val="0029179E"/>
    <w:rsid w:val="00294224"/>
    <w:rsid w:val="002A2C00"/>
    <w:rsid w:val="002B3F97"/>
    <w:rsid w:val="002C49DD"/>
    <w:rsid w:val="002D16BC"/>
    <w:rsid w:val="002D590F"/>
    <w:rsid w:val="002D6F92"/>
    <w:rsid w:val="002E13C5"/>
    <w:rsid w:val="002E742B"/>
    <w:rsid w:val="002F43B2"/>
    <w:rsid w:val="002F62B7"/>
    <w:rsid w:val="002F6AD9"/>
    <w:rsid w:val="002F7CD9"/>
    <w:rsid w:val="00301191"/>
    <w:rsid w:val="00301411"/>
    <w:rsid w:val="00302B24"/>
    <w:rsid w:val="00303684"/>
    <w:rsid w:val="00310479"/>
    <w:rsid w:val="00310A4E"/>
    <w:rsid w:val="00316BB3"/>
    <w:rsid w:val="0032191C"/>
    <w:rsid w:val="00321A6E"/>
    <w:rsid w:val="0032243E"/>
    <w:rsid w:val="00327B2F"/>
    <w:rsid w:val="00331950"/>
    <w:rsid w:val="00337618"/>
    <w:rsid w:val="00337D3D"/>
    <w:rsid w:val="00344E78"/>
    <w:rsid w:val="003520B9"/>
    <w:rsid w:val="003529E8"/>
    <w:rsid w:val="003540C7"/>
    <w:rsid w:val="00354272"/>
    <w:rsid w:val="00355EFE"/>
    <w:rsid w:val="00365A7F"/>
    <w:rsid w:val="00375330"/>
    <w:rsid w:val="003763F1"/>
    <w:rsid w:val="003816ED"/>
    <w:rsid w:val="0038259D"/>
    <w:rsid w:val="003903FB"/>
    <w:rsid w:val="00391326"/>
    <w:rsid w:val="0039177E"/>
    <w:rsid w:val="00394E3B"/>
    <w:rsid w:val="003A0C44"/>
    <w:rsid w:val="003A2012"/>
    <w:rsid w:val="003A776F"/>
    <w:rsid w:val="003B483F"/>
    <w:rsid w:val="003C7A2E"/>
    <w:rsid w:val="003C7E9C"/>
    <w:rsid w:val="003D443D"/>
    <w:rsid w:val="003E0754"/>
    <w:rsid w:val="003E332E"/>
    <w:rsid w:val="003E78EA"/>
    <w:rsid w:val="003E79C7"/>
    <w:rsid w:val="003E7AB8"/>
    <w:rsid w:val="003F1414"/>
    <w:rsid w:val="00407AD9"/>
    <w:rsid w:val="00413C25"/>
    <w:rsid w:val="00415D48"/>
    <w:rsid w:val="00420FE1"/>
    <w:rsid w:val="0043305A"/>
    <w:rsid w:val="004350DD"/>
    <w:rsid w:val="00436706"/>
    <w:rsid w:val="0044113D"/>
    <w:rsid w:val="00444D5B"/>
    <w:rsid w:val="00447B2B"/>
    <w:rsid w:val="00456A35"/>
    <w:rsid w:val="00460F0E"/>
    <w:rsid w:val="00461B3F"/>
    <w:rsid w:val="00462EBD"/>
    <w:rsid w:val="00470350"/>
    <w:rsid w:val="00482FF4"/>
    <w:rsid w:val="00484E3F"/>
    <w:rsid w:val="00486C42"/>
    <w:rsid w:val="004970DF"/>
    <w:rsid w:val="004A4C72"/>
    <w:rsid w:val="004A61C9"/>
    <w:rsid w:val="004B1B3D"/>
    <w:rsid w:val="004B3AA0"/>
    <w:rsid w:val="004B7439"/>
    <w:rsid w:val="004C1DAE"/>
    <w:rsid w:val="004C460F"/>
    <w:rsid w:val="004C6C70"/>
    <w:rsid w:val="004D5438"/>
    <w:rsid w:val="004E7B2B"/>
    <w:rsid w:val="004E7D94"/>
    <w:rsid w:val="004F4B16"/>
    <w:rsid w:val="004F7B5A"/>
    <w:rsid w:val="005041B6"/>
    <w:rsid w:val="005060BB"/>
    <w:rsid w:val="00506A48"/>
    <w:rsid w:val="00512120"/>
    <w:rsid w:val="0051238A"/>
    <w:rsid w:val="00514A61"/>
    <w:rsid w:val="005220CA"/>
    <w:rsid w:val="00527EBE"/>
    <w:rsid w:val="005378F9"/>
    <w:rsid w:val="00541AC5"/>
    <w:rsid w:val="005422E9"/>
    <w:rsid w:val="00544C58"/>
    <w:rsid w:val="005540E2"/>
    <w:rsid w:val="005561F1"/>
    <w:rsid w:val="00557B6D"/>
    <w:rsid w:val="00561C9F"/>
    <w:rsid w:val="00564E1B"/>
    <w:rsid w:val="005657E8"/>
    <w:rsid w:val="00565DD0"/>
    <w:rsid w:val="005719FB"/>
    <w:rsid w:val="005729C0"/>
    <w:rsid w:val="00576EFD"/>
    <w:rsid w:val="005774AC"/>
    <w:rsid w:val="00577B4E"/>
    <w:rsid w:val="005826C6"/>
    <w:rsid w:val="00582991"/>
    <w:rsid w:val="005927AE"/>
    <w:rsid w:val="00595CB3"/>
    <w:rsid w:val="00596226"/>
    <w:rsid w:val="00596388"/>
    <w:rsid w:val="005A00C0"/>
    <w:rsid w:val="005A0C2A"/>
    <w:rsid w:val="005A5683"/>
    <w:rsid w:val="005A56EF"/>
    <w:rsid w:val="005B5848"/>
    <w:rsid w:val="005B7E34"/>
    <w:rsid w:val="005C37DD"/>
    <w:rsid w:val="005C72A6"/>
    <w:rsid w:val="005D0344"/>
    <w:rsid w:val="005D0DC7"/>
    <w:rsid w:val="005D6E98"/>
    <w:rsid w:val="005E0995"/>
    <w:rsid w:val="005E1A1A"/>
    <w:rsid w:val="005E4ED6"/>
    <w:rsid w:val="005E615A"/>
    <w:rsid w:val="005E7134"/>
    <w:rsid w:val="005E75F5"/>
    <w:rsid w:val="005E7E12"/>
    <w:rsid w:val="005F0E85"/>
    <w:rsid w:val="005F5ABC"/>
    <w:rsid w:val="005F6185"/>
    <w:rsid w:val="00601581"/>
    <w:rsid w:val="00601C1F"/>
    <w:rsid w:val="00605700"/>
    <w:rsid w:val="00607523"/>
    <w:rsid w:val="0061316F"/>
    <w:rsid w:val="00615D4B"/>
    <w:rsid w:val="0062550F"/>
    <w:rsid w:val="00627231"/>
    <w:rsid w:val="006355A8"/>
    <w:rsid w:val="0064000E"/>
    <w:rsid w:val="00641439"/>
    <w:rsid w:val="00643128"/>
    <w:rsid w:val="00644AB8"/>
    <w:rsid w:val="00645EB4"/>
    <w:rsid w:val="00654815"/>
    <w:rsid w:val="00655700"/>
    <w:rsid w:val="00657FC2"/>
    <w:rsid w:val="006618B0"/>
    <w:rsid w:val="00663EF8"/>
    <w:rsid w:val="006655E3"/>
    <w:rsid w:val="00665BFA"/>
    <w:rsid w:val="0066615F"/>
    <w:rsid w:val="006676B7"/>
    <w:rsid w:val="0067131B"/>
    <w:rsid w:val="006731F7"/>
    <w:rsid w:val="0067548F"/>
    <w:rsid w:val="00676B5A"/>
    <w:rsid w:val="006822A5"/>
    <w:rsid w:val="00683A57"/>
    <w:rsid w:val="00691796"/>
    <w:rsid w:val="006930F6"/>
    <w:rsid w:val="0069668D"/>
    <w:rsid w:val="00697090"/>
    <w:rsid w:val="006A3418"/>
    <w:rsid w:val="006C092E"/>
    <w:rsid w:val="006D191B"/>
    <w:rsid w:val="006D2641"/>
    <w:rsid w:val="006D6E33"/>
    <w:rsid w:val="006D714F"/>
    <w:rsid w:val="006E40F9"/>
    <w:rsid w:val="006E598F"/>
    <w:rsid w:val="006F3100"/>
    <w:rsid w:val="00701152"/>
    <w:rsid w:val="00701BE1"/>
    <w:rsid w:val="007147FC"/>
    <w:rsid w:val="00720A39"/>
    <w:rsid w:val="0073248B"/>
    <w:rsid w:val="00737DDC"/>
    <w:rsid w:val="007420B2"/>
    <w:rsid w:val="00743F67"/>
    <w:rsid w:val="0074448E"/>
    <w:rsid w:val="00746BB9"/>
    <w:rsid w:val="00751726"/>
    <w:rsid w:val="00753821"/>
    <w:rsid w:val="007539DB"/>
    <w:rsid w:val="00757CBD"/>
    <w:rsid w:val="00767F01"/>
    <w:rsid w:val="007705DA"/>
    <w:rsid w:val="00774083"/>
    <w:rsid w:val="00774EFE"/>
    <w:rsid w:val="0078562A"/>
    <w:rsid w:val="007A0049"/>
    <w:rsid w:val="007A16BB"/>
    <w:rsid w:val="007A57CD"/>
    <w:rsid w:val="007C0CC5"/>
    <w:rsid w:val="007C4BC3"/>
    <w:rsid w:val="007C6EDE"/>
    <w:rsid w:val="007C7677"/>
    <w:rsid w:val="007D193B"/>
    <w:rsid w:val="007D3320"/>
    <w:rsid w:val="007D4F4C"/>
    <w:rsid w:val="007E41A5"/>
    <w:rsid w:val="007F0C3E"/>
    <w:rsid w:val="007F2892"/>
    <w:rsid w:val="007F31C7"/>
    <w:rsid w:val="007F330D"/>
    <w:rsid w:val="007F6FE7"/>
    <w:rsid w:val="0082286C"/>
    <w:rsid w:val="00831533"/>
    <w:rsid w:val="0083358D"/>
    <w:rsid w:val="0083467A"/>
    <w:rsid w:val="00834AC6"/>
    <w:rsid w:val="00836728"/>
    <w:rsid w:val="00843325"/>
    <w:rsid w:val="00860A7A"/>
    <w:rsid w:val="00864A62"/>
    <w:rsid w:val="00870269"/>
    <w:rsid w:val="00872926"/>
    <w:rsid w:val="00874744"/>
    <w:rsid w:val="00882B1A"/>
    <w:rsid w:val="008964A9"/>
    <w:rsid w:val="008964E6"/>
    <w:rsid w:val="00897E8D"/>
    <w:rsid w:val="008A5315"/>
    <w:rsid w:val="008A5776"/>
    <w:rsid w:val="008A7003"/>
    <w:rsid w:val="008B132D"/>
    <w:rsid w:val="008B4DB4"/>
    <w:rsid w:val="008B5683"/>
    <w:rsid w:val="008C0700"/>
    <w:rsid w:val="008C2ED9"/>
    <w:rsid w:val="008D3399"/>
    <w:rsid w:val="008E372E"/>
    <w:rsid w:val="008E719A"/>
    <w:rsid w:val="008E7F13"/>
    <w:rsid w:val="008F5C44"/>
    <w:rsid w:val="008F5F2A"/>
    <w:rsid w:val="00907F83"/>
    <w:rsid w:val="00914483"/>
    <w:rsid w:val="00922E62"/>
    <w:rsid w:val="00923FF6"/>
    <w:rsid w:val="00943E8C"/>
    <w:rsid w:val="00946470"/>
    <w:rsid w:val="00947F85"/>
    <w:rsid w:val="00952959"/>
    <w:rsid w:val="009529E0"/>
    <w:rsid w:val="00956C27"/>
    <w:rsid w:val="00962FD1"/>
    <w:rsid w:val="009643F8"/>
    <w:rsid w:val="00966C56"/>
    <w:rsid w:val="00973D27"/>
    <w:rsid w:val="00986677"/>
    <w:rsid w:val="00986D65"/>
    <w:rsid w:val="009933B1"/>
    <w:rsid w:val="009933C0"/>
    <w:rsid w:val="009A1A86"/>
    <w:rsid w:val="009A5968"/>
    <w:rsid w:val="009B0CAC"/>
    <w:rsid w:val="009B42B4"/>
    <w:rsid w:val="009D1455"/>
    <w:rsid w:val="009E0F5A"/>
    <w:rsid w:val="009E7104"/>
    <w:rsid w:val="009E7E18"/>
    <w:rsid w:val="009F6CEF"/>
    <w:rsid w:val="00A0357C"/>
    <w:rsid w:val="00A066BC"/>
    <w:rsid w:val="00A07D27"/>
    <w:rsid w:val="00A1408B"/>
    <w:rsid w:val="00A23FE4"/>
    <w:rsid w:val="00A2604E"/>
    <w:rsid w:val="00A31368"/>
    <w:rsid w:val="00A31835"/>
    <w:rsid w:val="00A40584"/>
    <w:rsid w:val="00A55367"/>
    <w:rsid w:val="00A62343"/>
    <w:rsid w:val="00A62393"/>
    <w:rsid w:val="00A6463A"/>
    <w:rsid w:val="00A65447"/>
    <w:rsid w:val="00A67A32"/>
    <w:rsid w:val="00A707FC"/>
    <w:rsid w:val="00A8138C"/>
    <w:rsid w:val="00A839F3"/>
    <w:rsid w:val="00A877F4"/>
    <w:rsid w:val="00A97A69"/>
    <w:rsid w:val="00AA24DA"/>
    <w:rsid w:val="00AB15F1"/>
    <w:rsid w:val="00AB3772"/>
    <w:rsid w:val="00AB422E"/>
    <w:rsid w:val="00AB513D"/>
    <w:rsid w:val="00AB533D"/>
    <w:rsid w:val="00AB7343"/>
    <w:rsid w:val="00AC7EF1"/>
    <w:rsid w:val="00AD0B73"/>
    <w:rsid w:val="00AE1A23"/>
    <w:rsid w:val="00AE222D"/>
    <w:rsid w:val="00AE24F7"/>
    <w:rsid w:val="00AF3C77"/>
    <w:rsid w:val="00AF4843"/>
    <w:rsid w:val="00AF6FEF"/>
    <w:rsid w:val="00B022CE"/>
    <w:rsid w:val="00B06625"/>
    <w:rsid w:val="00B11475"/>
    <w:rsid w:val="00B15DB4"/>
    <w:rsid w:val="00B20540"/>
    <w:rsid w:val="00B22B1F"/>
    <w:rsid w:val="00B247DB"/>
    <w:rsid w:val="00B272DD"/>
    <w:rsid w:val="00B41936"/>
    <w:rsid w:val="00B51882"/>
    <w:rsid w:val="00B5391B"/>
    <w:rsid w:val="00B56483"/>
    <w:rsid w:val="00B572E0"/>
    <w:rsid w:val="00B57451"/>
    <w:rsid w:val="00B622B8"/>
    <w:rsid w:val="00B64AB2"/>
    <w:rsid w:val="00B666B2"/>
    <w:rsid w:val="00B711AB"/>
    <w:rsid w:val="00B71C4A"/>
    <w:rsid w:val="00B723C2"/>
    <w:rsid w:val="00B74296"/>
    <w:rsid w:val="00B77988"/>
    <w:rsid w:val="00B84AE0"/>
    <w:rsid w:val="00B857CE"/>
    <w:rsid w:val="00B9291D"/>
    <w:rsid w:val="00B93107"/>
    <w:rsid w:val="00B97AD2"/>
    <w:rsid w:val="00B97F07"/>
    <w:rsid w:val="00BB1B1F"/>
    <w:rsid w:val="00BD34C2"/>
    <w:rsid w:val="00BD5785"/>
    <w:rsid w:val="00BD5BCA"/>
    <w:rsid w:val="00BD72CA"/>
    <w:rsid w:val="00BD7ACF"/>
    <w:rsid w:val="00BE2D76"/>
    <w:rsid w:val="00C02D65"/>
    <w:rsid w:val="00C03685"/>
    <w:rsid w:val="00C16608"/>
    <w:rsid w:val="00C20298"/>
    <w:rsid w:val="00C24910"/>
    <w:rsid w:val="00C32F38"/>
    <w:rsid w:val="00C4743F"/>
    <w:rsid w:val="00C515D7"/>
    <w:rsid w:val="00C540C1"/>
    <w:rsid w:val="00C54E37"/>
    <w:rsid w:val="00C607DA"/>
    <w:rsid w:val="00C66B89"/>
    <w:rsid w:val="00C6757A"/>
    <w:rsid w:val="00C70F7C"/>
    <w:rsid w:val="00C721A2"/>
    <w:rsid w:val="00C80658"/>
    <w:rsid w:val="00C906F0"/>
    <w:rsid w:val="00C92584"/>
    <w:rsid w:val="00C928E5"/>
    <w:rsid w:val="00C94965"/>
    <w:rsid w:val="00C94B32"/>
    <w:rsid w:val="00C97598"/>
    <w:rsid w:val="00CA2192"/>
    <w:rsid w:val="00CA3F3B"/>
    <w:rsid w:val="00CA42D2"/>
    <w:rsid w:val="00CB0261"/>
    <w:rsid w:val="00CB1551"/>
    <w:rsid w:val="00CB552F"/>
    <w:rsid w:val="00CB58CD"/>
    <w:rsid w:val="00CC7238"/>
    <w:rsid w:val="00CC7744"/>
    <w:rsid w:val="00CC7A35"/>
    <w:rsid w:val="00CD1F67"/>
    <w:rsid w:val="00CD4CEE"/>
    <w:rsid w:val="00CE1810"/>
    <w:rsid w:val="00CE2266"/>
    <w:rsid w:val="00CE5E00"/>
    <w:rsid w:val="00CF0319"/>
    <w:rsid w:val="00CF05C5"/>
    <w:rsid w:val="00D0026B"/>
    <w:rsid w:val="00D04612"/>
    <w:rsid w:val="00D06824"/>
    <w:rsid w:val="00D12CC2"/>
    <w:rsid w:val="00D13A91"/>
    <w:rsid w:val="00D31013"/>
    <w:rsid w:val="00D317BD"/>
    <w:rsid w:val="00D33D4A"/>
    <w:rsid w:val="00D4034D"/>
    <w:rsid w:val="00D45B4D"/>
    <w:rsid w:val="00D4631E"/>
    <w:rsid w:val="00D466BC"/>
    <w:rsid w:val="00D474FB"/>
    <w:rsid w:val="00D53369"/>
    <w:rsid w:val="00D567E2"/>
    <w:rsid w:val="00D57242"/>
    <w:rsid w:val="00D61B89"/>
    <w:rsid w:val="00D70251"/>
    <w:rsid w:val="00D70A7D"/>
    <w:rsid w:val="00D73A4E"/>
    <w:rsid w:val="00D7424E"/>
    <w:rsid w:val="00D75A34"/>
    <w:rsid w:val="00D75E53"/>
    <w:rsid w:val="00D76CD0"/>
    <w:rsid w:val="00D843FF"/>
    <w:rsid w:val="00D96E0C"/>
    <w:rsid w:val="00DA37E0"/>
    <w:rsid w:val="00DA4EC7"/>
    <w:rsid w:val="00DA686E"/>
    <w:rsid w:val="00DC2FB2"/>
    <w:rsid w:val="00DC3040"/>
    <w:rsid w:val="00DD1CF9"/>
    <w:rsid w:val="00DD20D9"/>
    <w:rsid w:val="00DD5ED5"/>
    <w:rsid w:val="00DD70BA"/>
    <w:rsid w:val="00DD7890"/>
    <w:rsid w:val="00DE297B"/>
    <w:rsid w:val="00DF27A7"/>
    <w:rsid w:val="00DF60E0"/>
    <w:rsid w:val="00E01AA1"/>
    <w:rsid w:val="00E02230"/>
    <w:rsid w:val="00E1694B"/>
    <w:rsid w:val="00E21840"/>
    <w:rsid w:val="00E23EC6"/>
    <w:rsid w:val="00E263E8"/>
    <w:rsid w:val="00E268C8"/>
    <w:rsid w:val="00E34A51"/>
    <w:rsid w:val="00E4363F"/>
    <w:rsid w:val="00E50719"/>
    <w:rsid w:val="00E62FFE"/>
    <w:rsid w:val="00E71097"/>
    <w:rsid w:val="00E83299"/>
    <w:rsid w:val="00E85025"/>
    <w:rsid w:val="00E95546"/>
    <w:rsid w:val="00E95DBC"/>
    <w:rsid w:val="00EA5E3F"/>
    <w:rsid w:val="00EB6136"/>
    <w:rsid w:val="00EC1D4A"/>
    <w:rsid w:val="00EC46F4"/>
    <w:rsid w:val="00ED1AC1"/>
    <w:rsid w:val="00ED75D9"/>
    <w:rsid w:val="00EE1E22"/>
    <w:rsid w:val="00EE1E4D"/>
    <w:rsid w:val="00EF1CF4"/>
    <w:rsid w:val="00EF23B2"/>
    <w:rsid w:val="00EF2E79"/>
    <w:rsid w:val="00EF33CA"/>
    <w:rsid w:val="00F0779B"/>
    <w:rsid w:val="00F16835"/>
    <w:rsid w:val="00F220D0"/>
    <w:rsid w:val="00F238ED"/>
    <w:rsid w:val="00F4036E"/>
    <w:rsid w:val="00F46291"/>
    <w:rsid w:val="00F466D9"/>
    <w:rsid w:val="00F52B69"/>
    <w:rsid w:val="00F52CF1"/>
    <w:rsid w:val="00F55AD7"/>
    <w:rsid w:val="00F55D9F"/>
    <w:rsid w:val="00F62642"/>
    <w:rsid w:val="00F70A94"/>
    <w:rsid w:val="00F70C65"/>
    <w:rsid w:val="00F745D2"/>
    <w:rsid w:val="00F80341"/>
    <w:rsid w:val="00F824E1"/>
    <w:rsid w:val="00F8281E"/>
    <w:rsid w:val="00F85E64"/>
    <w:rsid w:val="00F8612E"/>
    <w:rsid w:val="00F9216F"/>
    <w:rsid w:val="00FA528C"/>
    <w:rsid w:val="00FA6366"/>
    <w:rsid w:val="00FB09A6"/>
    <w:rsid w:val="00FB4D74"/>
    <w:rsid w:val="00FB5640"/>
    <w:rsid w:val="00FB62B2"/>
    <w:rsid w:val="00FC318A"/>
    <w:rsid w:val="00FD1C06"/>
    <w:rsid w:val="00FE7005"/>
    <w:rsid w:val="00FF00DC"/>
    <w:rsid w:val="00FF7D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table" w:styleId="TableGrid">
    <w:name w:val="Table Grid"/>
    <w:basedOn w:val="TableNormal"/>
    <w:uiPriority w:val="59"/>
    <w:rsid w:val="00044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A644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0A644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CommentReference">
    <w:name w:val="annotation reference"/>
    <w:basedOn w:val="DefaultParagraphFont"/>
    <w:uiPriority w:val="99"/>
    <w:semiHidden/>
    <w:unhideWhenUsed/>
    <w:rsid w:val="005B5848"/>
    <w:rPr>
      <w:sz w:val="16"/>
      <w:szCs w:val="16"/>
    </w:rPr>
  </w:style>
  <w:style w:type="paragraph" w:styleId="CommentText">
    <w:name w:val="annotation text"/>
    <w:basedOn w:val="Normal"/>
    <w:link w:val="CommentTextChar"/>
    <w:uiPriority w:val="99"/>
    <w:semiHidden/>
    <w:unhideWhenUsed/>
    <w:rsid w:val="005B5848"/>
    <w:pPr>
      <w:spacing w:line="240" w:lineRule="auto"/>
    </w:pPr>
    <w:rPr>
      <w:sz w:val="20"/>
      <w:szCs w:val="20"/>
    </w:rPr>
  </w:style>
  <w:style w:type="character" w:customStyle="1" w:styleId="CommentTextChar">
    <w:name w:val="Comment Text Char"/>
    <w:basedOn w:val="DefaultParagraphFont"/>
    <w:link w:val="CommentText"/>
    <w:uiPriority w:val="99"/>
    <w:semiHidden/>
    <w:rsid w:val="005B5848"/>
    <w:rPr>
      <w:sz w:val="20"/>
      <w:szCs w:val="20"/>
    </w:rPr>
  </w:style>
  <w:style w:type="paragraph" w:styleId="CommentSubject">
    <w:name w:val="annotation subject"/>
    <w:basedOn w:val="CommentText"/>
    <w:next w:val="CommentText"/>
    <w:link w:val="CommentSubjectChar"/>
    <w:uiPriority w:val="99"/>
    <w:semiHidden/>
    <w:unhideWhenUsed/>
    <w:rsid w:val="005B5848"/>
    <w:rPr>
      <w:b/>
      <w:bCs/>
    </w:rPr>
  </w:style>
  <w:style w:type="character" w:customStyle="1" w:styleId="CommentSubjectChar">
    <w:name w:val="Comment Subject Char"/>
    <w:basedOn w:val="CommentTextChar"/>
    <w:link w:val="CommentSubject"/>
    <w:uiPriority w:val="99"/>
    <w:semiHidden/>
    <w:rsid w:val="005B5848"/>
    <w:rPr>
      <w:b/>
      <w:bCs/>
      <w:sz w:val="20"/>
      <w:szCs w:val="20"/>
    </w:rPr>
  </w:style>
  <w:style w:type="paragraph" w:styleId="Revision">
    <w:name w:val="Revision"/>
    <w:hidden/>
    <w:uiPriority w:val="99"/>
    <w:semiHidden/>
    <w:rsid w:val="005B58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C77"/>
  </w:style>
  <w:style w:type="paragraph" w:styleId="Heading1">
    <w:name w:val="heading 1"/>
    <w:basedOn w:val="Normal"/>
    <w:next w:val="Normal"/>
    <w:link w:val="Heading1Char"/>
    <w:uiPriority w:val="9"/>
    <w:qFormat/>
    <w:rsid w:val="00576E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0F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C77"/>
  </w:style>
  <w:style w:type="paragraph" w:styleId="Footer">
    <w:name w:val="footer"/>
    <w:basedOn w:val="Normal"/>
    <w:link w:val="FooterChar"/>
    <w:uiPriority w:val="99"/>
    <w:unhideWhenUsed/>
    <w:rsid w:val="00AF3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C77"/>
  </w:style>
  <w:style w:type="paragraph" w:styleId="BalloonText">
    <w:name w:val="Balloon Text"/>
    <w:basedOn w:val="Normal"/>
    <w:link w:val="BalloonTextChar"/>
    <w:uiPriority w:val="99"/>
    <w:semiHidden/>
    <w:unhideWhenUsed/>
    <w:rsid w:val="00AF3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C77"/>
    <w:rPr>
      <w:rFonts w:ascii="Tahoma" w:hAnsi="Tahoma" w:cs="Tahoma"/>
      <w:sz w:val="16"/>
      <w:szCs w:val="16"/>
    </w:rPr>
  </w:style>
  <w:style w:type="paragraph" w:styleId="Title">
    <w:name w:val="Title"/>
    <w:basedOn w:val="Normal"/>
    <w:next w:val="Normal"/>
    <w:link w:val="TitleChar"/>
    <w:uiPriority w:val="10"/>
    <w:qFormat/>
    <w:rsid w:val="00AF3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3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6E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297B"/>
    <w:pPr>
      <w:outlineLvl w:val="9"/>
    </w:pPr>
    <w:rPr>
      <w:lang w:eastAsia="ja-JP"/>
    </w:rPr>
  </w:style>
  <w:style w:type="paragraph" w:styleId="TOC1">
    <w:name w:val="toc 1"/>
    <w:basedOn w:val="Normal"/>
    <w:next w:val="Normal"/>
    <w:autoRedefine/>
    <w:uiPriority w:val="39"/>
    <w:unhideWhenUsed/>
    <w:rsid w:val="00DE297B"/>
    <w:pPr>
      <w:spacing w:after="100"/>
    </w:pPr>
  </w:style>
  <w:style w:type="character" w:styleId="Hyperlink">
    <w:name w:val="Hyperlink"/>
    <w:basedOn w:val="DefaultParagraphFont"/>
    <w:uiPriority w:val="99"/>
    <w:unhideWhenUsed/>
    <w:rsid w:val="00DE297B"/>
    <w:rPr>
      <w:color w:val="0000FF" w:themeColor="hyperlink"/>
      <w:u w:val="single"/>
    </w:rPr>
  </w:style>
  <w:style w:type="character" w:customStyle="1" w:styleId="Heading2Char">
    <w:name w:val="Heading 2 Char"/>
    <w:basedOn w:val="DefaultParagraphFont"/>
    <w:link w:val="Heading2"/>
    <w:uiPriority w:val="9"/>
    <w:rsid w:val="003E78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0FE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B57451"/>
    <w:pPr>
      <w:spacing w:after="100"/>
      <w:ind w:left="220"/>
    </w:pPr>
  </w:style>
  <w:style w:type="paragraph" w:styleId="ListParagraph">
    <w:name w:val="List Paragraph"/>
    <w:basedOn w:val="Normal"/>
    <w:uiPriority w:val="34"/>
    <w:qFormat/>
    <w:rsid w:val="001F54E6"/>
    <w:pPr>
      <w:ind w:left="720"/>
      <w:contextualSpacing/>
    </w:pPr>
  </w:style>
  <w:style w:type="paragraph" w:styleId="NormalWeb">
    <w:name w:val="Normal (Web)"/>
    <w:basedOn w:val="Normal"/>
    <w:uiPriority w:val="99"/>
    <w:semiHidden/>
    <w:unhideWhenUsed/>
    <w:rsid w:val="001136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6D9"/>
    <w:rPr>
      <w:rFonts w:ascii="Courier New" w:eastAsia="Times New Roman" w:hAnsi="Courier New" w:cs="Courier New"/>
      <w:sz w:val="20"/>
      <w:szCs w:val="20"/>
    </w:rPr>
  </w:style>
  <w:style w:type="table" w:styleId="TableGrid">
    <w:name w:val="Table Grid"/>
    <w:basedOn w:val="TableNormal"/>
    <w:uiPriority w:val="59"/>
    <w:rsid w:val="00044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A644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0A644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CommentReference">
    <w:name w:val="annotation reference"/>
    <w:basedOn w:val="DefaultParagraphFont"/>
    <w:uiPriority w:val="99"/>
    <w:semiHidden/>
    <w:unhideWhenUsed/>
    <w:rsid w:val="005B5848"/>
    <w:rPr>
      <w:sz w:val="16"/>
      <w:szCs w:val="16"/>
    </w:rPr>
  </w:style>
  <w:style w:type="paragraph" w:styleId="CommentText">
    <w:name w:val="annotation text"/>
    <w:basedOn w:val="Normal"/>
    <w:link w:val="CommentTextChar"/>
    <w:uiPriority w:val="99"/>
    <w:semiHidden/>
    <w:unhideWhenUsed/>
    <w:rsid w:val="005B5848"/>
    <w:pPr>
      <w:spacing w:line="240" w:lineRule="auto"/>
    </w:pPr>
    <w:rPr>
      <w:sz w:val="20"/>
      <w:szCs w:val="20"/>
    </w:rPr>
  </w:style>
  <w:style w:type="character" w:customStyle="1" w:styleId="CommentTextChar">
    <w:name w:val="Comment Text Char"/>
    <w:basedOn w:val="DefaultParagraphFont"/>
    <w:link w:val="CommentText"/>
    <w:uiPriority w:val="99"/>
    <w:semiHidden/>
    <w:rsid w:val="005B5848"/>
    <w:rPr>
      <w:sz w:val="20"/>
      <w:szCs w:val="20"/>
    </w:rPr>
  </w:style>
  <w:style w:type="paragraph" w:styleId="CommentSubject">
    <w:name w:val="annotation subject"/>
    <w:basedOn w:val="CommentText"/>
    <w:next w:val="CommentText"/>
    <w:link w:val="CommentSubjectChar"/>
    <w:uiPriority w:val="99"/>
    <w:semiHidden/>
    <w:unhideWhenUsed/>
    <w:rsid w:val="005B5848"/>
    <w:rPr>
      <w:b/>
      <w:bCs/>
    </w:rPr>
  </w:style>
  <w:style w:type="character" w:customStyle="1" w:styleId="CommentSubjectChar">
    <w:name w:val="Comment Subject Char"/>
    <w:basedOn w:val="CommentTextChar"/>
    <w:link w:val="CommentSubject"/>
    <w:uiPriority w:val="99"/>
    <w:semiHidden/>
    <w:rsid w:val="005B5848"/>
    <w:rPr>
      <w:b/>
      <w:bCs/>
      <w:sz w:val="20"/>
      <w:szCs w:val="20"/>
    </w:rPr>
  </w:style>
  <w:style w:type="paragraph" w:styleId="Revision">
    <w:name w:val="Revision"/>
    <w:hidden/>
    <w:uiPriority w:val="99"/>
    <w:semiHidden/>
    <w:rsid w:val="005B58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65417">
      <w:bodyDiv w:val="1"/>
      <w:marLeft w:val="0"/>
      <w:marRight w:val="0"/>
      <w:marTop w:val="0"/>
      <w:marBottom w:val="0"/>
      <w:divBdr>
        <w:top w:val="none" w:sz="0" w:space="0" w:color="auto"/>
        <w:left w:val="none" w:sz="0" w:space="0" w:color="auto"/>
        <w:bottom w:val="none" w:sz="0" w:space="0" w:color="auto"/>
        <w:right w:val="none" w:sz="0" w:space="0" w:color="auto"/>
      </w:divBdr>
      <w:divsChild>
        <w:div w:id="1364942867">
          <w:marLeft w:val="0"/>
          <w:marRight w:val="0"/>
          <w:marTop w:val="0"/>
          <w:marBottom w:val="0"/>
          <w:divBdr>
            <w:top w:val="none" w:sz="0" w:space="0" w:color="auto"/>
            <w:left w:val="none" w:sz="0" w:space="0" w:color="auto"/>
            <w:bottom w:val="none" w:sz="0" w:space="0" w:color="auto"/>
            <w:right w:val="none" w:sz="0" w:space="0" w:color="auto"/>
          </w:divBdr>
        </w:div>
        <w:div w:id="1655716004">
          <w:marLeft w:val="0"/>
          <w:marRight w:val="0"/>
          <w:marTop w:val="0"/>
          <w:marBottom w:val="0"/>
          <w:divBdr>
            <w:top w:val="none" w:sz="0" w:space="0" w:color="auto"/>
            <w:left w:val="none" w:sz="0" w:space="0" w:color="auto"/>
            <w:bottom w:val="none" w:sz="0" w:space="0" w:color="auto"/>
            <w:right w:val="none" w:sz="0" w:space="0" w:color="auto"/>
          </w:divBdr>
        </w:div>
        <w:div w:id="65878281">
          <w:marLeft w:val="0"/>
          <w:marRight w:val="0"/>
          <w:marTop w:val="0"/>
          <w:marBottom w:val="0"/>
          <w:divBdr>
            <w:top w:val="none" w:sz="0" w:space="0" w:color="auto"/>
            <w:left w:val="none" w:sz="0" w:space="0" w:color="auto"/>
            <w:bottom w:val="none" w:sz="0" w:space="0" w:color="auto"/>
            <w:right w:val="none" w:sz="0" w:space="0" w:color="auto"/>
          </w:divBdr>
        </w:div>
        <w:div w:id="691145715">
          <w:marLeft w:val="0"/>
          <w:marRight w:val="0"/>
          <w:marTop w:val="0"/>
          <w:marBottom w:val="0"/>
          <w:divBdr>
            <w:top w:val="none" w:sz="0" w:space="0" w:color="auto"/>
            <w:left w:val="none" w:sz="0" w:space="0" w:color="auto"/>
            <w:bottom w:val="none" w:sz="0" w:space="0" w:color="auto"/>
            <w:right w:val="none" w:sz="0" w:space="0" w:color="auto"/>
          </w:divBdr>
        </w:div>
        <w:div w:id="1642037001">
          <w:marLeft w:val="0"/>
          <w:marRight w:val="0"/>
          <w:marTop w:val="0"/>
          <w:marBottom w:val="0"/>
          <w:divBdr>
            <w:top w:val="none" w:sz="0" w:space="0" w:color="auto"/>
            <w:left w:val="none" w:sz="0" w:space="0" w:color="auto"/>
            <w:bottom w:val="none" w:sz="0" w:space="0" w:color="auto"/>
            <w:right w:val="none" w:sz="0" w:space="0" w:color="auto"/>
          </w:divBdr>
        </w:div>
        <w:div w:id="741491691">
          <w:marLeft w:val="0"/>
          <w:marRight w:val="0"/>
          <w:marTop w:val="0"/>
          <w:marBottom w:val="0"/>
          <w:divBdr>
            <w:top w:val="none" w:sz="0" w:space="0" w:color="auto"/>
            <w:left w:val="none" w:sz="0" w:space="0" w:color="auto"/>
            <w:bottom w:val="none" w:sz="0" w:space="0" w:color="auto"/>
            <w:right w:val="none" w:sz="0" w:space="0" w:color="auto"/>
          </w:divBdr>
        </w:div>
        <w:div w:id="802846934">
          <w:marLeft w:val="0"/>
          <w:marRight w:val="0"/>
          <w:marTop w:val="0"/>
          <w:marBottom w:val="0"/>
          <w:divBdr>
            <w:top w:val="none" w:sz="0" w:space="0" w:color="auto"/>
            <w:left w:val="none" w:sz="0" w:space="0" w:color="auto"/>
            <w:bottom w:val="none" w:sz="0" w:space="0" w:color="auto"/>
            <w:right w:val="none" w:sz="0" w:space="0" w:color="auto"/>
          </w:divBdr>
        </w:div>
        <w:div w:id="1365402782">
          <w:marLeft w:val="0"/>
          <w:marRight w:val="0"/>
          <w:marTop w:val="0"/>
          <w:marBottom w:val="0"/>
          <w:divBdr>
            <w:top w:val="none" w:sz="0" w:space="0" w:color="auto"/>
            <w:left w:val="none" w:sz="0" w:space="0" w:color="auto"/>
            <w:bottom w:val="none" w:sz="0" w:space="0" w:color="auto"/>
            <w:right w:val="none" w:sz="0" w:space="0" w:color="auto"/>
          </w:divBdr>
        </w:div>
        <w:div w:id="851797137">
          <w:marLeft w:val="0"/>
          <w:marRight w:val="0"/>
          <w:marTop w:val="0"/>
          <w:marBottom w:val="0"/>
          <w:divBdr>
            <w:top w:val="none" w:sz="0" w:space="0" w:color="auto"/>
            <w:left w:val="none" w:sz="0" w:space="0" w:color="auto"/>
            <w:bottom w:val="none" w:sz="0" w:space="0" w:color="auto"/>
            <w:right w:val="none" w:sz="0" w:space="0" w:color="auto"/>
          </w:divBdr>
        </w:div>
        <w:div w:id="1171799246">
          <w:marLeft w:val="0"/>
          <w:marRight w:val="0"/>
          <w:marTop w:val="0"/>
          <w:marBottom w:val="0"/>
          <w:divBdr>
            <w:top w:val="none" w:sz="0" w:space="0" w:color="auto"/>
            <w:left w:val="none" w:sz="0" w:space="0" w:color="auto"/>
            <w:bottom w:val="none" w:sz="0" w:space="0" w:color="auto"/>
            <w:right w:val="none" w:sz="0" w:space="0" w:color="auto"/>
          </w:divBdr>
        </w:div>
        <w:div w:id="1179662880">
          <w:marLeft w:val="0"/>
          <w:marRight w:val="0"/>
          <w:marTop w:val="0"/>
          <w:marBottom w:val="0"/>
          <w:divBdr>
            <w:top w:val="none" w:sz="0" w:space="0" w:color="auto"/>
            <w:left w:val="none" w:sz="0" w:space="0" w:color="auto"/>
            <w:bottom w:val="none" w:sz="0" w:space="0" w:color="auto"/>
            <w:right w:val="none" w:sz="0" w:space="0" w:color="auto"/>
          </w:divBdr>
        </w:div>
        <w:div w:id="1414013708">
          <w:marLeft w:val="0"/>
          <w:marRight w:val="0"/>
          <w:marTop w:val="0"/>
          <w:marBottom w:val="0"/>
          <w:divBdr>
            <w:top w:val="none" w:sz="0" w:space="0" w:color="auto"/>
            <w:left w:val="none" w:sz="0" w:space="0" w:color="auto"/>
            <w:bottom w:val="none" w:sz="0" w:space="0" w:color="auto"/>
            <w:right w:val="none" w:sz="0" w:space="0" w:color="auto"/>
          </w:divBdr>
          <w:divsChild>
            <w:div w:id="917055336">
              <w:marLeft w:val="0"/>
              <w:marRight w:val="0"/>
              <w:marTop w:val="30"/>
              <w:marBottom w:val="0"/>
              <w:divBdr>
                <w:top w:val="none" w:sz="0" w:space="0" w:color="auto"/>
                <w:left w:val="none" w:sz="0" w:space="0" w:color="auto"/>
                <w:bottom w:val="none" w:sz="0" w:space="0" w:color="auto"/>
                <w:right w:val="none" w:sz="0" w:space="0" w:color="auto"/>
              </w:divBdr>
              <w:divsChild>
                <w:div w:id="4719372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590552957">
      <w:bodyDiv w:val="1"/>
      <w:marLeft w:val="0"/>
      <w:marRight w:val="0"/>
      <w:marTop w:val="0"/>
      <w:marBottom w:val="0"/>
      <w:divBdr>
        <w:top w:val="none" w:sz="0" w:space="0" w:color="auto"/>
        <w:left w:val="none" w:sz="0" w:space="0" w:color="auto"/>
        <w:bottom w:val="none" w:sz="0" w:space="0" w:color="auto"/>
        <w:right w:val="none" w:sz="0" w:space="0" w:color="auto"/>
      </w:divBdr>
    </w:div>
    <w:div w:id="926615019">
      <w:bodyDiv w:val="1"/>
      <w:marLeft w:val="0"/>
      <w:marRight w:val="0"/>
      <w:marTop w:val="0"/>
      <w:marBottom w:val="0"/>
      <w:divBdr>
        <w:top w:val="none" w:sz="0" w:space="0" w:color="auto"/>
        <w:left w:val="none" w:sz="0" w:space="0" w:color="auto"/>
        <w:bottom w:val="none" w:sz="0" w:space="0" w:color="auto"/>
        <w:right w:val="none" w:sz="0" w:space="0" w:color="auto"/>
      </w:divBdr>
      <w:divsChild>
        <w:div w:id="552232318">
          <w:marLeft w:val="0"/>
          <w:marRight w:val="0"/>
          <w:marTop w:val="75"/>
          <w:marBottom w:val="0"/>
          <w:divBdr>
            <w:top w:val="single" w:sz="6" w:space="8" w:color="000000"/>
            <w:left w:val="single" w:sz="6" w:space="8" w:color="000000"/>
            <w:bottom w:val="single" w:sz="6" w:space="8" w:color="000000"/>
            <w:right w:val="single" w:sz="6" w:space="8" w:color="000000"/>
          </w:divBdr>
        </w:div>
        <w:div w:id="928466232">
          <w:marLeft w:val="0"/>
          <w:marRight w:val="0"/>
          <w:marTop w:val="75"/>
          <w:marBottom w:val="0"/>
          <w:divBdr>
            <w:top w:val="single" w:sz="6" w:space="8" w:color="000000"/>
            <w:left w:val="single" w:sz="6" w:space="8" w:color="000000"/>
            <w:bottom w:val="single" w:sz="6" w:space="8" w:color="000000"/>
            <w:right w:val="single" w:sz="6" w:space="8" w:color="000000"/>
          </w:divBdr>
        </w:div>
        <w:div w:id="129172956">
          <w:marLeft w:val="0"/>
          <w:marRight w:val="0"/>
          <w:marTop w:val="75"/>
          <w:marBottom w:val="0"/>
          <w:divBdr>
            <w:top w:val="single" w:sz="6" w:space="8" w:color="000000"/>
            <w:left w:val="single" w:sz="6" w:space="8" w:color="000000"/>
            <w:bottom w:val="single" w:sz="6" w:space="8" w:color="000000"/>
            <w:right w:val="single" w:sz="6" w:space="8" w:color="000000"/>
          </w:divBdr>
        </w:div>
        <w:div w:id="1180698683">
          <w:marLeft w:val="0"/>
          <w:marRight w:val="0"/>
          <w:marTop w:val="75"/>
          <w:marBottom w:val="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rticular.net/articles/transactions-message-processing" TargetMode="External"/><Relationship Id="rId18" Type="http://schemas.openxmlformats.org/officeDocument/2006/relationships/hyperlink" Target="file:///\\Distributor\Exercis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Worker1\Deployment"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Particular/HandsOnLabs/releases" TargetMode="External"/><Relationship Id="rId20" Type="http://schemas.openxmlformats.org/officeDocument/2006/relationships/hyperlink" Target="file:///\\Distributor\Exercises\Lab201\Exercise\Retail.Orders.Handler\bin\debu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rticular.net/articles/managing-nservicebus-using-powershel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wadewegner.com/2007/08/warning-the-cid-values-for-both-test-machines-are-the-same/" TargetMode="External"/><Relationship Id="rId23" Type="http://schemas.openxmlformats.org/officeDocument/2006/relationships/hyperlink" Target="https://github.com/Particular/HandsOnLabs/tree/master/Lab201" TargetMode="External"/><Relationship Id="rId10" Type="http://schemas.openxmlformats.org/officeDocument/2006/relationships/hyperlink" Target="http://particular.net/articles/load-balancing-with-the-distributor" TargetMode="External"/><Relationship Id="rId19" Type="http://schemas.openxmlformats.org/officeDocument/2006/relationships/hyperlink" Target="file:///\\Distributor\Exercises\Lab201\Exercise\Retail.Orders.Sender\bin\debug" TargetMode="External"/><Relationship Id="rId4" Type="http://schemas.microsoft.com/office/2007/relationships/stylesWithEffects" Target="stylesWithEffects.xml"/><Relationship Id="rId9" Type="http://schemas.openxmlformats.org/officeDocument/2006/relationships/hyperlink" Target="http://particular.net/articles/more-on-profiles" TargetMode="External"/><Relationship Id="rId14" Type="http://schemas.openxmlformats.org/officeDocument/2006/relationships/hyperlink" Target="http://blogs.msdn.com/b/johnbreakwell/archive/2007/02/06/msmq-prefers-to-be-unique.aspx" TargetMode="External"/><Relationship Id="rId22" Type="http://schemas.openxmlformats.org/officeDocument/2006/relationships/image" Target="media/image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52669-0905-4E66-A236-FB9FB64AE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4001</TotalTime>
  <Pages>1</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Alagarsamy</dc:creator>
  <cp:lastModifiedBy>Indu Alagarsamy</cp:lastModifiedBy>
  <cp:revision>116</cp:revision>
  <dcterms:created xsi:type="dcterms:W3CDTF">2013-05-27T09:52:00Z</dcterms:created>
  <dcterms:modified xsi:type="dcterms:W3CDTF">2014-12-08T23:47:00Z</dcterms:modified>
</cp:coreProperties>
</file>