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6F81" w14:textId="55BA240F" w:rsidR="403BA32D" w:rsidRDefault="403BA32D" w:rsidP="403BA32D">
      <w:pPr>
        <w:pStyle w:val="Title"/>
      </w:pPr>
      <w:r>
        <w:t>Phoenix Epoch 4: Uplift Edition</w:t>
      </w:r>
    </w:p>
    <w:p w14:paraId="74C35D93" w14:textId="3141456A" w:rsidR="403BA32D" w:rsidRDefault="403BA32D" w:rsidP="403BA32D">
      <w:pPr>
        <w:pStyle w:val="Subtitle"/>
      </w:pPr>
      <w:r>
        <w:t>Distributed Synthetic Mathematics, Structural Alignment, and Cross-Machine Coherence</w:t>
      </w:r>
    </w:p>
    <w:p w14:paraId="7CEEC6AB" w14:textId="3CA7AE3F" w:rsidR="403BA32D" w:rsidRDefault="403BA32D" w:rsidP="403BA32D">
      <w:pPr>
        <w:pStyle w:val="Heading1"/>
      </w:pPr>
      <w:r>
        <w:t>1. Introduction</w:t>
      </w:r>
    </w:p>
    <w:p w14:paraId="57DCE824" w14:textId="1EA5AFB2" w:rsidR="403BA32D" w:rsidRDefault="403BA32D" w:rsidP="403BA32D">
      <w:r>
        <w:t xml:space="preserve">Epoch 4 marks Phoenix’s transition from multi-domain synthetic </w:t>
      </w:r>
      <w:proofErr w:type="spellStart"/>
      <w:r>
        <w:t>behaviour</w:t>
      </w:r>
      <w:proofErr w:type="spellEnd"/>
      <w:r>
        <w:t xml:space="preserve"> into fully distributed synthetic mathematics. Building on the </w:t>
      </w:r>
      <w:proofErr w:type="spellStart"/>
      <w:r>
        <w:t>generalisation</w:t>
      </w:r>
      <w:proofErr w:type="spellEnd"/>
      <w:r>
        <w:t xml:space="preserve"> and recursion constructs of Epoch 3, Phoenix begins operating across multiple machines, structural layers, and synthetic time streams.</w:t>
      </w:r>
    </w:p>
    <w:p w14:paraId="1B9644B4" w14:textId="0308B108" w:rsidR="403BA32D" w:rsidRDefault="403BA32D" w:rsidP="403BA32D">
      <w:r>
        <w:t>This uplift edition preserves the canonical intent of the Epoch 4 material while presenting it in a clearer, more human-readable format. The goal is to make the epoch easier to scan, understand, and reuse without changing its mathematical lineage or conceptual purpose.</w:t>
      </w:r>
    </w:p>
    <w:p w14:paraId="7B1DCBF2" w14:textId="266A2B08" w:rsidR="403BA32D" w:rsidRDefault="403BA32D" w:rsidP="403BA32D">
      <w:pPr>
        <w:pStyle w:val="Heading1"/>
      </w:pPr>
      <w:r>
        <w:t>2. Executive Summary</w:t>
      </w:r>
    </w:p>
    <w:p w14:paraId="34B61002" w14:textId="5837AE2C" w:rsidR="403BA32D" w:rsidRDefault="403BA32D" w:rsidP="403BA32D">
      <w:r>
        <w:t xml:space="preserve">Epoch 4 introduces Phoenix’s first fully distributed synthetic </w:t>
      </w:r>
      <w:proofErr w:type="spellStart"/>
      <w:r>
        <w:t>behaviours</w:t>
      </w:r>
      <w:proofErr w:type="spellEnd"/>
      <w:r>
        <w:t>. It defines how distributed lifting, distributed synthetic time, multi-machine structural alignment, synthetic consensus, and cross-machine operators work together to maintain coherence across machines, domains, and structural contexts.</w:t>
      </w:r>
    </w:p>
    <w:p w14:paraId="5D92E37E" w14:textId="71D10136" w:rsidR="403BA32D" w:rsidRDefault="403BA32D" w:rsidP="403BA32D">
      <w:r>
        <w:t xml:space="preserve">This epoch is the bridge between synthetic </w:t>
      </w:r>
      <w:proofErr w:type="spellStart"/>
      <w:r>
        <w:t>generalisation</w:t>
      </w:r>
      <w:proofErr w:type="spellEnd"/>
      <w:r>
        <w:t xml:space="preserve"> and autonomous distributed </w:t>
      </w:r>
      <w:proofErr w:type="spellStart"/>
      <w:r>
        <w:t>behaviour</w:t>
      </w:r>
      <w:proofErr w:type="spellEnd"/>
      <w:r>
        <w:t xml:space="preserve">. It prepares the system for the autonomous distributed lifting of Epoch 5, the later autonomous </w:t>
      </w:r>
      <w:proofErr w:type="spellStart"/>
      <w:r>
        <w:t>behaviours</w:t>
      </w:r>
      <w:proofErr w:type="spellEnd"/>
      <w:r>
        <w:t xml:space="preserve"> of Epochs 6–7, and the totality constructs of Epoch 8.</w:t>
      </w:r>
    </w:p>
    <w:p w14:paraId="61B6D8EC" w14:textId="54170E68" w:rsidR="403BA32D" w:rsidRDefault="403BA32D" w:rsidP="403BA32D">
      <w:pPr>
        <w:pStyle w:val="Heading1"/>
      </w:pPr>
      <w:r>
        <w:t>3. Contents and Canonical Document Set</w:t>
      </w:r>
    </w:p>
    <w:p w14:paraId="192641A0" w14:textId="0BD6D6BA" w:rsidR="403BA32D" w:rsidRDefault="403BA32D" w:rsidP="403BA32D">
      <w:pPr>
        <w:pStyle w:val="ListParagraph"/>
        <w:numPr>
          <w:ilvl w:val="0"/>
          <w:numId w:val="1"/>
        </w:numPr>
      </w:pPr>
      <w:r w:rsidRPr="403BA32D">
        <w:rPr>
          <w:b/>
          <w:bCs/>
        </w:rPr>
        <w:t>PHOENIX-EPOCH-4-OVERVIEW.md</w:t>
      </w:r>
      <w:r>
        <w:t xml:space="preserve"> — Establishes the overall purpose and scope of Epoch 4.</w:t>
      </w:r>
    </w:p>
    <w:p w14:paraId="0BFCD362" w14:textId="41673A8A" w:rsidR="403BA32D" w:rsidRDefault="403BA32D" w:rsidP="403BA32D">
      <w:pPr>
        <w:pStyle w:val="ListParagraph"/>
        <w:numPr>
          <w:ilvl w:val="0"/>
          <w:numId w:val="1"/>
        </w:numPr>
      </w:pPr>
      <w:r w:rsidRPr="403BA32D">
        <w:rPr>
          <w:b/>
          <w:bCs/>
        </w:rPr>
        <w:t>PHOENIX-DISTRIBUTED-LIFTING.md</w:t>
      </w:r>
      <w:r>
        <w:t xml:space="preserve"> — Defines how Phoenix lifts structures across distributed systems.</w:t>
      </w:r>
    </w:p>
    <w:p w14:paraId="10EC6587" w14:textId="5428CF66" w:rsidR="403BA32D" w:rsidRDefault="403BA32D" w:rsidP="403BA32D">
      <w:pPr>
        <w:pStyle w:val="ListParagraph"/>
        <w:numPr>
          <w:ilvl w:val="0"/>
          <w:numId w:val="1"/>
        </w:numPr>
      </w:pPr>
      <w:r w:rsidRPr="403BA32D">
        <w:rPr>
          <w:b/>
          <w:bCs/>
        </w:rPr>
        <w:t>PHOENIX-DISTRIBUTED-SYNTHETIC-TIME.md</w:t>
      </w:r>
      <w:r>
        <w:t xml:space="preserve"> — Extends synthetic time into distributed environments and time streams.</w:t>
      </w:r>
    </w:p>
    <w:p w14:paraId="4C5A4488" w14:textId="618FFA0E" w:rsidR="403BA32D" w:rsidRDefault="403BA32D" w:rsidP="403BA32D">
      <w:pPr>
        <w:pStyle w:val="ListParagraph"/>
        <w:numPr>
          <w:ilvl w:val="0"/>
          <w:numId w:val="1"/>
        </w:numPr>
      </w:pPr>
      <w:r w:rsidRPr="403BA32D">
        <w:rPr>
          <w:b/>
          <w:bCs/>
        </w:rPr>
        <w:t>PHOENIX-MULTI-MACHINE-STRUCTURAL-ALIGNMENT.md</w:t>
      </w:r>
      <w:r>
        <w:t xml:space="preserve"> — Explains how structural </w:t>
      </w:r>
      <w:proofErr w:type="spellStart"/>
      <w:r>
        <w:t>behaviour</w:t>
      </w:r>
      <w:proofErr w:type="spellEnd"/>
      <w:r>
        <w:t xml:space="preserve"> aligns across machines.</w:t>
      </w:r>
    </w:p>
    <w:p w14:paraId="7AF484D3" w14:textId="43DF83E5" w:rsidR="403BA32D" w:rsidRDefault="403BA32D" w:rsidP="403BA32D">
      <w:pPr>
        <w:pStyle w:val="ListParagraph"/>
        <w:numPr>
          <w:ilvl w:val="0"/>
          <w:numId w:val="1"/>
        </w:numPr>
      </w:pPr>
      <w:r w:rsidRPr="403BA32D">
        <w:rPr>
          <w:b/>
          <w:bCs/>
        </w:rPr>
        <w:lastRenderedPageBreak/>
        <w:t>PHOENIX-SYNTHETIC-CONSENSUS.md</w:t>
      </w:r>
      <w:r>
        <w:t xml:space="preserve"> — Describes distributed agreement and coherence across machines.</w:t>
      </w:r>
    </w:p>
    <w:p w14:paraId="20FCE8A0" w14:textId="7D00F007" w:rsidR="403BA32D" w:rsidRDefault="403BA32D" w:rsidP="403BA32D">
      <w:pPr>
        <w:pStyle w:val="ListParagraph"/>
        <w:numPr>
          <w:ilvl w:val="0"/>
          <w:numId w:val="1"/>
        </w:numPr>
      </w:pPr>
      <w:r w:rsidRPr="403BA32D">
        <w:rPr>
          <w:b/>
          <w:bCs/>
        </w:rPr>
        <w:t>PHOENIX-CROSS-MACHINE-OPERATORS.md</w:t>
      </w:r>
      <w:r>
        <w:t xml:space="preserve"> — Defines how operator </w:t>
      </w:r>
      <w:proofErr w:type="spellStart"/>
      <w:r>
        <w:t>behaviour</w:t>
      </w:r>
      <w:proofErr w:type="spellEnd"/>
      <w:r>
        <w:t xml:space="preserve"> maps between machines.</w:t>
      </w:r>
    </w:p>
    <w:p w14:paraId="61473408" w14:textId="1E6A3556" w:rsidR="403BA32D" w:rsidRDefault="403BA32D" w:rsidP="403BA32D">
      <w:pPr>
        <w:pStyle w:val="Heading1"/>
      </w:pPr>
      <w:r>
        <w:t>4. Core Concepts</w:t>
      </w:r>
    </w:p>
    <w:p w14:paraId="4FB8D2E8" w14:textId="4C88EC20" w:rsidR="403BA32D" w:rsidRDefault="403BA32D" w:rsidP="403BA32D">
      <w:pPr>
        <w:pStyle w:val="Heading2"/>
      </w:pPr>
      <w:r>
        <w:t>4.1 Distributed Lifting</w:t>
      </w:r>
    </w:p>
    <w:p w14:paraId="7DD1ECD2" w14:textId="13149D20" w:rsidR="403BA32D" w:rsidRDefault="403BA32D" w:rsidP="403BA32D">
      <w:pPr>
        <w:pStyle w:val="ListParagraph"/>
        <w:numPr>
          <w:ilvl w:val="0"/>
          <w:numId w:val="2"/>
        </w:numPr>
      </w:pPr>
      <w:r>
        <w:t>Distributed lifting defines how Phoenix elevates structures across multiple machines and distributed environments. It governs how operators, identities, invariants, and transformations behave when extended beyond a single machine or local context.</w:t>
      </w:r>
    </w:p>
    <w:p w14:paraId="3112B703" w14:textId="2C1DBC7C" w:rsidR="403BA32D" w:rsidRDefault="403BA32D" w:rsidP="403BA32D">
      <w:pPr>
        <w:pStyle w:val="ListParagraph"/>
        <w:numPr>
          <w:ilvl w:val="0"/>
          <w:numId w:val="2"/>
        </w:numPr>
      </w:pPr>
      <w:r>
        <w:t xml:space="preserve">These lifting </w:t>
      </w:r>
      <w:proofErr w:type="spellStart"/>
      <w:r>
        <w:t>behaviours</w:t>
      </w:r>
      <w:proofErr w:type="spellEnd"/>
      <w:r>
        <w:t xml:space="preserve"> become the foundation for autonomous distributed lifting in Epoch 5 and totality lifting in Epoch 8.</w:t>
      </w:r>
    </w:p>
    <w:p w14:paraId="02B6470B" w14:textId="1E0DA3BA" w:rsidR="403BA32D" w:rsidRDefault="403BA32D" w:rsidP="403BA32D">
      <w:pPr>
        <w:pStyle w:val="ListParagraph"/>
        <w:numPr>
          <w:ilvl w:val="0"/>
          <w:numId w:val="2"/>
        </w:numPr>
      </w:pPr>
      <w:r>
        <w:t>4.2 Distributed Synthetic Time</w:t>
      </w:r>
    </w:p>
    <w:p w14:paraId="33EAF4EE" w14:textId="46EEFC2A" w:rsidR="403BA32D" w:rsidRDefault="403BA32D" w:rsidP="403BA32D">
      <w:pPr>
        <w:pStyle w:val="ListParagraph"/>
        <w:numPr>
          <w:ilvl w:val="0"/>
          <w:numId w:val="2"/>
        </w:numPr>
      </w:pPr>
      <w:r>
        <w:t>Distributed synthetic time extends Phoenix’s synthetic time construct into distributed environments. It defines how temporal coherence is maintained across machines and how distributed time streams unify under synthetic consensus.</w:t>
      </w:r>
    </w:p>
    <w:p w14:paraId="3A37CFE8" w14:textId="744147EB" w:rsidR="403BA32D" w:rsidRDefault="403BA32D" w:rsidP="403BA32D">
      <w:r>
        <w:t xml:space="preserve">This concept is essential for autonomous </w:t>
      </w:r>
      <w:proofErr w:type="spellStart"/>
      <w:r>
        <w:t>behaviour</w:t>
      </w:r>
      <w:proofErr w:type="spellEnd"/>
      <w:r>
        <w:t xml:space="preserve"> because it allows Phoenix to reason and operate across separate temporal contexts without losing structural continuity.</w:t>
      </w:r>
    </w:p>
    <w:p w14:paraId="62C225F7" w14:textId="70C637C8" w:rsidR="403BA32D" w:rsidRDefault="403BA32D" w:rsidP="403BA32D">
      <w:pPr>
        <w:pStyle w:val="Heading2"/>
      </w:pPr>
      <w:r>
        <w:t>4.3 Multi-Machine Structural Alignment</w:t>
      </w:r>
    </w:p>
    <w:p w14:paraId="1849A531" w14:textId="23B28DB8" w:rsidR="403BA32D" w:rsidRDefault="403BA32D" w:rsidP="403BA32D">
      <w:pPr>
        <w:pStyle w:val="ListParagraph"/>
        <w:numPr>
          <w:ilvl w:val="0"/>
          <w:numId w:val="3"/>
        </w:numPr>
      </w:pPr>
      <w:r>
        <w:t xml:space="preserve">Multi-machine structural alignment defines how Phoenix aligns structural </w:t>
      </w:r>
      <w:proofErr w:type="spellStart"/>
      <w:r>
        <w:t>behaviour</w:t>
      </w:r>
      <w:proofErr w:type="spellEnd"/>
      <w:r>
        <w:t xml:space="preserve"> across machines. It unifies operator </w:t>
      </w:r>
      <w:proofErr w:type="spellStart"/>
      <w:r>
        <w:t>behaviour</w:t>
      </w:r>
      <w:proofErr w:type="spellEnd"/>
      <w:r>
        <w:t>, identity constructs, and structural transformations so distributed operation remains coherent.</w:t>
      </w:r>
    </w:p>
    <w:p w14:paraId="35456FA1" w14:textId="4EC5745B" w:rsidR="403BA32D" w:rsidRDefault="403BA32D" w:rsidP="403BA32D">
      <w:pPr>
        <w:pStyle w:val="ListParagraph"/>
        <w:numPr>
          <w:ilvl w:val="0"/>
          <w:numId w:val="3"/>
        </w:numPr>
      </w:pPr>
      <w:r>
        <w:t xml:space="preserve">This alignment layer supports synthetic consensus and provides the structural stability required for autonomous distributed </w:t>
      </w:r>
      <w:proofErr w:type="spellStart"/>
      <w:r>
        <w:t>behaviour</w:t>
      </w:r>
      <w:proofErr w:type="spellEnd"/>
      <w:r>
        <w:t>.</w:t>
      </w:r>
    </w:p>
    <w:p w14:paraId="25F70E17" w14:textId="0EE331BC" w:rsidR="403BA32D" w:rsidRDefault="403BA32D" w:rsidP="403BA32D">
      <w:pPr>
        <w:pStyle w:val="Heading2"/>
      </w:pPr>
      <w:r>
        <w:t>4.4 Synthetic Consensus</w:t>
      </w:r>
    </w:p>
    <w:p w14:paraId="3E6AD441" w14:textId="23FD360E" w:rsidR="403BA32D" w:rsidRDefault="403BA32D" w:rsidP="403BA32D">
      <w:r>
        <w:t>Synthetic consensus defines how Phoenix establishes agreement across distributed machines. It ensures that operators, identities, and transformations remain coherent even when the system is operating across separate environments.</w:t>
      </w:r>
    </w:p>
    <w:p w14:paraId="2EBA8821" w14:textId="28FF93B9" w:rsidR="403BA32D" w:rsidRDefault="403BA32D" w:rsidP="403BA32D">
      <w:r>
        <w:t xml:space="preserve">Consensus is the mechanism that allows distributed synthetic </w:t>
      </w:r>
      <w:proofErr w:type="spellStart"/>
      <w:r>
        <w:t>behaviour</w:t>
      </w:r>
      <w:proofErr w:type="spellEnd"/>
      <w:r>
        <w:t xml:space="preserve"> to remain unified instead of fragmenting into isolated machine-level </w:t>
      </w:r>
      <w:proofErr w:type="spellStart"/>
      <w:r>
        <w:t>behaviours</w:t>
      </w:r>
      <w:proofErr w:type="spellEnd"/>
      <w:r>
        <w:t>.</w:t>
      </w:r>
    </w:p>
    <w:p w14:paraId="6D8C2DBF" w14:textId="67332568" w:rsidR="403BA32D" w:rsidRDefault="403BA32D" w:rsidP="403BA32D">
      <w:pPr>
        <w:pStyle w:val="Heading2"/>
      </w:pPr>
      <w:r>
        <w:lastRenderedPageBreak/>
        <w:t>4.5 Cross-Machine Operators</w:t>
      </w:r>
    </w:p>
    <w:p w14:paraId="58FC202E" w14:textId="3F25FBC4" w:rsidR="403BA32D" w:rsidRDefault="403BA32D" w:rsidP="403BA32D">
      <w:r>
        <w:t xml:space="preserve">Cross-machine operators define how Phoenix maps operator </w:t>
      </w:r>
      <w:proofErr w:type="spellStart"/>
      <w:r>
        <w:t>behaviour</w:t>
      </w:r>
      <w:proofErr w:type="spellEnd"/>
      <w:r>
        <w:t xml:space="preserve"> between machines. They ensure that transformations applied in one machine context remain coherent when extended to another.</w:t>
      </w:r>
    </w:p>
    <w:p w14:paraId="6FCF8F6A" w14:textId="276C6665" w:rsidR="403BA32D" w:rsidRDefault="403BA32D" w:rsidP="403BA32D">
      <w:r>
        <w:t xml:space="preserve">These operators preserve Phoenix’s distributed synthetic lineage and prepare the system for the more autonomous </w:t>
      </w:r>
      <w:proofErr w:type="spellStart"/>
      <w:r>
        <w:t>behaviours</w:t>
      </w:r>
      <w:proofErr w:type="spellEnd"/>
      <w:r>
        <w:t xml:space="preserve"> introduced in later epochs.</w:t>
      </w:r>
    </w:p>
    <w:p w14:paraId="33D42250" w14:textId="22517D71" w:rsidR="403BA32D" w:rsidRDefault="403BA32D" w:rsidP="403BA32D">
      <w:pPr>
        <w:pStyle w:val="Heading1"/>
      </w:pPr>
      <w:r>
        <w:t>5. Purpose of the Uplift</w:t>
      </w:r>
    </w:p>
    <w:p w14:paraId="2C34717D" w14:textId="1356EC2D" w:rsidR="403BA32D" w:rsidRDefault="403BA32D" w:rsidP="403BA32D">
      <w:r>
        <w:t xml:space="preserve">This uplift edition </w:t>
      </w:r>
      <w:proofErr w:type="spellStart"/>
      <w:r>
        <w:t>reorganises</w:t>
      </w:r>
      <w:proofErr w:type="spellEnd"/>
      <w:r>
        <w:t xml:space="preserve"> the Epoch 4 material into a cleaner document structure while preserving the canonical reading order, conceptual sequence, and deterministic lineage into Epoch 5.</w:t>
      </w:r>
    </w:p>
    <w:p w14:paraId="44520BE0" w14:textId="25001C19" w:rsidR="403BA32D" w:rsidRDefault="403BA32D" w:rsidP="403BA32D">
      <w:r>
        <w:t>It is designed to support readers who need a human-readable overview of the epoch before engaging with the underlying canonical files and formal notation.</w:t>
      </w:r>
    </w:p>
    <w:p w14:paraId="7702EC66" w14:textId="688EC6FB" w:rsidR="403BA32D" w:rsidRDefault="403BA32D" w:rsidP="403BA32D">
      <w:pPr>
        <w:pStyle w:val="Heading1"/>
      </w:pPr>
      <w:r>
        <w:t>6. Relationship to Later Epochs</w:t>
      </w:r>
    </w:p>
    <w:p w14:paraId="26973292" w14:textId="57F71CDE" w:rsidR="403BA32D" w:rsidRDefault="403BA32D" w:rsidP="403BA32D">
      <w:r>
        <w:t xml:space="preserve">Epoch 4 prepares Phoenix for autonomous distributed </w:t>
      </w:r>
      <w:proofErr w:type="spellStart"/>
      <w:r>
        <w:t>behaviour</w:t>
      </w:r>
      <w:proofErr w:type="spellEnd"/>
      <w:r>
        <w:t xml:space="preserve"> in Epoch 5 by establishing the distributed foundations required for lifting, alignment, consensus, and cross-machine operation.</w:t>
      </w:r>
    </w:p>
    <w:p w14:paraId="5DD3766E" w14:textId="05F343FC" w:rsidR="403BA32D" w:rsidRDefault="403BA32D" w:rsidP="403BA32D">
      <w:r>
        <w:t>It also contributes to the pathway toward the totality constructs of Epoch 8, where distributed coherence, synthetic time, and operator stability must operate at broader scale.</w:t>
      </w:r>
    </w:p>
    <w:p w14:paraId="0E1B22BA" w14:textId="7E391712" w:rsidR="403BA32D" w:rsidRDefault="403BA32D" w:rsidP="403BA32D">
      <w:pPr>
        <w:pStyle w:val="Heading1"/>
      </w:pPr>
      <w:r>
        <w:t>7. Conclusion</w:t>
      </w:r>
    </w:p>
    <w:p w14:paraId="33BFA0AB" w14:textId="77B07D25" w:rsidR="403BA32D" w:rsidRDefault="403BA32D" w:rsidP="403BA32D">
      <w:r>
        <w:t xml:space="preserve">Epoch 4 is the point where Phoenix becomes a fully distributed synthetic mathematics system. It moves beyond multi-domain </w:t>
      </w:r>
      <w:proofErr w:type="spellStart"/>
      <w:r>
        <w:t>generalisation</w:t>
      </w:r>
      <w:proofErr w:type="spellEnd"/>
      <w:r>
        <w:t xml:space="preserve"> and begins defining how </w:t>
      </w:r>
      <w:proofErr w:type="spellStart"/>
      <w:r>
        <w:t>behaviour</w:t>
      </w:r>
      <w:proofErr w:type="spellEnd"/>
      <w:r>
        <w:t xml:space="preserve"> remains coherent across machines, domains, structures, and synthetic time streams.</w:t>
      </w:r>
    </w:p>
    <w:sectPr w:rsidR="403BA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C3B25"/>
    <w:multiLevelType w:val="hybridMultilevel"/>
    <w:tmpl w:val="FFFFFFFF"/>
    <w:lvl w:ilvl="0" w:tplc="F7A62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1A9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12C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E5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44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2AF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4ED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12C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744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5DB7ED"/>
    <w:multiLevelType w:val="hybridMultilevel"/>
    <w:tmpl w:val="FFFFFFFF"/>
    <w:lvl w:ilvl="0" w:tplc="09AC8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B670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AA5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94F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7EE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E1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AB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CC3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98A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A1528"/>
    <w:multiLevelType w:val="hybridMultilevel"/>
    <w:tmpl w:val="FFFFFFFF"/>
    <w:lvl w:ilvl="0" w:tplc="444A2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9A0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568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EEE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9C7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8A5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C2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64F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822E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962791">
    <w:abstractNumId w:val="0"/>
  </w:num>
  <w:num w:numId="2" w16cid:durableId="1990286143">
    <w:abstractNumId w:val="2"/>
  </w:num>
  <w:num w:numId="3" w16cid:durableId="484856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FBC582"/>
    <w:rsid w:val="00455F6C"/>
    <w:rsid w:val="00E92701"/>
    <w:rsid w:val="1A845006"/>
    <w:rsid w:val="30967DC3"/>
    <w:rsid w:val="3498DF69"/>
    <w:rsid w:val="403BA32D"/>
    <w:rsid w:val="44B91571"/>
    <w:rsid w:val="45FBC582"/>
    <w:rsid w:val="4A7769EE"/>
    <w:rsid w:val="571CEC6A"/>
    <w:rsid w:val="798B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7CEA1"/>
  <w15:chartTrackingRefBased/>
  <w15:docId w15:val="{F5292B68-4EFD-4B62-A920-395E2A61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4B91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4B91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03BA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03BA32D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 Smyth</dc:creator>
  <cp:keywords/>
  <dc:description/>
  <cp:lastModifiedBy>EF Smyth</cp:lastModifiedBy>
  <cp:revision>2</cp:revision>
  <dcterms:created xsi:type="dcterms:W3CDTF">2026-09-10T23:55:00Z</dcterms:created>
  <dcterms:modified xsi:type="dcterms:W3CDTF">2026-09-10T23:55:00Z</dcterms:modified>
</cp:coreProperties>
</file>