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Default Extension="mht" ContentType="message/rfc822"> </Default>
  <Default Extension="wml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DOCX content</w:t>
      </w:r>
    </w:p>
    <w:altChunk xmlns:r="http://schemas.openxmlformats.org/officeDocument/2006/relationships" xmlns:w="http://schemas.openxmlformats.org/wordprocessingml/2006/main" r:id="rDOCXId1"/>
    <w:p>
      <w:r>
        <w:t xml:space="preserve">End DOCX content</w:t>
      </w:r>
    </w:p>
    <w:sectPr w:rsidR="12240" w:rsidRPr="12240" w:rsidSect="12240">
      <w:pgSz w:w="11906" w:h="16838"/>
      <w:pgMar w:top="1440" w:right="1800" w:bottom="1440" w:left="1800" w:header="0" w:footer="0" w:gutter="0"/>
      <w:cols w:space="708" w:num="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DOCXId1" Type="http://schemas.openxmlformats.org/officeDocument/2006/relationships/aFChunk" Target="docx1.zip" TargetMode="Internal"></Relationship><Relationship Id="rId1" Type="http://schemas.openxmlformats.org/officeDocument/2006/relationships/numbering" Target="numbering.xml"></Relationship><Relationship Id="rId2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settings" Target="settings.xml"></Relationship><Relationship Id="rId6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2011-11-23T13:09:36+00:00</dcterms:created>
  <dcterms:modified xsi:type="dcterms:W3CDTF">2011-11-23T13:09:36+00:00</dcterms:modified>
</cp:coreProperties>
</file>