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Default Extension="htm" ContentType="application/xhtml+xml"> </Default>
  <Default Extension="rtf" ContentType="application/rtf"> </Default>
  <Default Extension="zip" ContentType="application/vnd.openxmlformats-officedocument.wordprocessingml.document.main+xml"> </Default>
  <Default Extension="mht" ContentType="message/rfc822"> </Default>
  <Default Extension="wml" ContentType="application/vnd.openxmlformats-officedocument.wordprocessingml.document.main+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docProps/custom.xml" ContentType="application/vnd.openxmlformats-officedocument.custom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normal"/>
        <w:jc w:val="center"/>
        <w:tblW w:w="50" w:type="center"/>
        <w:tblLook w:val="ffff01E0"/>
        <w:tblOverlap w:val="never"/>
        <w:tblBorders>
          <w:bottom w:val="single" w:sz="20" w:space="0" w:color="000000"/>
          <w:left w:val="single" w:sz="20" w:space="0" w:color="000000"/>
          <w:top w:val="single" w:sz="20" w:space="0" w:color="000000"/>
          <w:right w:val="single" w:sz="20" w:space="0" w:color="000000"/>
          <w:insideH w:val="single" w:sz="20" w:space="0" w:color="000000"/>
          <w:insideV w:val="single" w:sz="20" w:space="0" w:color="000000"/>
        </w:tblBorders>
      </w:tblPr>
      <w:tr>
        <w:trPr/>
        <w:tc>
          <w:tcPr>
            <w:tcW w:w="2800" w:type="dxa"/>
            <w:shd w:val="horz-cross" w:color="ff0000"/>
          </w:tcPr>
          <w:p>
            <w:r>
              <w:t xml:space="preserve"/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Ajax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MVC framework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ORM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Security Framework(s)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rFonts w:ascii="Arial" w:hAnsi="Arial" w:cs="Arial"/>
                <w:b w:val="single"/>
              </w:rPr>
              <w:t xml:space="preserve">Code Igniter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Prototype/script.aculo.us, jQuery/jQuery UI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Modified active record pattern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No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Yes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rFonts w:ascii="Arial" w:hAnsi="Arial" w:cs="Arial"/>
                <w:b w:val="single"/>
              </w:rPr>
              <w:t xml:space="preserve">Drupal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jQuery/jQuery UI, more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No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Optional module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Yes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rFonts w:ascii="Arial" w:hAnsi="Arial" w:cs="Arial"/>
                <w:b w:val="single"/>
              </w:rPr>
              <w:t xml:space="preserve">eZ Components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No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Yes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Yes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Yes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rFonts w:ascii="Arial" w:hAnsi="Arial" w:cs="Arial"/>
                <w:b w:val="single"/>
              </w:rPr>
              <w:t xml:space="preserve">Symfony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Prototype, script.aculo.us, Unobtrusive Ajax with UJS and PJS plugins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Push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Yes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Plugin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rFonts w:ascii="Arial" w:hAnsi="Arial" w:cs="Arial"/>
                <w:b w:val="single"/>
              </w:rPr>
              <w:t xml:space="preserve">Zend Framework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Toolkit-independent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Push and Pull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Yes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ACL-based</w:t>
            </w:r>
          </w:p>
        </w:tc>
      </w:tr>
    </w:tbl>
    <w:sectPr w:rsidR="12240" w:rsidRPr="12240" w:rsidSect="12240">
      <w:pgSz w:w="11906" w:h="16838"/>
      <w:pgMar w:top="1440" w:right="1800" w:bottom="1440" w:left="1800" w:header="0" w:footer="0" w:gutter="0"/>
      <w:cols w:space="708" w:num="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></Relationship><Relationship Id="rId2" Type="http://schemas.openxmlformats.org/officeDocument/2006/relationships/theme" Target="theme/theme1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settings" Target="settings.xml"></Relationship><Relationship Id="rId6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2012-01-22T14:09:03+00:00</dcterms:created>
  <dcterms:modified xsi:type="dcterms:W3CDTF">2012-01-22T14:09:03+00:00</dcterms:modified>
</cp:coreProperties>
</file>