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6E59" w14:textId="1C96BBA6" w:rsidR="00A21551" w:rsidRPr="00A21551" w:rsidRDefault="00A21551" w:rsidP="00A21551">
      <w:pPr>
        <w:jc w:val="center"/>
        <w:rPr>
          <w:b/>
          <w:bCs/>
          <w:sz w:val="28"/>
          <w:szCs w:val="28"/>
        </w:rPr>
      </w:pPr>
      <w:r w:rsidRPr="00A21551">
        <w:rPr>
          <w:b/>
          <w:bCs/>
          <w:sz w:val="28"/>
          <w:szCs w:val="28"/>
        </w:rPr>
        <w:t>Stakeholder Requirement Document</w:t>
      </w:r>
    </w:p>
    <w:p w14:paraId="5A78FC92" w14:textId="77C1FB62" w:rsidR="00A21551" w:rsidRDefault="00A21551" w:rsidP="00A21551">
      <w:r w:rsidRPr="00A21551">
        <w:rPr>
          <w:b/>
          <w:bCs/>
        </w:rPr>
        <w:t>BI Professional:</w:t>
      </w:r>
      <w:r>
        <w:t xml:space="preserve"> Francis Partron Addo</w:t>
      </w:r>
    </w:p>
    <w:p w14:paraId="6E7E4993" w14:textId="04D760A7" w:rsidR="00A21551" w:rsidRDefault="00A21551" w:rsidP="00A21551">
      <w:r w:rsidRPr="00A21551">
        <w:rPr>
          <w:b/>
          <w:bCs/>
        </w:rPr>
        <w:t>Client/Sponsor:</w:t>
      </w:r>
      <w:r>
        <w:t xml:space="preserve"> Emma Santiago, Hiring Manager</w:t>
      </w:r>
    </w:p>
    <w:p w14:paraId="7DD972C0" w14:textId="12F7834C" w:rsidR="00A21551" w:rsidRPr="00A21551" w:rsidRDefault="00A21551" w:rsidP="00A21551">
      <w:pPr>
        <w:rPr>
          <w:b/>
          <w:bCs/>
        </w:rPr>
      </w:pPr>
      <w:r w:rsidRPr="00A21551">
        <w:rPr>
          <w:b/>
          <w:bCs/>
        </w:rPr>
        <w:t>Business problem:</w:t>
      </w:r>
    </w:p>
    <w:p w14:paraId="1A1434C0" w14:textId="77777777" w:rsidR="00A21551" w:rsidRDefault="00A21551" w:rsidP="00A21551">
      <w:pPr>
        <w:jc w:val="both"/>
      </w:pPr>
      <w:r>
        <w:t>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 Primary question: How often are customers repeatedly contacting the customer service team?</w:t>
      </w:r>
    </w:p>
    <w:p w14:paraId="14386D1D" w14:textId="149909BC" w:rsidR="00A21551" w:rsidRPr="00A21551" w:rsidRDefault="00A21551" w:rsidP="00A21551">
      <w:pPr>
        <w:rPr>
          <w:b/>
          <w:bCs/>
        </w:rPr>
      </w:pPr>
      <w:r w:rsidRPr="00A21551">
        <w:rPr>
          <w:b/>
          <w:bCs/>
        </w:rPr>
        <w:t>Stakeholders:</w:t>
      </w:r>
    </w:p>
    <w:p w14:paraId="53BEB053" w14:textId="6C9C470D" w:rsidR="00A21551" w:rsidRDefault="00A21551" w:rsidP="00A21551">
      <w:pPr>
        <w:pStyle w:val="ListParagraph"/>
        <w:numPr>
          <w:ilvl w:val="0"/>
          <w:numId w:val="1"/>
        </w:numPr>
      </w:pPr>
      <w:r>
        <w:t>Emma Santiago, Hiring Manager</w:t>
      </w:r>
    </w:p>
    <w:p w14:paraId="557F423C" w14:textId="6EC374D6" w:rsidR="00A21551" w:rsidRDefault="00A21551" w:rsidP="00A21551">
      <w:pPr>
        <w:pStyle w:val="ListParagraph"/>
        <w:numPr>
          <w:ilvl w:val="0"/>
          <w:numId w:val="1"/>
        </w:numPr>
      </w:pPr>
      <w:r>
        <w:t>Keith Portone, Project Manager</w:t>
      </w:r>
    </w:p>
    <w:p w14:paraId="0E1CC8B9" w14:textId="38C95CD5" w:rsidR="00A21551" w:rsidRDefault="00A21551" w:rsidP="00A21551">
      <w:pPr>
        <w:pStyle w:val="ListParagraph"/>
        <w:numPr>
          <w:ilvl w:val="0"/>
          <w:numId w:val="1"/>
        </w:numPr>
      </w:pPr>
      <w:r>
        <w:t>Minna Rah, Lead BI Analyst</w:t>
      </w:r>
    </w:p>
    <w:p w14:paraId="014D1B48" w14:textId="52C68B5F" w:rsidR="00A21551" w:rsidRDefault="00A21551" w:rsidP="00A21551">
      <w:pPr>
        <w:pStyle w:val="ListParagraph"/>
        <w:numPr>
          <w:ilvl w:val="0"/>
          <w:numId w:val="1"/>
        </w:numPr>
      </w:pPr>
      <w:r>
        <w:t>Ian Ortega, BI Analyst</w:t>
      </w:r>
    </w:p>
    <w:p w14:paraId="061C43DF" w14:textId="7AA581A3" w:rsidR="00A21551" w:rsidRDefault="00A21551" w:rsidP="00A21551">
      <w:pPr>
        <w:pStyle w:val="ListParagraph"/>
        <w:numPr>
          <w:ilvl w:val="0"/>
          <w:numId w:val="1"/>
        </w:numPr>
      </w:pPr>
      <w:r>
        <w:t>Sylvie Essa, BI Analyst</w:t>
      </w:r>
    </w:p>
    <w:p w14:paraId="056463A9" w14:textId="3FBF3467" w:rsidR="00A21551" w:rsidRPr="00A21551" w:rsidRDefault="00A21551" w:rsidP="00A21551">
      <w:pPr>
        <w:rPr>
          <w:b/>
          <w:bCs/>
        </w:rPr>
      </w:pPr>
      <w:r w:rsidRPr="00A21551">
        <w:rPr>
          <w:b/>
          <w:bCs/>
        </w:rPr>
        <w:t>Stakeholder usage details:</w:t>
      </w:r>
    </w:p>
    <w:p w14:paraId="774FF85B" w14:textId="77777777" w:rsidR="00A21551" w:rsidRDefault="00A21551" w:rsidP="00A21551">
      <w:pPr>
        <w:jc w:val="both"/>
      </w:pPr>
      <w:r>
        <w:t xml:space="preserve">To understand how effectively the team is able to answer customer questions and resolve problems, the stakeholders would like to explore how often customers are calling repeatedly in different markets with different problems. </w:t>
      </w:r>
    </w:p>
    <w:p w14:paraId="51F7B132" w14:textId="1311155F" w:rsidR="00A21551" w:rsidRPr="00A21551" w:rsidRDefault="00A21551" w:rsidP="00A21551">
      <w:pPr>
        <w:rPr>
          <w:b/>
          <w:bCs/>
        </w:rPr>
      </w:pPr>
      <w:r w:rsidRPr="00A21551">
        <w:rPr>
          <w:b/>
          <w:bCs/>
        </w:rPr>
        <w:t>Primary requirements:</w:t>
      </w:r>
    </w:p>
    <w:p w14:paraId="2655B663" w14:textId="35CCEFA6" w:rsidR="00A21551" w:rsidRDefault="00A21551" w:rsidP="00A21551">
      <w:pPr>
        <w:pStyle w:val="ListParagraph"/>
        <w:numPr>
          <w:ilvl w:val="0"/>
          <w:numId w:val="2"/>
        </w:numPr>
      </w:pPr>
      <w:r>
        <w:t>A chart or table measuring repeat calls by their first contact date</w:t>
      </w:r>
    </w:p>
    <w:p w14:paraId="4142CB08" w14:textId="6A60C20E" w:rsidR="00A21551" w:rsidRDefault="00A21551" w:rsidP="00A21551">
      <w:pPr>
        <w:pStyle w:val="ListParagraph"/>
        <w:numPr>
          <w:ilvl w:val="0"/>
          <w:numId w:val="2"/>
        </w:numPr>
      </w:pPr>
      <w:r>
        <w:t>A chart or table exploring repeat calls by market and problem type</w:t>
      </w:r>
    </w:p>
    <w:p w14:paraId="3A73CE4B" w14:textId="2203D865" w:rsidR="00A21551" w:rsidRDefault="00A21551" w:rsidP="00A21551">
      <w:pPr>
        <w:pStyle w:val="ListParagraph"/>
        <w:numPr>
          <w:ilvl w:val="0"/>
          <w:numId w:val="2"/>
        </w:numPr>
      </w:pPr>
      <w:r>
        <w:t>Charts showcasing repeat calls by week, month, and quarter</w:t>
      </w:r>
    </w:p>
    <w:p w14:paraId="07BDEBAA" w14:textId="25B858E2" w:rsidR="00A21551" w:rsidRDefault="00A21551" w:rsidP="00A21551">
      <w:pPr>
        <w:pStyle w:val="ListParagraph"/>
        <w:numPr>
          <w:ilvl w:val="0"/>
          <w:numId w:val="2"/>
        </w:numPr>
      </w:pPr>
      <w:r>
        <w:t>Provide insights into the types of customer issues that seem to generate more repeat calls</w:t>
      </w:r>
    </w:p>
    <w:p w14:paraId="1C069920" w14:textId="1BD6E10D" w:rsidR="00A21551" w:rsidRDefault="00A21551" w:rsidP="00A21551">
      <w:pPr>
        <w:pStyle w:val="ListParagraph"/>
        <w:numPr>
          <w:ilvl w:val="0"/>
          <w:numId w:val="2"/>
        </w:numPr>
      </w:pPr>
      <w:r>
        <w:t>Explore repeat caller trends in the three different market cities</w:t>
      </w:r>
    </w:p>
    <w:p w14:paraId="55CF5119" w14:textId="2C0362E6" w:rsidR="00A21551" w:rsidRDefault="00A21551" w:rsidP="00A21551">
      <w:pPr>
        <w:pStyle w:val="ListParagraph"/>
      </w:pPr>
    </w:p>
    <w:sectPr w:rsidR="00A215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95EAA"/>
    <w:multiLevelType w:val="hybridMultilevel"/>
    <w:tmpl w:val="CC0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A557E5"/>
    <w:multiLevelType w:val="hybridMultilevel"/>
    <w:tmpl w:val="DF462782"/>
    <w:lvl w:ilvl="0" w:tplc="04090001">
      <w:start w:val="1"/>
      <w:numFmt w:val="bullet"/>
      <w:lvlText w:val=""/>
      <w:lvlJc w:val="left"/>
      <w:pPr>
        <w:ind w:left="720" w:hanging="360"/>
      </w:pPr>
      <w:rPr>
        <w:rFonts w:ascii="Symbol" w:hAnsi="Symbol" w:hint="default"/>
      </w:rPr>
    </w:lvl>
    <w:lvl w:ilvl="1" w:tplc="7E866552">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591830">
    <w:abstractNumId w:val="1"/>
  </w:num>
  <w:num w:numId="2" w16cid:durableId="157616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51"/>
    <w:rsid w:val="00307299"/>
    <w:rsid w:val="00A2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5C1B"/>
  <w15:chartTrackingRefBased/>
  <w15:docId w15:val="{9296635B-64E2-4330-8159-64056497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551"/>
    <w:rPr>
      <w:rFonts w:eastAsiaTheme="majorEastAsia" w:cstheme="majorBidi"/>
      <w:color w:val="272727" w:themeColor="text1" w:themeTint="D8"/>
    </w:rPr>
  </w:style>
  <w:style w:type="paragraph" w:styleId="Title">
    <w:name w:val="Title"/>
    <w:basedOn w:val="Normal"/>
    <w:next w:val="Normal"/>
    <w:link w:val="TitleChar"/>
    <w:uiPriority w:val="10"/>
    <w:qFormat/>
    <w:rsid w:val="00A2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551"/>
    <w:pPr>
      <w:spacing w:before="160"/>
      <w:jc w:val="center"/>
    </w:pPr>
    <w:rPr>
      <w:i/>
      <w:iCs/>
      <w:color w:val="404040" w:themeColor="text1" w:themeTint="BF"/>
    </w:rPr>
  </w:style>
  <w:style w:type="character" w:customStyle="1" w:styleId="QuoteChar">
    <w:name w:val="Quote Char"/>
    <w:basedOn w:val="DefaultParagraphFont"/>
    <w:link w:val="Quote"/>
    <w:uiPriority w:val="29"/>
    <w:rsid w:val="00A21551"/>
    <w:rPr>
      <w:i/>
      <w:iCs/>
      <w:color w:val="404040" w:themeColor="text1" w:themeTint="BF"/>
    </w:rPr>
  </w:style>
  <w:style w:type="paragraph" w:styleId="ListParagraph">
    <w:name w:val="List Paragraph"/>
    <w:basedOn w:val="Normal"/>
    <w:uiPriority w:val="34"/>
    <w:qFormat/>
    <w:rsid w:val="00A21551"/>
    <w:pPr>
      <w:ind w:left="720"/>
      <w:contextualSpacing/>
    </w:pPr>
  </w:style>
  <w:style w:type="character" w:styleId="IntenseEmphasis">
    <w:name w:val="Intense Emphasis"/>
    <w:basedOn w:val="DefaultParagraphFont"/>
    <w:uiPriority w:val="21"/>
    <w:qFormat/>
    <w:rsid w:val="00A21551"/>
    <w:rPr>
      <w:i/>
      <w:iCs/>
      <w:color w:val="2F5496" w:themeColor="accent1" w:themeShade="BF"/>
    </w:rPr>
  </w:style>
  <w:style w:type="paragraph" w:styleId="IntenseQuote">
    <w:name w:val="Intense Quote"/>
    <w:basedOn w:val="Normal"/>
    <w:next w:val="Normal"/>
    <w:link w:val="IntenseQuoteChar"/>
    <w:uiPriority w:val="30"/>
    <w:qFormat/>
    <w:rsid w:val="00A21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551"/>
    <w:rPr>
      <w:i/>
      <w:iCs/>
      <w:color w:val="2F5496" w:themeColor="accent1" w:themeShade="BF"/>
    </w:rPr>
  </w:style>
  <w:style w:type="character" w:styleId="IntenseReference">
    <w:name w:val="Intense Reference"/>
    <w:basedOn w:val="DefaultParagraphFont"/>
    <w:uiPriority w:val="32"/>
    <w:qFormat/>
    <w:rsid w:val="00A215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Addo Francis Partron</dc:creator>
  <cp:keywords/>
  <dc:description/>
  <cp:lastModifiedBy>Addo Francis Partron</cp:lastModifiedBy>
  <cp:revision>1</cp:revision>
  <dcterms:created xsi:type="dcterms:W3CDTF">2026-01-15T13:15:00Z</dcterms:created>
  <dcterms:modified xsi:type="dcterms:W3CDTF">2026-01-15T13:20:00Z</dcterms:modified>
</cp:coreProperties>
</file>