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40A80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bookmarkStart w:id="0" w:name="_Hlk153766597"/>
      <w:bookmarkEnd w:id="0"/>
      <w:r w:rsidRPr="006A450A">
        <w:rPr>
          <w:rFonts w:eastAsia="Times New Roman" w:cs="Times New Roman"/>
          <w:noProof/>
          <w:color w:val="000000"/>
          <w:lang w:eastAsia="ru-RU"/>
        </w:rPr>
        <w:drawing>
          <wp:inline distT="0" distB="0" distL="0" distR="0" wp14:anchorId="7CAE1CB8" wp14:editId="3E90B0A9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CF93" w14:textId="77777777" w:rsidR="006A450A" w:rsidRPr="006A450A" w:rsidRDefault="006A450A" w:rsidP="006A450A">
      <w:pPr>
        <w:spacing w:line="240" w:lineRule="auto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МИНИСТЕРСТВО НАУКИ И ВЫСШЕГО ОБРАЗОВАНИЯ РОССИЙСКОЙ ФЕДЕРАЦИИ</w:t>
      </w:r>
    </w:p>
    <w:p w14:paraId="051F3D02" w14:textId="77777777" w:rsidR="006A450A" w:rsidRPr="006A450A" w:rsidRDefault="006A450A" w:rsidP="006A450A">
      <w:pPr>
        <w:spacing w:line="240" w:lineRule="auto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1A7419EB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высшего образования</w:t>
      </w:r>
    </w:p>
    <w:p w14:paraId="73131BF1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6A450A">
        <w:rPr>
          <w:rFonts w:eastAsia="Times New Roman" w:cs="Times New Roman"/>
          <w:b/>
          <w:sz w:val="24"/>
          <w:szCs w:val="24"/>
          <w:lang w:eastAsia="ru-RU"/>
        </w:rPr>
        <w:t>"МИРЭА - Российский технологический университет"</w:t>
      </w:r>
    </w:p>
    <w:p w14:paraId="3F23E902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bookmarkStart w:id="1" w:name="_Toc153756199"/>
      <w:bookmarkStart w:id="2" w:name="_Toc153762285"/>
      <w:r w:rsidRPr="006A450A">
        <w:rPr>
          <w:rFonts w:eastAsia="Times New Roman" w:cs="Times New Roman"/>
          <w:bCs/>
          <w:szCs w:val="28"/>
          <w:lang w:eastAsia="ru-RU"/>
        </w:rPr>
        <w:t>РТУ МИРЭА</w:t>
      </w:r>
      <w:r w:rsidRPr="006A450A">
        <w:rPr>
          <w:rFonts w:ascii="Calibri" w:eastAsia="Calibri" w:hAnsi="Calibri" w:cs="Calibri"/>
          <w:b/>
          <w:noProof/>
          <w:szCs w:val="24"/>
          <w:lang w:eastAsia="ru-RU"/>
        </w:rPr>
        <mc:AlternateContent>
          <mc:Choice Requires="wpg">
            <w:drawing>
              <wp:inline distT="0" distB="0" distL="0" distR="0" wp14:anchorId="4FD619F0" wp14:editId="63ADDE28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250F90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FAEC053" w14:textId="77777777" w:rsidR="006A450A" w:rsidRPr="006A450A" w:rsidRDefault="006A450A" w:rsidP="006A450A">
      <w:pPr>
        <w:ind w:right="1100"/>
        <w:rPr>
          <w:rFonts w:eastAsia="Times New Roman" w:cs="Times New Roman"/>
          <w:color w:val="000000"/>
          <w:lang w:eastAsia="ru-RU"/>
        </w:rPr>
      </w:pPr>
    </w:p>
    <w:p w14:paraId="4E151EBF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Институт информационных технологий (ИИТ)</w:t>
      </w:r>
    </w:p>
    <w:p w14:paraId="696C7F04" w14:textId="0F8CDDA2" w:rsidR="006A450A" w:rsidRPr="006A450A" w:rsidRDefault="006A450A" w:rsidP="00A20437">
      <w:pPr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Кафедра </w:t>
      </w:r>
      <w:r w:rsidR="00A20437" w:rsidRPr="00A20437">
        <w:rPr>
          <w:rFonts w:eastAsia="Times New Roman" w:cs="Times New Roman"/>
          <w:color w:val="000000"/>
          <w:sz w:val="24"/>
          <w:lang w:eastAsia="ru-RU"/>
        </w:rPr>
        <w:t xml:space="preserve">прикладной математики </w:t>
      </w:r>
      <w:r w:rsidRPr="006A450A">
        <w:rPr>
          <w:rFonts w:eastAsia="Times New Roman" w:cs="Times New Roman"/>
          <w:color w:val="000000"/>
          <w:sz w:val="24"/>
          <w:lang w:eastAsia="ru-RU"/>
        </w:rPr>
        <w:t>(</w:t>
      </w:r>
      <w:r w:rsidR="00A20437">
        <w:rPr>
          <w:rFonts w:eastAsia="Times New Roman" w:cs="Times New Roman"/>
          <w:color w:val="000000"/>
          <w:sz w:val="24"/>
          <w:lang w:eastAsia="ru-RU"/>
        </w:rPr>
        <w:t>ПМ</w:t>
      </w:r>
      <w:r w:rsidRPr="006A450A">
        <w:rPr>
          <w:rFonts w:eastAsia="Times New Roman" w:cs="Times New Roman"/>
          <w:color w:val="000000"/>
          <w:sz w:val="24"/>
          <w:lang w:eastAsia="ru-RU"/>
        </w:rPr>
        <w:t>)</w:t>
      </w:r>
    </w:p>
    <w:p w14:paraId="0251A5BB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114FB248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3977223D" w14:textId="39A06362" w:rsidR="006A450A" w:rsidRPr="00303009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color w:val="000000"/>
          <w:lang w:eastAsia="ru-RU"/>
        </w:rPr>
      </w:pPr>
      <w:bookmarkStart w:id="3" w:name="_Toc153756200"/>
      <w:bookmarkStart w:id="4" w:name="_Toc153762286"/>
      <w:r w:rsidRPr="006A450A">
        <w:rPr>
          <w:rFonts w:eastAsia="Times New Roman" w:cs="Times New Roman"/>
          <w:b/>
          <w:szCs w:val="28"/>
        </w:rPr>
        <w:t>ОТЧЕТ</w:t>
      </w:r>
      <w:r w:rsidRPr="006A450A">
        <w:rPr>
          <w:rFonts w:eastAsia="Times New Roman" w:cs="Times New Roman"/>
          <w:color w:val="000000"/>
          <w:szCs w:val="28"/>
          <w:lang w:eastAsia="ru-RU"/>
        </w:rPr>
        <w:br/>
      </w:r>
      <w:r w:rsidRPr="006A450A">
        <w:rPr>
          <w:rFonts w:eastAsia="Times New Roman" w:cs="Times New Roman"/>
          <w:b/>
          <w:szCs w:val="20"/>
          <w:lang w:eastAsia="ru-RU"/>
        </w:rPr>
        <w:t xml:space="preserve">ПО </w:t>
      </w:r>
      <w:bookmarkEnd w:id="3"/>
      <w:bookmarkEnd w:id="4"/>
      <w:r w:rsidRPr="006A450A">
        <w:rPr>
          <w:rFonts w:eastAsia="Times New Roman" w:cs="Times New Roman"/>
          <w:b/>
          <w:szCs w:val="20"/>
          <w:lang w:eastAsia="ru-RU"/>
        </w:rPr>
        <w:t>ПРАКТИЧЕСКОЙ РАБОТЕ №</w:t>
      </w:r>
      <w:r w:rsidR="00623A28">
        <w:rPr>
          <w:rFonts w:eastAsia="Times New Roman" w:cs="Times New Roman"/>
          <w:b/>
          <w:szCs w:val="20"/>
          <w:lang w:eastAsia="ru-RU"/>
        </w:rPr>
        <w:t>2</w:t>
      </w:r>
    </w:p>
    <w:p w14:paraId="2A6963D7" w14:textId="77777777" w:rsidR="006A450A" w:rsidRPr="006A450A" w:rsidRDefault="006A450A" w:rsidP="006A450A">
      <w:pPr>
        <w:spacing w:line="267" w:lineRule="auto"/>
        <w:jc w:val="center"/>
        <w:rPr>
          <w:rFonts w:eastAsia="Times New Roman" w:cs="Times New Roman"/>
          <w:b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lang w:eastAsia="ru-RU"/>
        </w:rPr>
        <w:t>по дисциплине</w:t>
      </w:r>
    </w:p>
    <w:p w14:paraId="2827F53D" w14:textId="0BE6799C" w:rsidR="006A450A" w:rsidRPr="006A450A" w:rsidRDefault="006A450A" w:rsidP="006A450A">
      <w:pPr>
        <w:spacing w:line="266" w:lineRule="auto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lang w:eastAsia="ru-RU"/>
        </w:rPr>
        <w:t>«</w:t>
      </w:r>
      <w:r w:rsidR="00303009" w:rsidRPr="00303009">
        <w:rPr>
          <w:rFonts w:eastAsia="Times New Roman" w:cs="Times New Roman"/>
          <w:color w:val="000000"/>
          <w:lang w:eastAsia="ru-RU"/>
        </w:rPr>
        <w:t>Системы искусственного интеллекта и большие данные</w:t>
      </w:r>
      <w:r w:rsidRPr="006A450A">
        <w:rPr>
          <w:rFonts w:eastAsia="Times New Roman" w:cs="Times New Roman"/>
          <w:b/>
          <w:color w:val="000000"/>
          <w:lang w:eastAsia="ru-RU"/>
        </w:rPr>
        <w:t>»</w:t>
      </w:r>
    </w:p>
    <w:p w14:paraId="1FF7FF9A" w14:textId="77777777" w:rsidR="006A450A" w:rsidRPr="006A450A" w:rsidRDefault="006A450A" w:rsidP="006A450A">
      <w:pPr>
        <w:ind w:right="515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sz w:val="24"/>
          <w:lang w:eastAsia="ru-RU"/>
        </w:rPr>
        <w:t xml:space="preserve">  </w:t>
      </w:r>
    </w:p>
    <w:p w14:paraId="081573A4" w14:textId="77777777" w:rsidR="006A450A" w:rsidRPr="006A450A" w:rsidRDefault="006A450A" w:rsidP="006A450A">
      <w:pPr>
        <w:ind w:left="3135"/>
        <w:rPr>
          <w:rFonts w:eastAsia="Times New Roman" w:cs="Times New Roman"/>
          <w:color w:val="000000"/>
          <w:sz w:val="24"/>
          <w:lang w:eastAsia="ru-RU"/>
        </w:rPr>
      </w:pPr>
    </w:p>
    <w:p w14:paraId="3A021300" w14:textId="77777777" w:rsidR="006A450A" w:rsidRPr="006A450A" w:rsidRDefault="006A450A" w:rsidP="006A450A">
      <w:pPr>
        <w:ind w:left="3135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  <w:r w:rsidRPr="006A450A">
        <w:rPr>
          <w:rFonts w:eastAsia="Times New Roman" w:cs="Times New Roman"/>
          <w:i/>
          <w:color w:val="000000"/>
          <w:sz w:val="24"/>
          <w:lang w:eastAsia="ru-RU"/>
        </w:rPr>
        <w:t xml:space="preserve"> </w:t>
      </w:r>
    </w:p>
    <w:tbl>
      <w:tblPr>
        <w:tblStyle w:val="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7"/>
        <w:gridCol w:w="989"/>
        <w:gridCol w:w="3149"/>
      </w:tblGrid>
      <w:tr w:rsidR="006A450A" w:rsidRPr="006A450A" w14:paraId="1DE3D05B" w14:textId="77777777" w:rsidTr="00B540F2">
        <w:tc>
          <w:tcPr>
            <w:tcW w:w="5382" w:type="dxa"/>
          </w:tcPr>
          <w:p w14:paraId="7C9FB838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Выполнил студент группы ИКБО-18-25</w:t>
            </w:r>
          </w:p>
        </w:tc>
        <w:tc>
          <w:tcPr>
            <w:tcW w:w="1036" w:type="dxa"/>
          </w:tcPr>
          <w:p w14:paraId="166B38A7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209" w:type="dxa"/>
            <w:vAlign w:val="center"/>
          </w:tcPr>
          <w:p w14:paraId="2A691F55" w14:textId="77777777" w:rsidR="006A450A" w:rsidRPr="006A450A" w:rsidRDefault="006A450A" w:rsidP="006A450A">
            <w:pPr>
              <w:spacing w:after="15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Курилов А.И.</w:t>
            </w:r>
          </w:p>
        </w:tc>
      </w:tr>
      <w:tr w:rsidR="006A450A" w:rsidRPr="006A450A" w14:paraId="4A68ECCB" w14:textId="77777777" w:rsidTr="00B540F2">
        <w:tc>
          <w:tcPr>
            <w:tcW w:w="5382" w:type="dxa"/>
          </w:tcPr>
          <w:p w14:paraId="47BCE9AE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Принял</w:t>
            </w:r>
          </w:p>
        </w:tc>
        <w:tc>
          <w:tcPr>
            <w:tcW w:w="1036" w:type="dxa"/>
          </w:tcPr>
          <w:p w14:paraId="355DA203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209" w:type="dxa"/>
            <w:vAlign w:val="center"/>
          </w:tcPr>
          <w:p w14:paraId="641D12D9" w14:textId="3FAFFBE9" w:rsidR="006A450A" w:rsidRPr="006A450A" w:rsidRDefault="00A20437" w:rsidP="006A450A">
            <w:pPr>
              <w:spacing w:after="15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A20437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Крынецкий Б. А</w:t>
            </w:r>
            <w:r w:rsidR="006A450A"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,</w:t>
            </w:r>
          </w:p>
        </w:tc>
      </w:tr>
    </w:tbl>
    <w:p w14:paraId="3650F90B" w14:textId="77777777" w:rsidR="006A450A" w:rsidRPr="006A450A" w:rsidRDefault="006A450A" w:rsidP="006A450A">
      <w:pPr>
        <w:spacing w:after="15"/>
        <w:rPr>
          <w:rFonts w:eastAsia="Times New Roman" w:cs="Times New Roman"/>
          <w:color w:val="000000"/>
          <w:sz w:val="24"/>
          <w:lang w:eastAsia="ru-RU"/>
        </w:rPr>
      </w:pPr>
    </w:p>
    <w:p w14:paraId="5B6EF7E8" w14:textId="47207215" w:rsidR="004D49CF" w:rsidRDefault="006A450A" w:rsidP="004D49CF">
      <w:pPr>
        <w:spacing w:after="15"/>
        <w:rPr>
          <w:rFonts w:eastAsia="Times New Roman" w:cs="Times New Roman"/>
          <w:color w:val="000000"/>
          <w:sz w:val="24"/>
          <w:lang w:val="en-US"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</w:p>
    <w:p w14:paraId="152A3D32" w14:textId="77777777" w:rsidR="004D49CF" w:rsidRPr="004D49CF" w:rsidRDefault="004D49CF" w:rsidP="004D49CF">
      <w:pPr>
        <w:spacing w:after="15"/>
        <w:rPr>
          <w:rFonts w:eastAsia="Times New Roman" w:cs="Times New Roman"/>
          <w:color w:val="000000"/>
          <w:sz w:val="24"/>
          <w:lang w:val="en-US" w:eastAsia="ru-RU"/>
        </w:rPr>
      </w:pPr>
    </w:p>
    <w:p w14:paraId="0DA5BC6B" w14:textId="55D49434" w:rsidR="006A450A" w:rsidRPr="006A450A" w:rsidRDefault="006A450A" w:rsidP="006A450A">
      <w:pPr>
        <w:tabs>
          <w:tab w:val="center" w:pos="1857"/>
          <w:tab w:val="center" w:pos="5313"/>
          <w:tab w:val="center" w:pos="8346"/>
        </w:tabs>
        <w:spacing w:line="266" w:lineRule="auto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  <w:r w:rsidRPr="006A450A">
        <w:rPr>
          <w:rFonts w:eastAsia="Times New Roman" w:cs="Times New Roman"/>
          <w:i/>
          <w:color w:val="FF0000"/>
          <w:sz w:val="24"/>
          <w:lang w:eastAsia="ru-RU"/>
        </w:rPr>
        <w:t xml:space="preserve"> </w:t>
      </w:r>
    </w:p>
    <w:p w14:paraId="7088EE0B" w14:textId="77777777" w:rsidR="000F2C85" w:rsidRDefault="000F2C85" w:rsidP="006A450A">
      <w:pPr>
        <w:ind w:right="270"/>
        <w:jc w:val="center"/>
        <w:rPr>
          <w:rFonts w:eastAsia="Times New Roman" w:cs="Times New Roman"/>
          <w:b/>
          <w:color w:val="000000"/>
          <w:sz w:val="24"/>
          <w:lang w:val="en-US" w:eastAsia="ru-RU"/>
        </w:rPr>
      </w:pPr>
    </w:p>
    <w:p w14:paraId="1F1E9AE7" w14:textId="77777777" w:rsidR="000F2C85" w:rsidRDefault="000F2C85" w:rsidP="006A450A">
      <w:pPr>
        <w:ind w:right="270"/>
        <w:jc w:val="center"/>
        <w:rPr>
          <w:rFonts w:eastAsia="Times New Roman" w:cs="Times New Roman"/>
          <w:b/>
          <w:color w:val="000000"/>
          <w:sz w:val="24"/>
          <w:lang w:val="en-US" w:eastAsia="ru-RU"/>
        </w:rPr>
      </w:pPr>
    </w:p>
    <w:p w14:paraId="2A3A0C18" w14:textId="50210DE3" w:rsidR="006A450A" w:rsidRPr="006A450A" w:rsidRDefault="006A450A" w:rsidP="006A450A">
      <w:pPr>
        <w:ind w:right="270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sz w:val="24"/>
          <w:lang w:eastAsia="ru-RU"/>
        </w:rPr>
        <w:t xml:space="preserve"> </w:t>
      </w:r>
    </w:p>
    <w:p w14:paraId="0FEEC98A" w14:textId="77777777" w:rsidR="006A450A" w:rsidRPr="006A450A" w:rsidRDefault="006A450A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3217977A" w14:textId="77777777" w:rsidR="006A450A" w:rsidRPr="000F2C85" w:rsidRDefault="006A450A" w:rsidP="006A450A">
      <w:pPr>
        <w:spacing w:after="14"/>
        <w:ind w:right="270" w:firstLine="0"/>
        <w:rPr>
          <w:rFonts w:eastAsia="Times New Roman" w:cs="Times New Roman"/>
          <w:color w:val="000000"/>
          <w:sz w:val="24"/>
          <w:lang w:val="en-US" w:eastAsia="ru-RU"/>
        </w:rPr>
      </w:pPr>
    </w:p>
    <w:p w14:paraId="4E1AFECF" w14:textId="77777777" w:rsidR="006A450A" w:rsidRPr="006A450A" w:rsidRDefault="006A450A" w:rsidP="006A450A">
      <w:pPr>
        <w:spacing w:after="14"/>
        <w:ind w:right="270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Москва 2026</w:t>
      </w:r>
    </w:p>
    <w:p w14:paraId="6653ED83" w14:textId="5DA4BA8A" w:rsidR="00623A28" w:rsidRDefault="000F2C85" w:rsidP="00623A28">
      <w:pPr>
        <w:pStyle w:val="af6"/>
      </w:pPr>
      <w:r>
        <w:lastRenderedPageBreak/>
        <w:t>Часть 1</w:t>
      </w:r>
    </w:p>
    <w:p w14:paraId="5EA9E23C" w14:textId="5C9AA802" w:rsidR="00623A28" w:rsidRPr="001D78E1" w:rsidRDefault="001D78E1" w:rsidP="00623A28">
      <w:r>
        <w:t xml:space="preserve">Из файла </w:t>
      </w:r>
      <w:r w:rsidRPr="001D78E1">
        <w:t>“</w:t>
      </w:r>
      <w:r>
        <w:t>Продажи</w:t>
      </w:r>
      <w:r w:rsidRPr="001D78E1">
        <w:t>.</w:t>
      </w:r>
      <w:r>
        <w:rPr>
          <w:lang w:val="en-US"/>
        </w:rPr>
        <w:t>lgd</w:t>
      </w:r>
      <w:r w:rsidRPr="001D78E1">
        <w:t>”</w:t>
      </w:r>
      <w:r>
        <w:t xml:space="preserve"> была подсчитана Сумма скидки, если сумма продажи составила более 1000 рублей. Скидка 0,05 была задана в переменных пользователя и подключена к порту переменных калькулятора. Данные были отфильтрованы: остались только продажи с минимальной скидкой 1000 рублей. С помощью компонента </w:t>
      </w:r>
      <w:r w:rsidRPr="001D78E1">
        <w:t>“</w:t>
      </w:r>
      <w:r>
        <w:t>Таблица в переменные</w:t>
      </w:r>
      <w:r w:rsidRPr="001D78E1">
        <w:t>”</w:t>
      </w:r>
      <w:r>
        <w:t xml:space="preserve"> были получены переменные Количество клиентов и Максимальная скидка. Соединяем переменные пользователя и из прошлого этапа вместе и преобразуем их в таблицу.</w:t>
      </w:r>
    </w:p>
    <w:p w14:paraId="4447A927" w14:textId="7EB810FA" w:rsidR="00F62167" w:rsidRDefault="00F62167" w:rsidP="00623A28">
      <w:r w:rsidRPr="00F62167">
        <w:rPr>
          <w:noProof/>
        </w:rPr>
        <w:drawing>
          <wp:inline distT="0" distB="0" distL="0" distR="0" wp14:anchorId="76704512" wp14:editId="724D4C70">
            <wp:extent cx="5491162" cy="21559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905" cy="216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C1E4" w14:textId="48C7B20B" w:rsidR="009717DC" w:rsidRDefault="001D78E1" w:rsidP="00623A28">
      <w:r w:rsidRPr="001D78E1">
        <w:rPr>
          <w:noProof/>
        </w:rPr>
        <w:drawing>
          <wp:inline distT="0" distB="0" distL="0" distR="0" wp14:anchorId="4278BBF1" wp14:editId="27601160">
            <wp:extent cx="5505450" cy="1064014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6631" cy="107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1B86" w14:textId="77777777" w:rsidR="009717DC" w:rsidRDefault="009717DC">
      <w:pPr>
        <w:spacing w:after="160" w:line="259" w:lineRule="auto"/>
        <w:ind w:firstLine="0"/>
        <w:jc w:val="left"/>
      </w:pPr>
      <w:r>
        <w:br w:type="page"/>
      </w:r>
    </w:p>
    <w:p w14:paraId="2AAC635C" w14:textId="18288A72" w:rsidR="00197857" w:rsidRDefault="00197857" w:rsidP="00197857">
      <w:pPr>
        <w:pStyle w:val="af6"/>
      </w:pPr>
      <w:r>
        <w:lastRenderedPageBreak/>
        <w:t>Часть 2</w:t>
      </w:r>
    </w:p>
    <w:p w14:paraId="4CE051E6" w14:textId="03A2ACB2" w:rsidR="009A02CB" w:rsidRDefault="000C4648" w:rsidP="009A02CB">
      <w:r>
        <w:t>Б</w:t>
      </w:r>
      <w:r w:rsidR="009A02CB" w:rsidRPr="009A02CB">
        <w:t>ыло изучено управление портами и настройка связей на примере набора данных sales. С помощью узлов группировки и обработки дат были рассчитаны продажи товаров по дням и городам, а также сформированы группы клиентов. Дополнительно было выполнено агрегирование продаж по месяцам.</w:t>
      </w:r>
    </w:p>
    <w:p w14:paraId="024EC16B" w14:textId="05C0EC3D" w:rsidR="001D78E1" w:rsidRDefault="007852D9" w:rsidP="00623A28">
      <w:r w:rsidRPr="007852D9">
        <w:rPr>
          <w:noProof/>
        </w:rPr>
        <w:drawing>
          <wp:inline distT="0" distB="0" distL="0" distR="0" wp14:anchorId="5533A505" wp14:editId="6572361F">
            <wp:extent cx="5443537" cy="2762791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7243" cy="276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0E82" w14:textId="45F5B61E" w:rsidR="000C4648" w:rsidRDefault="000C4648" w:rsidP="000C4648">
      <w:r w:rsidRPr="000C4648">
        <w:t>На наборе данных transactions было выполнено сравнение обычного и ISO-форматов дат. Для этого транзакции по клиентам были сгруппированы по неделям в двух разных режимах. Это позволило наглядно увидеть разницу в учете данных на стыке годов: ISO-формат объединяет такие транзакции в одну неделю, а обычный разделяет на две.</w:t>
      </w:r>
    </w:p>
    <w:p w14:paraId="208C90F1" w14:textId="2E1AB670" w:rsidR="009717DC" w:rsidRDefault="00A5180E" w:rsidP="00623A28">
      <w:r w:rsidRPr="00A5180E">
        <w:rPr>
          <w:noProof/>
        </w:rPr>
        <w:drawing>
          <wp:inline distT="0" distB="0" distL="0" distR="0" wp14:anchorId="617C63C5" wp14:editId="66ADA61C">
            <wp:extent cx="5443220" cy="2506616"/>
            <wp:effectExtent l="0" t="0" r="508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8767" cy="250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C3D3" w14:textId="77777777" w:rsidR="009717DC" w:rsidRDefault="009717DC">
      <w:pPr>
        <w:spacing w:after="160" w:line="259" w:lineRule="auto"/>
        <w:ind w:firstLine="0"/>
        <w:jc w:val="left"/>
      </w:pPr>
      <w:r>
        <w:br w:type="page"/>
      </w:r>
    </w:p>
    <w:p w14:paraId="123DC40E" w14:textId="2297ECB5" w:rsidR="00A936D3" w:rsidRPr="00623A28" w:rsidRDefault="00A936D3" w:rsidP="00A936D3">
      <w:pPr>
        <w:pStyle w:val="af6"/>
      </w:pPr>
      <w:r>
        <w:lastRenderedPageBreak/>
        <w:t>Часть 3</w:t>
      </w:r>
    </w:p>
    <w:p w14:paraId="6CFC3BDB" w14:textId="77777777" w:rsidR="0081077F" w:rsidRDefault="001E6BD0" w:rsidP="00AB7285">
      <w:r w:rsidRPr="001E6BD0">
        <w:t>В этой части работы было изучено обогащение и объединение данных</w:t>
      </w:r>
      <w:r>
        <w:t xml:space="preserve"> с</w:t>
      </w:r>
      <w:r w:rsidRPr="001E6BD0">
        <w:t xml:space="preserve"> помощью четырех ключевых компонентов. На примере таблиц sales и plan были освоены пять видов слияния данных по ключевым полям, включая внутреннее, левое, правое, полное и разность. Также с помощью узла Соединение к основной таблице продаж была успешно добавлена общая сумма по всем городам, предварительно рассчитанная через переменные.</w:t>
      </w:r>
    </w:p>
    <w:p w14:paraId="5E7D6B43" w14:textId="77777777" w:rsidR="004D780E" w:rsidRDefault="001E6BD0" w:rsidP="00AB7285">
      <w:r w:rsidRPr="001E6BD0">
        <w:t>Далее, используя компонент Дополнение данных, к таблице ноябрьских продаж строительных товаров удалось одновременно подключить информацию сразу из трех справочников: о группах товаров, поставщиках и остатках на складах.</w:t>
      </w:r>
    </w:p>
    <w:p w14:paraId="3FB09FCA" w14:textId="5DA35840" w:rsidR="00A936D3" w:rsidRDefault="001E6BD0" w:rsidP="00AB7285">
      <w:r w:rsidRPr="001E6BD0">
        <w:t>В завершение работы узел Объединение позволил собрать в один общий набор данные по продажам за разные месяцы путем построчного добавления новых записей.</w:t>
      </w:r>
    </w:p>
    <w:p w14:paraId="5899C82A" w14:textId="42E2FCE4" w:rsidR="00527455" w:rsidRPr="003B011F" w:rsidRDefault="00527455" w:rsidP="00AB7285">
      <w:r w:rsidRPr="00527455">
        <w:rPr>
          <w:noProof/>
        </w:rPr>
        <w:drawing>
          <wp:inline distT="0" distB="0" distL="0" distR="0" wp14:anchorId="190CA1AE" wp14:editId="17FA1748">
            <wp:extent cx="5596189" cy="4681537"/>
            <wp:effectExtent l="0" t="0" r="508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3186" cy="46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455" w:rsidRPr="003B011F" w:rsidSect="00D12F8D">
      <w:pgSz w:w="11906" w:h="16838"/>
      <w:pgMar w:top="1134" w:right="850" w:bottom="1134" w:left="1701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4F7B1" w14:textId="77777777" w:rsidR="004B5E02" w:rsidRDefault="004B5E02" w:rsidP="00D12F8D">
      <w:pPr>
        <w:spacing w:line="240" w:lineRule="auto"/>
      </w:pPr>
      <w:r>
        <w:separator/>
      </w:r>
    </w:p>
  </w:endnote>
  <w:endnote w:type="continuationSeparator" w:id="0">
    <w:p w14:paraId="0BB3123A" w14:textId="77777777" w:rsidR="004B5E02" w:rsidRDefault="004B5E02" w:rsidP="00D12F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CE3E6" w14:textId="77777777" w:rsidR="004B5E02" w:rsidRDefault="004B5E02" w:rsidP="00D12F8D">
      <w:pPr>
        <w:spacing w:line="240" w:lineRule="auto"/>
      </w:pPr>
      <w:r>
        <w:separator/>
      </w:r>
    </w:p>
  </w:footnote>
  <w:footnote w:type="continuationSeparator" w:id="0">
    <w:p w14:paraId="52B4401D" w14:textId="77777777" w:rsidR="004B5E02" w:rsidRDefault="004B5E02" w:rsidP="00D12F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C13D0"/>
    <w:multiLevelType w:val="multilevel"/>
    <w:tmpl w:val="8604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F66923"/>
    <w:multiLevelType w:val="hybridMultilevel"/>
    <w:tmpl w:val="623AEA02"/>
    <w:lvl w:ilvl="0" w:tplc="505C302C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78A3CB4"/>
    <w:multiLevelType w:val="hybridMultilevel"/>
    <w:tmpl w:val="57BEABBA"/>
    <w:lvl w:ilvl="0" w:tplc="75105110">
      <w:start w:val="1"/>
      <w:numFmt w:val="bullet"/>
      <w:pStyle w:val="a0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B8711FF"/>
    <w:multiLevelType w:val="multilevel"/>
    <w:tmpl w:val="46E8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C4BF8"/>
    <w:multiLevelType w:val="multilevel"/>
    <w:tmpl w:val="72EA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CD2C9E"/>
    <w:multiLevelType w:val="multilevel"/>
    <w:tmpl w:val="AE10472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6" w15:restartNumberingAfterBreak="0">
    <w:nsid w:val="6EB560C3"/>
    <w:multiLevelType w:val="multilevel"/>
    <w:tmpl w:val="E47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C015F"/>
    <w:multiLevelType w:val="multilevel"/>
    <w:tmpl w:val="918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315088">
    <w:abstractNumId w:val="0"/>
  </w:num>
  <w:num w:numId="2" w16cid:durableId="1597134570">
    <w:abstractNumId w:val="6"/>
  </w:num>
  <w:num w:numId="3" w16cid:durableId="1740126707">
    <w:abstractNumId w:val="1"/>
  </w:num>
  <w:num w:numId="4" w16cid:durableId="1240287353">
    <w:abstractNumId w:val="2"/>
  </w:num>
  <w:num w:numId="5" w16cid:durableId="360278623">
    <w:abstractNumId w:val="7"/>
  </w:num>
  <w:num w:numId="6" w16cid:durableId="1154103040">
    <w:abstractNumId w:val="4"/>
  </w:num>
  <w:num w:numId="7" w16cid:durableId="1541162570">
    <w:abstractNumId w:val="3"/>
  </w:num>
  <w:num w:numId="8" w16cid:durableId="620765881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663973945">
    <w:abstractNumId w:val="1"/>
    <w:lvlOverride w:ilvl="0">
      <w:startOverride w:val="1"/>
    </w:lvlOverride>
  </w:num>
  <w:num w:numId="10" w16cid:durableId="19114995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2A"/>
    <w:rsid w:val="00006453"/>
    <w:rsid w:val="00006A23"/>
    <w:rsid w:val="00011950"/>
    <w:rsid w:val="00015AA4"/>
    <w:rsid w:val="00047728"/>
    <w:rsid w:val="00051EF8"/>
    <w:rsid w:val="0007490E"/>
    <w:rsid w:val="00075928"/>
    <w:rsid w:val="000A6BF6"/>
    <w:rsid w:val="000C1837"/>
    <w:rsid w:val="000C4648"/>
    <w:rsid w:val="000D5004"/>
    <w:rsid w:val="000F0A7B"/>
    <w:rsid w:val="000F2C85"/>
    <w:rsid w:val="000F62CC"/>
    <w:rsid w:val="00110D81"/>
    <w:rsid w:val="00115E41"/>
    <w:rsid w:val="001170C4"/>
    <w:rsid w:val="001272ED"/>
    <w:rsid w:val="00134ABC"/>
    <w:rsid w:val="00136B02"/>
    <w:rsid w:val="001431EC"/>
    <w:rsid w:val="00161676"/>
    <w:rsid w:val="00172441"/>
    <w:rsid w:val="00194239"/>
    <w:rsid w:val="00194546"/>
    <w:rsid w:val="00197857"/>
    <w:rsid w:val="001D6A9F"/>
    <w:rsid w:val="001D78E1"/>
    <w:rsid w:val="001E6BD0"/>
    <w:rsid w:val="001F2466"/>
    <w:rsid w:val="00232C55"/>
    <w:rsid w:val="00233079"/>
    <w:rsid w:val="00233909"/>
    <w:rsid w:val="002405E8"/>
    <w:rsid w:val="00251327"/>
    <w:rsid w:val="002528C0"/>
    <w:rsid w:val="00291C10"/>
    <w:rsid w:val="00294084"/>
    <w:rsid w:val="002B26F0"/>
    <w:rsid w:val="002C4B35"/>
    <w:rsid w:val="002D0D2C"/>
    <w:rsid w:val="002D25AD"/>
    <w:rsid w:val="002D2973"/>
    <w:rsid w:val="002E3470"/>
    <w:rsid w:val="002F0F9B"/>
    <w:rsid w:val="002F42D5"/>
    <w:rsid w:val="00303009"/>
    <w:rsid w:val="003225BB"/>
    <w:rsid w:val="00335843"/>
    <w:rsid w:val="003456A2"/>
    <w:rsid w:val="00361D43"/>
    <w:rsid w:val="0038516B"/>
    <w:rsid w:val="003931B7"/>
    <w:rsid w:val="003A4867"/>
    <w:rsid w:val="003A4AB5"/>
    <w:rsid w:val="003B011F"/>
    <w:rsid w:val="003B152A"/>
    <w:rsid w:val="003C6851"/>
    <w:rsid w:val="003E6E16"/>
    <w:rsid w:val="0040235C"/>
    <w:rsid w:val="004063A4"/>
    <w:rsid w:val="00461996"/>
    <w:rsid w:val="00471AB4"/>
    <w:rsid w:val="004801D0"/>
    <w:rsid w:val="004844D9"/>
    <w:rsid w:val="004B5E02"/>
    <w:rsid w:val="004D49CF"/>
    <w:rsid w:val="004D780E"/>
    <w:rsid w:val="004E11CF"/>
    <w:rsid w:val="004E5A57"/>
    <w:rsid w:val="004F3113"/>
    <w:rsid w:val="0050501C"/>
    <w:rsid w:val="0051153A"/>
    <w:rsid w:val="00527455"/>
    <w:rsid w:val="00530D3F"/>
    <w:rsid w:val="005466FE"/>
    <w:rsid w:val="00553FA2"/>
    <w:rsid w:val="0055623E"/>
    <w:rsid w:val="00572D8E"/>
    <w:rsid w:val="00586F98"/>
    <w:rsid w:val="005B51A1"/>
    <w:rsid w:val="005B7A75"/>
    <w:rsid w:val="005D241C"/>
    <w:rsid w:val="005D278E"/>
    <w:rsid w:val="005F1E45"/>
    <w:rsid w:val="00612A52"/>
    <w:rsid w:val="00616689"/>
    <w:rsid w:val="00620362"/>
    <w:rsid w:val="006218B6"/>
    <w:rsid w:val="00623A28"/>
    <w:rsid w:val="0062485F"/>
    <w:rsid w:val="006256E0"/>
    <w:rsid w:val="00635E1C"/>
    <w:rsid w:val="006424B4"/>
    <w:rsid w:val="00655144"/>
    <w:rsid w:val="0065766B"/>
    <w:rsid w:val="00665178"/>
    <w:rsid w:val="00673FD4"/>
    <w:rsid w:val="006771AB"/>
    <w:rsid w:val="00681F83"/>
    <w:rsid w:val="00697997"/>
    <w:rsid w:val="006A450A"/>
    <w:rsid w:val="006A747E"/>
    <w:rsid w:val="006E23DD"/>
    <w:rsid w:val="007116D2"/>
    <w:rsid w:val="00716A6F"/>
    <w:rsid w:val="0072270A"/>
    <w:rsid w:val="0073229B"/>
    <w:rsid w:val="007423D7"/>
    <w:rsid w:val="00756446"/>
    <w:rsid w:val="007852D9"/>
    <w:rsid w:val="007B10C1"/>
    <w:rsid w:val="0081077F"/>
    <w:rsid w:val="00861157"/>
    <w:rsid w:val="00863B6F"/>
    <w:rsid w:val="00893A68"/>
    <w:rsid w:val="008B2C9D"/>
    <w:rsid w:val="008D451E"/>
    <w:rsid w:val="008F792C"/>
    <w:rsid w:val="00905A7B"/>
    <w:rsid w:val="00906644"/>
    <w:rsid w:val="009139A0"/>
    <w:rsid w:val="00925B49"/>
    <w:rsid w:val="00950D07"/>
    <w:rsid w:val="009643FC"/>
    <w:rsid w:val="00964DE6"/>
    <w:rsid w:val="009717DC"/>
    <w:rsid w:val="009902D9"/>
    <w:rsid w:val="009A02CB"/>
    <w:rsid w:val="009B41B0"/>
    <w:rsid w:val="009C0439"/>
    <w:rsid w:val="009D4ED6"/>
    <w:rsid w:val="009D670A"/>
    <w:rsid w:val="00A0280D"/>
    <w:rsid w:val="00A20437"/>
    <w:rsid w:val="00A5180E"/>
    <w:rsid w:val="00A936D3"/>
    <w:rsid w:val="00AB7285"/>
    <w:rsid w:val="00AC0063"/>
    <w:rsid w:val="00AE2565"/>
    <w:rsid w:val="00AE5C3D"/>
    <w:rsid w:val="00B01496"/>
    <w:rsid w:val="00B17BA3"/>
    <w:rsid w:val="00B31582"/>
    <w:rsid w:val="00B35BA6"/>
    <w:rsid w:val="00B54C58"/>
    <w:rsid w:val="00B64BC2"/>
    <w:rsid w:val="00B6562F"/>
    <w:rsid w:val="00B70C5A"/>
    <w:rsid w:val="00B77210"/>
    <w:rsid w:val="00B779CC"/>
    <w:rsid w:val="00B9101E"/>
    <w:rsid w:val="00B91173"/>
    <w:rsid w:val="00BA201D"/>
    <w:rsid w:val="00BD064C"/>
    <w:rsid w:val="00BD7EF5"/>
    <w:rsid w:val="00BF15C0"/>
    <w:rsid w:val="00BF1D99"/>
    <w:rsid w:val="00C15C43"/>
    <w:rsid w:val="00C20621"/>
    <w:rsid w:val="00C20827"/>
    <w:rsid w:val="00C47224"/>
    <w:rsid w:val="00C56EDC"/>
    <w:rsid w:val="00C7738C"/>
    <w:rsid w:val="00C84626"/>
    <w:rsid w:val="00CA65E3"/>
    <w:rsid w:val="00CB3E85"/>
    <w:rsid w:val="00CB6A60"/>
    <w:rsid w:val="00CD315A"/>
    <w:rsid w:val="00CF3EB2"/>
    <w:rsid w:val="00D12F8D"/>
    <w:rsid w:val="00D55D57"/>
    <w:rsid w:val="00D63A7B"/>
    <w:rsid w:val="00D83178"/>
    <w:rsid w:val="00DD685F"/>
    <w:rsid w:val="00DE7AA6"/>
    <w:rsid w:val="00DF2787"/>
    <w:rsid w:val="00DF41F7"/>
    <w:rsid w:val="00E00615"/>
    <w:rsid w:val="00E067D1"/>
    <w:rsid w:val="00E401E6"/>
    <w:rsid w:val="00E74E9E"/>
    <w:rsid w:val="00E8380D"/>
    <w:rsid w:val="00E96210"/>
    <w:rsid w:val="00EA06DC"/>
    <w:rsid w:val="00EB5E50"/>
    <w:rsid w:val="00EB5F57"/>
    <w:rsid w:val="00EC25CB"/>
    <w:rsid w:val="00EE5132"/>
    <w:rsid w:val="00EF2410"/>
    <w:rsid w:val="00F0127C"/>
    <w:rsid w:val="00F46830"/>
    <w:rsid w:val="00F62167"/>
    <w:rsid w:val="00F82BF2"/>
    <w:rsid w:val="00FB0679"/>
    <w:rsid w:val="00FC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FA393"/>
  <w15:chartTrackingRefBased/>
  <w15:docId w15:val="{A9BFD158-E9ED-4F73-AC37-6B71BECD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D241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link w:val="10"/>
    <w:uiPriority w:val="9"/>
    <w:qFormat/>
    <w:rsid w:val="00AE2565"/>
    <w:pPr>
      <w:jc w:val="center"/>
      <w:outlineLvl w:val="0"/>
    </w:pPr>
    <w:rPr>
      <w:rFonts w:eastAsia="Times New Roman" w:cs="Times New Roman"/>
      <w:b/>
      <w:bCs/>
      <w:caps/>
      <w:kern w:val="36"/>
      <w:szCs w:val="48"/>
      <w:lang w:eastAsia="ru-RU"/>
    </w:rPr>
  </w:style>
  <w:style w:type="paragraph" w:styleId="2">
    <w:name w:val="heading 2"/>
    <w:basedOn w:val="a1"/>
    <w:link w:val="20"/>
    <w:uiPriority w:val="9"/>
    <w:qFormat/>
    <w:rsid w:val="004E5A57"/>
    <w:pPr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1"/>
    <w:next w:val="a1"/>
    <w:link w:val="30"/>
    <w:uiPriority w:val="9"/>
    <w:unhideWhenUsed/>
    <w:qFormat/>
    <w:rsid w:val="00EC25CB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AE2565"/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4E5A57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5">
    <w:name w:val="Normal (Web)"/>
    <w:basedOn w:val="a1"/>
    <w:uiPriority w:val="99"/>
    <w:semiHidden/>
    <w:unhideWhenUsed/>
    <w:rsid w:val="005D241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5D24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5D24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2"/>
    <w:uiPriority w:val="99"/>
    <w:semiHidden/>
    <w:unhideWhenUsed/>
    <w:rsid w:val="005D241C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2"/>
    <w:uiPriority w:val="22"/>
    <w:qFormat/>
    <w:rsid w:val="005D241C"/>
    <w:rPr>
      <w:b/>
      <w:bCs/>
    </w:rPr>
  </w:style>
  <w:style w:type="paragraph" w:styleId="a">
    <w:name w:val="List Paragraph"/>
    <w:basedOn w:val="a1"/>
    <w:link w:val="a7"/>
    <w:uiPriority w:val="34"/>
    <w:qFormat/>
    <w:rsid w:val="004E5A57"/>
    <w:pPr>
      <w:numPr>
        <w:numId w:val="3"/>
      </w:numPr>
      <w:ind w:left="0" w:firstLine="709"/>
      <w:contextualSpacing/>
    </w:pPr>
  </w:style>
  <w:style w:type="paragraph" w:customStyle="1" w:styleId="a0">
    <w:name w:val="Маркер"/>
    <w:basedOn w:val="a"/>
    <w:link w:val="a8"/>
    <w:qFormat/>
    <w:rsid w:val="000A6BF6"/>
    <w:pPr>
      <w:numPr>
        <w:numId w:val="4"/>
      </w:numPr>
      <w:ind w:left="0" w:firstLine="709"/>
    </w:pPr>
    <w:rPr>
      <w:lang w:eastAsia="ru-RU"/>
    </w:rPr>
  </w:style>
  <w:style w:type="paragraph" w:customStyle="1" w:styleId="a9">
    <w:name w:val="Код"/>
    <w:basedOn w:val="a1"/>
    <w:link w:val="aa"/>
    <w:qFormat/>
    <w:rsid w:val="006A747E"/>
    <w:pPr>
      <w:spacing w:after="160" w:line="240" w:lineRule="auto"/>
      <w:contextualSpacing/>
    </w:pPr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character" w:customStyle="1" w:styleId="a7">
    <w:name w:val="Абзац списка Знак"/>
    <w:basedOn w:val="a2"/>
    <w:link w:val="a"/>
    <w:uiPriority w:val="34"/>
    <w:rsid w:val="000A6BF6"/>
    <w:rPr>
      <w:rFonts w:ascii="Times New Roman" w:hAnsi="Times New Roman"/>
      <w:sz w:val="28"/>
    </w:rPr>
  </w:style>
  <w:style w:type="character" w:customStyle="1" w:styleId="a8">
    <w:name w:val="Маркер Знак"/>
    <w:basedOn w:val="a7"/>
    <w:link w:val="a0"/>
    <w:rsid w:val="000A6BF6"/>
    <w:rPr>
      <w:rFonts w:ascii="Times New Roman" w:hAnsi="Times New Roman"/>
      <w:sz w:val="28"/>
      <w:lang w:eastAsia="ru-RU"/>
    </w:rPr>
  </w:style>
  <w:style w:type="table" w:styleId="ab">
    <w:name w:val="Table Grid"/>
    <w:basedOn w:val="a3"/>
    <w:uiPriority w:val="39"/>
    <w:rsid w:val="00572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Код Знак"/>
    <w:basedOn w:val="a2"/>
    <w:link w:val="a9"/>
    <w:rsid w:val="006A747E"/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paragraph" w:styleId="ac">
    <w:name w:val="No Spacing"/>
    <w:uiPriority w:val="1"/>
    <w:qFormat/>
    <w:rsid w:val="00EC25CB"/>
    <w:pPr>
      <w:spacing w:after="0" w:line="360" w:lineRule="auto"/>
    </w:pPr>
    <w:rPr>
      <w:rFonts w:ascii="Times New Roman" w:hAnsi="Times New Roman"/>
      <w:sz w:val="28"/>
    </w:rPr>
  </w:style>
  <w:style w:type="paragraph" w:styleId="ad">
    <w:name w:val="Subtitle"/>
    <w:basedOn w:val="a1"/>
    <w:next w:val="a1"/>
    <w:link w:val="ae"/>
    <w:uiPriority w:val="11"/>
    <w:qFormat/>
    <w:rsid w:val="00EA06DC"/>
    <w:pPr>
      <w:numPr>
        <w:ilvl w:val="1"/>
      </w:numPr>
      <w:ind w:firstLine="709"/>
    </w:pPr>
    <w:rPr>
      <w:rFonts w:eastAsiaTheme="minorEastAsia"/>
    </w:rPr>
  </w:style>
  <w:style w:type="character" w:customStyle="1" w:styleId="ae">
    <w:name w:val="Подзаголовок Знак"/>
    <w:basedOn w:val="a2"/>
    <w:link w:val="ad"/>
    <w:uiPriority w:val="11"/>
    <w:rsid w:val="00EA06DC"/>
    <w:rPr>
      <w:rFonts w:ascii="Times New Roman" w:eastAsiaTheme="minorEastAsia" w:hAnsi="Times New Roman"/>
      <w:sz w:val="28"/>
    </w:rPr>
  </w:style>
  <w:style w:type="character" w:customStyle="1" w:styleId="30">
    <w:name w:val="Заголовок 3 Знак"/>
    <w:basedOn w:val="a2"/>
    <w:link w:val="3"/>
    <w:uiPriority w:val="9"/>
    <w:rsid w:val="00EC25CB"/>
    <w:rPr>
      <w:rFonts w:ascii="Times New Roman" w:eastAsiaTheme="majorEastAsia" w:hAnsi="Times New Roman" w:cstheme="majorBidi"/>
      <w:b/>
      <w:sz w:val="28"/>
      <w:szCs w:val="24"/>
    </w:rPr>
  </w:style>
  <w:style w:type="paragraph" w:styleId="af">
    <w:name w:val="TOC Heading"/>
    <w:basedOn w:val="1"/>
    <w:next w:val="a1"/>
    <w:uiPriority w:val="39"/>
    <w:unhideWhenUsed/>
    <w:qFormat/>
    <w:rsid w:val="00AE2565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1"/>
    <w:next w:val="a1"/>
    <w:autoRedefine/>
    <w:uiPriority w:val="39"/>
    <w:unhideWhenUsed/>
    <w:rsid w:val="00AE2565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AE256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AE2565"/>
    <w:pPr>
      <w:spacing w:after="100"/>
      <w:ind w:left="560"/>
    </w:pPr>
  </w:style>
  <w:style w:type="character" w:styleId="af0">
    <w:name w:val="Hyperlink"/>
    <w:basedOn w:val="a2"/>
    <w:uiPriority w:val="99"/>
    <w:unhideWhenUsed/>
    <w:rsid w:val="00AE2565"/>
    <w:rPr>
      <w:color w:val="0563C1" w:themeColor="hyperlink"/>
      <w:u w:val="single"/>
    </w:rPr>
  </w:style>
  <w:style w:type="paragraph" w:styleId="af1">
    <w:name w:val="header"/>
    <w:basedOn w:val="a1"/>
    <w:link w:val="af2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D12F8D"/>
    <w:rPr>
      <w:rFonts w:ascii="Times New Roman" w:hAnsi="Times New Roman"/>
      <w:sz w:val="28"/>
    </w:rPr>
  </w:style>
  <w:style w:type="paragraph" w:styleId="af3">
    <w:name w:val="footer"/>
    <w:basedOn w:val="a1"/>
    <w:link w:val="af4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12F8D"/>
    <w:rPr>
      <w:rFonts w:ascii="Times New Roman" w:hAnsi="Times New Roman"/>
      <w:sz w:val="28"/>
    </w:rPr>
  </w:style>
  <w:style w:type="character" w:styleId="af5">
    <w:name w:val="Unresolved Mention"/>
    <w:basedOn w:val="a2"/>
    <w:uiPriority w:val="99"/>
    <w:semiHidden/>
    <w:unhideWhenUsed/>
    <w:rsid w:val="003456A2"/>
    <w:rPr>
      <w:color w:val="605E5C"/>
      <w:shd w:val="clear" w:color="auto" w:fill="E1DFDD"/>
    </w:rPr>
  </w:style>
  <w:style w:type="table" w:customStyle="1" w:styleId="12">
    <w:name w:val="Сетка таблицы1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аголовок раздела"/>
    <w:basedOn w:val="1"/>
    <w:link w:val="af7"/>
    <w:qFormat/>
    <w:rsid w:val="00B77210"/>
    <w:pPr>
      <w:jc w:val="both"/>
    </w:pPr>
    <w:rPr>
      <w:caps w:val="0"/>
    </w:rPr>
  </w:style>
  <w:style w:type="character" w:customStyle="1" w:styleId="af7">
    <w:name w:val="Заголовок раздела Знак"/>
    <w:basedOn w:val="10"/>
    <w:link w:val="af6"/>
    <w:rsid w:val="00B77210"/>
    <w:rPr>
      <w:rFonts w:ascii="Times New Roman" w:eastAsia="Times New Roman" w:hAnsi="Times New Roman" w:cs="Times New Roman"/>
      <w:b/>
      <w:bCs/>
      <w:caps w:val="0"/>
      <w:kern w:val="36"/>
      <w:sz w:val="28"/>
      <w:szCs w:val="48"/>
      <w:lang w:eastAsia="ru-RU"/>
    </w:rPr>
  </w:style>
  <w:style w:type="table" w:customStyle="1" w:styleId="32">
    <w:name w:val="Сетка таблицы3"/>
    <w:basedOn w:val="a3"/>
    <w:next w:val="ab"/>
    <w:uiPriority w:val="39"/>
    <w:rsid w:val="006A450A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2"/>
    <w:rsid w:val="00471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912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1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5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05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5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45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8930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47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9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2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FBF86-F266-4E41-B3C9-06F30FBFD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4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</dc:creator>
  <cp:keywords/>
  <dc:description/>
  <cp:lastModifiedBy>Андрей К</cp:lastModifiedBy>
  <cp:revision>113</cp:revision>
  <dcterms:created xsi:type="dcterms:W3CDTF">2026-09-03T14:41:00Z</dcterms:created>
  <dcterms:modified xsi:type="dcterms:W3CDTF">2026-10-01T15:59:00Z</dcterms:modified>
</cp:coreProperties>
</file>