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vertAnchor="page" w:horzAnchor="margin" w:tblpY="2368"/>
        <w:tblW w:w="9479" w:type="dxa"/>
        <w:tblLook w:val="04A0" w:firstRow="1" w:lastRow="0" w:firstColumn="1" w:lastColumn="0" w:noHBand="0" w:noVBand="1"/>
      </w:tblPr>
      <w:tblGrid>
        <w:gridCol w:w="2369"/>
        <w:gridCol w:w="1399"/>
        <w:gridCol w:w="1256"/>
        <w:gridCol w:w="4455"/>
      </w:tblGrid>
      <w:tr w:rsidR="009212FB" w:rsidTr="009212FB">
        <w:trPr>
          <w:trHeight w:val="679"/>
        </w:trPr>
        <w:tc>
          <w:tcPr>
            <w:tcW w:w="2369" w:type="dxa"/>
          </w:tcPr>
          <w:p w:rsidR="00213923" w:rsidRPr="00213923" w:rsidRDefault="00213923" w:rsidP="00213923">
            <w:pPr>
              <w:rPr>
                <w:b/>
                <w:bCs/>
              </w:rPr>
            </w:pPr>
            <w:r w:rsidRPr="00213923">
              <w:rPr>
                <w:b/>
                <w:bCs/>
              </w:rPr>
              <w:t>Risico</w:t>
            </w:r>
          </w:p>
        </w:tc>
        <w:tc>
          <w:tcPr>
            <w:tcW w:w="1399" w:type="dxa"/>
          </w:tcPr>
          <w:p w:rsidR="00213923" w:rsidRPr="00213923" w:rsidRDefault="00213923" w:rsidP="00213923">
            <w:pPr>
              <w:rPr>
                <w:b/>
                <w:bCs/>
              </w:rPr>
            </w:pPr>
            <w:r w:rsidRPr="00213923">
              <w:rPr>
                <w:b/>
                <w:bCs/>
              </w:rPr>
              <w:t>Impact</w:t>
            </w:r>
          </w:p>
          <w:p w:rsidR="00213923" w:rsidRPr="00213923" w:rsidRDefault="00213923" w:rsidP="00213923">
            <w:r w:rsidRPr="00213923">
              <w:t>(1 t/m 5)</w:t>
            </w:r>
          </w:p>
        </w:tc>
        <w:tc>
          <w:tcPr>
            <w:tcW w:w="1256" w:type="dxa"/>
          </w:tcPr>
          <w:p w:rsidR="00213923" w:rsidRPr="00213923" w:rsidRDefault="00213923" w:rsidP="00213923">
            <w:pPr>
              <w:rPr>
                <w:b/>
                <w:bCs/>
              </w:rPr>
            </w:pPr>
            <w:r w:rsidRPr="00213923">
              <w:rPr>
                <w:b/>
                <w:bCs/>
              </w:rPr>
              <w:t>Kans</w:t>
            </w:r>
          </w:p>
          <w:p w:rsidR="00213923" w:rsidRPr="00213923" w:rsidRDefault="00213923" w:rsidP="00213923">
            <w:r w:rsidRPr="00213923">
              <w:t>(1 t/m 5)</w:t>
            </w:r>
          </w:p>
        </w:tc>
        <w:tc>
          <w:tcPr>
            <w:tcW w:w="4455" w:type="dxa"/>
          </w:tcPr>
          <w:p w:rsidR="00213923" w:rsidRPr="00213923" w:rsidRDefault="00213923" w:rsidP="00213923">
            <w:pPr>
              <w:rPr>
                <w:b/>
                <w:bCs/>
              </w:rPr>
            </w:pPr>
            <w:r w:rsidRPr="00213923">
              <w:rPr>
                <w:b/>
                <w:bCs/>
              </w:rPr>
              <w:t>Oplossing</w:t>
            </w:r>
          </w:p>
        </w:tc>
      </w:tr>
      <w:tr w:rsidR="009212FB" w:rsidTr="009212FB">
        <w:trPr>
          <w:trHeight w:val="720"/>
        </w:trPr>
        <w:tc>
          <w:tcPr>
            <w:tcW w:w="2369" w:type="dxa"/>
          </w:tcPr>
          <w:p w:rsidR="00213923" w:rsidRDefault="00213923" w:rsidP="00213923">
            <w:r>
              <w:t>Server crasht</w:t>
            </w:r>
          </w:p>
        </w:tc>
        <w:tc>
          <w:tcPr>
            <w:tcW w:w="1399" w:type="dxa"/>
          </w:tcPr>
          <w:p w:rsidR="00213923" w:rsidRDefault="00213923" w:rsidP="00213923">
            <w:r>
              <w:t>5</w:t>
            </w:r>
          </w:p>
        </w:tc>
        <w:tc>
          <w:tcPr>
            <w:tcW w:w="1256" w:type="dxa"/>
          </w:tcPr>
          <w:p w:rsidR="00213923" w:rsidRDefault="00213923" w:rsidP="00213923">
            <w:r>
              <w:t>2</w:t>
            </w:r>
          </w:p>
        </w:tc>
        <w:tc>
          <w:tcPr>
            <w:tcW w:w="4455" w:type="dxa"/>
          </w:tcPr>
          <w:p w:rsidR="00213923" w:rsidRPr="009212FB" w:rsidRDefault="009212FB" w:rsidP="009212FB">
            <w:pPr>
              <w:rPr>
                <w:rFonts w:ascii="Apple Color Emoji" w:hAnsi="Apple Color Emoji"/>
                <w:b/>
                <w:bCs/>
                <w:sz w:val="21"/>
                <w:szCs w:val="21"/>
              </w:rPr>
            </w:pPr>
            <w:r>
              <w:t xml:space="preserve">Melding door geven </w:t>
            </w:r>
            <w:r w:rsidRPr="009212FB">
              <w:rPr>
                <w:rFonts w:cstheme="minorHAnsi"/>
              </w:rPr>
              <w:t xml:space="preserve">bij </w:t>
            </w:r>
            <w:r w:rsidRPr="009212FB">
              <w:rPr>
                <w:rStyle w:val="Tabelraster"/>
                <w:rFonts w:cstheme="minorHAnsi"/>
              </w:rPr>
              <w:t xml:space="preserve"> </w:t>
            </w:r>
            <w:hyperlink r:id="rId4" w:history="1">
              <w:r w:rsidRPr="006537A6">
                <w:rPr>
                  <w:rStyle w:val="Hyperlink"/>
                  <w:rFonts w:cstheme="minorHAnsi"/>
                </w:rPr>
                <w:t>h.j.ter.wal@hr.nl</w:t>
              </w:r>
            </w:hyperlink>
            <w:r>
              <w:rPr>
                <w:rStyle w:val="Zwaar"/>
                <w:rFonts w:cstheme="minorHAnsi"/>
                <w:b w:val="0"/>
                <w:bCs w:val="0"/>
              </w:rPr>
              <w:t xml:space="preserve"> </w:t>
            </w:r>
            <w:r w:rsidRPr="009212FB">
              <w:rPr>
                <w:rStyle w:val="Zwaar"/>
                <w:rFonts w:cstheme="minorHAnsi"/>
                <w:b w:val="0"/>
                <w:bCs w:val="0"/>
              </w:rPr>
              <w:t>en dan  e</w:t>
            </w:r>
            <w:r>
              <w:rPr>
                <w:rStyle w:val="Zwaar"/>
                <w:rFonts w:cstheme="minorHAnsi"/>
                <w:b w:val="0"/>
                <w:bCs w:val="0"/>
              </w:rPr>
              <w:t>en</w:t>
            </w:r>
            <w:r>
              <w:t xml:space="preserve"> andere server gebruiken</w:t>
            </w:r>
          </w:p>
        </w:tc>
      </w:tr>
      <w:tr w:rsidR="009212FB" w:rsidTr="009212FB">
        <w:trPr>
          <w:trHeight w:val="679"/>
        </w:trPr>
        <w:tc>
          <w:tcPr>
            <w:tcW w:w="2369" w:type="dxa"/>
          </w:tcPr>
          <w:p w:rsidR="00213923" w:rsidRDefault="00213923" w:rsidP="00213923">
            <w:r>
              <w:t>Server niet bereikbaar</w:t>
            </w:r>
          </w:p>
        </w:tc>
        <w:tc>
          <w:tcPr>
            <w:tcW w:w="1399" w:type="dxa"/>
          </w:tcPr>
          <w:p w:rsidR="00213923" w:rsidRDefault="00213923" w:rsidP="00213923">
            <w:r>
              <w:t>4</w:t>
            </w:r>
          </w:p>
        </w:tc>
        <w:tc>
          <w:tcPr>
            <w:tcW w:w="1256" w:type="dxa"/>
          </w:tcPr>
          <w:p w:rsidR="00213923" w:rsidRDefault="00213923" w:rsidP="00213923">
            <w:r>
              <w:t>3</w:t>
            </w:r>
          </w:p>
        </w:tc>
        <w:tc>
          <w:tcPr>
            <w:tcW w:w="4455" w:type="dxa"/>
          </w:tcPr>
          <w:p w:rsidR="00213923" w:rsidRPr="009212FB" w:rsidRDefault="009212FB" w:rsidP="00213923">
            <w:pPr>
              <w:rPr>
                <w:b/>
                <w:bCs/>
              </w:rPr>
            </w:pPr>
            <w:r>
              <w:t xml:space="preserve">Melding door geven bij </w:t>
            </w:r>
            <w:hyperlink r:id="rId5" w:history="1">
              <w:r w:rsidRPr="006537A6">
                <w:rPr>
                  <w:rStyle w:val="Hyperlink"/>
                  <w:rFonts w:cstheme="minorHAnsi"/>
                </w:rPr>
                <w:t>h.j.ter.wal@hr.nl</w:t>
              </w:r>
            </w:hyperlink>
            <w:r>
              <w:rPr>
                <w:rStyle w:val="Zwaar"/>
                <w:rFonts w:cstheme="minorHAnsi"/>
                <w:b w:val="0"/>
                <w:bCs w:val="0"/>
              </w:rPr>
              <w:t xml:space="preserve"> </w:t>
            </w:r>
            <w:r w:rsidRPr="009212FB">
              <w:rPr>
                <w:rStyle w:val="Zwaar"/>
                <w:rFonts w:cstheme="minorHAnsi"/>
                <w:b w:val="0"/>
                <w:bCs w:val="0"/>
              </w:rPr>
              <w:t>en doorgaan met een ander onderdeel</w:t>
            </w:r>
          </w:p>
        </w:tc>
      </w:tr>
      <w:tr w:rsidR="009212FB" w:rsidTr="009212FB">
        <w:trPr>
          <w:trHeight w:val="679"/>
        </w:trPr>
        <w:tc>
          <w:tcPr>
            <w:tcW w:w="2369" w:type="dxa"/>
          </w:tcPr>
          <w:p w:rsidR="00213923" w:rsidRDefault="00213923" w:rsidP="00213923">
            <w:r>
              <w:t>Pandemie breekt uit</w:t>
            </w:r>
          </w:p>
        </w:tc>
        <w:tc>
          <w:tcPr>
            <w:tcW w:w="1399" w:type="dxa"/>
          </w:tcPr>
          <w:p w:rsidR="00213923" w:rsidRDefault="00213923" w:rsidP="00213923">
            <w:r>
              <w:t>4</w:t>
            </w:r>
          </w:p>
        </w:tc>
        <w:tc>
          <w:tcPr>
            <w:tcW w:w="1256" w:type="dxa"/>
          </w:tcPr>
          <w:p w:rsidR="00213923" w:rsidRDefault="00213923" w:rsidP="00213923">
            <w:r>
              <w:t>1</w:t>
            </w:r>
          </w:p>
        </w:tc>
        <w:tc>
          <w:tcPr>
            <w:tcW w:w="4455" w:type="dxa"/>
          </w:tcPr>
          <w:p w:rsidR="00213923" w:rsidRDefault="009212FB" w:rsidP="00213923">
            <w:r>
              <w:t xml:space="preserve">Thuis doorwerken aan project, dagelijkse meeting via Teams. </w:t>
            </w:r>
          </w:p>
        </w:tc>
      </w:tr>
      <w:tr w:rsidR="009212FB" w:rsidTr="009212FB">
        <w:trPr>
          <w:trHeight w:val="720"/>
        </w:trPr>
        <w:tc>
          <w:tcPr>
            <w:tcW w:w="2369" w:type="dxa"/>
          </w:tcPr>
          <w:p w:rsidR="00213923" w:rsidRDefault="00213923" w:rsidP="00213923">
            <w:r>
              <w:t>Fouten in de codering</w:t>
            </w:r>
          </w:p>
        </w:tc>
        <w:tc>
          <w:tcPr>
            <w:tcW w:w="1399" w:type="dxa"/>
          </w:tcPr>
          <w:p w:rsidR="00213923" w:rsidRDefault="00213923" w:rsidP="00213923">
            <w:r>
              <w:t>1</w:t>
            </w:r>
          </w:p>
        </w:tc>
        <w:tc>
          <w:tcPr>
            <w:tcW w:w="1256" w:type="dxa"/>
          </w:tcPr>
          <w:p w:rsidR="00213923" w:rsidRDefault="00213923" w:rsidP="00213923">
            <w:r>
              <w:t>3</w:t>
            </w:r>
          </w:p>
        </w:tc>
        <w:tc>
          <w:tcPr>
            <w:tcW w:w="4455" w:type="dxa"/>
          </w:tcPr>
          <w:p w:rsidR="00213923" w:rsidRDefault="009212FB" w:rsidP="00213923">
            <w:r>
              <w:t>Als de persoon het niet kan oplossen hulp vragen of een ander er naar kan kijken</w:t>
            </w:r>
          </w:p>
        </w:tc>
      </w:tr>
      <w:tr w:rsidR="009212FB" w:rsidTr="009212FB">
        <w:trPr>
          <w:trHeight w:val="639"/>
        </w:trPr>
        <w:tc>
          <w:tcPr>
            <w:tcW w:w="2369" w:type="dxa"/>
          </w:tcPr>
          <w:p w:rsidR="00213923" w:rsidRDefault="00213923" w:rsidP="00213923">
            <w:r>
              <w:t>Niet voldoende kennis</w:t>
            </w:r>
          </w:p>
          <w:p w:rsidR="00213923" w:rsidRDefault="00213923" w:rsidP="00213923"/>
        </w:tc>
        <w:tc>
          <w:tcPr>
            <w:tcW w:w="1399" w:type="dxa"/>
          </w:tcPr>
          <w:p w:rsidR="00213923" w:rsidRDefault="00213923" w:rsidP="00213923">
            <w:r>
              <w:t>2</w:t>
            </w:r>
          </w:p>
        </w:tc>
        <w:tc>
          <w:tcPr>
            <w:tcW w:w="1256" w:type="dxa"/>
          </w:tcPr>
          <w:p w:rsidR="00213923" w:rsidRDefault="00213923" w:rsidP="00213923">
            <w:r>
              <w:t>3</w:t>
            </w:r>
          </w:p>
        </w:tc>
        <w:tc>
          <w:tcPr>
            <w:tcW w:w="4455" w:type="dxa"/>
          </w:tcPr>
          <w:p w:rsidR="00213923" w:rsidRDefault="009212FB" w:rsidP="00213923">
            <w:r>
              <w:t>Zelf online onderzoek doen of vragen bij medestudenten en/of leraren</w:t>
            </w:r>
          </w:p>
        </w:tc>
      </w:tr>
      <w:tr w:rsidR="00213923" w:rsidTr="009212FB">
        <w:trPr>
          <w:trHeight w:val="639"/>
        </w:trPr>
        <w:tc>
          <w:tcPr>
            <w:tcW w:w="2369" w:type="dxa"/>
          </w:tcPr>
          <w:p w:rsidR="00213923" w:rsidRDefault="00213923" w:rsidP="00213923">
            <w:r>
              <w:t>Niet voldoende tijd</w:t>
            </w:r>
          </w:p>
        </w:tc>
        <w:tc>
          <w:tcPr>
            <w:tcW w:w="1399" w:type="dxa"/>
          </w:tcPr>
          <w:p w:rsidR="00213923" w:rsidRDefault="00213923" w:rsidP="00213923">
            <w:r>
              <w:t>3</w:t>
            </w:r>
          </w:p>
        </w:tc>
        <w:tc>
          <w:tcPr>
            <w:tcW w:w="1256" w:type="dxa"/>
          </w:tcPr>
          <w:p w:rsidR="00213923" w:rsidRDefault="00213923" w:rsidP="00213923">
            <w:r>
              <w:t>2</w:t>
            </w:r>
          </w:p>
        </w:tc>
        <w:tc>
          <w:tcPr>
            <w:tcW w:w="4455" w:type="dxa"/>
          </w:tcPr>
          <w:p w:rsidR="00213923" w:rsidRDefault="009212FB" w:rsidP="00213923">
            <w:r>
              <w:t xml:space="preserve">Een planning maken </w:t>
            </w:r>
          </w:p>
        </w:tc>
      </w:tr>
      <w:tr w:rsidR="00213923" w:rsidTr="009212FB">
        <w:trPr>
          <w:trHeight w:val="639"/>
        </w:trPr>
        <w:tc>
          <w:tcPr>
            <w:tcW w:w="2369" w:type="dxa"/>
          </w:tcPr>
          <w:p w:rsidR="00213923" w:rsidRDefault="00213923" w:rsidP="00213923">
            <w:r>
              <w:t>Interne misverstanden</w:t>
            </w:r>
          </w:p>
        </w:tc>
        <w:tc>
          <w:tcPr>
            <w:tcW w:w="1399" w:type="dxa"/>
          </w:tcPr>
          <w:p w:rsidR="00213923" w:rsidRDefault="00213923" w:rsidP="00213923">
            <w:r>
              <w:t>3</w:t>
            </w:r>
          </w:p>
        </w:tc>
        <w:tc>
          <w:tcPr>
            <w:tcW w:w="1256" w:type="dxa"/>
          </w:tcPr>
          <w:p w:rsidR="00213923" w:rsidRDefault="00213923" w:rsidP="00213923">
            <w:r>
              <w:t>1</w:t>
            </w:r>
          </w:p>
        </w:tc>
        <w:tc>
          <w:tcPr>
            <w:tcW w:w="4455" w:type="dxa"/>
          </w:tcPr>
          <w:p w:rsidR="00213923" w:rsidRDefault="009212FB" w:rsidP="00213923">
            <w:r>
              <w:t>Meer communiceren</w:t>
            </w:r>
          </w:p>
        </w:tc>
      </w:tr>
      <w:tr w:rsidR="00213923" w:rsidTr="009212FB">
        <w:trPr>
          <w:trHeight w:val="639"/>
        </w:trPr>
        <w:tc>
          <w:tcPr>
            <w:tcW w:w="2369" w:type="dxa"/>
          </w:tcPr>
          <w:p w:rsidR="00213923" w:rsidRDefault="00213923" w:rsidP="00213923">
            <w:r>
              <w:t>Leden verlaten de groep</w:t>
            </w:r>
          </w:p>
        </w:tc>
        <w:tc>
          <w:tcPr>
            <w:tcW w:w="1399" w:type="dxa"/>
          </w:tcPr>
          <w:p w:rsidR="00213923" w:rsidRDefault="00213923" w:rsidP="00213923">
            <w:r>
              <w:t>2</w:t>
            </w:r>
          </w:p>
        </w:tc>
        <w:tc>
          <w:tcPr>
            <w:tcW w:w="1256" w:type="dxa"/>
          </w:tcPr>
          <w:p w:rsidR="00213923" w:rsidRDefault="00213923" w:rsidP="00213923">
            <w:r>
              <w:t>2</w:t>
            </w:r>
          </w:p>
        </w:tc>
        <w:tc>
          <w:tcPr>
            <w:tcW w:w="4455" w:type="dxa"/>
          </w:tcPr>
          <w:p w:rsidR="00213923" w:rsidRDefault="009212FB" w:rsidP="00213923">
            <w:r>
              <w:t>De taken van de verlaten persoon verdelen aan de leden die over zijn</w:t>
            </w:r>
          </w:p>
        </w:tc>
      </w:tr>
    </w:tbl>
    <w:p w:rsidR="0086037F" w:rsidRDefault="00213923">
      <w:pPr>
        <w:rPr>
          <w:b/>
          <w:bCs/>
          <w:sz w:val="52"/>
          <w:szCs w:val="52"/>
        </w:rPr>
      </w:pPr>
      <w:r w:rsidRPr="00213923">
        <w:rPr>
          <w:b/>
          <w:bCs/>
          <w:sz w:val="52"/>
          <w:szCs w:val="52"/>
        </w:rPr>
        <w:t>Risicolog</w:t>
      </w:r>
    </w:p>
    <w:p w:rsidR="009212FB" w:rsidRPr="009212FB" w:rsidRDefault="009212FB">
      <w:pPr>
        <w:rPr>
          <w:b/>
          <w:bCs/>
        </w:rPr>
      </w:pPr>
    </w:p>
    <w:p w:rsidR="009212FB" w:rsidRDefault="009212FB">
      <w:pPr>
        <w:rPr>
          <w:sz w:val="52"/>
          <w:szCs w:val="52"/>
        </w:rPr>
      </w:pP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  <w:r>
        <w:rPr>
          <w:sz w:val="52"/>
          <w:szCs w:val="52"/>
        </w:rPr>
        <w:softHyphen/>
      </w:r>
    </w:p>
    <w:p w:rsidR="009212FB" w:rsidRDefault="009212FB">
      <w:r>
        <w:t>1 = Laag</w:t>
      </w:r>
    </w:p>
    <w:p w:rsidR="009212FB" w:rsidRPr="009212FB" w:rsidRDefault="009212FB">
      <w:r>
        <w:t>5 = Hoog</w:t>
      </w:r>
    </w:p>
    <w:sectPr w:rsidR="009212FB" w:rsidRPr="009212FB" w:rsidSect="009D0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23"/>
    <w:rsid w:val="001054E0"/>
    <w:rsid w:val="00213923"/>
    <w:rsid w:val="0086037F"/>
    <w:rsid w:val="009212FB"/>
    <w:rsid w:val="009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B41A2"/>
  <w15:chartTrackingRefBased/>
  <w15:docId w15:val="{3DFF141B-38FC-D34C-9639-7A07FB8B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13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9212FB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9212F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.j.ter.wal@hr.nl" TargetMode="External"/><Relationship Id="rId4" Type="http://schemas.openxmlformats.org/officeDocument/2006/relationships/hyperlink" Target="mailto:h.j.ter.wal@hr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Chenyen Wang (0988936)</dc:creator>
  <cp:keywords/>
  <dc:description/>
  <cp:lastModifiedBy>Chenyen Wang (0988936)</cp:lastModifiedBy>
  <cp:revision>1</cp:revision>
  <dcterms:created xsi:type="dcterms:W3CDTF">2020-06-07T11:24:00Z</dcterms:created>
  <dcterms:modified xsi:type="dcterms:W3CDTF">2020-06-07T13:12:00Z</dcterms:modified>
</cp:coreProperties>
</file>