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ACC" w:rsidRPr="0046782E" w:rsidRDefault="000B4ACC" w:rsidP="000B4ACC">
      <w:pPr>
        <w:pStyle w:val="Title"/>
        <w:rPr>
          <w:b w:val="0"/>
        </w:rPr>
      </w:pPr>
      <w:r w:rsidRPr="00337BED">
        <w:t>Межконтинентальный конвейер средств индивидуального перевоплощения «Иллюзия»</w:t>
      </w:r>
    </w:p>
    <w:p w:rsidR="000B4ACC" w:rsidRPr="0046782E" w:rsidRDefault="000B4ACC" w:rsidP="000B4ACC">
      <w:pPr>
        <w:jc w:val="right"/>
        <w:rPr>
          <w:b/>
          <w:sz w:val="28"/>
          <w:szCs w:val="28"/>
          <w:lang w:val="ru-RU"/>
        </w:rPr>
      </w:pPr>
    </w:p>
    <w:p w:rsidR="000B4ACC" w:rsidRPr="000B4ACC" w:rsidRDefault="000B4ACC" w:rsidP="000B4ACC">
      <w:pPr>
        <w:pStyle w:val="Subtitle"/>
        <w:rPr>
          <w:lang w:val="en-US"/>
        </w:rPr>
      </w:pPr>
      <w:r w:rsidRPr="000B4ACC">
        <w:rPr>
          <w:lang w:val="en-US"/>
        </w:rPr>
        <w:t xml:space="preserve">Use Case </w:t>
      </w:r>
      <w:r w:rsidR="000275B9">
        <w:rPr>
          <w:lang w:val="en-US"/>
        </w:rPr>
        <w:t>Specification</w:t>
      </w:r>
      <w:r w:rsidRPr="000B4ACC">
        <w:rPr>
          <w:lang w:val="en-US"/>
        </w:rPr>
        <w:t>: &lt;</w:t>
      </w:r>
      <w:r w:rsidR="0020561E" w:rsidRPr="00951F20">
        <w:rPr>
          <w:i/>
          <w:lang w:val="en-US"/>
        </w:rPr>
        <w:t xml:space="preserve">4 </w:t>
      </w:r>
      <w:r w:rsidR="0020561E">
        <w:rPr>
          <w:i/>
        </w:rPr>
        <w:t>Редактировать</w:t>
      </w:r>
      <w:r w:rsidR="0020561E" w:rsidRPr="00951F20">
        <w:rPr>
          <w:i/>
          <w:lang w:val="en-US"/>
        </w:rPr>
        <w:t xml:space="preserve"> </w:t>
      </w:r>
      <w:r w:rsidR="0020561E">
        <w:rPr>
          <w:i/>
        </w:rPr>
        <w:t>заказ</w:t>
      </w:r>
      <w:r w:rsidRPr="000B4ACC">
        <w:rPr>
          <w:lang w:val="en-US"/>
        </w:rPr>
        <w:t>&gt;</w:t>
      </w:r>
    </w:p>
    <w:p w:rsidR="000B4ACC" w:rsidRPr="000B4ACC" w:rsidRDefault="000B4ACC" w:rsidP="000B4ACC">
      <w:pPr>
        <w:pStyle w:val="Subtitle"/>
        <w:rPr>
          <w:lang w:val="en-US"/>
        </w:rPr>
      </w:pPr>
      <w:r w:rsidRPr="000B4ACC">
        <w:rPr>
          <w:lang w:val="en-US"/>
        </w:rPr>
        <w:t xml:space="preserve">Version </w:t>
      </w:r>
      <w:r w:rsidR="0020561E">
        <w:rPr>
          <w:lang w:val="en-US"/>
        </w:rPr>
        <w:t>&lt;</w:t>
      </w:r>
      <w:r w:rsidR="000275B9">
        <w:rPr>
          <w:i/>
          <w:lang w:val="en-US"/>
        </w:rPr>
        <w:t>1.1</w:t>
      </w:r>
      <w:r w:rsidRPr="000B4ACC">
        <w:rPr>
          <w:lang w:val="en-US"/>
        </w:rPr>
        <w:t>&gt;</w:t>
      </w:r>
    </w:p>
    <w:p w:rsidR="000B4ACC" w:rsidRPr="00007134" w:rsidRDefault="000B4ACC" w:rsidP="000B4ACC">
      <w:pPr>
        <w:pStyle w:val="Heading1"/>
        <w:rPr>
          <w:lang w:val="en-US"/>
        </w:rPr>
      </w:pPr>
      <w:r w:rsidRPr="00007134">
        <w:rPr>
          <w:lang w:val="en-US"/>
        </w:rPr>
        <w:t xml:space="preserve">Use-Case Name </w:t>
      </w:r>
    </w:p>
    <w:p w:rsidR="000B4ACC" w:rsidRDefault="000B4ACC" w:rsidP="000B4ACC">
      <w:pPr>
        <w:pStyle w:val="a0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</w:rPr>
      </w:pPr>
      <w:r w:rsidRPr="00007134">
        <w:rPr>
          <w:rFonts w:ascii="Times New Roman" w:hAnsi="Times New Roman"/>
          <w:szCs w:val="28"/>
          <w:lang w:val="en-US"/>
        </w:rPr>
        <w:tab/>
      </w:r>
      <w:r w:rsidR="0020561E">
        <w:rPr>
          <w:rFonts w:ascii="Times New Roman" w:hAnsi="Times New Roman"/>
        </w:rPr>
        <w:t>Редактировать</w:t>
      </w:r>
      <w:r w:rsidR="0020561E" w:rsidRPr="000275B9">
        <w:rPr>
          <w:rFonts w:ascii="Times New Roman" w:hAnsi="Times New Roman"/>
          <w:lang w:val="en-US"/>
        </w:rPr>
        <w:t xml:space="preserve"> </w:t>
      </w:r>
      <w:r w:rsidR="0020561E">
        <w:rPr>
          <w:rFonts w:ascii="Times New Roman" w:hAnsi="Times New Roman"/>
        </w:rPr>
        <w:t>заказ</w:t>
      </w:r>
    </w:p>
    <w:p w:rsidR="000275B9" w:rsidRDefault="000275B9" w:rsidP="000275B9">
      <w:pPr>
        <w:pStyle w:val="Heading1"/>
        <w:rPr>
          <w:lang w:val="en-US"/>
        </w:rPr>
      </w:pPr>
      <w:r>
        <w:rPr>
          <w:lang w:val="en-US"/>
        </w:rPr>
        <w:t>Actors</w:t>
      </w:r>
    </w:p>
    <w:p w:rsidR="000275B9" w:rsidRPr="000275B9" w:rsidRDefault="000275B9" w:rsidP="000275B9">
      <w:r>
        <w:tab/>
        <w:t>Primary</w:t>
      </w:r>
      <w:r w:rsidRPr="00B7780C">
        <w:t xml:space="preserve"> </w:t>
      </w:r>
      <w:r>
        <w:t>Actor</w:t>
      </w:r>
      <w:r w:rsidRPr="00B7780C">
        <w:t xml:space="preserve">: </w:t>
      </w:r>
      <w:r w:rsidRPr="00B7780C">
        <w:tab/>
      </w:r>
      <w:r>
        <w:rPr>
          <w:lang w:val="ru-RU"/>
        </w:rPr>
        <w:t>Аналитик</w:t>
      </w:r>
    </w:p>
    <w:p w:rsidR="000275B9" w:rsidRPr="000275B9" w:rsidRDefault="000275B9" w:rsidP="000275B9">
      <w:r w:rsidRPr="00B7780C">
        <w:tab/>
      </w:r>
      <w:r>
        <w:t>Other</w:t>
      </w:r>
      <w:r w:rsidRPr="00B7780C">
        <w:t xml:space="preserve"> </w:t>
      </w:r>
      <w:r>
        <w:t>Actors</w:t>
      </w:r>
      <w:r w:rsidRPr="00B7780C">
        <w:t xml:space="preserve">: </w:t>
      </w:r>
      <w:r w:rsidRPr="00B7780C">
        <w:tab/>
      </w:r>
      <w:r w:rsidRPr="00B7780C">
        <w:tab/>
      </w:r>
      <w:r>
        <w:rPr>
          <w:lang w:val="ru-RU"/>
        </w:rPr>
        <w:t>Горожанин</w:t>
      </w:r>
    </w:p>
    <w:p w:rsidR="000B4ACC" w:rsidRPr="00F81A47" w:rsidRDefault="000B4ACC" w:rsidP="000B4ACC">
      <w:pPr>
        <w:pStyle w:val="Heading1"/>
        <w:rPr>
          <w:lang w:val="en-US"/>
        </w:rPr>
      </w:pPr>
      <w:r w:rsidRPr="00F81A47">
        <w:rPr>
          <w:lang w:val="en-US"/>
        </w:rPr>
        <w:t>Brief Description</w:t>
      </w:r>
    </w:p>
    <w:p w:rsidR="0020561E" w:rsidRPr="0020561E" w:rsidRDefault="0020561E" w:rsidP="0020561E">
      <w:pPr>
        <w:ind w:left="708"/>
        <w:rPr>
          <w:lang w:val="ru-RU"/>
        </w:rPr>
      </w:pPr>
      <w:r w:rsidRPr="0020561E">
        <w:rPr>
          <w:lang w:val="ru-RU"/>
        </w:rPr>
        <w:t>Данный вариант использования позволяет аналитику внести изменения в описания заказов, находящихся в производстве.</w:t>
      </w:r>
    </w:p>
    <w:p w:rsidR="0020561E" w:rsidRPr="000275B9" w:rsidRDefault="0020561E" w:rsidP="0020561E">
      <w:pPr>
        <w:ind w:left="708"/>
        <w:rPr>
          <w:lang w:val="ru-RU"/>
        </w:rPr>
      </w:pPr>
      <w:r w:rsidRPr="000275B9">
        <w:rPr>
          <w:lang w:val="ru-RU"/>
        </w:rPr>
        <w:t>Для заказов, работы над которыми ещё не начались, возможны изменения любых параметров заказа: размер изделия, симптомы заболевания, сроки выполнения.</w:t>
      </w:r>
    </w:p>
    <w:p w:rsidR="0020561E" w:rsidRPr="000275B9" w:rsidRDefault="0020561E" w:rsidP="0020561E">
      <w:pPr>
        <w:ind w:left="708"/>
        <w:rPr>
          <w:lang w:val="ru-RU"/>
        </w:rPr>
      </w:pPr>
      <w:r w:rsidRPr="000275B9">
        <w:rPr>
          <w:lang w:val="ru-RU"/>
        </w:rPr>
        <w:t>Для заказов, выполнение которых уже началось, существуют следующие ограничения. Статус заказа, переданного в производство, как «обычный», не может быть изменён на «срочный». Плановый срок исполнения не может быть сдвинут назад по временной шкале. Запрещаются любые изменения в описаниях работ, которые уже начаты.</w:t>
      </w:r>
    </w:p>
    <w:p w:rsidR="0020561E" w:rsidRPr="00135B49" w:rsidRDefault="0020561E" w:rsidP="0020561E">
      <w:pPr>
        <w:ind w:left="708"/>
        <w:rPr>
          <w:lang w:val="ru-RU"/>
        </w:rPr>
      </w:pPr>
      <w:r w:rsidRPr="000275B9">
        <w:rPr>
          <w:lang w:val="ru-RU"/>
        </w:rPr>
        <w:t>Горожанин может сделать изменения в заказе, при этом изменения вступят в силу после подтверждения их Аналитиком. При внесении изменений в заказ, заказу автоматически присваивается статус «Заблокированный».</w:t>
      </w:r>
      <w:r w:rsidR="00135B49" w:rsidRPr="00135B49">
        <w:rPr>
          <w:lang w:val="ru-RU"/>
        </w:rPr>
        <w:t xml:space="preserve"> </w:t>
      </w:r>
      <w:r w:rsidR="00135B49">
        <w:rPr>
          <w:lang w:val="ru-RU"/>
        </w:rPr>
        <w:t>Заблокированный заказ может быть отредактирован только Аналитиком.</w:t>
      </w:r>
    </w:p>
    <w:p w:rsidR="000B4ACC" w:rsidRPr="005F4A16" w:rsidRDefault="000B4ACC" w:rsidP="00135B49">
      <w:pPr>
        <w:pStyle w:val="Heading1"/>
      </w:pPr>
      <w:r w:rsidRPr="00007134">
        <w:t>Flow</w:t>
      </w:r>
      <w:r w:rsidRPr="005F4A16">
        <w:t xml:space="preserve"> </w:t>
      </w:r>
      <w:r w:rsidRPr="00007134">
        <w:t>of</w:t>
      </w:r>
      <w:r w:rsidRPr="005F4A16">
        <w:t xml:space="preserve"> </w:t>
      </w:r>
      <w:r w:rsidRPr="00007134">
        <w:t>Events</w:t>
      </w:r>
    </w:p>
    <w:p w:rsidR="000B4ACC" w:rsidRPr="0020561E" w:rsidRDefault="000B4ACC" w:rsidP="000B4ACC">
      <w:pPr>
        <w:pStyle w:val="Heading2"/>
        <w:rPr>
          <w:i w:val="0"/>
          <w:lang w:val="en-US"/>
        </w:rPr>
      </w:pPr>
      <w:r w:rsidRPr="005F4A16">
        <w:rPr>
          <w:lang w:val="en-US"/>
        </w:rPr>
        <w:tab/>
      </w:r>
      <w:r w:rsidRPr="00007134">
        <w:rPr>
          <w:lang w:val="en-US"/>
        </w:rPr>
        <w:t>Basic</w:t>
      </w:r>
      <w:r w:rsidRPr="0020561E">
        <w:rPr>
          <w:lang w:val="en-US"/>
        </w:rPr>
        <w:t xml:space="preserve"> </w:t>
      </w:r>
      <w:r w:rsidRPr="00007134">
        <w:rPr>
          <w:lang w:val="en-US"/>
        </w:rPr>
        <w:t>Flow</w:t>
      </w:r>
    </w:p>
    <w:p w:rsidR="000B4ACC" w:rsidRPr="00722769" w:rsidRDefault="000B4ACC" w:rsidP="000B4ACC">
      <w:pPr>
        <w:pStyle w:val="a0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 w:rsidRPr="00007134">
        <w:rPr>
          <w:rFonts w:ascii="Times New Roman" w:hAnsi="Times New Roman"/>
          <w:szCs w:val="28"/>
        </w:rPr>
        <w:t>Прецедент</w:t>
      </w:r>
      <w:r w:rsidRPr="00722769">
        <w:rPr>
          <w:rFonts w:ascii="Times New Roman" w:hAnsi="Times New Roman"/>
          <w:szCs w:val="28"/>
        </w:rPr>
        <w:t xml:space="preserve"> </w:t>
      </w:r>
      <w:r w:rsidRPr="00007134">
        <w:rPr>
          <w:rFonts w:ascii="Times New Roman" w:hAnsi="Times New Roman"/>
          <w:szCs w:val="28"/>
        </w:rPr>
        <w:t>начинается</w:t>
      </w:r>
      <w:r w:rsidRPr="00722769">
        <w:rPr>
          <w:rFonts w:ascii="Times New Roman" w:hAnsi="Times New Roman"/>
          <w:szCs w:val="28"/>
        </w:rPr>
        <w:t xml:space="preserve">, </w:t>
      </w:r>
      <w:r w:rsidR="003B4DD2">
        <w:rPr>
          <w:rFonts w:ascii="Times New Roman" w:hAnsi="Times New Roman"/>
          <w:szCs w:val="28"/>
        </w:rPr>
        <w:t>если</w:t>
      </w:r>
      <w:r w:rsidRPr="00722769">
        <w:rPr>
          <w:rFonts w:ascii="Times New Roman" w:hAnsi="Times New Roman"/>
          <w:szCs w:val="28"/>
        </w:rPr>
        <w:t xml:space="preserve"> </w:t>
      </w:r>
      <w:r w:rsidR="00951F20">
        <w:rPr>
          <w:rFonts w:ascii="Times New Roman" w:hAnsi="Times New Roman"/>
          <w:szCs w:val="28"/>
        </w:rPr>
        <w:t>Горожанин или Аналитик переходит к интерфейсу редактирования заказа.</w:t>
      </w:r>
    </w:p>
    <w:p w:rsidR="000B4ACC" w:rsidRDefault="00261FB4" w:rsidP="000B4ACC">
      <w:pPr>
        <w:pStyle w:val="a0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Система отображает все поля заказа и позволяет редактирование заказа в той или иной степени в зависимости от состояния заказа:</w:t>
      </w:r>
    </w:p>
    <w:p w:rsidR="006907D1" w:rsidRDefault="006907D1" w:rsidP="006907D1">
      <w:pPr>
        <w:pStyle w:val="a0"/>
        <w:numPr>
          <w:ilvl w:val="1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i/>
          <w:szCs w:val="28"/>
        </w:rPr>
        <w:t>Если</w:t>
      </w:r>
      <w:r>
        <w:rPr>
          <w:rFonts w:ascii="Times New Roman" w:hAnsi="Times New Roman"/>
          <w:i/>
          <w:szCs w:val="28"/>
        </w:rPr>
        <w:tab/>
      </w:r>
      <w:r>
        <w:rPr>
          <w:rFonts w:ascii="Times New Roman" w:hAnsi="Times New Roman"/>
          <w:szCs w:val="28"/>
        </w:rPr>
        <w:t>заказ находится в состоянии «</w:t>
      </w:r>
      <w:proofErr w:type="gramStart"/>
      <w:r>
        <w:rPr>
          <w:rFonts w:ascii="Times New Roman" w:hAnsi="Times New Roman"/>
          <w:szCs w:val="28"/>
        </w:rPr>
        <w:t>Новый»</w:t>
      </w:r>
      <w:r>
        <w:rPr>
          <w:rFonts w:ascii="Times New Roman" w:hAnsi="Times New Roman"/>
          <w:i/>
          <w:szCs w:val="28"/>
        </w:rPr>
        <w:br/>
        <w:t>то</w:t>
      </w:r>
      <w:proofErr w:type="gramEnd"/>
      <w:r>
        <w:rPr>
          <w:rFonts w:ascii="Times New Roman" w:hAnsi="Times New Roman"/>
          <w:i/>
          <w:szCs w:val="28"/>
        </w:rPr>
        <w:tab/>
      </w:r>
      <w:r>
        <w:rPr>
          <w:rFonts w:ascii="Times New Roman" w:hAnsi="Times New Roman"/>
          <w:i/>
          <w:szCs w:val="28"/>
        </w:rPr>
        <w:tab/>
      </w:r>
      <w:r w:rsidR="001F77DE">
        <w:rPr>
          <w:rFonts w:ascii="Times New Roman" w:hAnsi="Times New Roman"/>
          <w:szCs w:val="28"/>
        </w:rPr>
        <w:t>возможно изменение всех полей заказа;</w:t>
      </w:r>
    </w:p>
    <w:p w:rsidR="001F77DE" w:rsidRPr="001F77DE" w:rsidRDefault="001F77DE" w:rsidP="006907D1">
      <w:pPr>
        <w:pStyle w:val="a0"/>
        <w:numPr>
          <w:ilvl w:val="1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i/>
          <w:szCs w:val="28"/>
        </w:rPr>
        <w:t>Если</w:t>
      </w:r>
      <w:r>
        <w:rPr>
          <w:rFonts w:ascii="Times New Roman" w:hAnsi="Times New Roman"/>
          <w:i/>
          <w:szCs w:val="28"/>
        </w:rPr>
        <w:tab/>
      </w:r>
      <w:r>
        <w:rPr>
          <w:rFonts w:ascii="Times New Roman" w:hAnsi="Times New Roman"/>
          <w:szCs w:val="28"/>
        </w:rPr>
        <w:t xml:space="preserve">заказ находится в состоянии «В </w:t>
      </w:r>
      <w:proofErr w:type="gramStart"/>
      <w:r>
        <w:rPr>
          <w:rFonts w:ascii="Times New Roman" w:hAnsi="Times New Roman"/>
          <w:szCs w:val="28"/>
        </w:rPr>
        <w:t>процессе»</w:t>
      </w:r>
      <w:r>
        <w:rPr>
          <w:rFonts w:ascii="Times New Roman" w:hAnsi="Times New Roman"/>
          <w:i/>
          <w:szCs w:val="28"/>
        </w:rPr>
        <w:br/>
        <w:t>то</w:t>
      </w:r>
      <w:proofErr w:type="gramEnd"/>
      <w:r>
        <w:rPr>
          <w:rFonts w:ascii="Times New Roman" w:hAnsi="Times New Roman"/>
          <w:i/>
          <w:szCs w:val="28"/>
        </w:rPr>
        <w:tab/>
      </w:r>
      <w:r>
        <w:rPr>
          <w:rFonts w:ascii="Times New Roman" w:hAnsi="Times New Roman"/>
          <w:i/>
          <w:szCs w:val="28"/>
        </w:rPr>
        <w:tab/>
      </w:r>
      <w:r>
        <w:rPr>
          <w:rFonts w:ascii="Times New Roman" w:hAnsi="Times New Roman"/>
          <w:szCs w:val="28"/>
        </w:rPr>
        <w:t>разрешено менять только контактную информацию и увеличивать срок изготовления заказа;</w:t>
      </w:r>
    </w:p>
    <w:p w:rsidR="001F77DE" w:rsidRDefault="001F77DE" w:rsidP="00EA7BE3">
      <w:pPr>
        <w:pStyle w:val="a0"/>
        <w:numPr>
          <w:ilvl w:val="1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i/>
          <w:szCs w:val="28"/>
        </w:rPr>
        <w:t>Если</w:t>
      </w:r>
      <w:r>
        <w:rPr>
          <w:rFonts w:ascii="Times New Roman" w:hAnsi="Times New Roman"/>
          <w:i/>
          <w:szCs w:val="28"/>
        </w:rPr>
        <w:tab/>
      </w:r>
      <w:r>
        <w:rPr>
          <w:rFonts w:ascii="Times New Roman" w:hAnsi="Times New Roman"/>
          <w:szCs w:val="28"/>
        </w:rPr>
        <w:t>заказ находится в состоянии «</w:t>
      </w:r>
      <w:proofErr w:type="gramStart"/>
      <w:r w:rsidR="00EA7BE3">
        <w:rPr>
          <w:rFonts w:ascii="Times New Roman" w:hAnsi="Times New Roman"/>
          <w:szCs w:val="28"/>
        </w:rPr>
        <w:t>Заблокирован</w:t>
      </w:r>
      <w:r>
        <w:rPr>
          <w:rFonts w:ascii="Times New Roman" w:hAnsi="Times New Roman"/>
          <w:szCs w:val="28"/>
        </w:rPr>
        <w:t>»</w:t>
      </w:r>
      <w:r w:rsidRPr="001F77DE">
        <w:rPr>
          <w:rFonts w:ascii="Times New Roman" w:hAnsi="Times New Roman"/>
          <w:i/>
          <w:szCs w:val="28"/>
        </w:rPr>
        <w:br/>
      </w:r>
      <w:r>
        <w:rPr>
          <w:rFonts w:ascii="Times New Roman" w:hAnsi="Times New Roman"/>
          <w:i/>
          <w:szCs w:val="28"/>
        </w:rPr>
        <w:t>то</w:t>
      </w:r>
      <w:proofErr w:type="gramEnd"/>
      <w:r>
        <w:rPr>
          <w:rFonts w:ascii="Times New Roman" w:hAnsi="Times New Roman"/>
          <w:i/>
          <w:szCs w:val="28"/>
        </w:rPr>
        <w:tab/>
      </w:r>
      <w:r>
        <w:rPr>
          <w:rFonts w:ascii="Times New Roman" w:hAnsi="Times New Roman"/>
          <w:i/>
          <w:szCs w:val="28"/>
        </w:rPr>
        <w:tab/>
      </w:r>
      <w:r>
        <w:rPr>
          <w:rFonts w:ascii="Times New Roman" w:hAnsi="Times New Roman"/>
          <w:szCs w:val="28"/>
        </w:rPr>
        <w:t xml:space="preserve">возможность редактирования определяется предыдущим </w:t>
      </w:r>
      <w:r>
        <w:rPr>
          <w:rFonts w:ascii="Times New Roman" w:hAnsi="Times New Roman"/>
          <w:szCs w:val="28"/>
        </w:rPr>
        <w:lastRenderedPageBreak/>
        <w:t>состоянием заказа («Новый» или «В процессе»</w:t>
      </w:r>
      <w:r w:rsidR="00EA7BE3">
        <w:rPr>
          <w:rFonts w:ascii="Times New Roman" w:hAnsi="Times New Roman"/>
          <w:szCs w:val="28"/>
        </w:rPr>
        <w:t xml:space="preserve"> по выше описанным правилам).</w:t>
      </w:r>
    </w:p>
    <w:p w:rsidR="004A056D" w:rsidRPr="004A056D" w:rsidRDefault="004A056D" w:rsidP="004A056D">
      <w:pPr>
        <w:pStyle w:val="a0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 w:rsidRPr="004A056D">
        <w:rPr>
          <w:rFonts w:ascii="Times New Roman" w:hAnsi="Times New Roman"/>
          <w:i/>
          <w:szCs w:val="28"/>
        </w:rPr>
        <w:t xml:space="preserve">Если </w:t>
      </w:r>
      <w:r w:rsidRPr="004A056D">
        <w:rPr>
          <w:rFonts w:ascii="Times New Roman" w:hAnsi="Times New Roman"/>
          <w:szCs w:val="28"/>
        </w:rPr>
        <w:tab/>
        <w:t>Пользователь – это Аналитик</w:t>
      </w:r>
      <w:r>
        <w:rPr>
          <w:rFonts w:ascii="Times New Roman" w:hAnsi="Times New Roman"/>
          <w:szCs w:val="28"/>
        </w:rPr>
        <w:br/>
      </w:r>
      <w:r w:rsidRPr="004A056D">
        <w:rPr>
          <w:rFonts w:ascii="Times New Roman" w:hAnsi="Times New Roman"/>
          <w:i/>
          <w:szCs w:val="28"/>
        </w:rPr>
        <w:t>то</w:t>
      </w:r>
      <w:r w:rsidRPr="004A056D">
        <w:rPr>
          <w:rFonts w:ascii="Times New Roman" w:hAnsi="Times New Roman"/>
          <w:i/>
          <w:szCs w:val="28"/>
        </w:rPr>
        <w:tab/>
      </w:r>
      <w:r w:rsidR="004E3333">
        <w:rPr>
          <w:rFonts w:ascii="Times New Roman" w:hAnsi="Times New Roman"/>
          <w:szCs w:val="28"/>
        </w:rPr>
        <w:tab/>
        <w:t>с</w:t>
      </w:r>
      <w:r w:rsidRPr="004A056D">
        <w:rPr>
          <w:rFonts w:ascii="Times New Roman" w:hAnsi="Times New Roman"/>
          <w:szCs w:val="28"/>
        </w:rPr>
        <w:t xml:space="preserve">истема </w:t>
      </w:r>
      <w:r w:rsidR="004E3333">
        <w:rPr>
          <w:rFonts w:ascii="Times New Roman" w:hAnsi="Times New Roman"/>
          <w:szCs w:val="28"/>
        </w:rPr>
        <w:t>позволяет изменить</w:t>
      </w:r>
      <w:r w:rsidRPr="004A056D">
        <w:rPr>
          <w:rFonts w:ascii="Times New Roman" w:hAnsi="Times New Roman"/>
          <w:szCs w:val="28"/>
        </w:rPr>
        <w:t xml:space="preserve"> имя пользовател</w:t>
      </w:r>
      <w:r w:rsidR="00FA3ED6">
        <w:rPr>
          <w:rFonts w:ascii="Times New Roman" w:hAnsi="Times New Roman"/>
          <w:szCs w:val="28"/>
        </w:rPr>
        <w:t>я, для которого создается заказ, и изменить статус заказа (приостановка, продолжение выполнения).</w:t>
      </w:r>
    </w:p>
    <w:p w:rsidR="004A0199" w:rsidRDefault="004A0199" w:rsidP="004A0199">
      <w:pPr>
        <w:pStyle w:val="a0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Пользователь вносит изменение в поля заказа.</w:t>
      </w:r>
    </w:p>
    <w:p w:rsidR="004A0199" w:rsidRDefault="004A0199" w:rsidP="004A0199">
      <w:pPr>
        <w:pStyle w:val="a0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i/>
          <w:szCs w:val="28"/>
        </w:rPr>
        <w:t xml:space="preserve">Если </w:t>
      </w:r>
      <w:r>
        <w:rPr>
          <w:rFonts w:ascii="Times New Roman" w:hAnsi="Times New Roman"/>
          <w:i/>
          <w:szCs w:val="28"/>
        </w:rPr>
        <w:tab/>
      </w:r>
      <w:r>
        <w:rPr>
          <w:rFonts w:ascii="Times New Roman" w:hAnsi="Times New Roman"/>
          <w:szCs w:val="28"/>
        </w:rPr>
        <w:t>были внесены изменения в фасон и параметры изделия заказа в состоянии «</w:t>
      </w:r>
      <w:proofErr w:type="gramStart"/>
      <w:r>
        <w:rPr>
          <w:rFonts w:ascii="Times New Roman" w:hAnsi="Times New Roman"/>
          <w:szCs w:val="28"/>
        </w:rPr>
        <w:t>Новый»</w:t>
      </w:r>
      <w:r>
        <w:rPr>
          <w:rFonts w:ascii="Times New Roman" w:hAnsi="Times New Roman"/>
          <w:szCs w:val="28"/>
        </w:rPr>
        <w:br/>
      </w:r>
      <w:r>
        <w:rPr>
          <w:rFonts w:ascii="Times New Roman" w:hAnsi="Times New Roman"/>
          <w:i/>
          <w:szCs w:val="28"/>
        </w:rPr>
        <w:t>то</w:t>
      </w:r>
      <w:proofErr w:type="gramEnd"/>
      <w:r>
        <w:rPr>
          <w:rFonts w:ascii="Times New Roman" w:hAnsi="Times New Roman"/>
          <w:i/>
          <w:szCs w:val="28"/>
        </w:rPr>
        <w:tab/>
      </w:r>
      <w:r>
        <w:rPr>
          <w:rFonts w:ascii="Times New Roman" w:hAnsi="Times New Roman"/>
          <w:i/>
          <w:szCs w:val="28"/>
        </w:rPr>
        <w:tab/>
      </w:r>
      <w:r>
        <w:rPr>
          <w:rFonts w:ascii="Times New Roman" w:hAnsi="Times New Roman"/>
          <w:szCs w:val="28"/>
        </w:rPr>
        <w:t>система генерирует примерный вариант изделия на основании изменений</w:t>
      </w:r>
      <w:r w:rsidR="00513331">
        <w:rPr>
          <w:rFonts w:ascii="Times New Roman" w:hAnsi="Times New Roman"/>
          <w:szCs w:val="28"/>
        </w:rPr>
        <w:t>.</w:t>
      </w:r>
    </w:p>
    <w:p w:rsidR="00513331" w:rsidRDefault="00513331" w:rsidP="004A0199">
      <w:pPr>
        <w:pStyle w:val="a0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Пользователь подтверждает редактирование заказа.</w:t>
      </w:r>
    </w:p>
    <w:p w:rsidR="00513331" w:rsidRDefault="00513331" w:rsidP="004A0199">
      <w:pPr>
        <w:pStyle w:val="a0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Система выполняет проверку всех полей заказа на правильность заполнения.</w:t>
      </w:r>
    </w:p>
    <w:p w:rsidR="00513331" w:rsidRDefault="00513331" w:rsidP="00513331">
      <w:pPr>
        <w:pStyle w:val="ListParagraph"/>
        <w:numPr>
          <w:ilvl w:val="0"/>
          <w:numId w:val="3"/>
        </w:numPr>
      </w:pPr>
      <w:r>
        <w:rPr>
          <w:i/>
        </w:rPr>
        <w:t>Если</w:t>
      </w:r>
      <w:r>
        <w:rPr>
          <w:i/>
        </w:rPr>
        <w:tab/>
      </w:r>
      <w:r>
        <w:t>заказ находился в состоянии «Новый» и состояние не было изменено</w:t>
      </w:r>
      <w:r>
        <w:rPr>
          <w:i/>
        </w:rPr>
        <w:tab/>
      </w:r>
      <w:r>
        <w:rPr>
          <w:i/>
        </w:rPr>
        <w:br/>
        <w:t>то</w:t>
      </w:r>
      <w:r>
        <w:rPr>
          <w:i/>
        </w:rPr>
        <w:tab/>
      </w:r>
      <w:r>
        <w:rPr>
          <w:i/>
        </w:rPr>
        <w:tab/>
      </w:r>
      <w:r>
        <w:t>Система начинает анализ заявки:</w:t>
      </w:r>
    </w:p>
    <w:p w:rsidR="00513331" w:rsidRDefault="00513331" w:rsidP="00513331">
      <w:pPr>
        <w:pStyle w:val="ListParagraph"/>
        <w:numPr>
          <w:ilvl w:val="1"/>
          <w:numId w:val="3"/>
        </w:numPr>
      </w:pPr>
      <w:r>
        <w:t>Система задает приоритет заказу на основе типа заказа.</w:t>
      </w:r>
    </w:p>
    <w:p w:rsidR="00513331" w:rsidRDefault="00513331" w:rsidP="00513331">
      <w:pPr>
        <w:pStyle w:val="ListParagraph"/>
        <w:numPr>
          <w:ilvl w:val="1"/>
          <w:numId w:val="3"/>
        </w:numPr>
      </w:pPr>
      <w:r>
        <w:t>Система анализирует рецепт изделия для определения количества требуемых материалов и стадий изготовления.</w:t>
      </w:r>
    </w:p>
    <w:p w:rsidR="007219CB" w:rsidRPr="007219CB" w:rsidRDefault="00A33DEF" w:rsidP="00A33DEF">
      <w:pPr>
        <w:pStyle w:val="ListParagraph"/>
        <w:numPr>
          <w:ilvl w:val="0"/>
          <w:numId w:val="3"/>
        </w:numPr>
      </w:pPr>
      <w:r>
        <w:rPr>
          <w:i/>
        </w:rPr>
        <w:t xml:space="preserve">Если </w:t>
      </w:r>
      <w:r>
        <w:rPr>
          <w:i/>
        </w:rPr>
        <w:tab/>
      </w:r>
      <w:r>
        <w:t>Аналитик изменил состояние заказа</w:t>
      </w:r>
      <w:r w:rsidR="008E700C">
        <w:t xml:space="preserve"> на «</w:t>
      </w:r>
      <w:proofErr w:type="gramStart"/>
      <w:r w:rsidR="008E700C">
        <w:t>Заблокирован»</w:t>
      </w:r>
      <w:r>
        <w:br/>
      </w:r>
      <w:r>
        <w:rPr>
          <w:i/>
        </w:rPr>
        <w:t>то</w:t>
      </w:r>
      <w:proofErr w:type="gramEnd"/>
      <w:r>
        <w:rPr>
          <w:i/>
        </w:rPr>
        <w:tab/>
      </w:r>
      <w:r>
        <w:rPr>
          <w:i/>
        </w:rPr>
        <w:tab/>
      </w:r>
    </w:p>
    <w:p w:rsidR="00A33DEF" w:rsidRDefault="008E700C" w:rsidP="007219CB">
      <w:pPr>
        <w:pStyle w:val="ListParagraph"/>
        <w:numPr>
          <w:ilvl w:val="1"/>
          <w:numId w:val="3"/>
        </w:numPr>
      </w:pPr>
      <w:r>
        <w:t xml:space="preserve">Система вставляет в сгенерированную последовательность состояний для заказа </w:t>
      </w:r>
      <w:r w:rsidR="007219CB">
        <w:t>состояние «Заблокирован» перед текущим состоянием с прогрессом «В процессе»</w:t>
      </w:r>
    </w:p>
    <w:p w:rsidR="007B0474" w:rsidRDefault="007219CB" w:rsidP="007B0474">
      <w:pPr>
        <w:pStyle w:val="ListParagraph"/>
        <w:numPr>
          <w:ilvl w:val="1"/>
          <w:numId w:val="3"/>
        </w:numPr>
      </w:pPr>
      <w:r>
        <w:t>Система меняет прогресс для текущего состояния на «Не начат»</w:t>
      </w:r>
      <w:r w:rsidR="00670AB8">
        <w:t>.</w:t>
      </w:r>
    </w:p>
    <w:p w:rsidR="005031C3" w:rsidRDefault="005031C3" w:rsidP="005031C3">
      <w:pPr>
        <w:pStyle w:val="ListParagraph"/>
        <w:numPr>
          <w:ilvl w:val="0"/>
          <w:numId w:val="3"/>
        </w:numPr>
      </w:pPr>
      <w:r>
        <w:rPr>
          <w:i/>
        </w:rPr>
        <w:t>Если</w:t>
      </w:r>
      <w:r>
        <w:rPr>
          <w:i/>
        </w:rPr>
        <w:tab/>
      </w:r>
      <w:r>
        <w:t>Аналитик изменил состояние заказа из «</w:t>
      </w:r>
      <w:proofErr w:type="gramStart"/>
      <w:r>
        <w:t>Заблокирован»</w:t>
      </w:r>
      <w:r>
        <w:rPr>
          <w:i/>
        </w:rPr>
        <w:br/>
        <w:t>то</w:t>
      </w:r>
      <w:proofErr w:type="gramEnd"/>
      <w:r>
        <w:rPr>
          <w:i/>
        </w:rPr>
        <w:tab/>
      </w:r>
      <w:r>
        <w:rPr>
          <w:i/>
        </w:rPr>
        <w:tab/>
      </w:r>
    </w:p>
    <w:p w:rsidR="00CA6888" w:rsidRDefault="00CA6888" w:rsidP="00CA6888">
      <w:pPr>
        <w:pStyle w:val="ListParagraph"/>
        <w:numPr>
          <w:ilvl w:val="1"/>
          <w:numId w:val="3"/>
        </w:numPr>
      </w:pPr>
      <w:r>
        <w:t>Система меняет прогресс для состояния «Заблокирован» на «Выполнен» и ставит следующему состоянию значение «В процессе».</w:t>
      </w:r>
    </w:p>
    <w:p w:rsidR="000B4ACC" w:rsidRPr="005F4A16" w:rsidRDefault="000B4ACC" w:rsidP="000B4ACC">
      <w:pPr>
        <w:pStyle w:val="a0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</w:rPr>
        <w:t>Прецедент</w:t>
      </w:r>
      <w:r w:rsidRPr="001F77DE">
        <w:rPr>
          <w:rFonts w:ascii="Times New Roman" w:hAnsi="Times New Roman"/>
          <w:szCs w:val="28"/>
          <w:lang w:val="en-US"/>
        </w:rPr>
        <w:t xml:space="preserve"> </w:t>
      </w:r>
      <w:r>
        <w:rPr>
          <w:rFonts w:ascii="Times New Roman" w:hAnsi="Times New Roman"/>
          <w:szCs w:val="28"/>
        </w:rPr>
        <w:t>заканчивается</w:t>
      </w:r>
      <w:r w:rsidRPr="001F77DE">
        <w:rPr>
          <w:rFonts w:ascii="Times New Roman" w:hAnsi="Times New Roman"/>
          <w:szCs w:val="28"/>
          <w:lang w:val="en-US"/>
        </w:rPr>
        <w:t>.</w:t>
      </w:r>
    </w:p>
    <w:p w:rsidR="000B4ACC" w:rsidRPr="005F4A16" w:rsidRDefault="000B4ACC" w:rsidP="000B4ACC">
      <w:pPr>
        <w:pStyle w:val="Heading2"/>
        <w:rPr>
          <w:i w:val="0"/>
          <w:lang w:val="en-US"/>
        </w:rPr>
      </w:pPr>
      <w:r w:rsidRPr="001F77DE">
        <w:rPr>
          <w:lang w:val="en-US"/>
        </w:rPr>
        <w:tab/>
      </w:r>
      <w:r>
        <w:rPr>
          <w:lang w:val="en-US"/>
        </w:rPr>
        <w:t>Alternative Flow (-s)</w:t>
      </w:r>
    </w:p>
    <w:p w:rsidR="00140C93" w:rsidRPr="00140C93" w:rsidRDefault="00140C93" w:rsidP="00140C93">
      <w:pPr>
        <w:pStyle w:val="Heading3"/>
        <w:ind w:left="1068"/>
        <w:rPr>
          <w:rFonts w:cs="Times New Roman"/>
          <w:b/>
          <w:bCs/>
          <w:color w:val="auto"/>
          <w:sz w:val="26"/>
          <w:szCs w:val="26"/>
          <w:lang w:val="ru-RU"/>
        </w:rPr>
      </w:pPr>
      <w:r w:rsidRPr="00140C93">
        <w:rPr>
          <w:rFonts w:cs="Times New Roman"/>
          <w:b/>
          <w:bCs/>
          <w:color w:val="auto"/>
          <w:sz w:val="26"/>
          <w:szCs w:val="26"/>
          <w:lang w:val="ru-RU"/>
        </w:rPr>
        <w:t>Ал</w:t>
      </w:r>
      <w:r w:rsidR="006255CA">
        <w:rPr>
          <w:rFonts w:cs="Times New Roman"/>
          <w:b/>
          <w:bCs/>
          <w:color w:val="auto"/>
          <w:sz w:val="26"/>
          <w:szCs w:val="26"/>
          <w:lang w:val="ru-RU"/>
        </w:rPr>
        <w:t>ьтернативный вариант 1 к шагам 4</w:t>
      </w:r>
      <w:r w:rsidRPr="00140C93">
        <w:rPr>
          <w:rFonts w:cs="Times New Roman"/>
          <w:b/>
          <w:bCs/>
          <w:color w:val="auto"/>
          <w:sz w:val="26"/>
          <w:szCs w:val="26"/>
          <w:lang w:val="ru-RU"/>
        </w:rPr>
        <w:t xml:space="preserve"> и </w:t>
      </w:r>
      <w:r w:rsidR="006255CA">
        <w:rPr>
          <w:rFonts w:cs="Times New Roman"/>
          <w:b/>
          <w:bCs/>
          <w:color w:val="auto"/>
          <w:sz w:val="26"/>
          <w:szCs w:val="26"/>
          <w:lang w:val="ru-RU"/>
        </w:rPr>
        <w:t>6</w:t>
      </w:r>
      <w:r w:rsidRPr="00140C93">
        <w:rPr>
          <w:rFonts w:cs="Times New Roman"/>
          <w:b/>
          <w:bCs/>
          <w:color w:val="auto"/>
          <w:sz w:val="26"/>
          <w:szCs w:val="26"/>
          <w:lang w:val="ru-RU"/>
        </w:rPr>
        <w:t xml:space="preserve">: </w:t>
      </w:r>
      <w:r w:rsidRPr="00140C93">
        <w:rPr>
          <w:rFonts w:cs="Times New Roman"/>
          <w:b/>
          <w:bCs/>
          <w:color w:val="auto"/>
          <w:sz w:val="26"/>
          <w:szCs w:val="26"/>
          <w:lang w:val="ru-RU"/>
        </w:rPr>
        <w:br/>
        <w:t xml:space="preserve">Пользователь отменяет процесс </w:t>
      </w:r>
      <w:r w:rsidR="009E5C67">
        <w:rPr>
          <w:rFonts w:cs="Times New Roman"/>
          <w:b/>
          <w:bCs/>
          <w:color w:val="auto"/>
          <w:sz w:val="26"/>
          <w:szCs w:val="26"/>
          <w:lang w:val="ru-RU"/>
        </w:rPr>
        <w:t>изменения</w:t>
      </w:r>
      <w:r w:rsidRPr="00140C93">
        <w:rPr>
          <w:rFonts w:cs="Times New Roman"/>
          <w:b/>
          <w:bCs/>
          <w:color w:val="auto"/>
          <w:sz w:val="26"/>
          <w:szCs w:val="26"/>
          <w:lang w:val="ru-RU"/>
        </w:rPr>
        <w:t xml:space="preserve"> заказа.</w:t>
      </w:r>
    </w:p>
    <w:p w:rsidR="00140C93" w:rsidRPr="00140C93" w:rsidRDefault="00140C93" w:rsidP="00140C93">
      <w:pPr>
        <w:numPr>
          <w:ilvl w:val="0"/>
          <w:numId w:val="8"/>
        </w:numPr>
        <w:contextualSpacing/>
        <w:rPr>
          <w:rFonts w:asciiTheme="minorHAnsi" w:eastAsiaTheme="minorEastAsia" w:hAnsiTheme="minorHAnsi"/>
          <w:lang w:val="ru-RU"/>
        </w:rPr>
      </w:pPr>
      <w:r w:rsidRPr="00140C93">
        <w:rPr>
          <w:rFonts w:asciiTheme="minorHAnsi" w:eastAsiaTheme="minorEastAsia" w:hAnsiTheme="minorHAnsi"/>
          <w:lang w:val="ru-RU"/>
        </w:rPr>
        <w:t xml:space="preserve">Пользователь отменяет </w:t>
      </w:r>
      <w:r w:rsidR="006255CA">
        <w:rPr>
          <w:rFonts w:asciiTheme="minorHAnsi" w:eastAsiaTheme="minorEastAsia" w:hAnsiTheme="minorHAnsi"/>
          <w:lang w:val="ru-RU"/>
        </w:rPr>
        <w:t>изменение</w:t>
      </w:r>
      <w:r w:rsidRPr="00140C93">
        <w:rPr>
          <w:rFonts w:asciiTheme="minorHAnsi" w:eastAsiaTheme="minorEastAsia" w:hAnsiTheme="minorHAnsi"/>
          <w:lang w:val="ru-RU"/>
        </w:rPr>
        <w:t xml:space="preserve"> заказа в системе.</w:t>
      </w:r>
    </w:p>
    <w:p w:rsidR="00140C93" w:rsidRPr="00140C93" w:rsidRDefault="00140C93" w:rsidP="00140C93">
      <w:pPr>
        <w:numPr>
          <w:ilvl w:val="0"/>
          <w:numId w:val="8"/>
        </w:numPr>
        <w:contextualSpacing/>
        <w:rPr>
          <w:rFonts w:asciiTheme="minorHAnsi" w:eastAsiaTheme="minorEastAsia" w:hAnsiTheme="minorHAnsi"/>
          <w:lang w:val="ru-RU"/>
        </w:rPr>
      </w:pPr>
      <w:r w:rsidRPr="00140C93">
        <w:rPr>
          <w:rFonts w:asciiTheme="minorHAnsi" w:eastAsiaTheme="minorEastAsia" w:hAnsiTheme="minorHAnsi"/>
          <w:lang w:val="ru-RU"/>
        </w:rPr>
        <w:t>Система возвращает пользователя к списку заказ</w:t>
      </w:r>
      <w:bookmarkStart w:id="0" w:name="_GoBack"/>
      <w:bookmarkEnd w:id="0"/>
      <w:r w:rsidRPr="00140C93">
        <w:rPr>
          <w:rFonts w:asciiTheme="minorHAnsi" w:eastAsiaTheme="minorEastAsia" w:hAnsiTheme="minorHAnsi"/>
          <w:lang w:val="ru-RU"/>
        </w:rPr>
        <w:t>ов.</w:t>
      </w:r>
    </w:p>
    <w:p w:rsidR="00140C93" w:rsidRPr="00140C93" w:rsidRDefault="00140C93" w:rsidP="00140C93">
      <w:pPr>
        <w:numPr>
          <w:ilvl w:val="0"/>
          <w:numId w:val="8"/>
        </w:numPr>
        <w:contextualSpacing/>
        <w:rPr>
          <w:rFonts w:asciiTheme="minorHAnsi" w:eastAsiaTheme="minorEastAsia" w:hAnsiTheme="minorHAnsi"/>
          <w:lang w:val="ru-RU"/>
        </w:rPr>
      </w:pPr>
      <w:r w:rsidRPr="00140C93">
        <w:rPr>
          <w:rFonts w:asciiTheme="minorHAnsi" w:eastAsiaTheme="minorEastAsia" w:hAnsiTheme="minorHAnsi"/>
          <w:lang w:val="ru-RU"/>
        </w:rPr>
        <w:t>Прецедент заканчивается.</w:t>
      </w:r>
    </w:p>
    <w:p w:rsidR="00140C93" w:rsidRPr="00140C93" w:rsidRDefault="00140C93" w:rsidP="00140C93">
      <w:pPr>
        <w:keepNext/>
        <w:spacing w:before="240" w:after="60"/>
        <w:ind w:left="1068"/>
        <w:outlineLvl w:val="2"/>
        <w:rPr>
          <w:rFonts w:asciiTheme="majorHAnsi" w:eastAsiaTheme="majorEastAsia" w:hAnsiTheme="majorHAnsi"/>
          <w:b/>
          <w:bCs/>
          <w:sz w:val="26"/>
          <w:szCs w:val="26"/>
          <w:lang w:val="ru-RU"/>
        </w:rPr>
      </w:pPr>
      <w:r w:rsidRPr="00140C93">
        <w:rPr>
          <w:rFonts w:asciiTheme="majorHAnsi" w:eastAsiaTheme="majorEastAsia" w:hAnsiTheme="majorHAnsi"/>
          <w:b/>
          <w:bCs/>
          <w:sz w:val="26"/>
          <w:szCs w:val="26"/>
          <w:lang w:val="ru-RU"/>
        </w:rPr>
        <w:lastRenderedPageBreak/>
        <w:t xml:space="preserve">Альтернативный вариант 2 к шагу 7: </w:t>
      </w:r>
      <w:r w:rsidRPr="00140C93">
        <w:rPr>
          <w:rFonts w:asciiTheme="majorHAnsi" w:eastAsiaTheme="majorEastAsia" w:hAnsiTheme="majorHAnsi"/>
          <w:b/>
          <w:bCs/>
          <w:sz w:val="26"/>
          <w:szCs w:val="26"/>
          <w:lang w:val="ru-RU"/>
        </w:rPr>
        <w:br/>
        <w:t>Пользователь не заполнил все поля заказа.</w:t>
      </w:r>
    </w:p>
    <w:p w:rsidR="00140C93" w:rsidRPr="00140C93" w:rsidRDefault="00140C93" w:rsidP="00140C93">
      <w:pPr>
        <w:numPr>
          <w:ilvl w:val="0"/>
          <w:numId w:val="9"/>
        </w:numPr>
        <w:contextualSpacing/>
        <w:rPr>
          <w:rFonts w:asciiTheme="minorHAnsi" w:eastAsiaTheme="minorEastAsia" w:hAnsiTheme="minorHAnsi"/>
          <w:lang w:val="ru-RU"/>
        </w:rPr>
      </w:pPr>
      <w:r w:rsidRPr="00140C93">
        <w:rPr>
          <w:rFonts w:asciiTheme="minorHAnsi" w:eastAsiaTheme="minorEastAsia" w:hAnsiTheme="minorHAnsi"/>
          <w:lang w:val="ru-RU"/>
        </w:rPr>
        <w:t>Система выдает пользователю сообщение о том, что необходимо заполнить все поля заказа.</w:t>
      </w:r>
    </w:p>
    <w:p w:rsidR="00140C93" w:rsidRPr="00140C93" w:rsidRDefault="00140C93" w:rsidP="00140C93">
      <w:pPr>
        <w:numPr>
          <w:ilvl w:val="0"/>
          <w:numId w:val="9"/>
        </w:numPr>
        <w:contextualSpacing/>
        <w:rPr>
          <w:rFonts w:asciiTheme="minorHAnsi" w:eastAsiaTheme="minorEastAsia" w:hAnsiTheme="minorHAnsi"/>
          <w:lang w:val="ru-RU"/>
        </w:rPr>
      </w:pPr>
      <w:r w:rsidRPr="00140C93">
        <w:rPr>
          <w:rFonts w:asciiTheme="minorHAnsi" w:eastAsiaTheme="minorEastAsia" w:hAnsiTheme="minorHAnsi"/>
          <w:lang w:val="ru-RU"/>
        </w:rPr>
        <w:t>Прецедент заканчивается неуспешно.</w:t>
      </w:r>
    </w:p>
    <w:p w:rsidR="000B4ACC" w:rsidRPr="005F4A16" w:rsidRDefault="000B4ACC" w:rsidP="000B4ACC">
      <w:pPr>
        <w:pStyle w:val="a0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</w:p>
    <w:p w:rsidR="000B4ACC" w:rsidRDefault="000B4ACC" w:rsidP="000B4ACC">
      <w:pPr>
        <w:pStyle w:val="Heading1"/>
        <w:rPr>
          <w:lang w:val="en-US"/>
        </w:rPr>
      </w:pPr>
      <w:r w:rsidRPr="005F4A16">
        <w:rPr>
          <w:lang w:val="en-US"/>
        </w:rPr>
        <w:t>Special Requirements</w:t>
      </w:r>
    </w:p>
    <w:p w:rsidR="000B4ACC" w:rsidRPr="001F77DE" w:rsidRDefault="00CB0731" w:rsidP="000B4ACC">
      <w:pPr>
        <w:pStyle w:val="a0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</w:rPr>
        <w:t>Нет</w:t>
      </w:r>
    </w:p>
    <w:p w:rsidR="000B4ACC" w:rsidRDefault="000B4ACC" w:rsidP="000B4ACC">
      <w:pPr>
        <w:pStyle w:val="Heading1"/>
        <w:rPr>
          <w:lang w:val="en-US"/>
        </w:rPr>
      </w:pPr>
      <w:r w:rsidRPr="005F4A16">
        <w:rPr>
          <w:lang w:val="en-US"/>
        </w:rPr>
        <w:t>Preconditions</w:t>
      </w:r>
    </w:p>
    <w:p w:rsidR="00E4781C" w:rsidRPr="00561980" w:rsidRDefault="00E4781C" w:rsidP="00E4781C">
      <w:pPr>
        <w:pStyle w:val="ListParagraph"/>
        <w:numPr>
          <w:ilvl w:val="0"/>
          <w:numId w:val="4"/>
        </w:numPr>
      </w:pPr>
      <w:r>
        <w:t>Пользователь должен выполнить вход в систему в роли Горожанина или Аналитика.</w:t>
      </w:r>
    </w:p>
    <w:p w:rsidR="00E4781C" w:rsidRDefault="00E4781C" w:rsidP="00E4781C">
      <w:pPr>
        <w:pStyle w:val="ListParagraph"/>
        <w:numPr>
          <w:ilvl w:val="0"/>
          <w:numId w:val="4"/>
        </w:numPr>
      </w:pPr>
      <w:r>
        <w:t>Пользователь должен перейти к разделу работы с заказами:</w:t>
      </w:r>
    </w:p>
    <w:p w:rsidR="00E4781C" w:rsidRDefault="00E4781C" w:rsidP="00E4781C">
      <w:pPr>
        <w:pStyle w:val="ListParagraph"/>
        <w:numPr>
          <w:ilvl w:val="1"/>
          <w:numId w:val="4"/>
        </w:numPr>
      </w:pPr>
      <w:r>
        <w:rPr>
          <w:i/>
        </w:rPr>
        <w:t xml:space="preserve">Если </w:t>
      </w:r>
      <w:r>
        <w:rPr>
          <w:i/>
        </w:rPr>
        <w:tab/>
      </w:r>
      <w:r>
        <w:t>пользователь – это Горожанин</w:t>
      </w:r>
      <w:r>
        <w:rPr>
          <w:i/>
        </w:rPr>
        <w:br/>
        <w:t>то</w:t>
      </w:r>
      <w:r>
        <w:rPr>
          <w:i/>
        </w:rPr>
        <w:tab/>
      </w:r>
      <w:r>
        <w:rPr>
          <w:i/>
        </w:rPr>
        <w:tab/>
      </w:r>
      <w:r>
        <w:t>раздел «Заказы»;</w:t>
      </w:r>
    </w:p>
    <w:p w:rsidR="00E4781C" w:rsidRDefault="00E4781C" w:rsidP="00E4781C">
      <w:pPr>
        <w:pStyle w:val="ListParagraph"/>
        <w:numPr>
          <w:ilvl w:val="1"/>
          <w:numId w:val="4"/>
        </w:numPr>
      </w:pPr>
      <w:r>
        <w:rPr>
          <w:i/>
        </w:rPr>
        <w:t>Если</w:t>
      </w:r>
      <w:r>
        <w:rPr>
          <w:i/>
        </w:rPr>
        <w:tab/>
      </w:r>
      <w:r>
        <w:t>пользователь – это Аналитик</w:t>
      </w:r>
      <w:r>
        <w:rPr>
          <w:i/>
        </w:rPr>
        <w:br/>
        <w:t>то</w:t>
      </w:r>
      <w:r>
        <w:rPr>
          <w:i/>
        </w:rPr>
        <w:tab/>
      </w:r>
      <w:r>
        <w:rPr>
          <w:i/>
        </w:rPr>
        <w:tab/>
      </w:r>
      <w:r>
        <w:t>раздел «Аналитика».</w:t>
      </w:r>
    </w:p>
    <w:p w:rsidR="004A0199" w:rsidRPr="00561980" w:rsidRDefault="004A0199" w:rsidP="004A0199">
      <w:pPr>
        <w:pStyle w:val="ListParagraph"/>
        <w:numPr>
          <w:ilvl w:val="0"/>
          <w:numId w:val="4"/>
        </w:numPr>
      </w:pPr>
      <w:r>
        <w:rPr>
          <w:i/>
        </w:rPr>
        <w:t xml:space="preserve">Если </w:t>
      </w:r>
      <w:r>
        <w:rPr>
          <w:i/>
        </w:rPr>
        <w:tab/>
      </w:r>
      <w:r>
        <w:t>пользователь – это Горожанин</w:t>
      </w:r>
      <w:r>
        <w:br/>
      </w:r>
      <w:r>
        <w:rPr>
          <w:i/>
        </w:rPr>
        <w:t>то</w:t>
      </w:r>
      <w:r>
        <w:rPr>
          <w:i/>
        </w:rPr>
        <w:tab/>
      </w:r>
      <w:r>
        <w:rPr>
          <w:i/>
        </w:rPr>
        <w:tab/>
      </w:r>
      <w:r>
        <w:t xml:space="preserve">форма редактирования для заблокированного заказа не доступна (смотреть </w:t>
      </w:r>
      <w:r>
        <w:rPr>
          <w:lang w:val="en-US"/>
        </w:rPr>
        <w:t>UC</w:t>
      </w:r>
      <w:r w:rsidRPr="004A0199">
        <w:t xml:space="preserve"> 2 </w:t>
      </w:r>
      <w:r>
        <w:t>Просмотр истории заказов).</w:t>
      </w:r>
    </w:p>
    <w:p w:rsidR="000B4ACC" w:rsidRDefault="000B4ACC" w:rsidP="000B4ACC">
      <w:pPr>
        <w:pStyle w:val="Heading1"/>
        <w:rPr>
          <w:lang w:val="en-US"/>
        </w:rPr>
      </w:pPr>
      <w:r w:rsidRPr="005F4A16">
        <w:rPr>
          <w:lang w:val="en-US"/>
        </w:rPr>
        <w:t>Post conditions</w:t>
      </w:r>
    </w:p>
    <w:p w:rsidR="003214DA" w:rsidRDefault="001E3C9E" w:rsidP="003214DA">
      <w:pPr>
        <w:pStyle w:val="ListParagraph"/>
        <w:numPr>
          <w:ilvl w:val="0"/>
          <w:numId w:val="6"/>
        </w:numPr>
      </w:pPr>
      <w:r>
        <w:t>Система сохранила изменения внесенные в заказ.</w:t>
      </w:r>
    </w:p>
    <w:p w:rsidR="001E3C9E" w:rsidRPr="003214DA" w:rsidRDefault="001E3C9E" w:rsidP="001E3C9E">
      <w:pPr>
        <w:pStyle w:val="ListParagraph"/>
        <w:numPr>
          <w:ilvl w:val="0"/>
          <w:numId w:val="6"/>
        </w:numPr>
      </w:pPr>
      <w:r>
        <w:t xml:space="preserve">Система отобразила </w:t>
      </w:r>
      <w:r>
        <w:t xml:space="preserve">изменения в </w:t>
      </w:r>
      <w:r>
        <w:t>заказ</w:t>
      </w:r>
      <w:r>
        <w:t>е</w:t>
      </w:r>
      <w:r>
        <w:t xml:space="preserve"> в списке заказов соответственно его состоянию и </w:t>
      </w:r>
      <w:r>
        <w:t>измененным данным</w:t>
      </w:r>
      <w:r>
        <w:t>.</w:t>
      </w:r>
    </w:p>
    <w:p w:rsidR="000B4ACC" w:rsidRPr="00F81A47" w:rsidRDefault="000B4ACC" w:rsidP="000B4ACC">
      <w:pPr>
        <w:pStyle w:val="Heading1"/>
        <w:rPr>
          <w:lang w:val="en-US"/>
        </w:rPr>
      </w:pPr>
      <w:r w:rsidRPr="00F81A47">
        <w:rPr>
          <w:lang w:val="en-US"/>
        </w:rPr>
        <w:t>Extension Points</w:t>
      </w:r>
    </w:p>
    <w:p w:rsidR="000B4ACC" w:rsidRPr="00F85EFF" w:rsidRDefault="000B4ACC" w:rsidP="000B4ACC">
      <w:pPr>
        <w:pStyle w:val="a0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 Bold" w:hAnsi="Times New Roman Bold"/>
          <w:b/>
          <w:i/>
          <w:sz w:val="26"/>
          <w:szCs w:val="28"/>
        </w:rPr>
      </w:pPr>
      <w:r w:rsidRPr="00F81A47">
        <w:rPr>
          <w:rFonts w:ascii="Times New Roman" w:hAnsi="Times New Roman"/>
          <w:szCs w:val="28"/>
          <w:lang w:val="en-US"/>
        </w:rPr>
        <w:tab/>
      </w:r>
      <w:r w:rsidR="00F85EFF">
        <w:rPr>
          <w:rFonts w:ascii="Times New Roman" w:hAnsi="Times New Roman"/>
          <w:szCs w:val="28"/>
        </w:rPr>
        <w:t>Нет</w:t>
      </w:r>
    </w:p>
    <w:p w:rsidR="000B4ACC" w:rsidRPr="005F4A16" w:rsidRDefault="000B4ACC" w:rsidP="000B4ACC">
      <w:pPr>
        <w:pStyle w:val="Heading1"/>
        <w:rPr>
          <w:lang w:val="en-US"/>
        </w:rPr>
      </w:pPr>
      <w:r w:rsidRPr="005F4A16">
        <w:rPr>
          <w:lang w:val="en-US"/>
        </w:rPr>
        <w:t>Use-case diagram</w:t>
      </w:r>
    </w:p>
    <w:p w:rsidR="000B4ACC" w:rsidRPr="00930D65" w:rsidRDefault="000B4ACC" w:rsidP="000B4ACC">
      <w:pPr>
        <w:pStyle w:val="a0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i/>
          <w:szCs w:val="28"/>
          <w:lang w:val="en-US"/>
        </w:rPr>
      </w:pPr>
      <w:r w:rsidRPr="00930D65">
        <w:rPr>
          <w:rFonts w:ascii="Times New Roman" w:hAnsi="Times New Roman"/>
          <w:i/>
          <w:szCs w:val="28"/>
          <w:lang w:val="en-US"/>
        </w:rPr>
        <w:t>&lt;Diagram for this use case only&gt;</w:t>
      </w:r>
    </w:p>
    <w:p w:rsidR="000B4ACC" w:rsidRDefault="000B4ACC" w:rsidP="000B4ACC">
      <w:pPr>
        <w:pStyle w:val="Heading1"/>
        <w:rPr>
          <w:lang w:val="en-US"/>
        </w:rPr>
      </w:pPr>
      <w:r w:rsidRPr="005F4A16">
        <w:rPr>
          <w:lang w:val="en-US"/>
        </w:rPr>
        <w:lastRenderedPageBreak/>
        <w:t>Interface example</w:t>
      </w:r>
    </w:p>
    <w:p w:rsidR="005F4A16" w:rsidRDefault="00722769" w:rsidP="000B4ACC">
      <w:pPr>
        <w:rPr>
          <w:lang w:val="ru-RU"/>
        </w:rPr>
      </w:pPr>
      <w:r>
        <w:rPr>
          <w:rFonts w:eastAsia="ヒラギノ角ゴ Pro W3"/>
          <w:i/>
          <w:noProof/>
          <w:color w:val="000000"/>
          <w:szCs w:val="28"/>
        </w:rPr>
        <w:drawing>
          <wp:inline distT="0" distB="0" distL="0" distR="0">
            <wp:extent cx="6116320" cy="4113252"/>
            <wp:effectExtent l="0" t="0" r="0" b="0"/>
            <wp:docPr id="1" name="Рисунок 1" descr="C:\Users\802140\AppData\Local\Temp\fla466B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02140\AppData\Local\Temp\fla466B.tmp\Snapsho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113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769" w:rsidRDefault="00722769" w:rsidP="000B4ACC">
      <w:pPr>
        <w:rPr>
          <w:lang w:val="ru-RU"/>
        </w:rPr>
      </w:pPr>
      <w:r>
        <w:rPr>
          <w:noProof/>
        </w:rPr>
        <w:drawing>
          <wp:inline distT="0" distB="0" distL="0" distR="0">
            <wp:extent cx="6116320" cy="3911185"/>
            <wp:effectExtent l="0" t="0" r="0" b="0"/>
            <wp:docPr id="2" name="Рисунок 2" descr="C:\Users\802140\AppData\Local\Temp\flaE5D6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802140\AppData\Local\Temp\flaE5D6.tmp\Snapsh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91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769" w:rsidRDefault="00722769" w:rsidP="000B4ACC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6116320" cy="4587240"/>
            <wp:effectExtent l="0" t="0" r="0" b="0"/>
            <wp:docPr id="3" name="Рисунок 3" descr="C:\Users\802140\AppData\Local\Temp\fla304E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802140\AppData\Local\Temp\fla304E.tmp\Snapsho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769" w:rsidRDefault="00722769" w:rsidP="000B4ACC">
      <w:pPr>
        <w:rPr>
          <w:lang w:val="ru-RU"/>
        </w:rPr>
      </w:pPr>
      <w:r>
        <w:rPr>
          <w:noProof/>
        </w:rPr>
        <w:drawing>
          <wp:inline distT="0" distB="0" distL="0" distR="0">
            <wp:extent cx="6116320" cy="3815868"/>
            <wp:effectExtent l="0" t="0" r="0" b="0"/>
            <wp:docPr id="4" name="Рисунок 4" descr="C:\Users\802140\AppData\Local\Temp\fla6D20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802140\AppData\Local\Temp\fla6D20.tmp\Snapsho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815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769" w:rsidRPr="00722769" w:rsidRDefault="00722769" w:rsidP="000B4ACC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6116320" cy="5209629"/>
            <wp:effectExtent l="0" t="0" r="0" b="0"/>
            <wp:docPr id="5" name="Рисунок 5" descr="C:\Users\802140\AppData\Local\Temp\flaB7B8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802140\AppData\Local\Temp\flaB7B8.tmp\Snapsho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5209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2769" w:rsidRPr="00722769" w:rsidSect="00001248">
      <w:headerReference w:type="even" r:id="rId12"/>
      <w:headerReference w:type="default" r:id="rId13"/>
      <w:footerReference w:type="even" r:id="rId14"/>
      <w:footerReference w:type="default" r:id="rId15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4112" w:rsidRDefault="00614112" w:rsidP="00001248">
      <w:r>
        <w:separator/>
      </w:r>
    </w:p>
  </w:endnote>
  <w:endnote w:type="continuationSeparator" w:id="0">
    <w:p w:rsidR="00614112" w:rsidRDefault="00614112" w:rsidP="00001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panose1 w:val="020208030705050203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5DC0" w:rsidRDefault="00614112">
    <w:pPr>
      <w:pStyle w:val="a"/>
      <w:rPr>
        <w:rFonts w:ascii="Times New Roman" w:eastAsia="Times New Roman" w:hAnsi="Times New Roman"/>
        <w:color w:val="auto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5DC0" w:rsidRDefault="00614112">
    <w:pPr>
      <w:pStyle w:val="a"/>
      <w:rPr>
        <w:rFonts w:ascii="Times New Roman" w:eastAsia="Times New Roman" w:hAnsi="Times New Roman"/>
        <w:color w:val="aut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4112" w:rsidRDefault="00614112" w:rsidP="00001248">
      <w:r>
        <w:separator/>
      </w:r>
    </w:p>
  </w:footnote>
  <w:footnote w:type="continuationSeparator" w:id="0">
    <w:p w:rsidR="00614112" w:rsidRDefault="00614112" w:rsidP="000012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5DC0" w:rsidRDefault="00614112">
    <w:pPr>
      <w:pStyle w:val="a"/>
      <w:rPr>
        <w:rFonts w:ascii="Times New Roman" w:eastAsia="Times New Roman" w:hAnsi="Times New Roman"/>
        <w:color w:val="aut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5DC0" w:rsidRDefault="00614112">
    <w:pPr>
      <w:pStyle w:val="a"/>
      <w:rPr>
        <w:rFonts w:ascii="Times New Roman" w:eastAsia="Times New Roman" w:hAnsi="Times New Roman"/>
        <w:color w:val="aut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97275A"/>
    <w:multiLevelType w:val="hybridMultilevel"/>
    <w:tmpl w:val="A420F5E4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B174044"/>
    <w:multiLevelType w:val="hybridMultilevel"/>
    <w:tmpl w:val="78C0DD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F444EA"/>
    <w:multiLevelType w:val="hybridMultilevel"/>
    <w:tmpl w:val="001EBD9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44F65F6D"/>
    <w:multiLevelType w:val="hybridMultilevel"/>
    <w:tmpl w:val="5094CEF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5DDC0D07"/>
    <w:multiLevelType w:val="hybridMultilevel"/>
    <w:tmpl w:val="E26247F6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6F2D66C8"/>
    <w:multiLevelType w:val="hybridMultilevel"/>
    <w:tmpl w:val="B2F28420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0FE0085"/>
    <w:multiLevelType w:val="hybridMultilevel"/>
    <w:tmpl w:val="ACACBF88"/>
    <w:lvl w:ilvl="0" w:tplc="A9A6C83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74A122A9"/>
    <w:multiLevelType w:val="hybridMultilevel"/>
    <w:tmpl w:val="EDAC6BBE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761976D2"/>
    <w:multiLevelType w:val="multilevel"/>
    <w:tmpl w:val="E85800C4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5" w:hanging="1800"/>
      </w:pPr>
      <w:rPr>
        <w:rFonts w:hint="default"/>
      </w:r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7"/>
  </w:num>
  <w:num w:numId="7">
    <w:abstractNumId w:val="0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37BED"/>
    <w:rsid w:val="00001248"/>
    <w:rsid w:val="000275B9"/>
    <w:rsid w:val="0007315C"/>
    <w:rsid w:val="00087CD8"/>
    <w:rsid w:val="000B4ACC"/>
    <w:rsid w:val="00131E3B"/>
    <w:rsid w:val="00135B49"/>
    <w:rsid w:val="00140C93"/>
    <w:rsid w:val="001651C4"/>
    <w:rsid w:val="001E3C9E"/>
    <w:rsid w:val="001F77DE"/>
    <w:rsid w:val="001F7B18"/>
    <w:rsid w:val="0020561E"/>
    <w:rsid w:val="0022000F"/>
    <w:rsid w:val="0022303C"/>
    <w:rsid w:val="00261FB4"/>
    <w:rsid w:val="002869A7"/>
    <w:rsid w:val="002C547E"/>
    <w:rsid w:val="003214DA"/>
    <w:rsid w:val="00337BED"/>
    <w:rsid w:val="003B2960"/>
    <w:rsid w:val="003B4DD2"/>
    <w:rsid w:val="00481A71"/>
    <w:rsid w:val="004A0199"/>
    <w:rsid w:val="004A056D"/>
    <w:rsid w:val="004E3333"/>
    <w:rsid w:val="005031C3"/>
    <w:rsid w:val="00513331"/>
    <w:rsid w:val="005355EB"/>
    <w:rsid w:val="005F4A16"/>
    <w:rsid w:val="00614112"/>
    <w:rsid w:val="006255CA"/>
    <w:rsid w:val="006401CB"/>
    <w:rsid w:val="00670AB8"/>
    <w:rsid w:val="006907D1"/>
    <w:rsid w:val="007219CB"/>
    <w:rsid w:val="00722769"/>
    <w:rsid w:val="007B0474"/>
    <w:rsid w:val="007B3453"/>
    <w:rsid w:val="007C4E3E"/>
    <w:rsid w:val="00845575"/>
    <w:rsid w:val="00890BD4"/>
    <w:rsid w:val="008A50F5"/>
    <w:rsid w:val="008E700C"/>
    <w:rsid w:val="009046AC"/>
    <w:rsid w:val="00930D65"/>
    <w:rsid w:val="00951F20"/>
    <w:rsid w:val="009727B0"/>
    <w:rsid w:val="009B5ACB"/>
    <w:rsid w:val="009E5C67"/>
    <w:rsid w:val="00A33DEF"/>
    <w:rsid w:val="00AB2DD8"/>
    <w:rsid w:val="00AB5CA0"/>
    <w:rsid w:val="00AE2C46"/>
    <w:rsid w:val="00C0006A"/>
    <w:rsid w:val="00C86E2E"/>
    <w:rsid w:val="00C94919"/>
    <w:rsid w:val="00CA6888"/>
    <w:rsid w:val="00CB0731"/>
    <w:rsid w:val="00CD5752"/>
    <w:rsid w:val="00E02289"/>
    <w:rsid w:val="00E058FB"/>
    <w:rsid w:val="00E4781C"/>
    <w:rsid w:val="00EA7BE3"/>
    <w:rsid w:val="00EE4C8A"/>
    <w:rsid w:val="00EF0726"/>
    <w:rsid w:val="00EF1E6A"/>
    <w:rsid w:val="00F81A47"/>
    <w:rsid w:val="00F85EFF"/>
    <w:rsid w:val="00FA3ED6"/>
    <w:rsid w:val="00FF6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A8DC70-0F80-4E3A-9EC4-EE4201525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7B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4AC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4ACC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ru-R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C9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Загол. и нижн. колонтитул"/>
    <w:rsid w:val="00337BED"/>
    <w:pPr>
      <w:tabs>
        <w:tab w:val="right" w:pos="9632"/>
      </w:tabs>
      <w:spacing w:after="0" w:line="240" w:lineRule="auto"/>
    </w:pPr>
    <w:rPr>
      <w:rFonts w:ascii="Helvetica" w:eastAsia="ヒラギノ角ゴ Pro W3" w:hAnsi="Helvetica" w:cs="Times New Roman"/>
      <w:color w:val="000000"/>
      <w:sz w:val="20"/>
      <w:szCs w:val="20"/>
      <w:lang w:eastAsia="ru-RU"/>
    </w:rPr>
  </w:style>
  <w:style w:type="paragraph" w:customStyle="1" w:styleId="a0">
    <w:name w:val="Текстовый блок"/>
    <w:rsid w:val="00337BED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7B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BED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B4AC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4AC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B4AC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  <w:lang w:val="ru-RU"/>
    </w:rPr>
  </w:style>
  <w:style w:type="character" w:customStyle="1" w:styleId="TitleChar">
    <w:name w:val="Title Char"/>
    <w:basedOn w:val="DefaultParagraphFont"/>
    <w:link w:val="Title"/>
    <w:uiPriority w:val="10"/>
    <w:rsid w:val="000B4AC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ACC"/>
    <w:pPr>
      <w:spacing w:after="60"/>
      <w:jc w:val="center"/>
      <w:outlineLvl w:val="1"/>
    </w:pPr>
    <w:rPr>
      <w:rFonts w:asciiTheme="majorHAnsi" w:eastAsiaTheme="majorEastAsia" w:hAnsiTheme="majorHAnsi" w:cstheme="majorBidi"/>
      <w:lang w:val="ru-RU"/>
    </w:rPr>
  </w:style>
  <w:style w:type="character" w:customStyle="1" w:styleId="SubtitleChar">
    <w:name w:val="Subtitle Char"/>
    <w:basedOn w:val="DefaultParagraphFont"/>
    <w:link w:val="Subtitle"/>
    <w:uiPriority w:val="11"/>
    <w:rsid w:val="000B4ACC"/>
    <w:rPr>
      <w:rFonts w:asciiTheme="majorHAnsi" w:eastAsiaTheme="majorEastAsia" w:hAnsiTheme="majorHAnsi" w:cstheme="majorBidi"/>
      <w:sz w:val="24"/>
      <w:szCs w:val="24"/>
    </w:rPr>
  </w:style>
  <w:style w:type="paragraph" w:styleId="ListParagraph">
    <w:name w:val="List Paragraph"/>
    <w:basedOn w:val="Normal"/>
    <w:uiPriority w:val="34"/>
    <w:qFormat/>
    <w:rsid w:val="00E4781C"/>
    <w:pPr>
      <w:ind w:left="720"/>
      <w:contextualSpacing/>
    </w:pPr>
    <w:rPr>
      <w:rFonts w:asciiTheme="minorHAnsi" w:eastAsiaTheme="minorEastAsia" w:hAnsiTheme="minorHAnsi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C9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6</Pages>
  <Words>617</Words>
  <Characters>3522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Delar</dc:creator>
  <cp:lastModifiedBy>Grudina, Anna</cp:lastModifiedBy>
  <cp:revision>48</cp:revision>
  <dcterms:created xsi:type="dcterms:W3CDTF">2013-12-11T16:18:00Z</dcterms:created>
  <dcterms:modified xsi:type="dcterms:W3CDTF">2014-06-16T15:09:00Z</dcterms:modified>
</cp:coreProperties>
</file>