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Power BI Assignment 2</w:t>
      </w:r>
    </w:p>
    <w:p w:rsidR="00000000" w:rsidDel="00000000" w:rsidP="00000000" w:rsidRDefault="00000000" w:rsidRPr="00000000" w14:paraId="00000002">
      <w:pPr>
        <w:spacing w:line="276" w:lineRule="auto"/>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03">
      <w:pPr>
        <w:spacing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Explain the advantages of Natural Queries in PowerBi with an example?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Natural Language Query (NLQ) is a feature in Power BI that allows users to ask questions about their data using everyday language, rather than requiring them to write complex queries or navigate through menus and options. NLQ enhances the accessibility and usability of Power BI by enabling users to interact with their data more intuitively. Here are some advantages of Natural Language Query in Power BI along with an example:</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Accessibility: NLQ makes it easier for users who may not have a background in data analysis or SQL query writing to access and analyze data. Instead of relying on technical expertise, users can simply type or speak their questions in natural language, making data analysis more accessible to a wider audience within the organization.</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Time-saving: NLQ saves time by allowing users to quickly retrieve the information they need without having to manually build complex queries or navigate through multiple menus and options. This streamlines the data exploration process and enables users to get instant insights without waiting for IT or data analysts to generate reports.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Intuitive Interaction: NLQ provides a more intuitive way for users to interact with their data by allowing them to express their queries in the same way they would ask questions in a conversation. This reduces the learning curve associated with traditional query languages and enables users to get answers to their questions more easily.</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Flexibility: NLQ offers flexibility in how users can interact with their data. Users can ask a wide range of questions, including simple queries like "show me sales by region" to more complex queries involving multiple criteria and filters. This flexibility allows users to explore their data in a way that best suits their needs and preferences.</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Example:</w:t>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Traditional Query: SELECT SUM(SalesAmount) FROM Sales WHERE Year = 2023 AND Region = 'North America'</w:t>
      </w:r>
    </w:p>
    <w:p w:rsidR="00000000" w:rsidDel="00000000" w:rsidP="00000000" w:rsidRDefault="00000000" w:rsidRPr="00000000" w14:paraId="0000000B">
      <w:pPr>
        <w:numPr>
          <w:ilvl w:val="1"/>
          <w:numId w:val="1"/>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Natural Language Query: "What was the total sales amount in North America in 2023?"</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In this example, instead of writing a SQL query with specific syntax and keywords, the user can simply express their question in natural language. Power BI will interpret the query, generate the appropriate SQL query behind the scenes, and return the result in the form of visualizations or tables.</w:t>
      </w:r>
      <w:r w:rsidDel="00000000" w:rsidR="00000000" w:rsidRPr="00000000">
        <w:rPr>
          <w:rtl w:val="0"/>
        </w:rPr>
      </w:r>
    </w:p>
    <w:p w:rsidR="00000000" w:rsidDel="00000000" w:rsidP="00000000" w:rsidRDefault="00000000" w:rsidRPr="00000000" w14:paraId="0000000D">
      <w:pPr>
        <w:spacing w:line="276" w:lineRule="auto"/>
        <w:ind w:left="72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E">
      <w:pPr>
        <w:spacing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Explain Web Front End(WFE) cluster from Power BI Service Architecture?</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architecture of the Power BI service, a Web Front End (WFE) cluster refers to a set of servers or nodes that handle incoming requests from users accessing Power BI content through the web interface. The WFE cluster serves as the entry point for users interacting with Power BI reports, dashboards, and other content hosted in the Power BI service.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Here's a breakdown of the key components and functions of the Web Front End cluster in the Power BI service architecture:</w:t>
      </w:r>
    </w:p>
    <w:p w:rsidR="00000000" w:rsidDel="00000000" w:rsidP="00000000" w:rsidRDefault="00000000" w:rsidRPr="00000000" w14:paraId="0000001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User Interface (UI): The Web Front End cluster hosts the user interface components of the Power BI service, including the web portal where users can view, interact with, and manage their reports, dashboards, datasets, and other resources. The UI components are responsible for rendering Power BI content in the user's web browser and handling user interactions such as clicking on visuals, filtering data, and navigating between pages.</w:t>
      </w:r>
    </w:p>
    <w:p w:rsidR="00000000" w:rsidDel="00000000" w:rsidP="00000000" w:rsidRDefault="00000000" w:rsidRPr="00000000" w14:paraId="0000001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Authentication and Authorization: The WFE cluster manages user authentication and authorization for accessing Power BI content. It verifies user credentials, authenticates users against identity providers such as Azure Active Directory, and enforces access controls to ensure that users only have access to the content they are authorized to view or modify.</w:t>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Load Balancing: To ensure high availability and scalability, the WFE cluster typically employs load balancing mechanisms to distribute incoming user requests across multiple servers or nodes within the cluster. This helps distribute the workload evenly and prevents any single server from becoming overwhelmed with requests, improving performance and reliability.</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Session Management: The WFE cluster manages user sessions, maintaining state information about user interactions and preferences as users navigate through the Power BI service. This includes tracking user activity, session timeouts, and maintaining the state of reports and dashboards as users interact with them.</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Caching and Content Delivery: The WFE cluster may implement caching mechanisms to improve the performance of content delivery by storing frequently accessed resources such as report visuals, images, and metadata in memory or disk storage. Cached content can be served quickly to users without needing to retrieve it from backend data sources, reducing latency and improving responsiveness.</w:t>
      </w:r>
    </w:p>
    <w:p w:rsidR="00000000" w:rsidDel="00000000" w:rsidP="00000000" w:rsidRDefault="00000000" w:rsidRPr="00000000" w14:paraId="0000001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Monitoring and Logging: The WFE cluster generates logs and metrics to monitor the health, performance, and usage of the Power BI service. This includes logging user activity, tracking system metrics such as CPU and memory utilization, and recording errors or exceptions encountered during request processing.</w:t>
      </w:r>
      <w:r w:rsidDel="00000000" w:rsidR="00000000" w:rsidRPr="00000000">
        <w:rPr>
          <w:rtl w:val="0"/>
        </w:rPr>
      </w:r>
    </w:p>
    <w:p w:rsidR="00000000" w:rsidDel="00000000" w:rsidP="00000000" w:rsidRDefault="00000000" w:rsidRPr="00000000" w14:paraId="00000017">
      <w:pPr>
        <w:spacing w:line="276" w:lineRule="auto"/>
        <w:ind w:left="72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8">
      <w:pPr>
        <w:spacing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Explain Back End cluster from Power BI Service Architecture?</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architecture of the Power BI service, the Back End cluster refers to the backend infrastructure responsible for managing and processing data, executing queries, and performing other computational tasks to support the functionality of the Power BI service. The Back End cluster works in conjunction with the Web Front End (WFE) cluster to deliver a seamless and reliable user experience. Here's a breakdown of the key components and functions of the Back End cluster in the Power BI service architecture:</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Data Storage: The Back End cluster includes data storage systems where Power BI content such as datasets, reports, dashboards, and other resources are stored. This may include relational databases, data warehouses, data lakes, or cloud storage services where data is stored in a structured or semi-structured format.</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Data Processing: The Back End cluster is responsible for processing and transforming data to support interactive data analysis and visualization in Power BI reports and dashboards. This may involve executing queries, aggregating data, applying filters and transformations, and performing calculations to generate visualizations and insights.</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Query Execution: When users interact with Power BI content, such as applying filters, drilling down into data, or refreshing datasets, the Back End cluster executes the necessary queries against the underlying data sources to retrieve and process the required data. This may involve connecting to on-premises or cloud-based data sources, executing SQL queries, or invoking APIs to retrieve data in real-time.</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Data Refresh and ETL: The Back End cluster handles data refresh operations to ensure that Power BI datasets are kept up-to-date with the latest data from the underlying data sources. This may involve Extract, Transform, Load (ETL) processes to extract data from source systems, transform it into a format suitable for analysis, and load it into Power BI datasets on a scheduled or incremental basis.</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Security and Compliance: The Back End cluster enforces security measures to protect sensitive data and ensure compliance with regulatory requirements. This includes implementing authentication and authorization mechanisms, encrypting data in transit and at rest, and auditing user activity to track access to data and resources.</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Resource Management: The Back End cluster manages system resources such as CPU, memory, and storage to ensure optimal performance and scalability of the Power BI service. This may involve dynamic resource allocation, load balancing, and scaling out or scaling in clusters based on demand to handle varying workloads.</w:t>
      </w:r>
    </w:p>
    <w:p w:rsidR="00000000" w:rsidDel="00000000" w:rsidP="00000000" w:rsidRDefault="00000000" w:rsidRPr="00000000" w14:paraId="0000002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Metadata Management: The Back End cluster maintains metadata about Power BI content, data sources, relationships, and permissions. This metadata is used to optimize query performance, enforce data governance policies, and ensure consistency and integrity of Power BI content across the organization.</w:t>
      </w:r>
    </w:p>
    <w:p w:rsidR="00000000" w:rsidDel="00000000" w:rsidP="00000000" w:rsidRDefault="00000000" w:rsidRPr="00000000" w14:paraId="00000021">
      <w:pPr>
        <w:spacing w:line="276"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2">
      <w:pPr>
        <w:spacing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What ASP.NET component does in Power BI Service Architecture?</w:t>
      </w: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Power BI service architecture, ASP.NET plays a crucial role in providing the underlying framework for building and hosting web applications, including the Power BI service itself. ASP.NET is a web application framework developed by Microsoft for building dynamic web applications and services. Here's how ASP.NET components contribute to the Power BI service architecture:</w:t>
      </w:r>
    </w:p>
    <w:p w:rsidR="00000000" w:rsidDel="00000000" w:rsidP="00000000" w:rsidRDefault="00000000" w:rsidRPr="00000000" w14:paraId="0000002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Web Application Hosting: ASP.NET hosts the web application that powers the Power BI service, including the web portal where users can access and interact with their reports, dashboards, and datasets. ASP.NET provides the necessary infrastructure for handling incoming HTTP requests, routing requests to the appropriate handlers, and generating dynamic HTML content to be served to users' web browsers.</w:t>
      </w:r>
    </w:p>
    <w:p w:rsidR="00000000" w:rsidDel="00000000" w:rsidP="00000000" w:rsidRDefault="00000000" w:rsidRPr="00000000" w14:paraId="0000002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User Interface (UI) Components: ASP.NET includes UI components and controls for building interactive web interfaces, such as buttons, menus, grids, and forms. These components are used to create the user interface of the Power BI web portal, allowing users to navigate through their content, interact with report visuals, and perform actions such as filtering data and exporting reports.</w:t>
      </w:r>
    </w:p>
    <w:p w:rsidR="00000000" w:rsidDel="00000000" w:rsidP="00000000" w:rsidRDefault="00000000" w:rsidRPr="00000000" w14:paraId="0000002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Session Management: ASP.NET provides session management capabilities for tracking user sessions and maintaining state information as users interact with the Power BI service. This includes managing session cookies, tracking user authentication and authorization tokens, and storing session data in server-side memory or external storage.</w:t>
      </w:r>
    </w:p>
    <w:p w:rsidR="00000000" w:rsidDel="00000000" w:rsidP="00000000" w:rsidRDefault="00000000" w:rsidRPr="00000000" w14:paraId="0000002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Authentication and Authorization: ASP.NET integrates with authentication providers such as Azure Active Directory (AAD) to authenticate users accessing the Power BI service. It verifies user credentials, generates authentication tokens, and enforces access controls to ensure that users only have access to the Power BI content they are authorized to view or modify.</w:t>
      </w:r>
    </w:p>
    <w:p w:rsidR="00000000" w:rsidDel="00000000" w:rsidP="00000000" w:rsidRDefault="00000000" w:rsidRPr="00000000" w14:paraId="0000002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Middleware and Middleware Pipeline: ASP.NET includes a middleware pipeline that allows developers to add custom middleware components to the request processing pipeline. Middleware components can intercept incoming requests, perform additional processing, and modify the request or response as needed. This flexibility enables developers to extend and customize the behavior of the Power BI service to meet specific requirements.</w:t>
      </w:r>
    </w:p>
    <w:p w:rsidR="00000000" w:rsidDel="00000000" w:rsidP="00000000" w:rsidRDefault="00000000" w:rsidRPr="00000000" w14:paraId="0000002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Security Features: ASP.NET provides built-in security features for protecting web applications from common security threats such as cross-site scripting (XSS), cross-site request forgery (CSRF), and SQL injection. It includes security middleware components and best practices for securing web applications and preventing unauthorized access to sensitive data.</w:t>
      </w:r>
    </w:p>
    <w:p w:rsidR="00000000" w:rsidDel="00000000" w:rsidP="00000000" w:rsidRDefault="00000000" w:rsidRPr="00000000" w14:paraId="0000002A">
      <w:pPr>
        <w:spacing w:line="276"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Compare Microsoft Excel and PowerBi Desktop on the following features:</w:t>
      </w:r>
    </w:p>
    <w:p w:rsidR="00000000" w:rsidDel="00000000" w:rsidP="00000000" w:rsidRDefault="00000000" w:rsidRPr="00000000" w14:paraId="0000002C">
      <w:pPr>
        <w:spacing w:line="276" w:lineRule="auto"/>
        <w:ind w:left="1079"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Data import</w:t>
      </w:r>
    </w:p>
    <w:p w:rsidR="00000000" w:rsidDel="00000000" w:rsidP="00000000" w:rsidRDefault="00000000" w:rsidRPr="00000000" w14:paraId="0000002D">
      <w:pPr>
        <w:spacing w:line="276" w:lineRule="auto"/>
        <w:ind w:left="1079"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Data transformation</w:t>
      </w:r>
    </w:p>
    <w:p w:rsidR="00000000" w:rsidDel="00000000" w:rsidP="00000000" w:rsidRDefault="00000000" w:rsidRPr="00000000" w14:paraId="0000002E">
      <w:pPr>
        <w:spacing w:line="276" w:lineRule="auto"/>
        <w:ind w:left="1079"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Modeling</w:t>
      </w:r>
    </w:p>
    <w:p w:rsidR="00000000" w:rsidDel="00000000" w:rsidP="00000000" w:rsidRDefault="00000000" w:rsidRPr="00000000" w14:paraId="0000002F">
      <w:pPr>
        <w:spacing w:line="276" w:lineRule="auto"/>
        <w:ind w:left="1079"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Reporting</w:t>
      </w:r>
    </w:p>
    <w:p w:rsidR="00000000" w:rsidDel="00000000" w:rsidP="00000000" w:rsidRDefault="00000000" w:rsidRPr="00000000" w14:paraId="00000030">
      <w:pPr>
        <w:spacing w:line="276" w:lineRule="auto"/>
        <w:ind w:left="1079"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Server Deployment</w:t>
      </w:r>
    </w:p>
    <w:p w:rsidR="00000000" w:rsidDel="00000000" w:rsidP="00000000" w:rsidRDefault="00000000" w:rsidRPr="00000000" w14:paraId="00000031">
      <w:pPr>
        <w:spacing w:line="276" w:lineRule="auto"/>
        <w:ind w:left="1079"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Convert Models</w:t>
      </w:r>
    </w:p>
    <w:p w:rsidR="00000000" w:rsidDel="00000000" w:rsidP="00000000" w:rsidRDefault="00000000" w:rsidRPr="00000000" w14:paraId="00000032">
      <w:pPr>
        <w:spacing w:line="276" w:lineRule="auto"/>
        <w:ind w:left="1079"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Cost</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Let's compare Microsoft Excel and Power BI Desktop based on the following features:</w:t>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Data Import:</w:t>
      </w:r>
    </w:p>
    <w:p w:rsidR="00000000" w:rsidDel="00000000" w:rsidP="00000000" w:rsidRDefault="00000000" w:rsidRPr="00000000" w14:paraId="00000035">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Microsoft Excel: Excel allows users to import data from various sources such as databases, text files, CSV files, and web data using built-in data import features like Get &amp; Transform Data (Power Query) and external data connections.</w:t>
      </w:r>
    </w:p>
    <w:p w:rsidR="00000000" w:rsidDel="00000000" w:rsidP="00000000" w:rsidRDefault="00000000" w:rsidRPr="00000000" w14:paraId="00000036">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Power BI Desktop: Power BI Desktop offers similar data import capabilities as Excel but is optimized for larger datasets and complex data sources. It supports importing data from a wide range of sources including databases, cloud services, files, and online services.</w:t>
      </w:r>
    </w:p>
    <w:p w:rsidR="00000000" w:rsidDel="00000000" w:rsidP="00000000" w:rsidRDefault="00000000" w:rsidRPr="00000000" w14:paraId="0000003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Data Transformation:</w:t>
      </w:r>
    </w:p>
    <w:p w:rsidR="00000000" w:rsidDel="00000000" w:rsidP="00000000" w:rsidRDefault="00000000" w:rsidRPr="00000000" w14:paraId="00000038">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Microsoft Excel: Excel includes data transformation features through its Power Query functionality, allowing users to clean, reshape, and transform data using a visual interface and a wide range of transformation steps.</w:t>
      </w:r>
    </w:p>
    <w:p w:rsidR="00000000" w:rsidDel="00000000" w:rsidP="00000000" w:rsidRDefault="00000000" w:rsidRPr="00000000" w14:paraId="00000039">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Power BI Desktop: Power BI Desktop also includes Power Query for data transformation, offering more advanced capabilities and a streamlined user interface tailored for data preparation tasks. It provides additional features such as data profiling, advanced transformations, and query folding for optimizing data loading.</w:t>
      </w:r>
    </w:p>
    <w:p w:rsidR="00000000" w:rsidDel="00000000" w:rsidP="00000000" w:rsidRDefault="00000000" w:rsidRPr="00000000" w14:paraId="0000003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Modeling:</w:t>
      </w:r>
    </w:p>
    <w:p w:rsidR="00000000" w:rsidDel="00000000" w:rsidP="00000000" w:rsidRDefault="00000000" w:rsidRPr="00000000" w14:paraId="0000003B">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Microsoft Excel: Excel supports basic data modeling features through pivot tables and pivot charts, allowing users to create simple data models and relationships between tables.</w:t>
      </w:r>
    </w:p>
    <w:p w:rsidR="00000000" w:rsidDel="00000000" w:rsidP="00000000" w:rsidRDefault="00000000" w:rsidRPr="00000000" w14:paraId="0000003C">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Power BI Desktop: Power BI Desktop provides robust data modeling capabilities, including creating relationships between tables, defining calculated columns and measures, creating hierarchies, and defining complex DAX (Data Analysis Expressions) calculations. It offers a dedicated modeling view for managing and optimizing data models.</w:t>
      </w:r>
    </w:p>
    <w:p w:rsidR="00000000" w:rsidDel="00000000" w:rsidP="00000000" w:rsidRDefault="00000000" w:rsidRPr="00000000" w14:paraId="0000003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Reporting:</w:t>
      </w:r>
    </w:p>
    <w:p w:rsidR="00000000" w:rsidDel="00000000" w:rsidP="00000000" w:rsidRDefault="00000000" w:rsidRPr="00000000" w14:paraId="0000003E">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Microsoft Excel: Excel allows users to create reports and visualizations using pivot tables, pivot charts, and other chart types. Users can customize the appearance and layout of reports using formatting options and design features.</w:t>
      </w:r>
    </w:p>
    <w:p w:rsidR="00000000" w:rsidDel="00000000" w:rsidP="00000000" w:rsidRDefault="00000000" w:rsidRPr="00000000" w14:paraId="0000003F">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Power BI Desktop: Power BI Desktop offers more advanced reporting capabilities with a wide range of visualizations, custom visuals, and interactive features. It allows users to create highly interactive and dynamic reports and dashboards, with support for drill-down, cross-filtering, and interactive filtering.</w:t>
      </w:r>
    </w:p>
    <w:p w:rsidR="00000000" w:rsidDel="00000000" w:rsidP="00000000" w:rsidRDefault="00000000" w:rsidRPr="00000000" w14:paraId="0000004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Server Deployment:</w:t>
      </w:r>
    </w:p>
    <w:p w:rsidR="00000000" w:rsidDel="00000000" w:rsidP="00000000" w:rsidRDefault="00000000" w:rsidRPr="00000000" w14:paraId="00000041">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Microsoft Excel: Excel files can be shared and distributed via email or file sharing services, but there is no built-in server deployment option for hosting Excel reports or models.</w:t>
      </w:r>
    </w:p>
    <w:p w:rsidR="00000000" w:rsidDel="00000000" w:rsidP="00000000" w:rsidRDefault="00000000" w:rsidRPr="00000000" w14:paraId="00000042">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Power BI Desktop: Power BI Desktop files (.pbix) can be published to the Power BI service for server deployment. Users can share reports and dashboards with others, collaborate on shared datasets, and access content from any device with internet connectivity.</w:t>
      </w:r>
    </w:p>
    <w:p w:rsidR="00000000" w:rsidDel="00000000" w:rsidP="00000000" w:rsidRDefault="00000000" w:rsidRPr="00000000" w14:paraId="0000004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Convert Models:</w:t>
      </w:r>
    </w:p>
    <w:p w:rsidR="00000000" w:rsidDel="00000000" w:rsidP="00000000" w:rsidRDefault="00000000" w:rsidRPr="00000000" w14:paraId="00000044">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Microsoft Excel: Excel models can be converted to Power BI Desktop models by importing Excel data into Power BI Desktop and rebuilding the data model and reports.</w:t>
      </w:r>
    </w:p>
    <w:p w:rsidR="00000000" w:rsidDel="00000000" w:rsidP="00000000" w:rsidRDefault="00000000" w:rsidRPr="00000000" w14:paraId="00000045">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Power BI Desktop: Power BI Desktop models can be converted to Excel models by exporting data from Power BI Desktop to Excel using features like Analyze in Excel.</w:t>
      </w:r>
    </w:p>
    <w:p w:rsidR="00000000" w:rsidDel="00000000" w:rsidP="00000000" w:rsidRDefault="00000000" w:rsidRPr="00000000" w14:paraId="0000004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Cost:</w:t>
      </w:r>
    </w:p>
    <w:p w:rsidR="00000000" w:rsidDel="00000000" w:rsidP="00000000" w:rsidRDefault="00000000" w:rsidRPr="00000000" w14:paraId="00000047">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Microsoft Excel: Excel is included in Microsoft Office suites, with different versions available for purchase or subscription. The cost varies depending on the edition and licensing model.</w:t>
      </w:r>
    </w:p>
    <w:p w:rsidR="00000000" w:rsidDel="00000000" w:rsidP="00000000" w:rsidRDefault="00000000" w:rsidRPr="00000000" w14:paraId="00000048">
      <w:pPr>
        <w:numPr>
          <w:ilvl w:val="1"/>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Power BI Desktop: Power BI Desktop is a free desktop application available for download from the Microsoft website. However, to publish and share reports in the Power BI service, users need a Power BI Pro or Premium subscription, which comes with associated costs.</w:t>
      </w:r>
      <w:r w:rsidDel="00000000" w:rsidR="00000000" w:rsidRPr="00000000">
        <w:rPr>
          <w:rtl w:val="0"/>
        </w:rPr>
      </w:r>
    </w:p>
    <w:p w:rsidR="00000000" w:rsidDel="00000000" w:rsidP="00000000" w:rsidRDefault="00000000" w:rsidRPr="00000000" w14:paraId="00000049">
      <w:pPr>
        <w:spacing w:line="276" w:lineRule="auto"/>
        <w:ind w:left="72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A">
      <w:pPr>
        <w:spacing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List 20 data sources supported by Power Bi desktop.</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Power BI Desktop supports a wide range of data sources for importing and connecting data. Here are 20 data sources supported by Power BI Desktop:</w:t>
      </w:r>
    </w:p>
    <w:p w:rsidR="00000000" w:rsidDel="00000000" w:rsidP="00000000" w:rsidRDefault="00000000" w:rsidRPr="00000000" w14:paraId="0000004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Excel: Import data from Excel files (.xlsx, .xls).</w:t>
      </w:r>
    </w:p>
    <w:p w:rsidR="00000000" w:rsidDel="00000000" w:rsidP="00000000" w:rsidRDefault="00000000" w:rsidRPr="00000000" w14:paraId="0000004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CSV: Import data from comma-separated values (CSV) files.</w:t>
      </w:r>
    </w:p>
    <w:p w:rsidR="00000000" w:rsidDel="00000000" w:rsidP="00000000" w:rsidRDefault="00000000" w:rsidRPr="00000000" w14:paraId="0000004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SQL Server Database: Connect to on-premises or cloud-hosted SQL Server databases.</w:t>
      </w:r>
    </w:p>
    <w:p w:rsidR="00000000" w:rsidDel="00000000" w:rsidP="00000000" w:rsidRDefault="00000000" w:rsidRPr="00000000" w14:paraId="0000004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Azure SQL Database: Connect to Microsoft Azure SQL Database instances.</w:t>
      </w:r>
    </w:p>
    <w:p w:rsidR="00000000" w:rsidDel="00000000" w:rsidP="00000000" w:rsidRDefault="00000000" w:rsidRPr="00000000" w14:paraId="0000005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MySQL: Connect to MySQL databases.</w:t>
      </w:r>
    </w:p>
    <w:p w:rsidR="00000000" w:rsidDel="00000000" w:rsidP="00000000" w:rsidRDefault="00000000" w:rsidRPr="00000000" w14:paraId="0000005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PostgreSQL: Connect to PostgreSQL databases.</w:t>
      </w:r>
    </w:p>
    <w:p w:rsidR="00000000" w:rsidDel="00000000" w:rsidP="00000000" w:rsidRDefault="00000000" w:rsidRPr="00000000" w14:paraId="0000005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Oracle Database: Connect to Oracle databases.</w:t>
      </w:r>
    </w:p>
    <w:p w:rsidR="00000000" w:rsidDel="00000000" w:rsidP="00000000" w:rsidRDefault="00000000" w:rsidRPr="00000000" w14:paraId="0000005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SQL Server Analysis Services (SSAS): Connect to on-premises or cloud-hosted SQL Server Analysis Services instances.</w:t>
      </w:r>
    </w:p>
    <w:p w:rsidR="00000000" w:rsidDel="00000000" w:rsidP="00000000" w:rsidRDefault="00000000" w:rsidRPr="00000000" w14:paraId="0000005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Azure Analysis Services: Connect to Azure Analysis Services instances.</w:t>
      </w:r>
    </w:p>
    <w:p w:rsidR="00000000" w:rsidDel="00000000" w:rsidP="00000000" w:rsidRDefault="00000000" w:rsidRPr="00000000" w14:paraId="0000005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Google Analytics: Connect to Google Analytics to import web analytics data.</w:t>
      </w:r>
    </w:p>
    <w:p w:rsidR="00000000" w:rsidDel="00000000" w:rsidP="00000000" w:rsidRDefault="00000000" w:rsidRPr="00000000" w14:paraId="0000005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Salesforce: Connect to Salesforce to import customer relationship management (CRM) data.</w:t>
      </w:r>
    </w:p>
    <w:p w:rsidR="00000000" w:rsidDel="00000000" w:rsidP="00000000" w:rsidRDefault="00000000" w:rsidRPr="00000000" w14:paraId="0000005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Web: Connect to web pages or web services to import data using HTML, JSON, or XML formats.</w:t>
      </w:r>
    </w:p>
    <w:p w:rsidR="00000000" w:rsidDel="00000000" w:rsidP="00000000" w:rsidRDefault="00000000" w:rsidRPr="00000000" w14:paraId="0000005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OData Feed: Connect to Open Data Protocol (OData) feeds to import data from RESTful APIs.</w:t>
      </w:r>
    </w:p>
    <w:p w:rsidR="00000000" w:rsidDel="00000000" w:rsidP="00000000" w:rsidRDefault="00000000" w:rsidRPr="00000000" w14:paraId="0000005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SharePoint Online: Connect to SharePoint Online to import data from lists or document libraries.</w:t>
      </w:r>
    </w:p>
    <w:p w:rsidR="00000000" w:rsidDel="00000000" w:rsidP="00000000" w:rsidRDefault="00000000" w:rsidRPr="00000000" w14:paraId="0000005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Microsoft Exchange: Connect to Microsoft Exchange to import email and calendar data.</w:t>
      </w:r>
    </w:p>
    <w:p w:rsidR="00000000" w:rsidDel="00000000" w:rsidP="00000000" w:rsidRDefault="00000000" w:rsidRPr="00000000" w14:paraId="0000005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Hadoop File (HDFS): Connect to Hadoop Distributed File System (HDFS) to import data from Hadoop clusters.</w:t>
      </w:r>
    </w:p>
    <w:p w:rsidR="00000000" w:rsidDel="00000000" w:rsidP="00000000" w:rsidRDefault="00000000" w:rsidRPr="00000000" w14:paraId="0000005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PDF: Import data from PDF files using Power BI's PDF connector.</w:t>
      </w:r>
    </w:p>
    <w:p w:rsidR="00000000" w:rsidDel="00000000" w:rsidP="00000000" w:rsidRDefault="00000000" w:rsidRPr="00000000" w14:paraId="0000005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JSON: Import data from JavaScript Object Notation (JSON) files or web services.</w:t>
      </w:r>
    </w:p>
    <w:p w:rsidR="00000000" w:rsidDel="00000000" w:rsidP="00000000" w:rsidRDefault="00000000" w:rsidRPr="00000000" w14:paraId="0000005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Azure Blob Storage: Connect to Azure Blob Storage to import data from cloud-based storage containers.</w:t>
      </w:r>
    </w:p>
    <w:p w:rsidR="00000000" w:rsidDel="00000000" w:rsidP="00000000" w:rsidRDefault="00000000" w:rsidRPr="00000000" w14:paraId="0000005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Folder: Import multiple files from a folder, such as CSV, Excel, or text files, using Power BI's folder connector.</w:t>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