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74BBC" w14:textId="27DDA278" w:rsidR="00C02B35" w:rsidRPr="00170B60" w:rsidRDefault="00C02B35">
      <w:pPr>
        <w:rPr>
          <w:b/>
          <w:bCs/>
        </w:rPr>
      </w:pPr>
      <w:r w:rsidRPr="00170B60">
        <w:rPr>
          <w:b/>
          <w:bCs/>
        </w:rPr>
        <w:t>The rise of the tradwives and online anti-feminist movements: Threat to gender equality?</w:t>
      </w:r>
      <w:r>
        <w:t xml:space="preserve"> </w:t>
      </w:r>
    </w:p>
    <w:p w14:paraId="0FE57340" w14:textId="349F4A98" w:rsidR="007B524C" w:rsidRPr="007B524C" w:rsidRDefault="007B524C" w:rsidP="007B524C">
      <w:r w:rsidRPr="007B524C">
        <w:t>Tradition and feminism can coexist, ensuring dignity for all.</w:t>
      </w:r>
    </w:p>
    <w:p w14:paraId="67232672" w14:textId="106BB86B" w:rsidR="007B524C" w:rsidRDefault="007B524C" w:rsidP="007B524C">
      <w:r>
        <w:t xml:space="preserve">Challenges with Gender-Based Violence and Patriarchy: </w:t>
      </w:r>
    </w:p>
    <w:p w14:paraId="15D093D6" w14:textId="7C535685" w:rsidR="007B524C" w:rsidRDefault="007B524C" w:rsidP="007B524C">
      <w:r>
        <w:t>6. Balancing Tradition and Modernity: India emphasizes that cultural traditions can coexist with gender equality. For example, Indian women have historically balanced family roles with leadership in politics, business, and activism (e.g., Indira Gandhi, Kiran Mazumdar-Shaw). India rejects the binary framing of tr</w:t>
      </w:r>
      <w:r w:rsidR="003A0F34">
        <w:t>x</w:t>
      </w:r>
      <w:r>
        <w:t>adition versus feminism, advocating for a model where women’s empowerment complements cultural values.</w:t>
      </w:r>
    </w:p>
    <w:p w14:paraId="4EEFB046" w14:textId="77777777" w:rsidR="007B524C" w:rsidRDefault="007B524C" w:rsidP="007B524C">
      <w:r>
        <w:t>Maternity Benefit (Amendment) Act 2017</w:t>
      </w:r>
      <w:r>
        <w:tab/>
        <w:t>Increases paid maternity leave to 26 weeks.</w:t>
      </w:r>
    </w:p>
    <w:p w14:paraId="5C4A5AE6" w14:textId="77777777" w:rsidR="007B524C" w:rsidRDefault="007B524C" w:rsidP="007B524C">
      <w:r>
        <w:t>Mission Shakti (launched 2020): Safety and empowerment of women, combines multiple schemes under one umbrella.</w:t>
      </w:r>
    </w:p>
    <w:p w14:paraId="2B8E11DB" w14:textId="77777777" w:rsidR="007B524C" w:rsidRDefault="007B524C" w:rsidP="007B524C">
      <w:r>
        <w:t>Digital Gender Gap addressed through Digital India, STEM education push for girls.</w:t>
      </w:r>
    </w:p>
    <w:p w14:paraId="59914AEB" w14:textId="77777777" w:rsidR="007B524C" w:rsidRDefault="007B524C" w:rsidP="007B524C">
      <w:r>
        <w:t>Recent Stats:</w:t>
      </w:r>
    </w:p>
    <w:p w14:paraId="1716008A" w14:textId="45A2AE04" w:rsidR="00C02B35" w:rsidRDefault="007B524C">
      <w:r>
        <w:t>Gender Inequality Index 2023: India ranked 122/191 (UNDP).</w:t>
      </w:r>
    </w:p>
    <w:p w14:paraId="3B464D75" w14:textId="2C5784D6" w:rsidR="00DD4D69" w:rsidRDefault="00DD4D69">
      <w:r w:rsidRPr="00DD4D69">
        <w:t>The constitution of India clearly states that women have equal rights with men and are legal for citizens of the country</w:t>
      </w:r>
    </w:p>
    <w:p w14:paraId="277D0DDB" w14:textId="77777777" w:rsidR="00607E09" w:rsidRPr="008E6724" w:rsidRDefault="00607E09" w:rsidP="00607E09">
      <w:r w:rsidRPr="008E6724">
        <w:t>We must protect those who choose domestic roles, yes, but never at the cost of glorifying a system that traps them there.</w:t>
      </w:r>
    </w:p>
    <w:p w14:paraId="5BD04086" w14:textId="77777777" w:rsidR="008E6724" w:rsidRDefault="008E6724"/>
    <w:p w14:paraId="71E80206" w14:textId="77777777" w:rsidR="008E6724" w:rsidRDefault="008E6724"/>
    <w:p w14:paraId="341276D1" w14:textId="77777777" w:rsidR="008E6724" w:rsidRDefault="008E6724"/>
    <w:p w14:paraId="163A359F" w14:textId="52338F26" w:rsidR="008E6724" w:rsidRDefault="00637A09">
      <w:r>
        <w:tab/>
      </w:r>
      <w:r>
        <w:tab/>
      </w:r>
    </w:p>
    <w:p w14:paraId="59EC2CD5" w14:textId="77777777" w:rsidR="008E6724" w:rsidRDefault="008E6724"/>
    <w:p w14:paraId="6D167545" w14:textId="77777777" w:rsidR="008E6724" w:rsidRDefault="008E6724"/>
    <w:p w14:paraId="6B5CD067" w14:textId="77777777" w:rsidR="008E6724" w:rsidRDefault="008E6724"/>
    <w:p w14:paraId="2CAA7C5F" w14:textId="77777777" w:rsidR="008E6724" w:rsidRDefault="008E6724"/>
    <w:p w14:paraId="6B635676" w14:textId="77777777" w:rsidR="008E6724" w:rsidRDefault="008E6724"/>
    <w:p w14:paraId="52EE1141" w14:textId="77777777" w:rsidR="008E6724" w:rsidRDefault="008E6724"/>
    <w:p w14:paraId="5EE15D85" w14:textId="77777777" w:rsidR="008E6724" w:rsidRDefault="008E6724"/>
    <w:p w14:paraId="06BEF99D" w14:textId="77777777" w:rsidR="00893172" w:rsidRDefault="00893172" w:rsidP="008E6724"/>
    <w:p w14:paraId="57521380" w14:textId="68E2E0F9" w:rsidR="00BB1260" w:rsidRDefault="00BB1260" w:rsidP="00BB1260">
      <w:pPr>
        <w:jc w:val="center"/>
        <w:rPr>
          <w:b/>
          <w:bCs/>
        </w:rPr>
      </w:pPr>
      <w:r>
        <w:rPr>
          <w:b/>
          <w:bCs/>
        </w:rPr>
        <w:t>UNCSW-INDIA</w:t>
      </w:r>
    </w:p>
    <w:p w14:paraId="1427FEC3" w14:textId="7BD28C02" w:rsidR="0036358B" w:rsidRPr="0036358B" w:rsidRDefault="0036358B" w:rsidP="008E6724">
      <w:pPr>
        <w:rPr>
          <w:b/>
          <w:bCs/>
        </w:rPr>
      </w:pPr>
      <w:r w:rsidRPr="00170B60">
        <w:rPr>
          <w:b/>
          <w:bCs/>
        </w:rPr>
        <w:t>The rise of the tradwives and online anti-feminist movements: Threat to gender equality?</w:t>
      </w:r>
      <w:r>
        <w:t xml:space="preserve"> </w:t>
      </w:r>
    </w:p>
    <w:p w14:paraId="2ACE6C02" w14:textId="5A1C8BB2" w:rsidR="008E6724" w:rsidRPr="008E6724" w:rsidRDefault="008E6724" w:rsidP="008E6724">
      <w:r w:rsidRPr="008E6724">
        <w:t>Honorable Chair, esteemed delegates,</w:t>
      </w:r>
    </w:p>
    <w:p w14:paraId="5298299C" w14:textId="78F54D11" w:rsidR="00270E82" w:rsidRDefault="008E6724" w:rsidP="00270E82">
      <w:r w:rsidRPr="008E6724">
        <w:t xml:space="preserve">India stands before you, a nation of vibrant diversity, where the </w:t>
      </w:r>
      <w:r w:rsidRPr="008E6724">
        <w:rPr>
          <w:b/>
          <w:bCs/>
        </w:rPr>
        <w:t>dreams of millions of women have been forged</w:t>
      </w:r>
      <w:r w:rsidRPr="008E6724">
        <w:t xml:space="preserve"> through centuries of struggle, resilience, and sacrifice. </w:t>
      </w:r>
    </w:p>
    <w:p w14:paraId="05C03B2B" w14:textId="77777777" w:rsidR="002A05D2" w:rsidRDefault="002A05D2" w:rsidP="002A05D2">
      <w:r w:rsidRPr="002A05D2">
        <w:t xml:space="preserve">Indian women have come a long way from the days of systemic denial — denial of </w:t>
      </w:r>
      <w:r w:rsidRPr="002A05D2">
        <w:rPr>
          <w:b/>
          <w:bCs/>
        </w:rPr>
        <w:t>voting rights</w:t>
      </w:r>
      <w:r w:rsidRPr="002A05D2">
        <w:t xml:space="preserve">, </w:t>
      </w:r>
      <w:r w:rsidRPr="002A05D2">
        <w:rPr>
          <w:b/>
          <w:bCs/>
        </w:rPr>
        <w:t>educational access</w:t>
      </w:r>
      <w:r w:rsidRPr="002A05D2">
        <w:t xml:space="preserve">, </w:t>
      </w:r>
      <w:r w:rsidRPr="002A05D2">
        <w:rPr>
          <w:b/>
          <w:bCs/>
        </w:rPr>
        <w:t>property and inheritance rights</w:t>
      </w:r>
      <w:r w:rsidRPr="002A05D2">
        <w:t xml:space="preserve">, and </w:t>
      </w:r>
      <w:r w:rsidRPr="002A05D2">
        <w:rPr>
          <w:b/>
          <w:bCs/>
        </w:rPr>
        <w:t>reproductive autonomy</w:t>
      </w:r>
      <w:r w:rsidRPr="002A05D2">
        <w:t xml:space="preserve">. They have overcome the shackles of </w:t>
      </w:r>
      <w:r w:rsidRPr="002A05D2">
        <w:rPr>
          <w:b/>
          <w:bCs/>
        </w:rPr>
        <w:t>child marriage</w:t>
      </w:r>
      <w:r w:rsidRPr="002A05D2">
        <w:t xml:space="preserve">, </w:t>
      </w:r>
      <w:r w:rsidRPr="002A05D2">
        <w:rPr>
          <w:b/>
          <w:bCs/>
        </w:rPr>
        <w:t>Sati</w:t>
      </w:r>
      <w:r w:rsidRPr="002A05D2">
        <w:t xml:space="preserve">, </w:t>
      </w:r>
      <w:r w:rsidRPr="002A05D2">
        <w:rPr>
          <w:b/>
          <w:bCs/>
        </w:rPr>
        <w:t>widow oppression</w:t>
      </w:r>
      <w:r w:rsidRPr="002A05D2">
        <w:t xml:space="preserve">, </w:t>
      </w:r>
      <w:r w:rsidRPr="002A05D2">
        <w:rPr>
          <w:b/>
          <w:bCs/>
        </w:rPr>
        <w:t>workplace discrimination</w:t>
      </w:r>
      <w:r w:rsidRPr="002A05D2">
        <w:t>, and the lack of a voice in societal decisions.</w:t>
      </w:r>
    </w:p>
    <w:p w14:paraId="54B887CE" w14:textId="71447140" w:rsidR="00A90C5C" w:rsidRDefault="00A90C5C" w:rsidP="002A05D2">
      <w:r w:rsidRPr="00A90C5C">
        <w:t>Today, the female literacy rate in India stands at 70.3% (2021), up from just 8.9% in 1951. Women constitute 43% of the agricultural labor force, 20.37% of the total labor force, and 11.8% of Parliament—up from a mere 5% in the 1950s.</w:t>
      </w:r>
    </w:p>
    <w:p w14:paraId="155895EB" w14:textId="2D6DA619" w:rsidR="004F768C" w:rsidRDefault="00D73201" w:rsidP="004F768C">
      <w:r>
        <w:t>With</w:t>
      </w:r>
      <w:r w:rsidR="002A05D2" w:rsidRPr="002A05D2">
        <w:t xml:space="preserve"> time, as women asserted their rights, we’ve reached a phase where they now excel in every field.</w:t>
      </w:r>
      <w:r w:rsidR="002A05D2">
        <w:t xml:space="preserve"> From</w:t>
      </w:r>
      <w:r w:rsidR="002A05D2" w:rsidRPr="002A05D2">
        <w:t xml:space="preserve"> </w:t>
      </w:r>
      <w:r w:rsidR="002A05D2" w:rsidRPr="002A05D2">
        <w:rPr>
          <w:b/>
          <w:bCs/>
        </w:rPr>
        <w:t>Sarojini Naidu</w:t>
      </w:r>
      <w:r w:rsidR="002A05D2">
        <w:t xml:space="preserve"> being</w:t>
      </w:r>
      <w:r w:rsidR="002A05D2" w:rsidRPr="002A05D2">
        <w:t xml:space="preserve"> the </w:t>
      </w:r>
      <w:r w:rsidR="002A05D2" w:rsidRPr="002A05D2">
        <w:rPr>
          <w:i/>
          <w:iCs/>
        </w:rPr>
        <w:t>Nightingale of India</w:t>
      </w:r>
      <w:r w:rsidR="002A05D2" w:rsidRPr="002A05D2">
        <w:t>,</w:t>
      </w:r>
      <w:r w:rsidR="002A05D2">
        <w:t xml:space="preserve"> (</w:t>
      </w:r>
      <w:r w:rsidR="002A05D2" w:rsidRPr="002A05D2">
        <w:t xml:space="preserve">India’s </w:t>
      </w:r>
      <w:r w:rsidR="002A05D2" w:rsidRPr="002A05D2">
        <w:rPr>
          <w:b/>
          <w:bCs/>
        </w:rPr>
        <w:t>first female Governor</w:t>
      </w:r>
      <w:r w:rsidR="002A05D2">
        <w:rPr>
          <w:b/>
          <w:bCs/>
        </w:rPr>
        <w:t>)</w:t>
      </w:r>
      <w:r w:rsidR="002A05D2" w:rsidRPr="002A05D2">
        <w:t xml:space="preserve">, </w:t>
      </w:r>
      <w:r w:rsidR="002A05D2" w:rsidRPr="002A05D2">
        <w:rPr>
          <w:b/>
          <w:bCs/>
        </w:rPr>
        <w:t>Indira Gandhi</w:t>
      </w:r>
      <w:r w:rsidR="002A05D2" w:rsidRPr="002A05D2">
        <w:t xml:space="preserve"> becom</w:t>
      </w:r>
      <w:r w:rsidR="002A05D2">
        <w:t>ing the f</w:t>
      </w:r>
      <w:r w:rsidR="002A05D2" w:rsidRPr="002A05D2">
        <w:t xml:space="preserve">irst and only </w:t>
      </w:r>
      <w:r w:rsidR="004F768C" w:rsidRPr="002A05D2">
        <w:t>female</w:t>
      </w:r>
      <w:r w:rsidR="004F768C">
        <w:t xml:space="preserve"> </w:t>
      </w:r>
      <w:r w:rsidR="004F768C" w:rsidRPr="002A05D2">
        <w:t>Prime</w:t>
      </w:r>
      <w:r w:rsidR="002A05D2" w:rsidRPr="002A05D2">
        <w:rPr>
          <w:b/>
          <w:bCs/>
        </w:rPr>
        <w:t xml:space="preserve"> Minister</w:t>
      </w:r>
      <w:r w:rsidR="002A05D2" w:rsidRPr="002A05D2">
        <w:t xml:space="preserve">, and </w:t>
      </w:r>
      <w:r w:rsidR="002A05D2" w:rsidRPr="002A05D2">
        <w:rPr>
          <w:b/>
          <w:bCs/>
        </w:rPr>
        <w:t>Kiran Bedi</w:t>
      </w:r>
      <w:r w:rsidR="002A05D2" w:rsidRPr="002A05D2">
        <w:t xml:space="preserve">, the </w:t>
      </w:r>
      <w:r w:rsidR="002A05D2" w:rsidRPr="002A05D2">
        <w:rPr>
          <w:b/>
          <w:bCs/>
        </w:rPr>
        <w:t>first woman IPS officer</w:t>
      </w:r>
      <w:r w:rsidR="002A05D2" w:rsidRPr="002A05D2">
        <w:t xml:space="preserve">, reform the nation’s justice system. </w:t>
      </w:r>
      <w:r w:rsidR="002A05D2" w:rsidRPr="002A05D2">
        <w:rPr>
          <w:b/>
          <w:bCs/>
        </w:rPr>
        <w:t>Kalpana Chawla</w:t>
      </w:r>
      <w:r w:rsidR="002A05D2" w:rsidRPr="002A05D2">
        <w:t xml:space="preserve"> soared as the </w:t>
      </w:r>
      <w:r w:rsidR="002A05D2" w:rsidRPr="002A05D2">
        <w:rPr>
          <w:b/>
          <w:bCs/>
        </w:rPr>
        <w:t>first Indian woman in space</w:t>
      </w:r>
      <w:r w:rsidR="002A05D2" w:rsidRPr="002A05D2">
        <w:t xml:space="preserve">, while </w:t>
      </w:r>
      <w:r w:rsidR="002A05D2" w:rsidRPr="002A05D2">
        <w:rPr>
          <w:b/>
          <w:bCs/>
        </w:rPr>
        <w:t>Mary Kom</w:t>
      </w:r>
      <w:r w:rsidR="002A05D2" w:rsidRPr="002A05D2">
        <w:t xml:space="preserve">, </w:t>
      </w:r>
      <w:r w:rsidR="002A05D2" w:rsidRPr="002A05D2">
        <w:rPr>
          <w:b/>
          <w:bCs/>
        </w:rPr>
        <w:t>Sania Mirza</w:t>
      </w:r>
      <w:r w:rsidR="002A05D2" w:rsidRPr="002A05D2">
        <w:t xml:space="preserve">, and </w:t>
      </w:r>
      <w:r w:rsidR="002A05D2" w:rsidRPr="002A05D2">
        <w:rPr>
          <w:b/>
          <w:bCs/>
        </w:rPr>
        <w:t>Zoya Akhtar</w:t>
      </w:r>
      <w:r w:rsidR="002A05D2" w:rsidRPr="002A05D2">
        <w:t xml:space="preserve"> continue to shine in sports and cinema</w:t>
      </w:r>
      <w:r w:rsidR="004F768C">
        <w:t xml:space="preserve"> while in politics </w:t>
      </w:r>
      <w:r w:rsidR="004F768C" w:rsidRPr="004F768C">
        <w:rPr>
          <w:b/>
          <w:bCs/>
        </w:rPr>
        <w:t>Nirmala Sitharaman</w:t>
      </w:r>
      <w:r w:rsidR="004F768C">
        <w:rPr>
          <w:b/>
          <w:bCs/>
        </w:rPr>
        <w:t xml:space="preserve"> (</w:t>
      </w:r>
      <w:r w:rsidR="004F768C" w:rsidRPr="004F768C">
        <w:rPr>
          <w:b/>
          <w:bCs/>
        </w:rPr>
        <w:t>First full-time female Finance Minister</w:t>
      </w:r>
      <w:r w:rsidR="004F768C">
        <w:t xml:space="preserve">), in </w:t>
      </w:r>
      <w:r w:rsidR="002E7836">
        <w:t>academia</w:t>
      </w:r>
      <w:r w:rsidR="004F768C">
        <w:t>, Shakuntala devi also called the Human calculator</w:t>
      </w:r>
      <w:r>
        <w:t xml:space="preserve">, </w:t>
      </w:r>
      <w:r w:rsidRPr="00D73201">
        <w:t>inspire generations.</w:t>
      </w:r>
      <w:r w:rsidR="004F768C" w:rsidRPr="004F768C">
        <w:t>.</w:t>
      </w:r>
    </w:p>
    <w:p w14:paraId="13ACD30E" w14:textId="77777777" w:rsidR="00170B60" w:rsidRDefault="004F768C" w:rsidP="004F768C">
      <w:r w:rsidRPr="004F768C">
        <w:t>Today, Indian women</w:t>
      </w:r>
      <w:r>
        <w:t xml:space="preserve"> </w:t>
      </w:r>
      <w:r w:rsidRPr="004F768C">
        <w:t>are no longer confined to the outdated image of “</w:t>
      </w:r>
      <w:r w:rsidRPr="004F768C">
        <w:rPr>
          <w:b/>
          <w:bCs/>
        </w:rPr>
        <w:t>trad wives</w:t>
      </w:r>
      <w:r w:rsidRPr="004F768C">
        <w:t>”</w:t>
      </w:r>
      <w:r>
        <w:t xml:space="preserve">, </w:t>
      </w:r>
      <w:r w:rsidRPr="004F768C">
        <w:t>being confined to domestic roles</w:t>
      </w:r>
      <w:r>
        <w:t xml:space="preserve"> </w:t>
      </w:r>
      <w:r w:rsidRPr="004F768C">
        <w:t>or reliant on their husbands to earn and lead the family</w:t>
      </w:r>
      <w:r>
        <w:t xml:space="preserve">. </w:t>
      </w:r>
    </w:p>
    <w:p w14:paraId="73483034" w14:textId="22C58ACD" w:rsidR="007C5E69" w:rsidRDefault="004F768C" w:rsidP="007C5E69">
      <w:r w:rsidRPr="004F768C">
        <w:t xml:space="preserve">Picture a girl, nurtured by </w:t>
      </w:r>
      <w:r w:rsidRPr="004F768C">
        <w:rPr>
          <w:b/>
          <w:bCs/>
        </w:rPr>
        <w:t>Beti Bachao Beti Padhao</w:t>
      </w:r>
      <w:r w:rsidR="007C5E69">
        <w:rPr>
          <w:b/>
          <w:bCs/>
        </w:rPr>
        <w:t>, (</w:t>
      </w:r>
      <w:r w:rsidR="007C5E69">
        <w:t>a scheme</w:t>
      </w:r>
      <w:r>
        <w:rPr>
          <w:b/>
          <w:bCs/>
        </w:rPr>
        <w:t xml:space="preserve"> </w:t>
      </w:r>
      <w:r w:rsidR="007C5E69" w:rsidRPr="007C5E69">
        <w:t>to address concerns of gender discrimination and women empowerment in the country</w:t>
      </w:r>
      <w:r w:rsidR="007C5E69">
        <w:t>)</w:t>
      </w:r>
      <w:r w:rsidRPr="004F768C">
        <w:t xml:space="preserve">, her dreams crushed by </w:t>
      </w:r>
      <w:r w:rsidRPr="004F768C">
        <w:rPr>
          <w:b/>
          <w:bCs/>
        </w:rPr>
        <w:t>trad wife influencers</w:t>
      </w:r>
      <w:r w:rsidRPr="004F768C">
        <w:t xml:space="preserve"> on X preaching she </w:t>
      </w:r>
      <w:r>
        <w:t>“</w:t>
      </w:r>
      <w:r w:rsidRPr="004F768C">
        <w:t>belongs in the kitchen</w:t>
      </w:r>
      <w:r>
        <w:t>”</w:t>
      </w:r>
      <w:r w:rsidRPr="004F768C">
        <w:t>.</w:t>
      </w:r>
      <w:r>
        <w:t xml:space="preserve"> </w:t>
      </w:r>
      <w:r w:rsidR="007C5E69" w:rsidRPr="007C5E69">
        <w:t>Feel the anguish of a survivor, reaching for India’s Women Helpline, only to be silenced by</w:t>
      </w:r>
      <w:r w:rsidR="00F21C7D">
        <w:t xml:space="preserve"> the misogynist approach of communities like</w:t>
      </w:r>
      <w:r w:rsidR="007C5E69" w:rsidRPr="007C5E69">
        <w:t xml:space="preserve"> </w:t>
      </w:r>
      <w:r w:rsidR="007C5E69" w:rsidRPr="007C5E69">
        <w:rPr>
          <w:b/>
          <w:bCs/>
        </w:rPr>
        <w:t>MRM</w:t>
      </w:r>
      <w:r w:rsidR="00BF7AD6">
        <w:t>.</w:t>
      </w:r>
      <w:r w:rsidR="00F21C7D" w:rsidRPr="00F21C7D">
        <w:t> </w:t>
      </w:r>
      <w:r w:rsidR="00F21C7D">
        <w:t xml:space="preserve"> </w:t>
      </w:r>
      <w:r w:rsidR="00F21C7D" w:rsidRPr="00F21C7D">
        <w:t xml:space="preserve">Groups like </w:t>
      </w:r>
      <w:r w:rsidR="00F21C7D" w:rsidRPr="00F21C7D">
        <w:rPr>
          <w:b/>
          <w:bCs/>
        </w:rPr>
        <w:t>Incels</w:t>
      </w:r>
      <w:r w:rsidR="00F21C7D" w:rsidRPr="00F21C7D">
        <w:t xml:space="preserve"> and </w:t>
      </w:r>
      <w:r w:rsidR="00F21C7D" w:rsidRPr="00F21C7D">
        <w:rPr>
          <w:b/>
          <w:bCs/>
        </w:rPr>
        <w:t xml:space="preserve">MGTOW </w:t>
      </w:r>
      <w:r w:rsidR="00F21C7D" w:rsidRPr="00F21C7D">
        <w:t>spread hatred, accusing women of being deceitful, while online trolls</w:t>
      </w:r>
      <w:r w:rsidR="00F21C7D">
        <w:t xml:space="preserve"> </w:t>
      </w:r>
      <w:r w:rsidR="00F21C7D" w:rsidRPr="00F21C7D">
        <w:t>harass and degrade women.</w:t>
      </w:r>
      <w:r w:rsidR="00CA0B5F">
        <w:t xml:space="preserve"> </w:t>
      </w:r>
      <w:r w:rsidR="00CA0B5F" w:rsidRPr="00CA0B5F">
        <w:t>while online trolling and doxxing cases against women journalists, influencers, and activists in India have seen a 62% rise from 2020 to 2023.</w:t>
      </w:r>
    </w:p>
    <w:p w14:paraId="78BD51E3" w14:textId="4921AEB3" w:rsidR="00893172" w:rsidRDefault="00AB523D" w:rsidP="00893172">
      <w:r w:rsidRPr="00AB523D">
        <w:t>To counter this, India stands firmly rooted in both constitutional values and global human rights frameworks</w:t>
      </w:r>
      <w:r>
        <w:t>. We</w:t>
      </w:r>
      <w:r w:rsidR="003D1E83">
        <w:rPr>
          <w:b/>
          <w:bCs/>
        </w:rPr>
        <w:t xml:space="preserve"> </w:t>
      </w:r>
      <w:r w:rsidR="003D1E83" w:rsidRPr="003D1E83">
        <w:rPr>
          <w:b/>
          <w:bCs/>
        </w:rPr>
        <w:t>ha</w:t>
      </w:r>
      <w:r>
        <w:rPr>
          <w:b/>
          <w:bCs/>
        </w:rPr>
        <w:t>ve</w:t>
      </w:r>
      <w:r w:rsidR="003D1E83" w:rsidRPr="003D1E83">
        <w:rPr>
          <w:b/>
          <w:bCs/>
        </w:rPr>
        <w:t xml:space="preserve"> adopted</w:t>
      </w:r>
      <w:r w:rsidR="003D1E83">
        <w:rPr>
          <w:b/>
          <w:bCs/>
        </w:rPr>
        <w:t xml:space="preserve"> </w:t>
      </w:r>
      <w:r w:rsidR="00C622F0" w:rsidRPr="00C622F0">
        <w:rPr>
          <w:b/>
          <w:bCs/>
        </w:rPr>
        <w:t>International Human Rights Applications Supporting Women</w:t>
      </w:r>
      <w:r w:rsidR="003D1E83" w:rsidRPr="00375422">
        <w:t xml:space="preserve"> which</w:t>
      </w:r>
      <w:r w:rsidR="003D1E83">
        <w:rPr>
          <w:b/>
          <w:bCs/>
        </w:rPr>
        <w:t xml:space="preserve"> </w:t>
      </w:r>
      <w:r w:rsidR="003D1E83" w:rsidRPr="00375422">
        <w:t xml:space="preserve">includes </w:t>
      </w:r>
      <w:r w:rsidR="00375422" w:rsidRPr="00375422">
        <w:t>7 key international human rights treaties</w:t>
      </w:r>
      <w:r w:rsidR="00375422" w:rsidRPr="00375422">
        <w:rPr>
          <w:b/>
          <w:bCs/>
        </w:rPr>
        <w:t>,</w:t>
      </w:r>
      <w:r w:rsidR="00375422">
        <w:rPr>
          <w:b/>
          <w:bCs/>
        </w:rPr>
        <w:t xml:space="preserve"> </w:t>
      </w:r>
      <w:r w:rsidR="00893172" w:rsidRPr="00893172">
        <w:rPr>
          <w:b/>
          <w:bCs/>
        </w:rPr>
        <w:t xml:space="preserve">Convention on the Elimination of All </w:t>
      </w:r>
      <w:r w:rsidR="00893172" w:rsidRPr="00893172">
        <w:rPr>
          <w:b/>
          <w:bCs/>
        </w:rPr>
        <w:lastRenderedPageBreak/>
        <w:t>Forms of Discrimination Against Women (CEDAW)</w:t>
      </w:r>
      <w:r w:rsidR="00893172">
        <w:t xml:space="preserve"> </w:t>
      </w:r>
      <w:r w:rsidR="00893172" w:rsidRPr="00893172">
        <w:t>1993,</w:t>
      </w:r>
      <w:r w:rsidR="0074197C">
        <w:t xml:space="preserve"> </w:t>
      </w:r>
      <w:r w:rsidR="0074197C" w:rsidRPr="0074197C">
        <w:rPr>
          <w:b/>
          <w:bCs/>
        </w:rPr>
        <w:t>Universal Declaration of Human Rights (UDHR)</w:t>
      </w:r>
      <w:r w:rsidR="0074197C">
        <w:rPr>
          <w:b/>
          <w:bCs/>
        </w:rPr>
        <w:t xml:space="preserve">, </w:t>
      </w:r>
      <w:r w:rsidR="0074197C" w:rsidRPr="0074197C">
        <w:rPr>
          <w:b/>
          <w:bCs/>
        </w:rPr>
        <w:t>International Covenant on Civil and Political Rights (ICCPR)</w:t>
      </w:r>
      <w:r w:rsidR="0074197C">
        <w:rPr>
          <w:b/>
          <w:bCs/>
        </w:rPr>
        <w:t xml:space="preserve">, </w:t>
      </w:r>
      <w:r w:rsidR="00D8172E" w:rsidRPr="00D8172E">
        <w:rPr>
          <w:b/>
          <w:bCs/>
        </w:rPr>
        <w:t>UN Security Council Resolution 1325 (2000)</w:t>
      </w:r>
      <w:r w:rsidR="00D8172E">
        <w:rPr>
          <w:b/>
          <w:bCs/>
        </w:rPr>
        <w:t xml:space="preserve">, </w:t>
      </w:r>
      <w:r w:rsidR="00D8172E" w:rsidRPr="00D8172E">
        <w:rPr>
          <w:b/>
          <w:bCs/>
        </w:rPr>
        <w:t>SDG 5 – Gender Equality (UN Sustainable Development Goals)</w:t>
      </w:r>
      <w:r w:rsidR="00D8172E">
        <w:rPr>
          <w:b/>
          <w:bCs/>
        </w:rPr>
        <w:t xml:space="preserve">,  </w:t>
      </w:r>
      <w:r w:rsidR="00893172" w:rsidRPr="00893172">
        <w:t xml:space="preserve"> </w:t>
      </w:r>
      <w:r w:rsidR="00893172">
        <w:t>T</w:t>
      </w:r>
      <w:r w:rsidR="00893172" w:rsidRPr="00893172">
        <w:rPr>
          <w:b/>
          <w:bCs/>
        </w:rPr>
        <w:t>he Beijing Declaration and Platform for Action (1995)</w:t>
      </w:r>
      <w:r w:rsidR="00893172">
        <w:t xml:space="preserve"> </w:t>
      </w:r>
      <w:r w:rsidR="00893172" w:rsidRPr="00893172">
        <w:t>achieving gender equality, empowering women, and addressing issues like violence against women, health care, and education</w:t>
      </w:r>
      <w:r w:rsidR="00893172">
        <w:t xml:space="preserve"> </w:t>
      </w:r>
      <w:r w:rsidR="00893172" w:rsidRPr="00893172">
        <w:rPr>
          <w:b/>
          <w:bCs/>
        </w:rPr>
        <w:t>The United Nations Security Council Resolution 1325 (2000)</w:t>
      </w:r>
      <w:r w:rsidR="00893172">
        <w:t xml:space="preserve"> </w:t>
      </w:r>
      <w:r w:rsidR="00893172" w:rsidRPr="00893172">
        <w:t>calls for the inclusion of women in peace and security decision-making, promoting the role of women in conflict resolution and peacebuilding.</w:t>
      </w:r>
    </w:p>
    <w:p w14:paraId="5FCCE2BD" w14:textId="77777777" w:rsidR="00D7759E" w:rsidRDefault="00D7759E" w:rsidP="00D7759E">
      <w:pPr>
        <w:rPr>
          <w:b/>
          <w:bCs/>
        </w:rPr>
      </w:pPr>
      <w:r w:rsidRPr="008E6724">
        <w:rPr>
          <w:b/>
          <w:bCs/>
        </w:rPr>
        <w:t>This is not empowerment</w:t>
      </w:r>
      <w:r>
        <w:rPr>
          <w:b/>
          <w:bCs/>
        </w:rPr>
        <w:t xml:space="preserve">; </w:t>
      </w:r>
      <w:r w:rsidRPr="008E6724">
        <w:rPr>
          <w:b/>
          <w:bCs/>
        </w:rPr>
        <w:t>it is a betrayal.</w:t>
      </w:r>
      <w:r>
        <w:rPr>
          <w:b/>
          <w:bCs/>
        </w:rPr>
        <w:t xml:space="preserve"> </w:t>
      </w:r>
      <w:r w:rsidRPr="00170B60">
        <w:rPr>
          <w:b/>
          <w:bCs/>
        </w:rPr>
        <w:t>It is a deliberate assault on the essence of gender equality.</w:t>
      </w:r>
    </w:p>
    <w:p w14:paraId="3DC23DE2" w14:textId="77777777" w:rsidR="00D7759E" w:rsidRDefault="00D7759E" w:rsidP="00893172"/>
    <w:p w14:paraId="024FF1A7" w14:textId="37E71099" w:rsidR="00A32BDA" w:rsidRDefault="00A32BDA" w:rsidP="00893172">
      <w:r w:rsidRPr="00A32BDA">
        <w:t>Feel the anguish of a survivor, reaching for India’s Women Helpline—181, which handles over 25,000 cases monthly—only to be ridiculed by online anti-feminist communities like MRM, which trivialize Section 498A—a law that reported over 13,000 cases of cruelty by husband or relatives in 2022 alone.</w:t>
      </w:r>
    </w:p>
    <w:p w14:paraId="13AE08CF" w14:textId="23D55294" w:rsidR="00893172" w:rsidRDefault="00170946" w:rsidP="00893172">
      <w:r w:rsidRPr="00170946">
        <w:t xml:space="preserve">Nationally, our legislative measures—like the </w:t>
      </w:r>
      <w:r w:rsidRPr="00170946">
        <w:rPr>
          <w:b/>
          <w:bCs/>
        </w:rPr>
        <w:t>Dowry Prohibition Act (1961)</w:t>
      </w:r>
      <w:r w:rsidRPr="00170946">
        <w:t xml:space="preserve">, </w:t>
      </w:r>
      <w:r w:rsidRPr="00170946">
        <w:rPr>
          <w:b/>
          <w:bCs/>
        </w:rPr>
        <w:t>Protection from Domestic Violence Act (2005)</w:t>
      </w:r>
      <w:r w:rsidRPr="00170946">
        <w:t xml:space="preserve">, </w:t>
      </w:r>
      <w:r w:rsidRPr="00170946">
        <w:rPr>
          <w:b/>
          <w:bCs/>
        </w:rPr>
        <w:t>Sexual Harassment of Women at Workplace Act (2013)</w:t>
      </w:r>
      <w:r w:rsidRPr="00170946">
        <w:t xml:space="preserve">, </w:t>
      </w:r>
      <w:r w:rsidRPr="00170946">
        <w:rPr>
          <w:b/>
          <w:bCs/>
        </w:rPr>
        <w:t>Maternity Benefit Amendment Act (2017)</w:t>
      </w:r>
      <w:r w:rsidRPr="00170946">
        <w:t xml:space="preserve">, and </w:t>
      </w:r>
      <w:r w:rsidRPr="00170946">
        <w:rPr>
          <w:b/>
          <w:bCs/>
        </w:rPr>
        <w:t>The Prohibition of Child Marriage Act (2006)</w:t>
      </w:r>
      <w:r w:rsidRPr="00170946">
        <w:t>—help dismantle barriers to women’s dignity and freedom.</w:t>
      </w:r>
    </w:p>
    <w:p w14:paraId="0821E7D7" w14:textId="1CEE79FB" w:rsidR="00DB583A" w:rsidRDefault="00DB583A" w:rsidP="00893172">
      <w:r w:rsidRPr="00DB583A">
        <w:t xml:space="preserve">In conclusion, India believes that </w:t>
      </w:r>
      <w:r w:rsidRPr="00DB583A">
        <w:rPr>
          <w:b/>
          <w:bCs/>
        </w:rPr>
        <w:t>tradition and feminism are not at odds—they can coexist.</w:t>
      </w:r>
      <w:r w:rsidRPr="00DB583A">
        <w:br/>
        <w:t xml:space="preserve">Our heritage is filled with women like </w:t>
      </w:r>
      <w:r w:rsidRPr="00DB583A">
        <w:rPr>
          <w:b/>
          <w:bCs/>
        </w:rPr>
        <w:t>Rani Lakshmibai</w:t>
      </w:r>
      <w:r w:rsidRPr="00DB583A">
        <w:t>, who was both a traditional queen and a fierce warrior. Her legacy shows us that honoring culture does not mean denying progress.</w:t>
      </w:r>
    </w:p>
    <w:p w14:paraId="04771AB9" w14:textId="1B8ED2C7" w:rsidR="001D2531" w:rsidRPr="00893172" w:rsidRDefault="00092570" w:rsidP="00893172">
      <w:r w:rsidRPr="00092570">
        <w:t>India firmly believes that tradition and feminism are not mutually exclusive</w:t>
      </w:r>
      <w:r>
        <w:t>, we</w:t>
      </w:r>
      <w:r w:rsidR="001D2531" w:rsidRPr="001D2531">
        <w:t xml:space="preserve"> envision a society where women can choose their paths freely</w:t>
      </w:r>
      <w:r w:rsidR="001D2531">
        <w:t xml:space="preserve"> </w:t>
      </w:r>
      <w:r w:rsidR="001D2531" w:rsidRPr="001D2531">
        <w:t>whether in leadership, science, family, or art</w:t>
      </w:r>
      <w:r w:rsidR="002720D0">
        <w:t xml:space="preserve"> </w:t>
      </w:r>
      <w:r w:rsidR="001D2531" w:rsidRPr="001D2531">
        <w:t>without being bound by outdated roles.</w:t>
      </w:r>
      <w:r w:rsidR="00432337">
        <w:t xml:space="preserve"> E</w:t>
      </w:r>
      <w:r w:rsidR="00432337" w:rsidRPr="00432337">
        <w:t>very woman holds the right to tradition, to progress, and most of all, to choose.</w:t>
      </w:r>
      <w:r>
        <w:t xml:space="preserve"> </w:t>
      </w:r>
    </w:p>
    <w:p w14:paraId="67085924" w14:textId="11FB77AA" w:rsidR="00893172" w:rsidRPr="00893172" w:rsidRDefault="00893172" w:rsidP="007C5E69"/>
    <w:p w14:paraId="048EE436" w14:textId="77777777" w:rsidR="00170B60" w:rsidRDefault="00170B60" w:rsidP="007C5E69"/>
    <w:p w14:paraId="19DB5CB3" w14:textId="77777777" w:rsidR="00F21C7D" w:rsidRPr="007C5E69" w:rsidRDefault="00F21C7D" w:rsidP="007C5E69"/>
    <w:p w14:paraId="00D8B203" w14:textId="336E20F2" w:rsidR="004F768C" w:rsidRPr="004F768C" w:rsidRDefault="004F768C" w:rsidP="004F768C"/>
    <w:p w14:paraId="75EA609A" w14:textId="32B6AA34" w:rsidR="00270E82" w:rsidRDefault="00270E82" w:rsidP="00270E82">
      <w:r>
        <w:t xml:space="preserve"> </w:t>
      </w:r>
    </w:p>
    <w:p w14:paraId="43872527" w14:textId="3B88DECB" w:rsidR="00270E82" w:rsidRPr="00270E82" w:rsidRDefault="00270E82" w:rsidP="00270E82"/>
    <w:p w14:paraId="4C123FF3" w14:textId="3C4FB980" w:rsidR="008E6724" w:rsidRDefault="00AD43A2" w:rsidP="008E6724">
      <w:r>
        <w:lastRenderedPageBreak/>
        <w:t xml:space="preserve">Greetings chair and </w:t>
      </w:r>
      <w:r w:rsidR="00EA07C6">
        <w:t>delegates</w:t>
      </w:r>
    </w:p>
    <w:p w14:paraId="7DF27881" w14:textId="329CAB9C" w:rsidR="00AD43A2" w:rsidRPr="0005521C" w:rsidRDefault="00AD43A2" w:rsidP="008E6724">
      <w:pPr>
        <w:rPr>
          <w:b/>
          <w:bCs/>
        </w:rPr>
      </w:pPr>
      <w:r>
        <w:tab/>
        <w:t xml:space="preserve">India is a state </w:t>
      </w:r>
      <w:r w:rsidR="0019667F">
        <w:t>where dreams of millions of w</w:t>
      </w:r>
      <w:r w:rsidR="0005521C">
        <w:t>o</w:t>
      </w:r>
      <w:r w:rsidR="0019667F">
        <w:t xml:space="preserve">men have been </w:t>
      </w:r>
      <w:r w:rsidR="0019667F" w:rsidRPr="0005521C">
        <w:rPr>
          <w:b/>
          <w:bCs/>
        </w:rPr>
        <w:t>forged</w:t>
      </w:r>
      <w:r w:rsidR="0019667F">
        <w:t xml:space="preserve"> through centuries of </w:t>
      </w:r>
      <w:r w:rsidR="0019667F" w:rsidRPr="0005521C">
        <w:rPr>
          <w:b/>
          <w:bCs/>
        </w:rPr>
        <w:t>struggle, resilience and sacrifice</w:t>
      </w:r>
      <w:r w:rsidR="00BC167B">
        <w:rPr>
          <w:b/>
          <w:bCs/>
        </w:rPr>
        <w:t>.</w:t>
      </w:r>
    </w:p>
    <w:p w14:paraId="06D7246B" w14:textId="39991BD0" w:rsidR="00FC5C3D" w:rsidRDefault="004A3AC9" w:rsidP="00FC5C3D">
      <w:r>
        <w:t>Indian women have come a long way from</w:t>
      </w:r>
      <w:r w:rsidR="003361BF">
        <w:t xml:space="preserve"> denial,</w:t>
      </w:r>
      <w:r>
        <w:t xml:space="preserve"> </w:t>
      </w:r>
      <w:r w:rsidRPr="0005521C">
        <w:rPr>
          <w:b/>
          <w:bCs/>
        </w:rPr>
        <w:t>denial of voting rights</w:t>
      </w:r>
      <w:r>
        <w:t xml:space="preserve">, </w:t>
      </w:r>
      <w:r w:rsidRPr="007573BC">
        <w:rPr>
          <w:b/>
          <w:bCs/>
        </w:rPr>
        <w:t>educational access</w:t>
      </w:r>
      <w:r w:rsidR="00787CE3">
        <w:t xml:space="preserve"> and </w:t>
      </w:r>
      <w:r w:rsidR="009268F0" w:rsidRPr="007573BC">
        <w:rPr>
          <w:b/>
          <w:bCs/>
        </w:rPr>
        <w:t>property and inheritance rights</w:t>
      </w:r>
      <w:r w:rsidR="009268F0">
        <w:t xml:space="preserve">. </w:t>
      </w:r>
      <w:r w:rsidR="00C47244" w:rsidRPr="00C47244">
        <w:t xml:space="preserve">They have broken free from practices like </w:t>
      </w:r>
      <w:r w:rsidR="00C47244" w:rsidRPr="007573BC">
        <w:rPr>
          <w:b/>
          <w:bCs/>
        </w:rPr>
        <w:t>child marriage</w:t>
      </w:r>
      <w:r w:rsidR="00C47244" w:rsidRPr="00C47244">
        <w:t xml:space="preserve">, </w:t>
      </w:r>
      <w:r w:rsidR="00C47244" w:rsidRPr="007573BC">
        <w:rPr>
          <w:b/>
          <w:bCs/>
        </w:rPr>
        <w:t>sati</w:t>
      </w:r>
      <w:r w:rsidR="00C47244" w:rsidRPr="00C47244">
        <w:t xml:space="preserve">, </w:t>
      </w:r>
      <w:r w:rsidR="00C47244" w:rsidRPr="007573BC">
        <w:rPr>
          <w:b/>
          <w:bCs/>
        </w:rPr>
        <w:t>widow oppression</w:t>
      </w:r>
      <w:r w:rsidR="00C47244" w:rsidRPr="00C47244">
        <w:t xml:space="preserve">, and </w:t>
      </w:r>
      <w:r w:rsidR="00C47244" w:rsidRPr="007573BC">
        <w:rPr>
          <w:b/>
          <w:bCs/>
        </w:rPr>
        <w:t>workplace discrimination</w:t>
      </w:r>
      <w:r w:rsidR="00C47244">
        <w:t xml:space="preserve">. </w:t>
      </w:r>
      <w:r w:rsidR="00FC5C3D" w:rsidRPr="00FC5C3D">
        <w:t xml:space="preserve">Key legislation, </w:t>
      </w:r>
      <w:r w:rsidR="00787CE3">
        <w:t>like</w:t>
      </w:r>
      <w:r w:rsidR="00FC5C3D" w:rsidRPr="00FC5C3D">
        <w:t xml:space="preserve"> </w:t>
      </w:r>
      <w:r w:rsidR="00FC5C3D" w:rsidRPr="007573BC">
        <w:rPr>
          <w:b/>
          <w:bCs/>
        </w:rPr>
        <w:t>Dowry Prohibition Act</w:t>
      </w:r>
      <w:r w:rsidR="00FC5C3D" w:rsidRPr="00FC5C3D">
        <w:t xml:space="preserve">, </w:t>
      </w:r>
      <w:r w:rsidR="00FC5C3D" w:rsidRPr="007573BC">
        <w:rPr>
          <w:b/>
          <w:bCs/>
        </w:rPr>
        <w:t>Protection of Women from Domestic Violence Act</w:t>
      </w:r>
      <w:r w:rsidR="00FC5C3D" w:rsidRPr="00FC5C3D">
        <w:t xml:space="preserve">, </w:t>
      </w:r>
      <w:r w:rsidR="00FC5C3D" w:rsidRPr="00910C66">
        <w:rPr>
          <w:b/>
          <w:bCs/>
        </w:rPr>
        <w:t>Sexual Harassment of Women at Workplace</w:t>
      </w:r>
      <w:r w:rsidR="00FC5C3D" w:rsidRPr="00FC5C3D">
        <w:t xml:space="preserve"> </w:t>
      </w:r>
      <w:r w:rsidR="00FC5C3D" w:rsidRPr="00910C66">
        <w:rPr>
          <w:b/>
          <w:bCs/>
        </w:rPr>
        <w:t>Prevention</w:t>
      </w:r>
      <w:r w:rsidR="00910C66" w:rsidRPr="00910C66">
        <w:rPr>
          <w:b/>
          <w:bCs/>
        </w:rPr>
        <w:t xml:space="preserve"> </w:t>
      </w:r>
      <w:r w:rsidR="00FC5C3D" w:rsidRPr="00910C66">
        <w:rPr>
          <w:b/>
          <w:bCs/>
        </w:rPr>
        <w:t>Act, Commission of Sati</w:t>
      </w:r>
      <w:r w:rsidR="00FC5C3D" w:rsidRPr="00FC5C3D">
        <w:t>, and women’s reservations in various sectors, has driven significant change</w:t>
      </w:r>
      <w:r w:rsidR="00FE7B47">
        <w:t>s</w:t>
      </w:r>
      <w:r w:rsidR="00FC5C3D" w:rsidRPr="00FC5C3D">
        <w:t xml:space="preserve">. </w:t>
      </w:r>
    </w:p>
    <w:p w14:paraId="36A0C68A" w14:textId="5D634CC4" w:rsidR="0036050F" w:rsidRDefault="0036050F" w:rsidP="00FC5C3D">
      <w:r w:rsidRPr="0036050F">
        <w:t xml:space="preserve">From a literacy rate of </w:t>
      </w:r>
      <w:r w:rsidRPr="00CE05A4">
        <w:rPr>
          <w:b/>
          <w:bCs/>
        </w:rPr>
        <w:t>8.9%</w:t>
      </w:r>
      <w:r w:rsidRPr="0036050F">
        <w:t xml:space="preserve"> in 1951 to </w:t>
      </w:r>
      <w:r w:rsidRPr="00CE05A4">
        <w:rPr>
          <w:b/>
          <w:bCs/>
        </w:rPr>
        <w:t>70.3%</w:t>
      </w:r>
      <w:r w:rsidRPr="0036050F">
        <w:t xml:space="preserve"> in 2021</w:t>
      </w:r>
      <w:r w:rsidR="00CE05A4">
        <w:t xml:space="preserve">, </w:t>
      </w:r>
      <w:r w:rsidRPr="0036050F">
        <w:t>women</w:t>
      </w:r>
      <w:r w:rsidR="003A6A7A">
        <w:t xml:space="preserve"> will</w:t>
      </w:r>
      <w:r w:rsidRPr="0036050F">
        <w:t xml:space="preserve"> constitute </w:t>
      </w:r>
      <w:r w:rsidRPr="00CE05A4">
        <w:rPr>
          <w:b/>
          <w:bCs/>
        </w:rPr>
        <w:t>33% of India’s Parliament</w:t>
      </w:r>
      <w:r w:rsidRPr="0036050F">
        <w:t xml:space="preserve"> and </w:t>
      </w:r>
      <w:r w:rsidRPr="00CE05A4">
        <w:rPr>
          <w:b/>
          <w:bCs/>
        </w:rPr>
        <w:t>20.37% of our workforce</w:t>
      </w:r>
      <w:r w:rsidRPr="0036050F">
        <w:t>.</w:t>
      </w:r>
    </w:p>
    <w:p w14:paraId="753E9C94" w14:textId="77777777" w:rsidR="00590AEF" w:rsidRDefault="00F6024A" w:rsidP="00FC5C3D">
      <w:r>
        <w:t xml:space="preserve">Today Indian women are </w:t>
      </w:r>
      <w:r w:rsidRPr="00590AEF">
        <w:rPr>
          <w:b/>
          <w:bCs/>
        </w:rPr>
        <w:t xml:space="preserve">no longer confined to the </w:t>
      </w:r>
      <w:r w:rsidR="005E721E" w:rsidRPr="00590AEF">
        <w:rPr>
          <w:b/>
          <w:bCs/>
        </w:rPr>
        <w:t xml:space="preserve">outdated image of the </w:t>
      </w:r>
      <w:r w:rsidRPr="00590AEF">
        <w:rPr>
          <w:b/>
          <w:bCs/>
        </w:rPr>
        <w:t xml:space="preserve">trad </w:t>
      </w:r>
      <w:r w:rsidR="005E721E" w:rsidRPr="00590AEF">
        <w:rPr>
          <w:b/>
          <w:bCs/>
        </w:rPr>
        <w:t>wives</w:t>
      </w:r>
      <w:r w:rsidR="009F5CAE" w:rsidRPr="00590AEF">
        <w:rPr>
          <w:b/>
          <w:bCs/>
        </w:rPr>
        <w:t xml:space="preserve"> and </w:t>
      </w:r>
      <w:r w:rsidR="00C5117B" w:rsidRPr="00590AEF">
        <w:rPr>
          <w:b/>
          <w:bCs/>
        </w:rPr>
        <w:t>beliefs</w:t>
      </w:r>
      <w:r w:rsidR="009F5CAE" w:rsidRPr="00590AEF">
        <w:rPr>
          <w:b/>
          <w:bCs/>
        </w:rPr>
        <w:t xml:space="preserve"> of the </w:t>
      </w:r>
      <w:r w:rsidR="00C5117B" w:rsidRPr="00590AEF">
        <w:rPr>
          <w:b/>
          <w:bCs/>
        </w:rPr>
        <w:t>misogynist</w:t>
      </w:r>
      <w:r w:rsidR="009F5CAE" w:rsidRPr="00590AEF">
        <w:rPr>
          <w:b/>
          <w:bCs/>
        </w:rPr>
        <w:t xml:space="preserve"> groups like M</w:t>
      </w:r>
      <w:r w:rsidR="00C5117B" w:rsidRPr="00590AEF">
        <w:rPr>
          <w:b/>
          <w:bCs/>
        </w:rPr>
        <w:t>R</w:t>
      </w:r>
      <w:r w:rsidR="009F5CAE" w:rsidRPr="00590AEF">
        <w:rPr>
          <w:b/>
          <w:bCs/>
        </w:rPr>
        <w:t>Ms and incel cultures</w:t>
      </w:r>
      <w:r w:rsidR="005E721E">
        <w:t xml:space="preserve">. </w:t>
      </w:r>
    </w:p>
    <w:p w14:paraId="435A690F" w14:textId="77D9D266" w:rsidR="00DC69FA" w:rsidRDefault="005E721E" w:rsidP="00FC5C3D">
      <w:r>
        <w:t>Pict</w:t>
      </w:r>
      <w:r w:rsidR="00C5117B">
        <w:t>u</w:t>
      </w:r>
      <w:r>
        <w:t xml:space="preserve">re a girl nurtured by Beti Bachao Beti Padhao, </w:t>
      </w:r>
      <w:r w:rsidR="00DC69FA">
        <w:t xml:space="preserve">but then her dreams crushed by trad </w:t>
      </w:r>
      <w:r w:rsidR="00EA07C6">
        <w:t>wives’</w:t>
      </w:r>
      <w:r w:rsidR="00DC69FA">
        <w:t xml:space="preserve"> influencers preaching she </w:t>
      </w:r>
      <w:r w:rsidR="00DC69FA" w:rsidRPr="00527267">
        <w:rPr>
          <w:b/>
          <w:bCs/>
        </w:rPr>
        <w:t>belongs to the kitchen</w:t>
      </w:r>
      <w:r w:rsidR="00785483" w:rsidRPr="00785483">
        <w:rPr>
          <w:b/>
          <w:bCs/>
        </w:rPr>
        <w:t>?</w:t>
      </w:r>
      <w:r w:rsidR="00DC69FA" w:rsidRPr="00785483">
        <w:rPr>
          <w:b/>
          <w:bCs/>
        </w:rPr>
        <w:t xml:space="preserve"> </w:t>
      </w:r>
    </w:p>
    <w:p w14:paraId="6D2D752B" w14:textId="244657BF" w:rsidR="00195726" w:rsidRDefault="00195726" w:rsidP="00FC5C3D">
      <w:r w:rsidRPr="00195726">
        <w:t>India actively</w:t>
      </w:r>
      <w:r>
        <w:t xml:space="preserve"> </w:t>
      </w:r>
      <w:r w:rsidR="009E41C4" w:rsidRPr="009E41C4">
        <w:t>collaborates</w:t>
      </w:r>
      <w:r w:rsidR="009E41C4">
        <w:t xml:space="preserve"> </w:t>
      </w:r>
      <w:r w:rsidR="00F0122A" w:rsidRPr="00F0122A">
        <w:t xml:space="preserve">in global forums </w:t>
      </w:r>
      <w:r w:rsidR="002D2E74" w:rsidRPr="002D2E74">
        <w:t>and joint campaigns to combat gender-based violence, promote education, and empower women economically.</w:t>
      </w:r>
      <w:r w:rsidR="00322A8C">
        <w:t xml:space="preserve"> We have also</w:t>
      </w:r>
      <w:r w:rsidR="00322A8C" w:rsidRPr="00322A8C">
        <w:t xml:space="preserve"> introduced </w:t>
      </w:r>
      <w:r w:rsidR="00322A8C" w:rsidRPr="00322A8C">
        <w:rPr>
          <w:i/>
          <w:iCs/>
        </w:rPr>
        <w:t>Digital Media Reforms</w:t>
      </w:r>
      <w:r w:rsidR="00322A8C" w:rsidRPr="00322A8C">
        <w:t xml:space="preserve"> through the </w:t>
      </w:r>
      <w:r w:rsidR="00322A8C" w:rsidRPr="00322A8C">
        <w:rPr>
          <w:i/>
          <w:iCs/>
        </w:rPr>
        <w:t>IT Rule</w:t>
      </w:r>
      <w:r w:rsidR="00322A8C">
        <w:rPr>
          <w:i/>
          <w:iCs/>
        </w:rPr>
        <w:t>s</w:t>
      </w:r>
      <w:r w:rsidR="00322A8C" w:rsidRPr="00322A8C">
        <w:t>, ensuring that online platforms remain accountable</w:t>
      </w:r>
      <w:r w:rsidR="00322A8C">
        <w:t>.</w:t>
      </w:r>
    </w:p>
    <w:p w14:paraId="6E2D1400" w14:textId="638E8266" w:rsidR="009F5CAE" w:rsidRPr="00E059F6" w:rsidRDefault="00194A03" w:rsidP="00FC5C3D">
      <w:pPr>
        <w:rPr>
          <w:b/>
          <w:bCs/>
        </w:rPr>
      </w:pPr>
      <w:r w:rsidRPr="00194A03">
        <w:t>In India, we believe that</w:t>
      </w:r>
      <w:r>
        <w:t xml:space="preserve">, </w:t>
      </w:r>
      <w:r w:rsidR="00B71EE2" w:rsidRPr="00B71EE2">
        <w:t>tradition and feminism are not enemies</w:t>
      </w:r>
      <w:r w:rsidR="00E059F6">
        <w:t>, t</w:t>
      </w:r>
      <w:r w:rsidR="00E059F6" w:rsidRPr="00E059F6">
        <w:t xml:space="preserve">hey can coexist </w:t>
      </w:r>
      <w:r w:rsidR="00E059F6">
        <w:t>b</w:t>
      </w:r>
      <w:r w:rsidR="00E059F6" w:rsidRPr="00E059F6">
        <w:t xml:space="preserve">ut crucially, it </w:t>
      </w:r>
      <w:r w:rsidR="00E059F6" w:rsidRPr="00E059F6">
        <w:rPr>
          <w:b/>
          <w:bCs/>
          <w:i/>
          <w:iCs/>
        </w:rPr>
        <w:t>must be the woman's choice to define her path</w:t>
      </w:r>
      <w:r w:rsidR="00E059F6" w:rsidRPr="00E059F6">
        <w:rPr>
          <w:b/>
          <w:bCs/>
          <w:i/>
          <w:iCs/>
        </w:rPr>
        <w:t xml:space="preserve"> </w:t>
      </w:r>
      <w:r w:rsidR="00E059F6" w:rsidRPr="00E059F6">
        <w:rPr>
          <w:b/>
          <w:bCs/>
          <w:i/>
          <w:iCs/>
        </w:rPr>
        <w:t>not the mandate of society.</w:t>
      </w:r>
    </w:p>
    <w:p w14:paraId="6CD201F9" w14:textId="3F37E920" w:rsidR="00AD51DC" w:rsidRDefault="00AD51DC" w:rsidP="00FC5C3D"/>
    <w:p w14:paraId="50BC9FB8" w14:textId="77777777" w:rsidR="00AD51DC" w:rsidRDefault="00AD51DC" w:rsidP="00FC5C3D"/>
    <w:p w14:paraId="416DE652" w14:textId="77777777" w:rsidR="00AD51DC" w:rsidRDefault="00AD51DC" w:rsidP="00FC5C3D"/>
    <w:p w14:paraId="4B3CB766" w14:textId="77777777" w:rsidR="00AD51DC" w:rsidRDefault="00AD51DC" w:rsidP="00FC5C3D"/>
    <w:p w14:paraId="135947EA" w14:textId="77777777" w:rsidR="00AD51DC" w:rsidRDefault="00AD51DC" w:rsidP="00FC5C3D"/>
    <w:p w14:paraId="26CD5172" w14:textId="77777777" w:rsidR="00AD51DC" w:rsidRDefault="00AD51DC" w:rsidP="00FC5C3D"/>
    <w:p w14:paraId="5C58F5FF" w14:textId="77777777" w:rsidR="00AD51DC" w:rsidRDefault="00AD51DC" w:rsidP="00FC5C3D"/>
    <w:p w14:paraId="0F2094D1" w14:textId="77777777" w:rsidR="00AD51DC" w:rsidRDefault="00AD51DC" w:rsidP="00FC5C3D"/>
    <w:p w14:paraId="5E7671A8" w14:textId="77777777" w:rsidR="00AD51DC" w:rsidRDefault="00AD51DC" w:rsidP="00FC5C3D"/>
    <w:p w14:paraId="086522A7" w14:textId="77777777" w:rsidR="00AD51DC" w:rsidRDefault="00AD51DC" w:rsidP="00FC5C3D"/>
    <w:p w14:paraId="7F56FD19" w14:textId="30CAF31F" w:rsidR="00140756" w:rsidRPr="00FC5C3D" w:rsidRDefault="00140756" w:rsidP="00FC5C3D">
      <w:r w:rsidRPr="00140756">
        <w:lastRenderedPageBreak/>
        <w:t>Delibration and definition of a difference between imposition and choice of tradwife lifestyles</w:t>
      </w:r>
    </w:p>
    <w:p w14:paraId="48DA86CE" w14:textId="069CE448" w:rsidR="00F21C7D" w:rsidRDefault="00F21C7D" w:rsidP="008E6724"/>
    <w:p w14:paraId="5AB04044" w14:textId="359220CF" w:rsidR="00A219E1" w:rsidRDefault="00A219E1">
      <w:r w:rsidRPr="00A219E1">
        <w:t>In India’s history, we have seen how a woman’s dignity was gambled, like Draupadi’s in the Mahabharata, and how practices like sati and child marriage were often forced upon women</w:t>
      </w:r>
      <w:r w:rsidR="000A2F51">
        <w:t xml:space="preserve"> </w:t>
      </w:r>
      <w:r w:rsidRPr="00A219E1">
        <w:t>going against their will.</w:t>
      </w:r>
      <w:r w:rsidRPr="00A219E1">
        <w:br/>
        <w:t xml:space="preserve">This highlights the critical difference between </w:t>
      </w:r>
      <w:r w:rsidRPr="00A219E1">
        <w:rPr>
          <w:b/>
          <w:bCs/>
        </w:rPr>
        <w:t>choice</w:t>
      </w:r>
      <w:r w:rsidRPr="00A219E1">
        <w:t xml:space="preserve"> and </w:t>
      </w:r>
      <w:r w:rsidRPr="00A219E1">
        <w:rPr>
          <w:b/>
          <w:bCs/>
        </w:rPr>
        <w:t>imposition</w:t>
      </w:r>
      <w:r w:rsidRPr="00A219E1">
        <w:t>.</w:t>
      </w:r>
    </w:p>
    <w:p w14:paraId="1F6F75C6" w14:textId="392838B5" w:rsidR="008E6724" w:rsidRPr="00C02B35" w:rsidRDefault="00337D60">
      <w:r w:rsidRPr="00337D60">
        <w:t>In the Ramayana, even Sita, who was deeply respected, was forced to undergo an Agni Pariksha to prove her purity</w:t>
      </w:r>
      <w:r w:rsidR="009E033A">
        <w:t xml:space="preserve">. </w:t>
      </w:r>
      <w:r w:rsidR="003E0675" w:rsidRPr="003E0675">
        <w:br/>
        <w:t xml:space="preserve">When a woman chooses a path for herself freely, it is her power. But when society keeps forcing one image </w:t>
      </w:r>
      <w:r w:rsidR="003E0675">
        <w:t>for instance,</w:t>
      </w:r>
      <w:r w:rsidR="003E0675" w:rsidRPr="003E0675">
        <w:t xml:space="preserve"> </w:t>
      </w:r>
      <w:r w:rsidR="00105351">
        <w:t>in india we believe that</w:t>
      </w:r>
      <w:r w:rsidR="003E0675" w:rsidRPr="003E0675">
        <w:t xml:space="preserve"> Sita’s is </w:t>
      </w:r>
      <w:r w:rsidR="00105351">
        <w:t>an ideal example</w:t>
      </w:r>
      <w:r w:rsidR="003E0675" w:rsidRPr="003E0675">
        <w:t xml:space="preserve"> </w:t>
      </w:r>
      <w:r w:rsidR="00105351">
        <w:t>of a perfect wife</w:t>
      </w:r>
      <w:r w:rsidR="00F521CF">
        <w:t xml:space="preserve"> and teach our children the same leaving them no choice to choose their definition themselves</w:t>
      </w:r>
      <w:r w:rsidR="003E0675" w:rsidRPr="003E0675">
        <w:t>. Tradition is not the enemy. But using tradition to limit a woman’s dreams, her education, her freedom — that is where the harm begins.</w:t>
      </w:r>
      <w:r w:rsidR="003E0675" w:rsidRPr="003E0675">
        <w:br/>
        <w:t>True respect for tradition is when women are free to define their lives — whether that means being a homemaker, a leader, a dreamer,</w:t>
      </w:r>
      <w:r w:rsidR="00FC4050">
        <w:t xml:space="preserve"> but</w:t>
      </w:r>
      <w:r w:rsidR="003E0675" w:rsidRPr="003E0675">
        <w:t xml:space="preserve"> by their own choice</w:t>
      </w:r>
      <w:r w:rsidR="00907B82">
        <w:t xml:space="preserve"> and </w:t>
      </w:r>
      <w:r w:rsidR="003E0675" w:rsidRPr="003E0675">
        <w:t>not by the pressure of others</w:t>
      </w:r>
      <w:r w:rsidR="00B148E2">
        <w:t xml:space="preserve">. </w:t>
      </w:r>
      <w:r w:rsidR="00B148E2">
        <w:br/>
      </w:r>
      <w:r w:rsidR="00FF7DA0" w:rsidRPr="00FF7DA0">
        <w:t>India acknowledges that challenges still persist, especially in rural corners, but we have begun taking strong measures to address them. With sustained efforts, we are committed to ensuring that gender equality is not just promised, but achieved.</w:t>
      </w:r>
    </w:p>
    <w:sectPr w:rsidR="008E6724" w:rsidRPr="00C02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65560"/>
    <w:multiLevelType w:val="multilevel"/>
    <w:tmpl w:val="25EC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D51DA"/>
    <w:multiLevelType w:val="multilevel"/>
    <w:tmpl w:val="CA3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840173">
    <w:abstractNumId w:val="0"/>
  </w:num>
  <w:num w:numId="2" w16cid:durableId="1540125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35"/>
    <w:rsid w:val="0003557B"/>
    <w:rsid w:val="00046BA2"/>
    <w:rsid w:val="0005521C"/>
    <w:rsid w:val="000652A7"/>
    <w:rsid w:val="0008467D"/>
    <w:rsid w:val="00092570"/>
    <w:rsid w:val="000A2F51"/>
    <w:rsid w:val="000C2C07"/>
    <w:rsid w:val="000C668E"/>
    <w:rsid w:val="000E79DB"/>
    <w:rsid w:val="000F4A30"/>
    <w:rsid w:val="000F7AA6"/>
    <w:rsid w:val="001018ED"/>
    <w:rsid w:val="00105351"/>
    <w:rsid w:val="00140756"/>
    <w:rsid w:val="00170946"/>
    <w:rsid w:val="00170B60"/>
    <w:rsid w:val="00194A03"/>
    <w:rsid w:val="00195726"/>
    <w:rsid w:val="0019667F"/>
    <w:rsid w:val="001A355E"/>
    <w:rsid w:val="001D0156"/>
    <w:rsid w:val="001D2531"/>
    <w:rsid w:val="001D2C86"/>
    <w:rsid w:val="001F5550"/>
    <w:rsid w:val="0020414E"/>
    <w:rsid w:val="0021294F"/>
    <w:rsid w:val="00250D8A"/>
    <w:rsid w:val="00251148"/>
    <w:rsid w:val="00270E82"/>
    <w:rsid w:val="002720D0"/>
    <w:rsid w:val="0028140C"/>
    <w:rsid w:val="002A05D2"/>
    <w:rsid w:val="002A14BF"/>
    <w:rsid w:val="002A524F"/>
    <w:rsid w:val="002D2E74"/>
    <w:rsid w:val="002E7836"/>
    <w:rsid w:val="002F0145"/>
    <w:rsid w:val="00322A8C"/>
    <w:rsid w:val="003361BF"/>
    <w:rsid w:val="00337D60"/>
    <w:rsid w:val="00343805"/>
    <w:rsid w:val="00347FF0"/>
    <w:rsid w:val="0036050F"/>
    <w:rsid w:val="0036159B"/>
    <w:rsid w:val="0036358B"/>
    <w:rsid w:val="00375422"/>
    <w:rsid w:val="00396099"/>
    <w:rsid w:val="00396518"/>
    <w:rsid w:val="003A0F34"/>
    <w:rsid w:val="003A6A7A"/>
    <w:rsid w:val="003C2CA4"/>
    <w:rsid w:val="003D1E83"/>
    <w:rsid w:val="003E0675"/>
    <w:rsid w:val="003E4290"/>
    <w:rsid w:val="00432337"/>
    <w:rsid w:val="00434A9B"/>
    <w:rsid w:val="004737F8"/>
    <w:rsid w:val="00493A35"/>
    <w:rsid w:val="004A3AC9"/>
    <w:rsid w:val="004D1512"/>
    <w:rsid w:val="004F768C"/>
    <w:rsid w:val="00510FAA"/>
    <w:rsid w:val="00527267"/>
    <w:rsid w:val="00543722"/>
    <w:rsid w:val="00544309"/>
    <w:rsid w:val="00565E0D"/>
    <w:rsid w:val="00573FA7"/>
    <w:rsid w:val="00590AEF"/>
    <w:rsid w:val="005B79C5"/>
    <w:rsid w:val="005D0B32"/>
    <w:rsid w:val="005D26B6"/>
    <w:rsid w:val="005D7967"/>
    <w:rsid w:val="005E16F7"/>
    <w:rsid w:val="005E45E8"/>
    <w:rsid w:val="005E721E"/>
    <w:rsid w:val="00607E09"/>
    <w:rsid w:val="0062523C"/>
    <w:rsid w:val="00637A09"/>
    <w:rsid w:val="00653A9B"/>
    <w:rsid w:val="00661B39"/>
    <w:rsid w:val="006A7E81"/>
    <w:rsid w:val="006D7C4E"/>
    <w:rsid w:val="006F2FEB"/>
    <w:rsid w:val="0074197C"/>
    <w:rsid w:val="00746376"/>
    <w:rsid w:val="00756375"/>
    <w:rsid w:val="007573BC"/>
    <w:rsid w:val="00785483"/>
    <w:rsid w:val="00787CE3"/>
    <w:rsid w:val="007B524C"/>
    <w:rsid w:val="007C5E69"/>
    <w:rsid w:val="007F3AB4"/>
    <w:rsid w:val="008136D5"/>
    <w:rsid w:val="00815FEA"/>
    <w:rsid w:val="00821A08"/>
    <w:rsid w:val="00835E5A"/>
    <w:rsid w:val="00837DB3"/>
    <w:rsid w:val="00841527"/>
    <w:rsid w:val="008440F8"/>
    <w:rsid w:val="00867D1D"/>
    <w:rsid w:val="00876AE4"/>
    <w:rsid w:val="00893172"/>
    <w:rsid w:val="008B0DEF"/>
    <w:rsid w:val="008E6724"/>
    <w:rsid w:val="009028D1"/>
    <w:rsid w:val="00905E47"/>
    <w:rsid w:val="00907B82"/>
    <w:rsid w:val="00910C66"/>
    <w:rsid w:val="00922324"/>
    <w:rsid w:val="009268F0"/>
    <w:rsid w:val="009A2342"/>
    <w:rsid w:val="009B1A58"/>
    <w:rsid w:val="009E033A"/>
    <w:rsid w:val="009E41C4"/>
    <w:rsid w:val="009F5CAE"/>
    <w:rsid w:val="00A12EFE"/>
    <w:rsid w:val="00A219E1"/>
    <w:rsid w:val="00A32BDA"/>
    <w:rsid w:val="00A553F3"/>
    <w:rsid w:val="00A80D53"/>
    <w:rsid w:val="00A821C0"/>
    <w:rsid w:val="00A90C5C"/>
    <w:rsid w:val="00AB523D"/>
    <w:rsid w:val="00AD11FD"/>
    <w:rsid w:val="00AD43A2"/>
    <w:rsid w:val="00AD51DC"/>
    <w:rsid w:val="00AE22DD"/>
    <w:rsid w:val="00AE42C0"/>
    <w:rsid w:val="00AF3823"/>
    <w:rsid w:val="00B148E2"/>
    <w:rsid w:val="00B16DA8"/>
    <w:rsid w:val="00B5239C"/>
    <w:rsid w:val="00B537E5"/>
    <w:rsid w:val="00B71EE2"/>
    <w:rsid w:val="00BB1260"/>
    <w:rsid w:val="00BC167B"/>
    <w:rsid w:val="00BE49CE"/>
    <w:rsid w:val="00BE64A8"/>
    <w:rsid w:val="00BF7AD6"/>
    <w:rsid w:val="00C02B35"/>
    <w:rsid w:val="00C11D1F"/>
    <w:rsid w:val="00C16D94"/>
    <w:rsid w:val="00C2416A"/>
    <w:rsid w:val="00C45B67"/>
    <w:rsid w:val="00C47244"/>
    <w:rsid w:val="00C5117B"/>
    <w:rsid w:val="00C622F0"/>
    <w:rsid w:val="00CA0B5F"/>
    <w:rsid w:val="00CA66E6"/>
    <w:rsid w:val="00CB34C0"/>
    <w:rsid w:val="00CE05A4"/>
    <w:rsid w:val="00CE09E7"/>
    <w:rsid w:val="00CF1AE8"/>
    <w:rsid w:val="00D322D7"/>
    <w:rsid w:val="00D73201"/>
    <w:rsid w:val="00D7759E"/>
    <w:rsid w:val="00D8172E"/>
    <w:rsid w:val="00D914C0"/>
    <w:rsid w:val="00DA543B"/>
    <w:rsid w:val="00DB583A"/>
    <w:rsid w:val="00DC69FA"/>
    <w:rsid w:val="00DD4D69"/>
    <w:rsid w:val="00E059F6"/>
    <w:rsid w:val="00E06358"/>
    <w:rsid w:val="00E30C70"/>
    <w:rsid w:val="00E701D7"/>
    <w:rsid w:val="00EA07C6"/>
    <w:rsid w:val="00ED4200"/>
    <w:rsid w:val="00EF2C00"/>
    <w:rsid w:val="00F0122A"/>
    <w:rsid w:val="00F03C65"/>
    <w:rsid w:val="00F1052C"/>
    <w:rsid w:val="00F10D5D"/>
    <w:rsid w:val="00F15976"/>
    <w:rsid w:val="00F21C7D"/>
    <w:rsid w:val="00F368FF"/>
    <w:rsid w:val="00F405C8"/>
    <w:rsid w:val="00F46EAD"/>
    <w:rsid w:val="00F521CF"/>
    <w:rsid w:val="00F6024A"/>
    <w:rsid w:val="00F93439"/>
    <w:rsid w:val="00FB7772"/>
    <w:rsid w:val="00FC4050"/>
    <w:rsid w:val="00FC5C3D"/>
    <w:rsid w:val="00FE7B47"/>
    <w:rsid w:val="00FF5171"/>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104D"/>
  <w15:chartTrackingRefBased/>
  <w15:docId w15:val="{CD92E879-D93F-47CD-BDB9-A8DB732E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2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2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2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2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2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2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2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2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2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2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B35"/>
    <w:rPr>
      <w:rFonts w:eastAsiaTheme="majorEastAsia" w:cstheme="majorBidi"/>
      <w:color w:val="272727" w:themeColor="text1" w:themeTint="D8"/>
    </w:rPr>
  </w:style>
  <w:style w:type="paragraph" w:styleId="Title">
    <w:name w:val="Title"/>
    <w:basedOn w:val="Normal"/>
    <w:next w:val="Normal"/>
    <w:link w:val="TitleChar"/>
    <w:uiPriority w:val="10"/>
    <w:qFormat/>
    <w:rsid w:val="00C02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B35"/>
    <w:pPr>
      <w:spacing w:before="160"/>
      <w:jc w:val="center"/>
    </w:pPr>
    <w:rPr>
      <w:i/>
      <w:iCs/>
      <w:color w:val="404040" w:themeColor="text1" w:themeTint="BF"/>
    </w:rPr>
  </w:style>
  <w:style w:type="character" w:customStyle="1" w:styleId="QuoteChar">
    <w:name w:val="Quote Char"/>
    <w:basedOn w:val="DefaultParagraphFont"/>
    <w:link w:val="Quote"/>
    <w:uiPriority w:val="29"/>
    <w:rsid w:val="00C02B35"/>
    <w:rPr>
      <w:i/>
      <w:iCs/>
      <w:color w:val="404040" w:themeColor="text1" w:themeTint="BF"/>
    </w:rPr>
  </w:style>
  <w:style w:type="paragraph" w:styleId="ListParagraph">
    <w:name w:val="List Paragraph"/>
    <w:basedOn w:val="Normal"/>
    <w:uiPriority w:val="34"/>
    <w:qFormat/>
    <w:rsid w:val="00C02B35"/>
    <w:pPr>
      <w:ind w:left="720"/>
      <w:contextualSpacing/>
    </w:pPr>
  </w:style>
  <w:style w:type="character" w:styleId="IntenseEmphasis">
    <w:name w:val="Intense Emphasis"/>
    <w:basedOn w:val="DefaultParagraphFont"/>
    <w:uiPriority w:val="21"/>
    <w:qFormat/>
    <w:rsid w:val="00C02B35"/>
    <w:rPr>
      <w:i/>
      <w:iCs/>
      <w:color w:val="2F5496" w:themeColor="accent1" w:themeShade="BF"/>
    </w:rPr>
  </w:style>
  <w:style w:type="paragraph" w:styleId="IntenseQuote">
    <w:name w:val="Intense Quote"/>
    <w:basedOn w:val="Normal"/>
    <w:next w:val="Normal"/>
    <w:link w:val="IntenseQuoteChar"/>
    <w:uiPriority w:val="30"/>
    <w:qFormat/>
    <w:rsid w:val="00C02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2B35"/>
    <w:rPr>
      <w:i/>
      <w:iCs/>
      <w:color w:val="2F5496" w:themeColor="accent1" w:themeShade="BF"/>
    </w:rPr>
  </w:style>
  <w:style w:type="character" w:styleId="IntenseReference">
    <w:name w:val="Intense Reference"/>
    <w:basedOn w:val="DefaultParagraphFont"/>
    <w:uiPriority w:val="32"/>
    <w:qFormat/>
    <w:rsid w:val="00C02B35"/>
    <w:rPr>
      <w:b/>
      <w:bCs/>
      <w:smallCaps/>
      <w:color w:val="2F5496" w:themeColor="accent1" w:themeShade="BF"/>
      <w:spacing w:val="5"/>
    </w:rPr>
  </w:style>
  <w:style w:type="paragraph" w:styleId="NormalWeb">
    <w:name w:val="Normal (Web)"/>
    <w:basedOn w:val="Normal"/>
    <w:uiPriority w:val="99"/>
    <w:semiHidden/>
    <w:unhideWhenUsed/>
    <w:rsid w:val="007C5E6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1607">
      <w:bodyDiv w:val="1"/>
      <w:marLeft w:val="0"/>
      <w:marRight w:val="0"/>
      <w:marTop w:val="0"/>
      <w:marBottom w:val="0"/>
      <w:divBdr>
        <w:top w:val="none" w:sz="0" w:space="0" w:color="auto"/>
        <w:left w:val="none" w:sz="0" w:space="0" w:color="auto"/>
        <w:bottom w:val="none" w:sz="0" w:space="0" w:color="auto"/>
        <w:right w:val="none" w:sz="0" w:space="0" w:color="auto"/>
      </w:divBdr>
    </w:div>
    <w:div w:id="64765082">
      <w:bodyDiv w:val="1"/>
      <w:marLeft w:val="0"/>
      <w:marRight w:val="0"/>
      <w:marTop w:val="0"/>
      <w:marBottom w:val="0"/>
      <w:divBdr>
        <w:top w:val="none" w:sz="0" w:space="0" w:color="auto"/>
        <w:left w:val="none" w:sz="0" w:space="0" w:color="auto"/>
        <w:bottom w:val="none" w:sz="0" w:space="0" w:color="auto"/>
        <w:right w:val="none" w:sz="0" w:space="0" w:color="auto"/>
      </w:divBdr>
    </w:div>
    <w:div w:id="86465047">
      <w:bodyDiv w:val="1"/>
      <w:marLeft w:val="0"/>
      <w:marRight w:val="0"/>
      <w:marTop w:val="0"/>
      <w:marBottom w:val="0"/>
      <w:divBdr>
        <w:top w:val="none" w:sz="0" w:space="0" w:color="auto"/>
        <w:left w:val="none" w:sz="0" w:space="0" w:color="auto"/>
        <w:bottom w:val="none" w:sz="0" w:space="0" w:color="auto"/>
        <w:right w:val="none" w:sz="0" w:space="0" w:color="auto"/>
      </w:divBdr>
    </w:div>
    <w:div w:id="125663129">
      <w:bodyDiv w:val="1"/>
      <w:marLeft w:val="0"/>
      <w:marRight w:val="0"/>
      <w:marTop w:val="0"/>
      <w:marBottom w:val="0"/>
      <w:divBdr>
        <w:top w:val="none" w:sz="0" w:space="0" w:color="auto"/>
        <w:left w:val="none" w:sz="0" w:space="0" w:color="auto"/>
        <w:bottom w:val="none" w:sz="0" w:space="0" w:color="auto"/>
        <w:right w:val="none" w:sz="0" w:space="0" w:color="auto"/>
      </w:divBdr>
      <w:divsChild>
        <w:div w:id="1880584987">
          <w:marLeft w:val="0"/>
          <w:marRight w:val="0"/>
          <w:marTop w:val="0"/>
          <w:marBottom w:val="0"/>
          <w:divBdr>
            <w:top w:val="none" w:sz="0" w:space="0" w:color="auto"/>
            <w:left w:val="none" w:sz="0" w:space="0" w:color="auto"/>
            <w:bottom w:val="none" w:sz="0" w:space="0" w:color="auto"/>
            <w:right w:val="none" w:sz="0" w:space="0" w:color="auto"/>
          </w:divBdr>
        </w:div>
      </w:divsChild>
    </w:div>
    <w:div w:id="232011173">
      <w:bodyDiv w:val="1"/>
      <w:marLeft w:val="0"/>
      <w:marRight w:val="0"/>
      <w:marTop w:val="0"/>
      <w:marBottom w:val="0"/>
      <w:divBdr>
        <w:top w:val="none" w:sz="0" w:space="0" w:color="auto"/>
        <w:left w:val="none" w:sz="0" w:space="0" w:color="auto"/>
        <w:bottom w:val="none" w:sz="0" w:space="0" w:color="auto"/>
        <w:right w:val="none" w:sz="0" w:space="0" w:color="auto"/>
      </w:divBdr>
    </w:div>
    <w:div w:id="261885987">
      <w:bodyDiv w:val="1"/>
      <w:marLeft w:val="0"/>
      <w:marRight w:val="0"/>
      <w:marTop w:val="0"/>
      <w:marBottom w:val="0"/>
      <w:divBdr>
        <w:top w:val="none" w:sz="0" w:space="0" w:color="auto"/>
        <w:left w:val="none" w:sz="0" w:space="0" w:color="auto"/>
        <w:bottom w:val="none" w:sz="0" w:space="0" w:color="auto"/>
        <w:right w:val="none" w:sz="0" w:space="0" w:color="auto"/>
      </w:divBdr>
    </w:div>
    <w:div w:id="315187126">
      <w:bodyDiv w:val="1"/>
      <w:marLeft w:val="0"/>
      <w:marRight w:val="0"/>
      <w:marTop w:val="0"/>
      <w:marBottom w:val="0"/>
      <w:divBdr>
        <w:top w:val="none" w:sz="0" w:space="0" w:color="auto"/>
        <w:left w:val="none" w:sz="0" w:space="0" w:color="auto"/>
        <w:bottom w:val="none" w:sz="0" w:space="0" w:color="auto"/>
        <w:right w:val="none" w:sz="0" w:space="0" w:color="auto"/>
      </w:divBdr>
      <w:divsChild>
        <w:div w:id="1563442257">
          <w:marLeft w:val="0"/>
          <w:marRight w:val="0"/>
          <w:marTop w:val="0"/>
          <w:marBottom w:val="0"/>
          <w:divBdr>
            <w:top w:val="none" w:sz="0" w:space="0" w:color="auto"/>
            <w:left w:val="none" w:sz="0" w:space="0" w:color="auto"/>
            <w:bottom w:val="none" w:sz="0" w:space="0" w:color="auto"/>
            <w:right w:val="none" w:sz="0" w:space="0" w:color="auto"/>
          </w:divBdr>
        </w:div>
      </w:divsChild>
    </w:div>
    <w:div w:id="435753431">
      <w:bodyDiv w:val="1"/>
      <w:marLeft w:val="0"/>
      <w:marRight w:val="0"/>
      <w:marTop w:val="0"/>
      <w:marBottom w:val="0"/>
      <w:divBdr>
        <w:top w:val="none" w:sz="0" w:space="0" w:color="auto"/>
        <w:left w:val="none" w:sz="0" w:space="0" w:color="auto"/>
        <w:bottom w:val="none" w:sz="0" w:space="0" w:color="auto"/>
        <w:right w:val="none" w:sz="0" w:space="0" w:color="auto"/>
      </w:divBdr>
      <w:divsChild>
        <w:div w:id="643117954">
          <w:marLeft w:val="0"/>
          <w:marRight w:val="0"/>
          <w:marTop w:val="0"/>
          <w:marBottom w:val="0"/>
          <w:divBdr>
            <w:top w:val="none" w:sz="0" w:space="0" w:color="auto"/>
            <w:left w:val="none" w:sz="0" w:space="0" w:color="auto"/>
            <w:bottom w:val="none" w:sz="0" w:space="0" w:color="auto"/>
            <w:right w:val="none" w:sz="0" w:space="0" w:color="auto"/>
          </w:divBdr>
        </w:div>
      </w:divsChild>
    </w:div>
    <w:div w:id="530152025">
      <w:bodyDiv w:val="1"/>
      <w:marLeft w:val="0"/>
      <w:marRight w:val="0"/>
      <w:marTop w:val="0"/>
      <w:marBottom w:val="0"/>
      <w:divBdr>
        <w:top w:val="none" w:sz="0" w:space="0" w:color="auto"/>
        <w:left w:val="none" w:sz="0" w:space="0" w:color="auto"/>
        <w:bottom w:val="none" w:sz="0" w:space="0" w:color="auto"/>
        <w:right w:val="none" w:sz="0" w:space="0" w:color="auto"/>
      </w:divBdr>
    </w:div>
    <w:div w:id="545994776">
      <w:bodyDiv w:val="1"/>
      <w:marLeft w:val="0"/>
      <w:marRight w:val="0"/>
      <w:marTop w:val="0"/>
      <w:marBottom w:val="0"/>
      <w:divBdr>
        <w:top w:val="none" w:sz="0" w:space="0" w:color="auto"/>
        <w:left w:val="none" w:sz="0" w:space="0" w:color="auto"/>
        <w:bottom w:val="none" w:sz="0" w:space="0" w:color="auto"/>
        <w:right w:val="none" w:sz="0" w:space="0" w:color="auto"/>
      </w:divBdr>
    </w:div>
    <w:div w:id="723866642">
      <w:bodyDiv w:val="1"/>
      <w:marLeft w:val="0"/>
      <w:marRight w:val="0"/>
      <w:marTop w:val="0"/>
      <w:marBottom w:val="0"/>
      <w:divBdr>
        <w:top w:val="none" w:sz="0" w:space="0" w:color="auto"/>
        <w:left w:val="none" w:sz="0" w:space="0" w:color="auto"/>
        <w:bottom w:val="none" w:sz="0" w:space="0" w:color="auto"/>
        <w:right w:val="none" w:sz="0" w:space="0" w:color="auto"/>
      </w:divBdr>
      <w:divsChild>
        <w:div w:id="1238708705">
          <w:marLeft w:val="0"/>
          <w:marRight w:val="0"/>
          <w:marTop w:val="0"/>
          <w:marBottom w:val="0"/>
          <w:divBdr>
            <w:top w:val="none" w:sz="0" w:space="0" w:color="auto"/>
            <w:left w:val="none" w:sz="0" w:space="0" w:color="auto"/>
            <w:bottom w:val="none" w:sz="0" w:space="0" w:color="auto"/>
            <w:right w:val="none" w:sz="0" w:space="0" w:color="auto"/>
          </w:divBdr>
        </w:div>
      </w:divsChild>
    </w:div>
    <w:div w:id="745036539">
      <w:bodyDiv w:val="1"/>
      <w:marLeft w:val="0"/>
      <w:marRight w:val="0"/>
      <w:marTop w:val="0"/>
      <w:marBottom w:val="0"/>
      <w:divBdr>
        <w:top w:val="none" w:sz="0" w:space="0" w:color="auto"/>
        <w:left w:val="none" w:sz="0" w:space="0" w:color="auto"/>
        <w:bottom w:val="none" w:sz="0" w:space="0" w:color="auto"/>
        <w:right w:val="none" w:sz="0" w:space="0" w:color="auto"/>
      </w:divBdr>
      <w:divsChild>
        <w:div w:id="521482294">
          <w:marLeft w:val="0"/>
          <w:marRight w:val="0"/>
          <w:marTop w:val="0"/>
          <w:marBottom w:val="0"/>
          <w:divBdr>
            <w:top w:val="none" w:sz="0" w:space="0" w:color="auto"/>
            <w:left w:val="none" w:sz="0" w:space="0" w:color="auto"/>
            <w:bottom w:val="none" w:sz="0" w:space="0" w:color="auto"/>
            <w:right w:val="none" w:sz="0" w:space="0" w:color="auto"/>
          </w:divBdr>
        </w:div>
      </w:divsChild>
    </w:div>
    <w:div w:id="789394349">
      <w:bodyDiv w:val="1"/>
      <w:marLeft w:val="0"/>
      <w:marRight w:val="0"/>
      <w:marTop w:val="0"/>
      <w:marBottom w:val="0"/>
      <w:divBdr>
        <w:top w:val="none" w:sz="0" w:space="0" w:color="auto"/>
        <w:left w:val="none" w:sz="0" w:space="0" w:color="auto"/>
        <w:bottom w:val="none" w:sz="0" w:space="0" w:color="auto"/>
        <w:right w:val="none" w:sz="0" w:space="0" w:color="auto"/>
      </w:divBdr>
      <w:divsChild>
        <w:div w:id="1616717851">
          <w:marLeft w:val="0"/>
          <w:marRight w:val="0"/>
          <w:marTop w:val="0"/>
          <w:marBottom w:val="0"/>
          <w:divBdr>
            <w:top w:val="none" w:sz="0" w:space="0" w:color="auto"/>
            <w:left w:val="none" w:sz="0" w:space="0" w:color="auto"/>
            <w:bottom w:val="none" w:sz="0" w:space="0" w:color="auto"/>
            <w:right w:val="none" w:sz="0" w:space="0" w:color="auto"/>
          </w:divBdr>
        </w:div>
      </w:divsChild>
    </w:div>
    <w:div w:id="800610797">
      <w:bodyDiv w:val="1"/>
      <w:marLeft w:val="0"/>
      <w:marRight w:val="0"/>
      <w:marTop w:val="0"/>
      <w:marBottom w:val="0"/>
      <w:divBdr>
        <w:top w:val="none" w:sz="0" w:space="0" w:color="auto"/>
        <w:left w:val="none" w:sz="0" w:space="0" w:color="auto"/>
        <w:bottom w:val="none" w:sz="0" w:space="0" w:color="auto"/>
        <w:right w:val="none" w:sz="0" w:space="0" w:color="auto"/>
      </w:divBdr>
    </w:div>
    <w:div w:id="823161102">
      <w:bodyDiv w:val="1"/>
      <w:marLeft w:val="0"/>
      <w:marRight w:val="0"/>
      <w:marTop w:val="0"/>
      <w:marBottom w:val="0"/>
      <w:divBdr>
        <w:top w:val="none" w:sz="0" w:space="0" w:color="auto"/>
        <w:left w:val="none" w:sz="0" w:space="0" w:color="auto"/>
        <w:bottom w:val="none" w:sz="0" w:space="0" w:color="auto"/>
        <w:right w:val="none" w:sz="0" w:space="0" w:color="auto"/>
      </w:divBdr>
    </w:div>
    <w:div w:id="824472922">
      <w:bodyDiv w:val="1"/>
      <w:marLeft w:val="0"/>
      <w:marRight w:val="0"/>
      <w:marTop w:val="0"/>
      <w:marBottom w:val="0"/>
      <w:divBdr>
        <w:top w:val="none" w:sz="0" w:space="0" w:color="auto"/>
        <w:left w:val="none" w:sz="0" w:space="0" w:color="auto"/>
        <w:bottom w:val="none" w:sz="0" w:space="0" w:color="auto"/>
        <w:right w:val="none" w:sz="0" w:space="0" w:color="auto"/>
      </w:divBdr>
    </w:div>
    <w:div w:id="887839804">
      <w:bodyDiv w:val="1"/>
      <w:marLeft w:val="0"/>
      <w:marRight w:val="0"/>
      <w:marTop w:val="0"/>
      <w:marBottom w:val="0"/>
      <w:divBdr>
        <w:top w:val="none" w:sz="0" w:space="0" w:color="auto"/>
        <w:left w:val="none" w:sz="0" w:space="0" w:color="auto"/>
        <w:bottom w:val="none" w:sz="0" w:space="0" w:color="auto"/>
        <w:right w:val="none" w:sz="0" w:space="0" w:color="auto"/>
      </w:divBdr>
      <w:divsChild>
        <w:div w:id="266157675">
          <w:marLeft w:val="0"/>
          <w:marRight w:val="0"/>
          <w:marTop w:val="0"/>
          <w:marBottom w:val="0"/>
          <w:divBdr>
            <w:top w:val="none" w:sz="0" w:space="0" w:color="auto"/>
            <w:left w:val="none" w:sz="0" w:space="0" w:color="auto"/>
            <w:bottom w:val="none" w:sz="0" w:space="0" w:color="auto"/>
            <w:right w:val="none" w:sz="0" w:space="0" w:color="auto"/>
          </w:divBdr>
        </w:div>
      </w:divsChild>
    </w:div>
    <w:div w:id="907614799">
      <w:bodyDiv w:val="1"/>
      <w:marLeft w:val="0"/>
      <w:marRight w:val="0"/>
      <w:marTop w:val="0"/>
      <w:marBottom w:val="0"/>
      <w:divBdr>
        <w:top w:val="none" w:sz="0" w:space="0" w:color="auto"/>
        <w:left w:val="none" w:sz="0" w:space="0" w:color="auto"/>
        <w:bottom w:val="none" w:sz="0" w:space="0" w:color="auto"/>
        <w:right w:val="none" w:sz="0" w:space="0" w:color="auto"/>
      </w:divBdr>
      <w:divsChild>
        <w:div w:id="1422870384">
          <w:marLeft w:val="0"/>
          <w:marRight w:val="0"/>
          <w:marTop w:val="0"/>
          <w:marBottom w:val="0"/>
          <w:divBdr>
            <w:top w:val="none" w:sz="0" w:space="0" w:color="auto"/>
            <w:left w:val="none" w:sz="0" w:space="0" w:color="auto"/>
            <w:bottom w:val="none" w:sz="0" w:space="0" w:color="auto"/>
            <w:right w:val="none" w:sz="0" w:space="0" w:color="auto"/>
          </w:divBdr>
        </w:div>
      </w:divsChild>
    </w:div>
    <w:div w:id="909265600">
      <w:bodyDiv w:val="1"/>
      <w:marLeft w:val="0"/>
      <w:marRight w:val="0"/>
      <w:marTop w:val="0"/>
      <w:marBottom w:val="0"/>
      <w:divBdr>
        <w:top w:val="none" w:sz="0" w:space="0" w:color="auto"/>
        <w:left w:val="none" w:sz="0" w:space="0" w:color="auto"/>
        <w:bottom w:val="none" w:sz="0" w:space="0" w:color="auto"/>
        <w:right w:val="none" w:sz="0" w:space="0" w:color="auto"/>
      </w:divBdr>
      <w:divsChild>
        <w:div w:id="750852783">
          <w:marLeft w:val="0"/>
          <w:marRight w:val="0"/>
          <w:marTop w:val="0"/>
          <w:marBottom w:val="0"/>
          <w:divBdr>
            <w:top w:val="none" w:sz="0" w:space="0" w:color="auto"/>
            <w:left w:val="none" w:sz="0" w:space="0" w:color="auto"/>
            <w:bottom w:val="none" w:sz="0" w:space="0" w:color="auto"/>
            <w:right w:val="none" w:sz="0" w:space="0" w:color="auto"/>
          </w:divBdr>
        </w:div>
      </w:divsChild>
    </w:div>
    <w:div w:id="966814145">
      <w:bodyDiv w:val="1"/>
      <w:marLeft w:val="0"/>
      <w:marRight w:val="0"/>
      <w:marTop w:val="0"/>
      <w:marBottom w:val="0"/>
      <w:divBdr>
        <w:top w:val="none" w:sz="0" w:space="0" w:color="auto"/>
        <w:left w:val="none" w:sz="0" w:space="0" w:color="auto"/>
        <w:bottom w:val="none" w:sz="0" w:space="0" w:color="auto"/>
        <w:right w:val="none" w:sz="0" w:space="0" w:color="auto"/>
      </w:divBdr>
    </w:div>
    <w:div w:id="1064063912">
      <w:bodyDiv w:val="1"/>
      <w:marLeft w:val="0"/>
      <w:marRight w:val="0"/>
      <w:marTop w:val="0"/>
      <w:marBottom w:val="0"/>
      <w:divBdr>
        <w:top w:val="none" w:sz="0" w:space="0" w:color="auto"/>
        <w:left w:val="none" w:sz="0" w:space="0" w:color="auto"/>
        <w:bottom w:val="none" w:sz="0" w:space="0" w:color="auto"/>
        <w:right w:val="none" w:sz="0" w:space="0" w:color="auto"/>
      </w:divBdr>
      <w:divsChild>
        <w:div w:id="165831475">
          <w:marLeft w:val="0"/>
          <w:marRight w:val="0"/>
          <w:marTop w:val="0"/>
          <w:marBottom w:val="0"/>
          <w:divBdr>
            <w:top w:val="none" w:sz="0" w:space="0" w:color="auto"/>
            <w:left w:val="none" w:sz="0" w:space="0" w:color="auto"/>
            <w:bottom w:val="none" w:sz="0" w:space="0" w:color="auto"/>
            <w:right w:val="none" w:sz="0" w:space="0" w:color="auto"/>
          </w:divBdr>
        </w:div>
      </w:divsChild>
    </w:div>
    <w:div w:id="1081875631">
      <w:bodyDiv w:val="1"/>
      <w:marLeft w:val="0"/>
      <w:marRight w:val="0"/>
      <w:marTop w:val="0"/>
      <w:marBottom w:val="0"/>
      <w:divBdr>
        <w:top w:val="none" w:sz="0" w:space="0" w:color="auto"/>
        <w:left w:val="none" w:sz="0" w:space="0" w:color="auto"/>
        <w:bottom w:val="none" w:sz="0" w:space="0" w:color="auto"/>
        <w:right w:val="none" w:sz="0" w:space="0" w:color="auto"/>
      </w:divBdr>
      <w:divsChild>
        <w:div w:id="2080596774">
          <w:marLeft w:val="0"/>
          <w:marRight w:val="0"/>
          <w:marTop w:val="0"/>
          <w:marBottom w:val="0"/>
          <w:divBdr>
            <w:top w:val="none" w:sz="0" w:space="0" w:color="auto"/>
            <w:left w:val="none" w:sz="0" w:space="0" w:color="auto"/>
            <w:bottom w:val="none" w:sz="0" w:space="0" w:color="auto"/>
            <w:right w:val="none" w:sz="0" w:space="0" w:color="auto"/>
          </w:divBdr>
        </w:div>
      </w:divsChild>
    </w:div>
    <w:div w:id="1107114849">
      <w:bodyDiv w:val="1"/>
      <w:marLeft w:val="0"/>
      <w:marRight w:val="0"/>
      <w:marTop w:val="0"/>
      <w:marBottom w:val="0"/>
      <w:divBdr>
        <w:top w:val="none" w:sz="0" w:space="0" w:color="auto"/>
        <w:left w:val="none" w:sz="0" w:space="0" w:color="auto"/>
        <w:bottom w:val="none" w:sz="0" w:space="0" w:color="auto"/>
        <w:right w:val="none" w:sz="0" w:space="0" w:color="auto"/>
      </w:divBdr>
      <w:divsChild>
        <w:div w:id="1780447449">
          <w:marLeft w:val="0"/>
          <w:marRight w:val="0"/>
          <w:marTop w:val="0"/>
          <w:marBottom w:val="0"/>
          <w:divBdr>
            <w:top w:val="none" w:sz="0" w:space="0" w:color="auto"/>
            <w:left w:val="none" w:sz="0" w:space="0" w:color="auto"/>
            <w:bottom w:val="none" w:sz="0" w:space="0" w:color="auto"/>
            <w:right w:val="none" w:sz="0" w:space="0" w:color="auto"/>
          </w:divBdr>
        </w:div>
      </w:divsChild>
    </w:div>
    <w:div w:id="1211576203">
      <w:bodyDiv w:val="1"/>
      <w:marLeft w:val="0"/>
      <w:marRight w:val="0"/>
      <w:marTop w:val="0"/>
      <w:marBottom w:val="0"/>
      <w:divBdr>
        <w:top w:val="none" w:sz="0" w:space="0" w:color="auto"/>
        <w:left w:val="none" w:sz="0" w:space="0" w:color="auto"/>
        <w:bottom w:val="none" w:sz="0" w:space="0" w:color="auto"/>
        <w:right w:val="none" w:sz="0" w:space="0" w:color="auto"/>
      </w:divBdr>
      <w:divsChild>
        <w:div w:id="330523163">
          <w:marLeft w:val="0"/>
          <w:marRight w:val="0"/>
          <w:marTop w:val="0"/>
          <w:marBottom w:val="0"/>
          <w:divBdr>
            <w:top w:val="none" w:sz="0" w:space="0" w:color="auto"/>
            <w:left w:val="none" w:sz="0" w:space="0" w:color="auto"/>
            <w:bottom w:val="none" w:sz="0" w:space="0" w:color="auto"/>
            <w:right w:val="none" w:sz="0" w:space="0" w:color="auto"/>
          </w:divBdr>
        </w:div>
      </w:divsChild>
    </w:div>
    <w:div w:id="1228807450">
      <w:bodyDiv w:val="1"/>
      <w:marLeft w:val="0"/>
      <w:marRight w:val="0"/>
      <w:marTop w:val="0"/>
      <w:marBottom w:val="0"/>
      <w:divBdr>
        <w:top w:val="none" w:sz="0" w:space="0" w:color="auto"/>
        <w:left w:val="none" w:sz="0" w:space="0" w:color="auto"/>
        <w:bottom w:val="none" w:sz="0" w:space="0" w:color="auto"/>
        <w:right w:val="none" w:sz="0" w:space="0" w:color="auto"/>
      </w:divBdr>
    </w:div>
    <w:div w:id="1291088777">
      <w:bodyDiv w:val="1"/>
      <w:marLeft w:val="0"/>
      <w:marRight w:val="0"/>
      <w:marTop w:val="0"/>
      <w:marBottom w:val="0"/>
      <w:divBdr>
        <w:top w:val="none" w:sz="0" w:space="0" w:color="auto"/>
        <w:left w:val="none" w:sz="0" w:space="0" w:color="auto"/>
        <w:bottom w:val="none" w:sz="0" w:space="0" w:color="auto"/>
        <w:right w:val="none" w:sz="0" w:space="0" w:color="auto"/>
      </w:divBdr>
    </w:div>
    <w:div w:id="1377466782">
      <w:bodyDiv w:val="1"/>
      <w:marLeft w:val="0"/>
      <w:marRight w:val="0"/>
      <w:marTop w:val="0"/>
      <w:marBottom w:val="0"/>
      <w:divBdr>
        <w:top w:val="none" w:sz="0" w:space="0" w:color="auto"/>
        <w:left w:val="none" w:sz="0" w:space="0" w:color="auto"/>
        <w:bottom w:val="none" w:sz="0" w:space="0" w:color="auto"/>
        <w:right w:val="none" w:sz="0" w:space="0" w:color="auto"/>
      </w:divBdr>
      <w:divsChild>
        <w:div w:id="1112213920">
          <w:marLeft w:val="0"/>
          <w:marRight w:val="0"/>
          <w:marTop w:val="0"/>
          <w:marBottom w:val="0"/>
          <w:divBdr>
            <w:top w:val="none" w:sz="0" w:space="0" w:color="auto"/>
            <w:left w:val="none" w:sz="0" w:space="0" w:color="auto"/>
            <w:bottom w:val="none" w:sz="0" w:space="0" w:color="auto"/>
            <w:right w:val="none" w:sz="0" w:space="0" w:color="auto"/>
          </w:divBdr>
        </w:div>
      </w:divsChild>
    </w:div>
    <w:div w:id="1466119980">
      <w:bodyDiv w:val="1"/>
      <w:marLeft w:val="0"/>
      <w:marRight w:val="0"/>
      <w:marTop w:val="0"/>
      <w:marBottom w:val="0"/>
      <w:divBdr>
        <w:top w:val="none" w:sz="0" w:space="0" w:color="auto"/>
        <w:left w:val="none" w:sz="0" w:space="0" w:color="auto"/>
        <w:bottom w:val="none" w:sz="0" w:space="0" w:color="auto"/>
        <w:right w:val="none" w:sz="0" w:space="0" w:color="auto"/>
      </w:divBdr>
      <w:divsChild>
        <w:div w:id="1890721613">
          <w:marLeft w:val="0"/>
          <w:marRight w:val="0"/>
          <w:marTop w:val="0"/>
          <w:marBottom w:val="0"/>
          <w:divBdr>
            <w:top w:val="none" w:sz="0" w:space="0" w:color="auto"/>
            <w:left w:val="none" w:sz="0" w:space="0" w:color="auto"/>
            <w:bottom w:val="none" w:sz="0" w:space="0" w:color="auto"/>
            <w:right w:val="none" w:sz="0" w:space="0" w:color="auto"/>
          </w:divBdr>
        </w:div>
      </w:divsChild>
    </w:div>
    <w:div w:id="1488091862">
      <w:bodyDiv w:val="1"/>
      <w:marLeft w:val="0"/>
      <w:marRight w:val="0"/>
      <w:marTop w:val="0"/>
      <w:marBottom w:val="0"/>
      <w:divBdr>
        <w:top w:val="none" w:sz="0" w:space="0" w:color="auto"/>
        <w:left w:val="none" w:sz="0" w:space="0" w:color="auto"/>
        <w:bottom w:val="none" w:sz="0" w:space="0" w:color="auto"/>
        <w:right w:val="none" w:sz="0" w:space="0" w:color="auto"/>
      </w:divBdr>
      <w:divsChild>
        <w:div w:id="523054599">
          <w:marLeft w:val="0"/>
          <w:marRight w:val="0"/>
          <w:marTop w:val="0"/>
          <w:marBottom w:val="0"/>
          <w:divBdr>
            <w:top w:val="none" w:sz="0" w:space="0" w:color="auto"/>
            <w:left w:val="none" w:sz="0" w:space="0" w:color="auto"/>
            <w:bottom w:val="none" w:sz="0" w:space="0" w:color="auto"/>
            <w:right w:val="none" w:sz="0" w:space="0" w:color="auto"/>
          </w:divBdr>
        </w:div>
      </w:divsChild>
    </w:div>
    <w:div w:id="1490900032">
      <w:bodyDiv w:val="1"/>
      <w:marLeft w:val="0"/>
      <w:marRight w:val="0"/>
      <w:marTop w:val="0"/>
      <w:marBottom w:val="0"/>
      <w:divBdr>
        <w:top w:val="none" w:sz="0" w:space="0" w:color="auto"/>
        <w:left w:val="none" w:sz="0" w:space="0" w:color="auto"/>
        <w:bottom w:val="none" w:sz="0" w:space="0" w:color="auto"/>
        <w:right w:val="none" w:sz="0" w:space="0" w:color="auto"/>
      </w:divBdr>
      <w:divsChild>
        <w:div w:id="544295556">
          <w:marLeft w:val="0"/>
          <w:marRight w:val="0"/>
          <w:marTop w:val="0"/>
          <w:marBottom w:val="0"/>
          <w:divBdr>
            <w:top w:val="none" w:sz="0" w:space="0" w:color="auto"/>
            <w:left w:val="none" w:sz="0" w:space="0" w:color="auto"/>
            <w:bottom w:val="none" w:sz="0" w:space="0" w:color="auto"/>
            <w:right w:val="none" w:sz="0" w:space="0" w:color="auto"/>
          </w:divBdr>
        </w:div>
      </w:divsChild>
    </w:div>
    <w:div w:id="1553074746">
      <w:bodyDiv w:val="1"/>
      <w:marLeft w:val="0"/>
      <w:marRight w:val="0"/>
      <w:marTop w:val="0"/>
      <w:marBottom w:val="0"/>
      <w:divBdr>
        <w:top w:val="none" w:sz="0" w:space="0" w:color="auto"/>
        <w:left w:val="none" w:sz="0" w:space="0" w:color="auto"/>
        <w:bottom w:val="none" w:sz="0" w:space="0" w:color="auto"/>
        <w:right w:val="none" w:sz="0" w:space="0" w:color="auto"/>
      </w:divBdr>
      <w:divsChild>
        <w:div w:id="308091821">
          <w:marLeft w:val="0"/>
          <w:marRight w:val="0"/>
          <w:marTop w:val="0"/>
          <w:marBottom w:val="0"/>
          <w:divBdr>
            <w:top w:val="none" w:sz="0" w:space="0" w:color="auto"/>
            <w:left w:val="none" w:sz="0" w:space="0" w:color="auto"/>
            <w:bottom w:val="none" w:sz="0" w:space="0" w:color="auto"/>
            <w:right w:val="none" w:sz="0" w:space="0" w:color="auto"/>
          </w:divBdr>
        </w:div>
      </w:divsChild>
    </w:div>
    <w:div w:id="1571646999">
      <w:bodyDiv w:val="1"/>
      <w:marLeft w:val="0"/>
      <w:marRight w:val="0"/>
      <w:marTop w:val="0"/>
      <w:marBottom w:val="0"/>
      <w:divBdr>
        <w:top w:val="none" w:sz="0" w:space="0" w:color="auto"/>
        <w:left w:val="none" w:sz="0" w:space="0" w:color="auto"/>
        <w:bottom w:val="none" w:sz="0" w:space="0" w:color="auto"/>
        <w:right w:val="none" w:sz="0" w:space="0" w:color="auto"/>
      </w:divBdr>
    </w:div>
    <w:div w:id="1622833510">
      <w:bodyDiv w:val="1"/>
      <w:marLeft w:val="0"/>
      <w:marRight w:val="0"/>
      <w:marTop w:val="0"/>
      <w:marBottom w:val="0"/>
      <w:divBdr>
        <w:top w:val="none" w:sz="0" w:space="0" w:color="auto"/>
        <w:left w:val="none" w:sz="0" w:space="0" w:color="auto"/>
        <w:bottom w:val="none" w:sz="0" w:space="0" w:color="auto"/>
        <w:right w:val="none" w:sz="0" w:space="0" w:color="auto"/>
      </w:divBdr>
    </w:div>
    <w:div w:id="1639457772">
      <w:bodyDiv w:val="1"/>
      <w:marLeft w:val="0"/>
      <w:marRight w:val="0"/>
      <w:marTop w:val="0"/>
      <w:marBottom w:val="0"/>
      <w:divBdr>
        <w:top w:val="none" w:sz="0" w:space="0" w:color="auto"/>
        <w:left w:val="none" w:sz="0" w:space="0" w:color="auto"/>
        <w:bottom w:val="none" w:sz="0" w:space="0" w:color="auto"/>
        <w:right w:val="none" w:sz="0" w:space="0" w:color="auto"/>
      </w:divBdr>
      <w:divsChild>
        <w:div w:id="1648822285">
          <w:marLeft w:val="0"/>
          <w:marRight w:val="0"/>
          <w:marTop w:val="0"/>
          <w:marBottom w:val="0"/>
          <w:divBdr>
            <w:top w:val="none" w:sz="0" w:space="0" w:color="auto"/>
            <w:left w:val="none" w:sz="0" w:space="0" w:color="auto"/>
            <w:bottom w:val="none" w:sz="0" w:space="0" w:color="auto"/>
            <w:right w:val="none" w:sz="0" w:space="0" w:color="auto"/>
          </w:divBdr>
        </w:div>
      </w:divsChild>
    </w:div>
    <w:div w:id="1647121294">
      <w:bodyDiv w:val="1"/>
      <w:marLeft w:val="0"/>
      <w:marRight w:val="0"/>
      <w:marTop w:val="0"/>
      <w:marBottom w:val="0"/>
      <w:divBdr>
        <w:top w:val="none" w:sz="0" w:space="0" w:color="auto"/>
        <w:left w:val="none" w:sz="0" w:space="0" w:color="auto"/>
        <w:bottom w:val="none" w:sz="0" w:space="0" w:color="auto"/>
        <w:right w:val="none" w:sz="0" w:space="0" w:color="auto"/>
      </w:divBdr>
    </w:div>
    <w:div w:id="1797332567">
      <w:bodyDiv w:val="1"/>
      <w:marLeft w:val="0"/>
      <w:marRight w:val="0"/>
      <w:marTop w:val="0"/>
      <w:marBottom w:val="0"/>
      <w:divBdr>
        <w:top w:val="none" w:sz="0" w:space="0" w:color="auto"/>
        <w:left w:val="none" w:sz="0" w:space="0" w:color="auto"/>
        <w:bottom w:val="none" w:sz="0" w:space="0" w:color="auto"/>
        <w:right w:val="none" w:sz="0" w:space="0" w:color="auto"/>
      </w:divBdr>
    </w:div>
    <w:div w:id="1826318306">
      <w:bodyDiv w:val="1"/>
      <w:marLeft w:val="0"/>
      <w:marRight w:val="0"/>
      <w:marTop w:val="0"/>
      <w:marBottom w:val="0"/>
      <w:divBdr>
        <w:top w:val="none" w:sz="0" w:space="0" w:color="auto"/>
        <w:left w:val="none" w:sz="0" w:space="0" w:color="auto"/>
        <w:bottom w:val="none" w:sz="0" w:space="0" w:color="auto"/>
        <w:right w:val="none" w:sz="0" w:space="0" w:color="auto"/>
      </w:divBdr>
      <w:divsChild>
        <w:div w:id="1678968612">
          <w:marLeft w:val="0"/>
          <w:marRight w:val="0"/>
          <w:marTop w:val="0"/>
          <w:marBottom w:val="0"/>
          <w:divBdr>
            <w:top w:val="none" w:sz="0" w:space="0" w:color="auto"/>
            <w:left w:val="none" w:sz="0" w:space="0" w:color="auto"/>
            <w:bottom w:val="none" w:sz="0" w:space="0" w:color="auto"/>
            <w:right w:val="none" w:sz="0" w:space="0" w:color="auto"/>
          </w:divBdr>
        </w:div>
      </w:divsChild>
    </w:div>
    <w:div w:id="1928880678">
      <w:bodyDiv w:val="1"/>
      <w:marLeft w:val="0"/>
      <w:marRight w:val="0"/>
      <w:marTop w:val="0"/>
      <w:marBottom w:val="0"/>
      <w:divBdr>
        <w:top w:val="none" w:sz="0" w:space="0" w:color="auto"/>
        <w:left w:val="none" w:sz="0" w:space="0" w:color="auto"/>
        <w:bottom w:val="none" w:sz="0" w:space="0" w:color="auto"/>
        <w:right w:val="none" w:sz="0" w:space="0" w:color="auto"/>
      </w:divBdr>
      <w:divsChild>
        <w:div w:id="1264342478">
          <w:marLeft w:val="0"/>
          <w:marRight w:val="0"/>
          <w:marTop w:val="0"/>
          <w:marBottom w:val="0"/>
          <w:divBdr>
            <w:top w:val="none" w:sz="0" w:space="0" w:color="auto"/>
            <w:left w:val="none" w:sz="0" w:space="0" w:color="auto"/>
            <w:bottom w:val="none" w:sz="0" w:space="0" w:color="auto"/>
            <w:right w:val="none" w:sz="0" w:space="0" w:color="auto"/>
          </w:divBdr>
        </w:div>
      </w:divsChild>
    </w:div>
    <w:div w:id="1948000678">
      <w:bodyDiv w:val="1"/>
      <w:marLeft w:val="0"/>
      <w:marRight w:val="0"/>
      <w:marTop w:val="0"/>
      <w:marBottom w:val="0"/>
      <w:divBdr>
        <w:top w:val="none" w:sz="0" w:space="0" w:color="auto"/>
        <w:left w:val="none" w:sz="0" w:space="0" w:color="auto"/>
        <w:bottom w:val="none" w:sz="0" w:space="0" w:color="auto"/>
        <w:right w:val="none" w:sz="0" w:space="0" w:color="auto"/>
      </w:divBdr>
      <w:divsChild>
        <w:div w:id="910509204">
          <w:marLeft w:val="0"/>
          <w:marRight w:val="0"/>
          <w:marTop w:val="0"/>
          <w:marBottom w:val="0"/>
          <w:divBdr>
            <w:top w:val="none" w:sz="0" w:space="0" w:color="auto"/>
            <w:left w:val="none" w:sz="0" w:space="0" w:color="auto"/>
            <w:bottom w:val="none" w:sz="0" w:space="0" w:color="auto"/>
            <w:right w:val="none" w:sz="0" w:space="0" w:color="auto"/>
          </w:divBdr>
        </w:div>
      </w:divsChild>
    </w:div>
    <w:div w:id="1975137069">
      <w:bodyDiv w:val="1"/>
      <w:marLeft w:val="0"/>
      <w:marRight w:val="0"/>
      <w:marTop w:val="0"/>
      <w:marBottom w:val="0"/>
      <w:divBdr>
        <w:top w:val="none" w:sz="0" w:space="0" w:color="auto"/>
        <w:left w:val="none" w:sz="0" w:space="0" w:color="auto"/>
        <w:bottom w:val="none" w:sz="0" w:space="0" w:color="auto"/>
        <w:right w:val="none" w:sz="0" w:space="0" w:color="auto"/>
      </w:divBdr>
    </w:div>
    <w:div w:id="1983999707">
      <w:bodyDiv w:val="1"/>
      <w:marLeft w:val="0"/>
      <w:marRight w:val="0"/>
      <w:marTop w:val="0"/>
      <w:marBottom w:val="0"/>
      <w:divBdr>
        <w:top w:val="none" w:sz="0" w:space="0" w:color="auto"/>
        <w:left w:val="none" w:sz="0" w:space="0" w:color="auto"/>
        <w:bottom w:val="none" w:sz="0" w:space="0" w:color="auto"/>
        <w:right w:val="none" w:sz="0" w:space="0" w:color="auto"/>
      </w:divBdr>
      <w:divsChild>
        <w:div w:id="2005278802">
          <w:marLeft w:val="0"/>
          <w:marRight w:val="0"/>
          <w:marTop w:val="0"/>
          <w:marBottom w:val="0"/>
          <w:divBdr>
            <w:top w:val="none" w:sz="0" w:space="0" w:color="auto"/>
            <w:left w:val="none" w:sz="0" w:space="0" w:color="auto"/>
            <w:bottom w:val="none" w:sz="0" w:space="0" w:color="auto"/>
            <w:right w:val="none" w:sz="0" w:space="0" w:color="auto"/>
          </w:divBdr>
        </w:div>
      </w:divsChild>
    </w:div>
    <w:div w:id="2020111152">
      <w:bodyDiv w:val="1"/>
      <w:marLeft w:val="0"/>
      <w:marRight w:val="0"/>
      <w:marTop w:val="0"/>
      <w:marBottom w:val="0"/>
      <w:divBdr>
        <w:top w:val="none" w:sz="0" w:space="0" w:color="auto"/>
        <w:left w:val="none" w:sz="0" w:space="0" w:color="auto"/>
        <w:bottom w:val="none" w:sz="0" w:space="0" w:color="auto"/>
        <w:right w:val="none" w:sz="0" w:space="0" w:color="auto"/>
      </w:divBdr>
      <w:divsChild>
        <w:div w:id="8457610">
          <w:marLeft w:val="0"/>
          <w:marRight w:val="0"/>
          <w:marTop w:val="0"/>
          <w:marBottom w:val="0"/>
          <w:divBdr>
            <w:top w:val="none" w:sz="0" w:space="0" w:color="auto"/>
            <w:left w:val="none" w:sz="0" w:space="0" w:color="auto"/>
            <w:bottom w:val="none" w:sz="0" w:space="0" w:color="auto"/>
            <w:right w:val="none" w:sz="0" w:space="0" w:color="auto"/>
          </w:divBdr>
        </w:div>
      </w:divsChild>
    </w:div>
    <w:div w:id="2102874331">
      <w:bodyDiv w:val="1"/>
      <w:marLeft w:val="0"/>
      <w:marRight w:val="0"/>
      <w:marTop w:val="0"/>
      <w:marBottom w:val="0"/>
      <w:divBdr>
        <w:top w:val="none" w:sz="0" w:space="0" w:color="auto"/>
        <w:left w:val="none" w:sz="0" w:space="0" w:color="auto"/>
        <w:bottom w:val="none" w:sz="0" w:space="0" w:color="auto"/>
        <w:right w:val="none" w:sz="0" w:space="0" w:color="auto"/>
      </w:divBdr>
    </w:div>
    <w:div w:id="211327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2187</TotalTime>
  <Pages>5</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rchopra72@gmail.com</dc:creator>
  <cp:keywords/>
  <dc:description/>
  <cp:lastModifiedBy>rchopra72@gmail.com</cp:lastModifiedBy>
  <cp:revision>174</cp:revision>
  <dcterms:created xsi:type="dcterms:W3CDTF">2025-04-25T19:22:00Z</dcterms:created>
  <dcterms:modified xsi:type="dcterms:W3CDTF">2025-04-27T09:54:00Z</dcterms:modified>
</cp:coreProperties>
</file>