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78B" w:rsidRPr="00A9078B" w:rsidRDefault="00A9078B" w:rsidP="00A90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78B">
        <w:rPr>
          <w:rFonts w:ascii="Arial" w:eastAsia="Times New Roman" w:hAnsi="Arial" w:cs="Arial"/>
          <w:b/>
          <w:bCs/>
          <w:color w:val="000000"/>
          <w:sz w:val="28"/>
          <w:szCs w:val="28"/>
        </w:rPr>
        <w:t>Research topic proposal</w:t>
      </w:r>
    </w:p>
    <w:p w:rsidR="00A9078B" w:rsidRPr="00A9078B" w:rsidRDefault="00A9078B" w:rsidP="00A90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78B" w:rsidRPr="00A9078B" w:rsidRDefault="00A9078B" w:rsidP="00A90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78B">
        <w:rPr>
          <w:rFonts w:ascii="Arial" w:eastAsia="Times New Roman" w:hAnsi="Arial" w:cs="Arial"/>
          <w:color w:val="000000"/>
        </w:rPr>
        <w:t xml:space="preserve">Team #: </w:t>
      </w:r>
      <w:r w:rsidR="00DD1236">
        <w:rPr>
          <w:rFonts w:ascii="Arial" w:eastAsia="Times New Roman" w:hAnsi="Arial" w:cs="Arial"/>
          <w:color w:val="000000"/>
        </w:rPr>
        <w:t>15</w:t>
      </w:r>
    </w:p>
    <w:p w:rsidR="00A9078B" w:rsidRPr="00A9078B" w:rsidRDefault="00A9078B" w:rsidP="00A90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78B" w:rsidRPr="00A9078B" w:rsidRDefault="00A9078B" w:rsidP="00A90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78B">
        <w:rPr>
          <w:rFonts w:ascii="Arial" w:eastAsia="Times New Roman" w:hAnsi="Arial" w:cs="Arial"/>
          <w:color w:val="000000"/>
        </w:rPr>
        <w:t>Roll Number and Name 1:16ucs126</w:t>
      </w:r>
    </w:p>
    <w:p w:rsidR="00A9078B" w:rsidRPr="00A9078B" w:rsidRDefault="00A9078B" w:rsidP="00A90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78B">
        <w:rPr>
          <w:rFonts w:ascii="Arial" w:eastAsia="Times New Roman" w:hAnsi="Arial" w:cs="Arial"/>
          <w:color w:val="000000"/>
        </w:rPr>
        <w:t>Roll Number and Name 2:16ucs093</w:t>
      </w:r>
    </w:p>
    <w:p w:rsidR="00A9078B" w:rsidRPr="00A9078B" w:rsidRDefault="00A9078B" w:rsidP="00A90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78B">
        <w:rPr>
          <w:rFonts w:ascii="Arial" w:eastAsia="Times New Roman" w:hAnsi="Arial" w:cs="Arial"/>
          <w:color w:val="000000"/>
        </w:rPr>
        <w:t>Roll Number and Name 3:16ucc095</w:t>
      </w:r>
    </w:p>
    <w:p w:rsidR="00A9078B" w:rsidRPr="00A9078B" w:rsidRDefault="00A9078B" w:rsidP="00A90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78B" w:rsidRPr="00A9078B" w:rsidRDefault="00A9078B" w:rsidP="00A90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78B">
        <w:rPr>
          <w:rFonts w:ascii="Arial" w:eastAsia="Times New Roman" w:hAnsi="Arial" w:cs="Arial"/>
          <w:color w:val="000000"/>
        </w:rPr>
        <w:t>-------------------------------------------------------------------------------------------------------------------------</w:t>
      </w:r>
    </w:p>
    <w:p w:rsidR="00A9078B" w:rsidRPr="00A9078B" w:rsidRDefault="00A9078B" w:rsidP="00A90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78B" w:rsidRPr="00A9078B" w:rsidRDefault="00A9078B" w:rsidP="00A9078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9078B">
        <w:rPr>
          <w:rFonts w:ascii="Arial" w:eastAsia="Times New Roman" w:hAnsi="Arial" w:cs="Arial"/>
          <w:color w:val="000000"/>
        </w:rPr>
        <w:t xml:space="preserve">Research question: </w:t>
      </w:r>
    </w:p>
    <w:p w:rsidR="00C771D7" w:rsidRPr="00A9078B" w:rsidRDefault="00FD2F50" w:rsidP="00A9078B">
      <w:pPr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t>Is a robot</w:t>
      </w:r>
      <w:r w:rsidR="00232D4D" w:rsidRPr="00FD2F50">
        <w:rPr>
          <w:sz w:val="28"/>
          <w:szCs w:val="28"/>
        </w:rPr>
        <w:t xml:space="preserve"> trust</w:t>
      </w:r>
      <w:r>
        <w:rPr>
          <w:sz w:val="28"/>
          <w:szCs w:val="28"/>
        </w:rPr>
        <w:t>worthy</w:t>
      </w:r>
      <w:r w:rsidR="00232D4D" w:rsidRPr="00FD2F50">
        <w:rPr>
          <w:sz w:val="28"/>
          <w:szCs w:val="28"/>
        </w:rPr>
        <w:t xml:space="preserve"> for </w:t>
      </w:r>
      <w:r w:rsidR="00DD1236" w:rsidRPr="00FD2F50">
        <w:rPr>
          <w:sz w:val="28"/>
          <w:szCs w:val="28"/>
        </w:rPr>
        <w:t>surgery</w:t>
      </w:r>
      <w:r w:rsidR="00DD1236">
        <w:rPr>
          <w:sz w:val="28"/>
          <w:szCs w:val="28"/>
        </w:rPr>
        <w:t>?</w:t>
      </w:r>
    </w:p>
    <w:p w:rsidR="00A9078B" w:rsidRPr="00A9078B" w:rsidRDefault="00A9078B" w:rsidP="00A90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78B">
        <w:rPr>
          <w:rFonts w:ascii="Arial" w:eastAsia="Times New Roman" w:hAnsi="Arial" w:cs="Arial"/>
          <w:color w:val="000000"/>
        </w:rPr>
        <w:t>Purpose statement:</w:t>
      </w:r>
    </w:p>
    <w:p w:rsidR="00A9078B" w:rsidRPr="00A9078B" w:rsidRDefault="009E0E53" w:rsidP="00A907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paper explains the extent to which </w:t>
      </w:r>
      <w:r w:rsidR="00FD2F50">
        <w:rPr>
          <w:rFonts w:ascii="Times New Roman" w:eastAsia="Times New Roman" w:hAnsi="Times New Roman" w:cs="Times New Roman"/>
          <w:sz w:val="24"/>
          <w:szCs w:val="24"/>
        </w:rPr>
        <w:t xml:space="preserve">robotic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surgeries are being </w:t>
      </w:r>
      <w:r w:rsidR="00480D4D">
        <w:rPr>
          <w:rFonts w:ascii="Times New Roman" w:eastAsia="Times New Roman" w:hAnsi="Times New Roman" w:cs="Times New Roman"/>
          <w:sz w:val="24"/>
          <w:szCs w:val="24"/>
        </w:rPr>
        <w:t>reliable .</w:t>
      </w:r>
      <w:r>
        <w:rPr>
          <w:rFonts w:ascii="Times New Roman" w:eastAsia="Times New Roman" w:hAnsi="Times New Roman" w:cs="Times New Roman"/>
          <w:sz w:val="24"/>
          <w:szCs w:val="24"/>
        </w:rPr>
        <w:t>Creating awareness about the advantages and disadvantages of robotic surgery.</w:t>
      </w:r>
    </w:p>
    <w:p w:rsidR="00A9078B" w:rsidRPr="00A9078B" w:rsidRDefault="00A9078B" w:rsidP="00A90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78B">
        <w:rPr>
          <w:rFonts w:ascii="Arial" w:eastAsia="Times New Roman" w:hAnsi="Arial" w:cs="Arial"/>
          <w:color w:val="000000"/>
        </w:rPr>
        <w:t>Literature review plan</w:t>
      </w:r>
      <w:r w:rsidR="009E0E53">
        <w:rPr>
          <w:rFonts w:ascii="Arial" w:eastAsia="Times New Roman" w:hAnsi="Arial" w:cs="Arial"/>
          <w:color w:val="000000"/>
        </w:rPr>
        <w:t>:</w:t>
      </w:r>
    </w:p>
    <w:p w:rsidR="00A9078B" w:rsidRPr="00A9078B" w:rsidRDefault="00A9078B" w:rsidP="00A907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60"/>
        <w:gridCol w:w="5666"/>
      </w:tblGrid>
      <w:tr w:rsidR="009E0E53" w:rsidRPr="00A9078B" w:rsidTr="00A907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78B" w:rsidRPr="00A9078B" w:rsidRDefault="00A9078B" w:rsidP="00A9078B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78B" w:rsidRPr="00A9078B" w:rsidRDefault="00A9078B" w:rsidP="00A9078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78B">
              <w:rPr>
                <w:rFonts w:ascii="Arial" w:eastAsia="Times New Roman" w:hAnsi="Arial" w:cs="Arial"/>
                <w:color w:val="000000"/>
              </w:rPr>
              <w:t xml:space="preserve">List of points with citation </w:t>
            </w:r>
          </w:p>
        </w:tc>
      </w:tr>
      <w:tr w:rsidR="009E0E53" w:rsidRPr="00A9078B" w:rsidTr="00A907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78B" w:rsidRPr="00A9078B" w:rsidRDefault="00A9078B" w:rsidP="00A9078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78B">
              <w:rPr>
                <w:rFonts w:ascii="Arial" w:eastAsia="Times New Roman" w:hAnsi="Arial" w:cs="Arial"/>
                <w:color w:val="000000"/>
              </w:rPr>
              <w:t>Para 1</w:t>
            </w:r>
            <w:r w:rsidR="009E0E53">
              <w:rPr>
                <w:rFonts w:ascii="Arial" w:eastAsia="Times New Roman" w:hAnsi="Arial" w:cs="Arial"/>
                <w:color w:val="000000"/>
              </w:rPr>
              <w:t>:</w:t>
            </w:r>
            <w:r w:rsidR="009D503C">
              <w:rPr>
                <w:rFonts w:ascii="Arial" w:eastAsia="Times New Roman" w:hAnsi="Arial" w:cs="Arial"/>
                <w:color w:val="000000"/>
              </w:rPr>
              <w:t xml:space="preserve"> INTRODUCTION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503C" w:rsidRDefault="009D503C" w:rsidP="009E0E5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:rsidR="009E0E53" w:rsidRDefault="009E0E53" w:rsidP="00A9078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Surgical operation using robot</w:t>
            </w:r>
          </w:p>
          <w:p w:rsidR="00A9078B" w:rsidRDefault="009D503C" w:rsidP="00A9078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T</w:t>
            </w:r>
            <w:r w:rsidRPr="009D503C">
              <w:rPr>
                <w:rFonts w:ascii="Arial" w:eastAsia="Times New Roman" w:hAnsi="Arial" w:cs="Arial"/>
                <w:color w:val="000000"/>
              </w:rPr>
              <w:t>o upgrade the abilities of specialists performing open surgery.</w:t>
            </w:r>
          </w:p>
          <w:p w:rsidR="00A9078B" w:rsidRPr="00A9078B" w:rsidRDefault="00A9078B" w:rsidP="005632E2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E0E53" w:rsidRPr="00A9078B" w:rsidTr="00A907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78B" w:rsidRPr="00A9078B" w:rsidRDefault="00A9078B" w:rsidP="00A9078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78B">
              <w:rPr>
                <w:rFonts w:ascii="Arial" w:eastAsia="Times New Roman" w:hAnsi="Arial" w:cs="Arial"/>
                <w:color w:val="000000"/>
              </w:rPr>
              <w:t>Para 2</w:t>
            </w:r>
            <w:r w:rsidR="009E0E53">
              <w:rPr>
                <w:rFonts w:ascii="Arial" w:eastAsia="Times New Roman" w:hAnsi="Arial" w:cs="Arial"/>
                <w:color w:val="000000"/>
              </w:rPr>
              <w:t>:</w:t>
            </w:r>
            <w:r w:rsidR="009D503C">
              <w:rPr>
                <w:rFonts w:ascii="Arial" w:eastAsia="Times New Roman" w:hAnsi="Arial" w:cs="Arial"/>
                <w:color w:val="000000"/>
              </w:rPr>
              <w:t xml:space="preserve"> ADVANTAGES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78B" w:rsidRDefault="005632E2" w:rsidP="00A9078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Minimum use of  surgical instruments</w:t>
            </w:r>
          </w:p>
          <w:p w:rsidR="005632E2" w:rsidRDefault="005632E2" w:rsidP="005632E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 of 3D imaging and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endowrist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technology</w:t>
            </w:r>
          </w:p>
          <w:p w:rsidR="005632E2" w:rsidRDefault="005632E2" w:rsidP="005632E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Made technically unfeasible surgeries possible</w:t>
            </w:r>
          </w:p>
          <w:p w:rsidR="005632E2" w:rsidRPr="00A9078B" w:rsidRDefault="005632E2" w:rsidP="005632E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Improved Skill in performing surgery</w:t>
            </w:r>
          </w:p>
          <w:p w:rsidR="00A9078B" w:rsidRPr="00A9078B" w:rsidRDefault="00A9078B" w:rsidP="005632E2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E0E53" w:rsidRPr="00A9078B" w:rsidTr="00A907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78B" w:rsidRDefault="00A9078B" w:rsidP="00A9078B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A9078B">
              <w:rPr>
                <w:rFonts w:ascii="Arial" w:eastAsia="Times New Roman" w:hAnsi="Arial" w:cs="Arial"/>
                <w:color w:val="000000"/>
              </w:rPr>
              <w:t>Para 3</w:t>
            </w:r>
            <w:r w:rsidR="009E0E53">
              <w:rPr>
                <w:rFonts w:ascii="Arial" w:eastAsia="Times New Roman" w:hAnsi="Arial" w:cs="Arial"/>
                <w:color w:val="000000"/>
              </w:rPr>
              <w:t>:</w:t>
            </w:r>
          </w:p>
          <w:p w:rsidR="00A9078B" w:rsidRPr="00A9078B" w:rsidRDefault="009D503C" w:rsidP="00A9078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DISADVANTAGES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78B" w:rsidRDefault="00FD2F50" w:rsidP="00A9078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</w:t>
            </w:r>
            <w:r w:rsidR="005632E2">
              <w:rPr>
                <w:rFonts w:ascii="Arial" w:eastAsia="Times New Roman" w:hAnsi="Arial" w:cs="Arial"/>
                <w:color w:val="000000"/>
              </w:rPr>
              <w:t>ighly technical</w:t>
            </w:r>
          </w:p>
          <w:p w:rsidR="005632E2" w:rsidRDefault="005632E2" w:rsidP="00A9078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Not available in all places</w:t>
            </w:r>
          </w:p>
          <w:p w:rsidR="005632E2" w:rsidRDefault="005632E2" w:rsidP="00A9078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Very expensive</w:t>
            </w:r>
          </w:p>
          <w:p w:rsidR="00A9078B" w:rsidRPr="00A9078B" w:rsidRDefault="00DB5FA6" w:rsidP="00DB5FA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Safety aspect of patient </w:t>
            </w:r>
          </w:p>
        </w:tc>
      </w:tr>
      <w:tr w:rsidR="009E0E53" w:rsidRPr="00A9078B" w:rsidTr="00A907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78B" w:rsidRDefault="00A9078B" w:rsidP="00A9078B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A9078B">
              <w:rPr>
                <w:rFonts w:ascii="Arial" w:eastAsia="Times New Roman" w:hAnsi="Arial" w:cs="Arial"/>
                <w:color w:val="000000"/>
              </w:rPr>
              <w:t>Para 4</w:t>
            </w:r>
            <w:r w:rsidR="009E0E53">
              <w:rPr>
                <w:rFonts w:ascii="Arial" w:eastAsia="Times New Roman" w:hAnsi="Arial" w:cs="Arial"/>
                <w:color w:val="000000"/>
              </w:rPr>
              <w:t>:</w:t>
            </w:r>
          </w:p>
          <w:p w:rsidR="00A9078B" w:rsidRPr="00A9078B" w:rsidRDefault="00172D9C" w:rsidP="00A9078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DEVELOPING TRUST AND AWARENESS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78B" w:rsidRDefault="00DB5FA6" w:rsidP="00DB5FA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Through</w:t>
            </w:r>
            <w:r w:rsidR="00172D9C">
              <w:rPr>
                <w:rFonts w:ascii="Arial" w:eastAsia="Times New Roman" w:hAnsi="Arial" w:cs="Arial"/>
                <w:color w:val="000000"/>
              </w:rPr>
              <w:t xml:space="preserve"> social media and newspaper </w:t>
            </w:r>
          </w:p>
          <w:p w:rsidR="00A9078B" w:rsidRPr="00A9078B" w:rsidRDefault="00172D9C" w:rsidP="00172D9C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Newspaper covering </w:t>
            </w:r>
            <w:r w:rsidR="009E0E53">
              <w:rPr>
                <w:rFonts w:ascii="Arial" w:eastAsia="Times New Roman" w:hAnsi="Arial" w:cs="Arial"/>
                <w:color w:val="000000"/>
              </w:rPr>
              <w:t xml:space="preserve">successful </w:t>
            </w:r>
            <w:r>
              <w:rPr>
                <w:rFonts w:ascii="Arial" w:eastAsia="Times New Roman" w:hAnsi="Arial" w:cs="Arial"/>
                <w:color w:val="000000"/>
              </w:rPr>
              <w:t xml:space="preserve">operation stories </w:t>
            </w:r>
          </w:p>
        </w:tc>
      </w:tr>
      <w:tr w:rsidR="009E0E53" w:rsidRPr="00A9078B" w:rsidTr="00A907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78B" w:rsidRDefault="00A9078B" w:rsidP="00A9078B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A9078B">
              <w:rPr>
                <w:rFonts w:ascii="Arial" w:eastAsia="Times New Roman" w:hAnsi="Arial" w:cs="Arial"/>
                <w:color w:val="000000"/>
              </w:rPr>
              <w:t>Para 5</w:t>
            </w:r>
          </w:p>
          <w:p w:rsidR="00A9078B" w:rsidRPr="00A9078B" w:rsidRDefault="009D503C" w:rsidP="00A9078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PATIENT/FAMILY EXPERIENCE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78B" w:rsidRDefault="00DB5FA6" w:rsidP="00A9078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Less blood </w:t>
            </w:r>
          </w:p>
          <w:p w:rsidR="00DB5FA6" w:rsidRDefault="00DB5FA6" w:rsidP="00DB5FA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Less hospital stay </w:t>
            </w:r>
          </w:p>
          <w:p w:rsidR="00DB5FA6" w:rsidRPr="00A9078B" w:rsidRDefault="00DB5FA6" w:rsidP="00DB5FA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DB5FA6">
              <w:rPr>
                <w:rFonts w:ascii="Arial" w:eastAsia="Times New Roman" w:hAnsi="Arial" w:cs="Arial"/>
                <w:color w:val="000000"/>
              </w:rPr>
              <w:t xml:space="preserve">better recovery </w:t>
            </w:r>
          </w:p>
          <w:p w:rsidR="00A9078B" w:rsidRPr="00A9078B" w:rsidRDefault="00FD2F50" w:rsidP="00172D9C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</w:t>
            </w:r>
            <w:r w:rsidR="00DB5FA6">
              <w:rPr>
                <w:rFonts w:ascii="Arial" w:eastAsia="Times New Roman" w:hAnsi="Arial" w:cs="Arial"/>
                <w:color w:val="000000"/>
              </w:rPr>
              <w:t xml:space="preserve">naffordable to many financially unstable families </w:t>
            </w:r>
          </w:p>
        </w:tc>
      </w:tr>
      <w:tr w:rsidR="009E0E53" w:rsidRPr="00A9078B" w:rsidTr="00A907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078B" w:rsidRDefault="00A9078B" w:rsidP="00A9078B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00A9078B">
              <w:rPr>
                <w:rFonts w:ascii="Arial" w:eastAsia="Times New Roman" w:hAnsi="Arial" w:cs="Arial"/>
                <w:color w:val="000000"/>
              </w:rPr>
              <w:t>Para 6</w:t>
            </w:r>
          </w:p>
          <w:p w:rsidR="00A9078B" w:rsidRPr="00A9078B" w:rsidRDefault="009D503C" w:rsidP="00A9078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PATIENT SAFETY ASPECTS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2D9C" w:rsidRDefault="00FD2F50" w:rsidP="00A9078B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Precautions</w:t>
            </w:r>
            <w:r w:rsidR="00172D9C">
              <w:rPr>
                <w:rFonts w:ascii="Arial" w:eastAsia="Times New Roman" w:hAnsi="Arial" w:cs="Arial"/>
                <w:color w:val="000000"/>
              </w:rPr>
              <w:t xml:space="preserve"> to increase safety</w:t>
            </w:r>
          </w:p>
          <w:p w:rsidR="00A9078B" w:rsidRDefault="00FD2F50" w:rsidP="00A9078B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</w:t>
            </w:r>
            <w:r w:rsidR="00172D9C">
              <w:rPr>
                <w:rFonts w:ascii="Arial" w:eastAsia="Times New Roman" w:hAnsi="Arial" w:cs="Arial"/>
                <w:color w:val="000000"/>
              </w:rPr>
              <w:t>ny disruption in robot system causes danger to patient health</w:t>
            </w:r>
          </w:p>
          <w:p w:rsidR="00A9078B" w:rsidRPr="00A9078B" w:rsidRDefault="00FD2F50" w:rsidP="00DD1236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</w:t>
            </w:r>
            <w:r w:rsidR="00172D9C">
              <w:rPr>
                <w:rFonts w:ascii="Arial" w:eastAsia="Times New Roman" w:hAnsi="Arial" w:cs="Arial"/>
                <w:color w:val="000000"/>
              </w:rPr>
              <w:t>rusting a robot is a difficult task</w:t>
            </w:r>
          </w:p>
        </w:tc>
      </w:tr>
    </w:tbl>
    <w:p w:rsidR="00A9078B" w:rsidRPr="00A9078B" w:rsidRDefault="00A9078B" w:rsidP="00A907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78B" w:rsidRDefault="00A9078B" w:rsidP="00A9078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9078B">
        <w:rPr>
          <w:rFonts w:ascii="Arial" w:eastAsia="Times New Roman" w:hAnsi="Arial" w:cs="Arial"/>
          <w:b/>
          <w:color w:val="000000"/>
          <w:sz w:val="24"/>
          <w:szCs w:val="24"/>
        </w:rPr>
        <w:t>References</w:t>
      </w:r>
      <w:r w:rsidR="00AF1C67">
        <w:rPr>
          <w:rFonts w:ascii="Arial" w:eastAsia="Times New Roman" w:hAnsi="Arial" w:cs="Arial"/>
          <w:color w:val="000000"/>
        </w:rPr>
        <w:t xml:space="preserve"> </w:t>
      </w:r>
    </w:p>
    <w:p w:rsidR="00DD1236" w:rsidRPr="00AF1C67" w:rsidRDefault="00DD1236" w:rsidP="00AF1C6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F1C67">
        <w:rPr>
          <w:rFonts w:ascii="Arial" w:hAnsi="Arial" w:cs="Arial"/>
          <w:color w:val="222222"/>
          <w:sz w:val="20"/>
          <w:szCs w:val="20"/>
          <w:shd w:val="clear" w:color="auto" w:fill="FFFFFF"/>
        </w:rPr>
        <w:t>Lanfranco</w:t>
      </w:r>
      <w:proofErr w:type="spellEnd"/>
      <w:r w:rsidRPr="00AF1C6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 R., </w:t>
      </w:r>
      <w:proofErr w:type="spellStart"/>
      <w:r w:rsidRPr="00AF1C67">
        <w:rPr>
          <w:rFonts w:ascii="Arial" w:hAnsi="Arial" w:cs="Arial"/>
          <w:color w:val="222222"/>
          <w:sz w:val="20"/>
          <w:szCs w:val="20"/>
          <w:shd w:val="clear" w:color="auto" w:fill="FFFFFF"/>
        </w:rPr>
        <w:t>Castellanos</w:t>
      </w:r>
      <w:proofErr w:type="spellEnd"/>
      <w:r w:rsidRPr="00AF1C67">
        <w:rPr>
          <w:rFonts w:ascii="Arial" w:hAnsi="Arial" w:cs="Arial"/>
          <w:color w:val="222222"/>
          <w:sz w:val="20"/>
          <w:szCs w:val="20"/>
          <w:shd w:val="clear" w:color="auto" w:fill="FFFFFF"/>
        </w:rPr>
        <w:t>, A. E., Desai, J. P., &amp; Meyers, W. C. (2004). Robotic surgery: a current perspective.</w:t>
      </w:r>
      <w:r w:rsidRPr="00AF1C67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AF1C6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Annals of surgery</w:t>
      </w:r>
      <w:r w:rsidRPr="00AF1C67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Pr="00AF1C67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AF1C6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239</w:t>
      </w:r>
      <w:r w:rsidRPr="00AF1C67"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14-21.</w:t>
      </w:r>
    </w:p>
    <w:p w:rsidR="00AF1C67" w:rsidRPr="00AF1C67" w:rsidRDefault="00AF1C67" w:rsidP="00AF1C6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F1C67">
        <w:rPr>
          <w:rFonts w:ascii="Arial" w:hAnsi="Arial" w:cs="Arial"/>
          <w:color w:val="222222"/>
          <w:sz w:val="20"/>
          <w:szCs w:val="20"/>
          <w:shd w:val="clear" w:color="auto" w:fill="FFFFFF"/>
        </w:rPr>
        <w:t>Ballantyne</w:t>
      </w:r>
      <w:proofErr w:type="spellEnd"/>
      <w:r w:rsidRPr="00AF1C6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 H. (2002). Robotic surgery, </w:t>
      </w:r>
      <w:proofErr w:type="spellStart"/>
      <w:r w:rsidRPr="00AF1C67">
        <w:rPr>
          <w:rFonts w:ascii="Arial" w:hAnsi="Arial" w:cs="Arial"/>
          <w:color w:val="222222"/>
          <w:sz w:val="20"/>
          <w:szCs w:val="20"/>
          <w:shd w:val="clear" w:color="auto" w:fill="FFFFFF"/>
        </w:rPr>
        <w:t>telerobotic</w:t>
      </w:r>
      <w:proofErr w:type="spellEnd"/>
      <w:r w:rsidRPr="00AF1C6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surgery, </w:t>
      </w:r>
      <w:proofErr w:type="spellStart"/>
      <w:r w:rsidRPr="00AF1C67">
        <w:rPr>
          <w:rFonts w:ascii="Arial" w:hAnsi="Arial" w:cs="Arial"/>
          <w:color w:val="222222"/>
          <w:sz w:val="20"/>
          <w:szCs w:val="20"/>
          <w:shd w:val="clear" w:color="auto" w:fill="FFFFFF"/>
        </w:rPr>
        <w:t>telepresence</w:t>
      </w:r>
      <w:proofErr w:type="spellEnd"/>
      <w:r w:rsidRPr="00AF1C6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 w:rsidRPr="00AF1C67">
        <w:rPr>
          <w:rFonts w:ascii="Arial" w:hAnsi="Arial" w:cs="Arial"/>
          <w:color w:val="222222"/>
          <w:sz w:val="20"/>
          <w:szCs w:val="20"/>
          <w:shd w:val="clear" w:color="auto" w:fill="FFFFFF"/>
        </w:rPr>
        <w:t>telementoring</w:t>
      </w:r>
      <w:proofErr w:type="spellEnd"/>
      <w:r w:rsidRPr="00AF1C67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Pr="00AF1C67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AF1C6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Surgical endoscopy</w:t>
      </w:r>
      <w:r w:rsidRPr="00AF1C67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Pr="00AF1C67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AF1C6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16</w:t>
      </w:r>
      <w:r w:rsidRPr="00AF1C67">
        <w:rPr>
          <w:rFonts w:ascii="Arial" w:hAnsi="Arial" w:cs="Arial"/>
          <w:color w:val="222222"/>
          <w:sz w:val="20"/>
          <w:szCs w:val="20"/>
          <w:shd w:val="clear" w:color="auto" w:fill="FFFFFF"/>
        </w:rPr>
        <w:t>(10), 1389-1402.</w:t>
      </w:r>
    </w:p>
    <w:p w:rsidR="00AF1C67" w:rsidRPr="00AF1C67" w:rsidRDefault="00AF1C67" w:rsidP="00AF1C6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F1C67">
        <w:rPr>
          <w:rFonts w:ascii="Arial" w:hAnsi="Arial" w:cs="Arial"/>
          <w:color w:val="222222"/>
          <w:sz w:val="20"/>
          <w:szCs w:val="20"/>
          <w:shd w:val="clear" w:color="auto" w:fill="FFFFFF"/>
        </w:rPr>
        <w:t>Mack, M. J. (2001). Minimally invasive and robotic surgery.</w:t>
      </w:r>
      <w:r w:rsidRPr="00AF1C67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AF1C6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Jama</w:t>
      </w:r>
      <w:proofErr w:type="spellEnd"/>
      <w:r w:rsidRPr="00AF1C67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Pr="00AF1C67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AF1C6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285</w:t>
      </w:r>
      <w:r w:rsidRPr="00AF1C67">
        <w:rPr>
          <w:rFonts w:ascii="Arial" w:hAnsi="Arial" w:cs="Arial"/>
          <w:color w:val="222222"/>
          <w:sz w:val="20"/>
          <w:szCs w:val="20"/>
          <w:shd w:val="clear" w:color="auto" w:fill="FFFFFF"/>
        </w:rPr>
        <w:t>(5), 568-572.</w:t>
      </w:r>
    </w:p>
    <w:p w:rsidR="00AF1C67" w:rsidRPr="00AF1C67" w:rsidRDefault="00AF1C67" w:rsidP="00AF1C6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F1C67">
        <w:rPr>
          <w:rFonts w:ascii="Arial" w:hAnsi="Arial" w:cs="Arial"/>
          <w:color w:val="222222"/>
          <w:sz w:val="20"/>
          <w:szCs w:val="20"/>
          <w:shd w:val="clear" w:color="auto" w:fill="FFFFFF"/>
        </w:rPr>
        <w:t>O'malley</w:t>
      </w:r>
      <w:proofErr w:type="spellEnd"/>
      <w:r w:rsidRPr="00AF1C6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B. W., Weinstein, G. S., Snyder, W., &amp; </w:t>
      </w:r>
      <w:proofErr w:type="spellStart"/>
      <w:r w:rsidRPr="00AF1C67">
        <w:rPr>
          <w:rFonts w:ascii="Arial" w:hAnsi="Arial" w:cs="Arial"/>
          <w:color w:val="222222"/>
          <w:sz w:val="20"/>
          <w:szCs w:val="20"/>
          <w:shd w:val="clear" w:color="auto" w:fill="FFFFFF"/>
        </w:rPr>
        <w:t>Hockstein</w:t>
      </w:r>
      <w:proofErr w:type="spellEnd"/>
      <w:r w:rsidRPr="00AF1C6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N. G. (2006). </w:t>
      </w:r>
      <w:proofErr w:type="spellStart"/>
      <w:r w:rsidRPr="00AF1C67">
        <w:rPr>
          <w:rFonts w:ascii="Arial" w:hAnsi="Arial" w:cs="Arial"/>
          <w:color w:val="222222"/>
          <w:sz w:val="20"/>
          <w:szCs w:val="20"/>
          <w:shd w:val="clear" w:color="auto" w:fill="FFFFFF"/>
        </w:rPr>
        <w:t>Transoral</w:t>
      </w:r>
      <w:proofErr w:type="spellEnd"/>
      <w:r w:rsidRPr="00AF1C6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robotic surgery (TORS) for base of tongue </w:t>
      </w:r>
      <w:proofErr w:type="spellStart"/>
      <w:r w:rsidRPr="00AF1C67">
        <w:rPr>
          <w:rFonts w:ascii="Arial" w:hAnsi="Arial" w:cs="Arial"/>
          <w:color w:val="222222"/>
          <w:sz w:val="20"/>
          <w:szCs w:val="20"/>
          <w:shd w:val="clear" w:color="auto" w:fill="FFFFFF"/>
        </w:rPr>
        <w:t>neoplasms</w:t>
      </w:r>
      <w:proofErr w:type="spellEnd"/>
      <w:r w:rsidRPr="00AF1C67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Pr="00AF1C67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AF1C6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Laryngoscope</w:t>
      </w:r>
      <w:r w:rsidRPr="00AF1C67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Pr="00AF1C67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AF1C6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116</w:t>
      </w:r>
      <w:r w:rsidRPr="00AF1C67"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1465-1472.</w:t>
      </w:r>
    </w:p>
    <w:p w:rsidR="00AF1C67" w:rsidRPr="00AF1C67" w:rsidRDefault="00AF1C67" w:rsidP="00AF1C6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F1C6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Weinstein, G. S., O'Malley </w:t>
      </w:r>
      <w:proofErr w:type="spellStart"/>
      <w:r w:rsidRPr="00AF1C67">
        <w:rPr>
          <w:rFonts w:ascii="Arial" w:hAnsi="Arial" w:cs="Arial"/>
          <w:color w:val="222222"/>
          <w:sz w:val="20"/>
          <w:szCs w:val="20"/>
          <w:shd w:val="clear" w:color="auto" w:fill="FFFFFF"/>
        </w:rPr>
        <w:t>Jr</w:t>
      </w:r>
      <w:proofErr w:type="spellEnd"/>
      <w:r w:rsidRPr="00AF1C6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B. W., Snyder, W., &amp; </w:t>
      </w:r>
      <w:proofErr w:type="spellStart"/>
      <w:r w:rsidRPr="00AF1C67">
        <w:rPr>
          <w:rFonts w:ascii="Arial" w:hAnsi="Arial" w:cs="Arial"/>
          <w:color w:val="222222"/>
          <w:sz w:val="20"/>
          <w:szCs w:val="20"/>
          <w:shd w:val="clear" w:color="auto" w:fill="FFFFFF"/>
        </w:rPr>
        <w:t>Hockstein</w:t>
      </w:r>
      <w:proofErr w:type="spellEnd"/>
      <w:r w:rsidRPr="00AF1C6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N. G. (2007). </w:t>
      </w:r>
      <w:proofErr w:type="spellStart"/>
      <w:r w:rsidRPr="00AF1C67">
        <w:rPr>
          <w:rFonts w:ascii="Arial" w:hAnsi="Arial" w:cs="Arial"/>
          <w:color w:val="222222"/>
          <w:sz w:val="20"/>
          <w:szCs w:val="20"/>
          <w:shd w:val="clear" w:color="auto" w:fill="FFFFFF"/>
        </w:rPr>
        <w:t>Transoral</w:t>
      </w:r>
      <w:proofErr w:type="spellEnd"/>
      <w:r w:rsidRPr="00AF1C6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robotic surgery: </w:t>
      </w:r>
      <w:proofErr w:type="spellStart"/>
      <w:r w:rsidRPr="00AF1C67">
        <w:rPr>
          <w:rFonts w:ascii="Arial" w:hAnsi="Arial" w:cs="Arial"/>
          <w:color w:val="222222"/>
          <w:sz w:val="20"/>
          <w:szCs w:val="20"/>
          <w:shd w:val="clear" w:color="auto" w:fill="FFFFFF"/>
        </w:rPr>
        <w:t>supraglottic</w:t>
      </w:r>
      <w:proofErr w:type="spellEnd"/>
      <w:r w:rsidRPr="00AF1C6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partial </w:t>
      </w:r>
      <w:proofErr w:type="spellStart"/>
      <w:r w:rsidRPr="00AF1C67">
        <w:rPr>
          <w:rFonts w:ascii="Arial" w:hAnsi="Arial" w:cs="Arial"/>
          <w:color w:val="222222"/>
          <w:sz w:val="20"/>
          <w:szCs w:val="20"/>
          <w:shd w:val="clear" w:color="auto" w:fill="FFFFFF"/>
        </w:rPr>
        <w:t>laryngectomy</w:t>
      </w:r>
      <w:proofErr w:type="spellEnd"/>
      <w:r w:rsidRPr="00AF1C67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Pr="00AF1C67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AF1C6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Annals of Otology, </w:t>
      </w:r>
      <w:proofErr w:type="spellStart"/>
      <w:r w:rsidRPr="00AF1C6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Rhinology</w:t>
      </w:r>
      <w:proofErr w:type="spellEnd"/>
      <w:r w:rsidRPr="00AF1C6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 w:rsidRPr="00AF1C6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Laryngology</w:t>
      </w:r>
      <w:proofErr w:type="spellEnd"/>
      <w:r w:rsidRPr="00AF1C67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Pr="00AF1C67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AF1C6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116</w:t>
      </w:r>
      <w:r w:rsidRPr="00AF1C67"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19-23.</w:t>
      </w:r>
    </w:p>
    <w:p w:rsidR="00433FB9" w:rsidRDefault="00433FB9"/>
    <w:sectPr w:rsidR="00433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413BF"/>
    <w:multiLevelType w:val="hybridMultilevel"/>
    <w:tmpl w:val="991AE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73F2C"/>
    <w:multiLevelType w:val="multilevel"/>
    <w:tmpl w:val="7E6C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1743C4"/>
    <w:multiLevelType w:val="multilevel"/>
    <w:tmpl w:val="F674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DB52B7"/>
    <w:multiLevelType w:val="multilevel"/>
    <w:tmpl w:val="F8B0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F37E82"/>
    <w:multiLevelType w:val="multilevel"/>
    <w:tmpl w:val="4F08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FE161C"/>
    <w:multiLevelType w:val="multilevel"/>
    <w:tmpl w:val="E834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482FE5"/>
    <w:multiLevelType w:val="multilevel"/>
    <w:tmpl w:val="7B32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9078B"/>
    <w:rsid w:val="00172D9C"/>
    <w:rsid w:val="00232D4D"/>
    <w:rsid w:val="00266E6A"/>
    <w:rsid w:val="00433FB9"/>
    <w:rsid w:val="00480D4D"/>
    <w:rsid w:val="00494A7B"/>
    <w:rsid w:val="005632E2"/>
    <w:rsid w:val="0097284D"/>
    <w:rsid w:val="009D503C"/>
    <w:rsid w:val="009E0E53"/>
    <w:rsid w:val="00A9078B"/>
    <w:rsid w:val="00AF1C67"/>
    <w:rsid w:val="00B8114D"/>
    <w:rsid w:val="00C771D7"/>
    <w:rsid w:val="00DB5FA6"/>
    <w:rsid w:val="00DD1236"/>
    <w:rsid w:val="00E47FFC"/>
    <w:rsid w:val="00FD2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0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D1236"/>
  </w:style>
  <w:style w:type="paragraph" w:styleId="ListParagraph">
    <w:name w:val="List Paragraph"/>
    <w:basedOn w:val="Normal"/>
    <w:uiPriority w:val="34"/>
    <w:qFormat/>
    <w:rsid w:val="00AF1C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2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kantusar</dc:creator>
  <cp:keywords/>
  <dc:description/>
  <cp:lastModifiedBy>kantusar</cp:lastModifiedBy>
  <cp:revision>7</cp:revision>
  <dcterms:created xsi:type="dcterms:W3CDTF">2017-03-19T12:26:00Z</dcterms:created>
  <dcterms:modified xsi:type="dcterms:W3CDTF">2017-03-19T14:39:00Z</dcterms:modified>
</cp:coreProperties>
</file>