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803" w:rsidRPr="001E6803" w:rsidRDefault="001E6803" w:rsidP="00C875C0">
      <w:pPr>
        <w:jc w:val="center"/>
        <w:rPr>
          <w:rFonts w:ascii="Times New Roman" w:hAnsi="Times New Roman"/>
          <w:b/>
          <w:sz w:val="34"/>
          <w:u w:val="single"/>
        </w:rPr>
      </w:pPr>
      <w:r w:rsidRPr="001E6803">
        <w:rPr>
          <w:rFonts w:ascii="Times New Roman" w:hAnsi="Times New Roman"/>
          <w:b/>
          <w:sz w:val="34"/>
          <w:u w:val="single"/>
        </w:rPr>
        <w:t>The LNM Institute of Information Technology, Jaipur</w:t>
      </w:r>
    </w:p>
    <w:p w:rsidR="005055F1" w:rsidRPr="001E6803" w:rsidRDefault="00171DC4" w:rsidP="00C875C0">
      <w:pPr>
        <w:jc w:val="center"/>
        <w:rPr>
          <w:rFonts w:ascii="Times New Roman" w:hAnsi="Times New Roman"/>
          <w:b/>
          <w:sz w:val="28"/>
          <w:u w:val="single"/>
        </w:rPr>
      </w:pPr>
      <w:r w:rsidRPr="001E6803">
        <w:rPr>
          <w:rFonts w:ascii="Times New Roman" w:hAnsi="Times New Roman"/>
          <w:b/>
          <w:sz w:val="28"/>
          <w:u w:val="single"/>
        </w:rPr>
        <w:t xml:space="preserve">Course </w:t>
      </w:r>
      <w:r w:rsidR="001E6803" w:rsidRPr="001E6803">
        <w:rPr>
          <w:rFonts w:ascii="Times New Roman" w:hAnsi="Times New Roman"/>
          <w:b/>
          <w:sz w:val="28"/>
          <w:u w:val="single"/>
        </w:rPr>
        <w:t>Description</w:t>
      </w:r>
      <w:r w:rsidRPr="001E6803">
        <w:rPr>
          <w:rFonts w:ascii="Times New Roman" w:hAnsi="Times New Roman"/>
          <w:b/>
          <w:sz w:val="28"/>
          <w:u w:val="single"/>
        </w:rPr>
        <w:t xml:space="preserve"> Form</w:t>
      </w:r>
    </w:p>
    <w:p w:rsidR="000E2773" w:rsidRPr="00A425C2" w:rsidRDefault="000E2773" w:rsidP="00C875C0">
      <w:pPr>
        <w:jc w:val="center"/>
        <w:rPr>
          <w:rFonts w:ascii="Times New Roman" w:hAnsi="Times New Roman"/>
          <w:u w:val="single"/>
        </w:rPr>
      </w:pPr>
    </w:p>
    <w:p w:rsidR="00363BA3" w:rsidRDefault="00363BA3" w:rsidP="001E6803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1E6803">
        <w:rPr>
          <w:rFonts w:ascii="Times New Roman" w:hAnsi="Times New Roman"/>
          <w:b/>
          <w:sz w:val="24"/>
          <w:szCs w:val="24"/>
        </w:rPr>
        <w:t>Title of the course:</w:t>
      </w:r>
      <w:r w:rsidR="00542F6F">
        <w:rPr>
          <w:rFonts w:ascii="Times New Roman" w:hAnsi="Times New Roman"/>
          <w:sz w:val="24"/>
          <w:szCs w:val="24"/>
        </w:rPr>
        <w:t xml:space="preserve"> </w:t>
      </w:r>
      <w:r w:rsidR="003B765B" w:rsidRPr="003B765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Introduction to Economics</w:t>
      </w:r>
    </w:p>
    <w:p w:rsidR="00557585" w:rsidRPr="00557585" w:rsidRDefault="00557585" w:rsidP="001E6803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557585">
        <w:rPr>
          <w:rFonts w:ascii="Times New Roman" w:hAnsi="Times New Roman"/>
          <w:b/>
          <w:sz w:val="24"/>
          <w:szCs w:val="24"/>
        </w:rPr>
        <w:t>Course Code:</w:t>
      </w:r>
    </w:p>
    <w:p w:rsidR="005055F1" w:rsidRPr="001E6803" w:rsidRDefault="001E6803" w:rsidP="001E6803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1E6803">
        <w:rPr>
          <w:rFonts w:ascii="Times New Roman" w:hAnsi="Times New Roman"/>
          <w:b/>
          <w:sz w:val="24"/>
          <w:szCs w:val="24"/>
        </w:rPr>
        <w:t>Course</w:t>
      </w:r>
      <w:r w:rsidR="005055F1" w:rsidRPr="001E6803">
        <w:rPr>
          <w:rFonts w:ascii="Times New Roman" w:hAnsi="Times New Roman"/>
          <w:b/>
          <w:sz w:val="24"/>
          <w:szCs w:val="24"/>
        </w:rPr>
        <w:t xml:space="preserve"> Category:</w:t>
      </w:r>
      <w:r w:rsidR="005055F1" w:rsidRPr="001E6803">
        <w:rPr>
          <w:rFonts w:ascii="Times New Roman" w:hAnsi="Times New Roman"/>
          <w:sz w:val="24"/>
          <w:szCs w:val="24"/>
        </w:rPr>
        <w:t xml:space="preserve">  </w:t>
      </w:r>
      <w:r w:rsidRPr="001E6803">
        <w:rPr>
          <w:rFonts w:ascii="Times New Roman" w:hAnsi="Times New Roman"/>
          <w:sz w:val="24"/>
          <w:szCs w:val="24"/>
        </w:rPr>
        <w:t>Core/</w:t>
      </w:r>
      <w:r w:rsidR="002C41D4">
        <w:rPr>
          <w:rFonts w:ascii="Times New Roman" w:hAnsi="Times New Roman"/>
          <w:sz w:val="24"/>
          <w:szCs w:val="24"/>
        </w:rPr>
        <w:t>HSS</w:t>
      </w:r>
    </w:p>
    <w:p w:rsidR="005055F1" w:rsidRPr="001E6803" w:rsidRDefault="001E6803" w:rsidP="001E6803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1E6803">
        <w:rPr>
          <w:rFonts w:ascii="Times New Roman" w:hAnsi="Times New Roman"/>
          <w:b/>
          <w:sz w:val="24"/>
          <w:szCs w:val="24"/>
        </w:rPr>
        <w:t>Name of the Department, offering the course:</w:t>
      </w:r>
      <w:r w:rsidR="003B765B">
        <w:rPr>
          <w:rFonts w:ascii="Times New Roman" w:hAnsi="Times New Roman"/>
          <w:b/>
          <w:sz w:val="24"/>
          <w:szCs w:val="24"/>
        </w:rPr>
        <w:t xml:space="preserve"> </w:t>
      </w:r>
      <w:r w:rsidR="003B765B" w:rsidRPr="003B765B">
        <w:rPr>
          <w:rFonts w:ascii="Times New Roman" w:hAnsi="Times New Roman"/>
          <w:sz w:val="24"/>
          <w:szCs w:val="24"/>
        </w:rPr>
        <w:t>H</w:t>
      </w:r>
      <w:r w:rsidR="003B765B">
        <w:rPr>
          <w:rFonts w:ascii="Times New Roman" w:hAnsi="Times New Roman"/>
          <w:sz w:val="24"/>
          <w:szCs w:val="24"/>
        </w:rPr>
        <w:t>umanities and Social Sciences</w:t>
      </w:r>
    </w:p>
    <w:p w:rsidR="00C875C0" w:rsidRPr="001E6803" w:rsidRDefault="00C875C0" w:rsidP="001E6803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1E6803">
        <w:rPr>
          <w:rFonts w:ascii="Times New Roman" w:hAnsi="Times New Roman"/>
          <w:b/>
          <w:sz w:val="24"/>
          <w:szCs w:val="24"/>
        </w:rPr>
        <w:t>Target Audience:</w:t>
      </w:r>
      <w:r w:rsidR="00542F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765B">
        <w:rPr>
          <w:rFonts w:ascii="Times New Roman" w:hAnsi="Times New Roman"/>
          <w:sz w:val="24"/>
          <w:szCs w:val="24"/>
        </w:rPr>
        <w:t>II</w:t>
      </w:r>
      <w:r w:rsidR="003B765B" w:rsidRPr="003B765B">
        <w:rPr>
          <w:rFonts w:ascii="Times New Roman" w:hAnsi="Times New Roman"/>
          <w:sz w:val="24"/>
          <w:szCs w:val="24"/>
          <w:vertAlign w:val="superscript"/>
        </w:rPr>
        <w:t>nd</w:t>
      </w:r>
      <w:proofErr w:type="spellEnd"/>
      <w:r w:rsidR="003B765B" w:rsidRPr="003B765B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="003B765B">
        <w:rPr>
          <w:rFonts w:ascii="Times New Roman" w:hAnsi="Times New Roman"/>
          <w:sz w:val="24"/>
          <w:szCs w:val="24"/>
        </w:rPr>
        <w:t>Year</w:t>
      </w:r>
    </w:p>
    <w:p w:rsidR="005055F1" w:rsidRPr="001E6803" w:rsidRDefault="005055F1" w:rsidP="001E6803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1E6803">
        <w:rPr>
          <w:rFonts w:ascii="Times New Roman" w:hAnsi="Times New Roman"/>
          <w:b/>
          <w:sz w:val="24"/>
          <w:szCs w:val="24"/>
        </w:rPr>
        <w:t>Pre-requisites</w:t>
      </w:r>
      <w:r w:rsidR="001E6803" w:rsidRPr="001E6803">
        <w:rPr>
          <w:rFonts w:ascii="Times New Roman" w:hAnsi="Times New Roman"/>
          <w:b/>
          <w:sz w:val="24"/>
          <w:szCs w:val="24"/>
        </w:rPr>
        <w:t xml:space="preserve"> (if any)</w:t>
      </w:r>
      <w:r w:rsidRPr="001E6803">
        <w:rPr>
          <w:rFonts w:ascii="Times New Roman" w:hAnsi="Times New Roman"/>
          <w:b/>
          <w:sz w:val="24"/>
          <w:szCs w:val="24"/>
        </w:rPr>
        <w:t>:</w:t>
      </w:r>
      <w:r w:rsidR="00542F6F">
        <w:rPr>
          <w:rFonts w:ascii="Times New Roman" w:hAnsi="Times New Roman"/>
          <w:sz w:val="24"/>
          <w:szCs w:val="24"/>
        </w:rPr>
        <w:t xml:space="preserve"> </w:t>
      </w:r>
      <w:r w:rsidR="003B765B">
        <w:rPr>
          <w:rFonts w:ascii="Times New Roman" w:hAnsi="Times New Roman"/>
          <w:sz w:val="24"/>
          <w:szCs w:val="24"/>
        </w:rPr>
        <w:t>None</w:t>
      </w:r>
    </w:p>
    <w:p w:rsidR="00C875C0" w:rsidRPr="001E6803" w:rsidRDefault="005055F1" w:rsidP="001E6803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1E6803">
        <w:rPr>
          <w:rFonts w:ascii="Times New Roman" w:hAnsi="Times New Roman"/>
          <w:b/>
          <w:sz w:val="24"/>
          <w:szCs w:val="24"/>
        </w:rPr>
        <w:t>Total contact hours:</w:t>
      </w:r>
      <w:r w:rsidRPr="001E6803">
        <w:rPr>
          <w:rFonts w:ascii="Times New Roman" w:hAnsi="Times New Roman"/>
          <w:b/>
          <w:sz w:val="24"/>
          <w:szCs w:val="24"/>
        </w:rPr>
        <w:tab/>
      </w:r>
      <w:r w:rsidR="003B765B">
        <w:rPr>
          <w:rFonts w:ascii="Times New Roman" w:hAnsi="Times New Roman"/>
          <w:sz w:val="24"/>
          <w:szCs w:val="24"/>
        </w:rPr>
        <w:t>Lecture: 40</w:t>
      </w:r>
      <w:r w:rsidRPr="001E6803">
        <w:rPr>
          <w:rFonts w:ascii="Times New Roman" w:hAnsi="Times New Roman"/>
          <w:sz w:val="24"/>
          <w:szCs w:val="24"/>
        </w:rPr>
        <w:tab/>
      </w:r>
      <w:r w:rsidRPr="001E6803">
        <w:rPr>
          <w:rFonts w:ascii="Times New Roman" w:hAnsi="Times New Roman"/>
          <w:sz w:val="24"/>
          <w:szCs w:val="24"/>
        </w:rPr>
        <w:tab/>
      </w:r>
    </w:p>
    <w:p w:rsidR="005055F1" w:rsidRPr="001E6803" w:rsidRDefault="005055F1" w:rsidP="001E6803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1E6803">
        <w:rPr>
          <w:rFonts w:ascii="Times New Roman" w:hAnsi="Times New Roman"/>
          <w:b/>
          <w:sz w:val="24"/>
          <w:szCs w:val="24"/>
        </w:rPr>
        <w:t>T</w:t>
      </w:r>
      <w:r w:rsidR="00C875C0" w:rsidRPr="001E6803">
        <w:rPr>
          <w:rFonts w:ascii="Times New Roman" w:hAnsi="Times New Roman"/>
          <w:b/>
          <w:sz w:val="24"/>
          <w:szCs w:val="24"/>
        </w:rPr>
        <w:t xml:space="preserve">otal </w:t>
      </w:r>
      <w:r w:rsidR="00363BA3" w:rsidRPr="001E6803">
        <w:rPr>
          <w:rFonts w:ascii="Times New Roman" w:hAnsi="Times New Roman"/>
          <w:b/>
          <w:sz w:val="24"/>
          <w:szCs w:val="24"/>
        </w:rPr>
        <w:t xml:space="preserve">number of </w:t>
      </w:r>
      <w:r w:rsidR="00C875C0" w:rsidRPr="001E6803">
        <w:rPr>
          <w:rFonts w:ascii="Times New Roman" w:hAnsi="Times New Roman"/>
          <w:b/>
          <w:sz w:val="24"/>
          <w:szCs w:val="24"/>
        </w:rPr>
        <w:t>c</w:t>
      </w:r>
      <w:r w:rsidRPr="001E6803">
        <w:rPr>
          <w:rFonts w:ascii="Times New Roman" w:hAnsi="Times New Roman"/>
          <w:b/>
          <w:sz w:val="24"/>
          <w:szCs w:val="24"/>
        </w:rPr>
        <w:t>redit</w:t>
      </w:r>
      <w:r w:rsidR="00363BA3" w:rsidRPr="001E6803">
        <w:rPr>
          <w:rFonts w:ascii="Times New Roman" w:hAnsi="Times New Roman"/>
          <w:b/>
          <w:sz w:val="24"/>
          <w:szCs w:val="24"/>
        </w:rPr>
        <w:t>s</w:t>
      </w:r>
      <w:r w:rsidRPr="001E6803">
        <w:rPr>
          <w:rFonts w:ascii="Times New Roman" w:hAnsi="Times New Roman"/>
          <w:b/>
          <w:sz w:val="24"/>
          <w:szCs w:val="24"/>
        </w:rPr>
        <w:t>:</w:t>
      </w:r>
      <w:r w:rsidR="003B765B">
        <w:rPr>
          <w:rFonts w:ascii="Times New Roman" w:hAnsi="Times New Roman"/>
          <w:b/>
          <w:sz w:val="24"/>
          <w:szCs w:val="24"/>
        </w:rPr>
        <w:t xml:space="preserve"> </w:t>
      </w:r>
      <w:r w:rsidR="003B765B" w:rsidRPr="003B765B">
        <w:rPr>
          <w:rFonts w:ascii="Times New Roman" w:hAnsi="Times New Roman"/>
          <w:sz w:val="24"/>
          <w:szCs w:val="24"/>
        </w:rPr>
        <w:t>03</w:t>
      </w:r>
    </w:p>
    <w:p w:rsidR="005055F1" w:rsidRPr="001E6803" w:rsidRDefault="005055F1" w:rsidP="001E6803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E6803">
        <w:rPr>
          <w:rFonts w:ascii="Times New Roman" w:hAnsi="Times New Roman"/>
          <w:b/>
          <w:sz w:val="24"/>
          <w:szCs w:val="24"/>
        </w:rPr>
        <w:t>Proposed Curriculum</w:t>
      </w:r>
      <w:r w:rsidR="00B35123" w:rsidRPr="001E6803">
        <w:rPr>
          <w:rFonts w:ascii="Times New Roman" w:hAnsi="Times New Roman"/>
          <w:sz w:val="24"/>
          <w:szCs w:val="24"/>
        </w:rPr>
        <w:t>:</w:t>
      </w:r>
    </w:p>
    <w:p w:rsidR="000B4196" w:rsidRDefault="000B4196" w:rsidP="003B765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3B765B" w:rsidRDefault="003B765B" w:rsidP="003B765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231F2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Unit – </w:t>
      </w:r>
      <w:r w:rsidRPr="005F2EA5">
        <w:rPr>
          <w:rFonts w:ascii="Times New Roman" w:hAnsi="Times New Roman"/>
          <w:b/>
          <w:color w:val="000000"/>
          <w:sz w:val="24"/>
          <w:szCs w:val="24"/>
        </w:rPr>
        <w:t>I</w:t>
      </w:r>
      <w:r w:rsidRPr="003A27F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25DAE">
        <w:rPr>
          <w:rFonts w:ascii="Times New Roman" w:hAnsi="Times New Roman"/>
          <w:b/>
          <w:color w:val="000000"/>
          <w:sz w:val="24"/>
          <w:szCs w:val="24"/>
        </w:rPr>
        <w:t>Introduction</w:t>
      </w:r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r w:rsidRPr="003A27FA">
        <w:rPr>
          <w:rFonts w:ascii="Times New Roman" w:hAnsi="Times New Roman"/>
          <w:color w:val="000000"/>
          <w:sz w:val="24"/>
          <w:szCs w:val="24"/>
        </w:rPr>
        <w:t xml:space="preserve">Meaning, Nature and Scope of Economics, </w:t>
      </w:r>
      <w:r>
        <w:rPr>
          <w:rFonts w:ascii="Times New Roman" w:hAnsi="Times New Roman"/>
          <w:color w:val="000000"/>
          <w:sz w:val="24"/>
          <w:szCs w:val="24"/>
        </w:rPr>
        <w:t xml:space="preserve">Scarcity and choice, </w:t>
      </w:r>
      <w:r w:rsidRPr="003A27FA">
        <w:rPr>
          <w:rFonts w:ascii="Times New Roman" w:hAnsi="Times New Roman"/>
          <w:color w:val="231F20"/>
          <w:sz w:val="24"/>
          <w:szCs w:val="24"/>
        </w:rPr>
        <w:t xml:space="preserve">Central Problems of an Economy, Positive and </w:t>
      </w:r>
      <w:r>
        <w:rPr>
          <w:rFonts w:ascii="Times New Roman" w:hAnsi="Times New Roman"/>
          <w:color w:val="231F20"/>
          <w:sz w:val="24"/>
          <w:szCs w:val="24"/>
        </w:rPr>
        <w:t>n</w:t>
      </w:r>
      <w:r w:rsidRPr="003A27FA">
        <w:rPr>
          <w:rFonts w:ascii="Times New Roman" w:hAnsi="Times New Roman"/>
          <w:color w:val="231F20"/>
          <w:sz w:val="24"/>
          <w:szCs w:val="24"/>
        </w:rPr>
        <w:t>ormative Economics, Microeconomics and Macroeconomics, Economic decision making</w:t>
      </w:r>
      <w:r>
        <w:rPr>
          <w:rFonts w:ascii="Times New Roman" w:hAnsi="Times New Roman"/>
          <w:color w:val="231F20"/>
          <w:sz w:val="24"/>
          <w:szCs w:val="24"/>
        </w:rPr>
        <w:t>.</w:t>
      </w:r>
      <w:r w:rsidRPr="003A27FA">
        <w:rPr>
          <w:rFonts w:ascii="Times New Roman" w:hAnsi="Times New Roman"/>
          <w:color w:val="231F20"/>
          <w:sz w:val="24"/>
          <w:szCs w:val="24"/>
        </w:rPr>
        <w:t xml:space="preserve"> </w:t>
      </w:r>
    </w:p>
    <w:p w:rsidR="003B765B" w:rsidRDefault="003B765B" w:rsidP="003B765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B765B" w:rsidRPr="003A27FA" w:rsidRDefault="003B765B" w:rsidP="003B765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Utility analysis</w:t>
      </w:r>
      <w:r w:rsidRPr="002A63CC">
        <w:rPr>
          <w:rFonts w:ascii="Times New Roman" w:hAnsi="Times New Roman"/>
          <w:color w:val="000000"/>
          <w:sz w:val="24"/>
          <w:szCs w:val="24"/>
        </w:rPr>
        <w:t xml:space="preserve"> - Law of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 w:rsidRPr="002A63CC">
        <w:rPr>
          <w:rFonts w:ascii="Times New Roman" w:hAnsi="Times New Roman"/>
          <w:color w:val="000000"/>
          <w:sz w:val="24"/>
          <w:szCs w:val="24"/>
        </w:rPr>
        <w:t xml:space="preserve">iminishing </w:t>
      </w:r>
      <w:r>
        <w:rPr>
          <w:rFonts w:ascii="Times New Roman" w:hAnsi="Times New Roman"/>
          <w:color w:val="000000"/>
          <w:sz w:val="24"/>
          <w:szCs w:val="24"/>
        </w:rPr>
        <w:t>m</w:t>
      </w:r>
      <w:r w:rsidRPr="002A63CC">
        <w:rPr>
          <w:rFonts w:ascii="Times New Roman" w:hAnsi="Times New Roman"/>
          <w:color w:val="000000"/>
          <w:sz w:val="24"/>
          <w:szCs w:val="24"/>
        </w:rPr>
        <w:t xml:space="preserve">arginal </w:t>
      </w:r>
      <w:r>
        <w:rPr>
          <w:rFonts w:ascii="Times New Roman" w:hAnsi="Times New Roman"/>
          <w:color w:val="000000"/>
          <w:sz w:val="24"/>
          <w:szCs w:val="24"/>
        </w:rPr>
        <w:t>u</w:t>
      </w:r>
      <w:r w:rsidRPr="002A63CC">
        <w:rPr>
          <w:rFonts w:ascii="Times New Roman" w:hAnsi="Times New Roman"/>
          <w:color w:val="000000"/>
          <w:sz w:val="24"/>
          <w:szCs w:val="24"/>
        </w:rPr>
        <w:t xml:space="preserve">tility, </w:t>
      </w:r>
      <w:proofErr w:type="spellStart"/>
      <w:r w:rsidRPr="002A63CC">
        <w:rPr>
          <w:rFonts w:ascii="Times New Roman" w:hAnsi="Times New Roman"/>
          <w:color w:val="000000"/>
          <w:sz w:val="24"/>
          <w:szCs w:val="24"/>
        </w:rPr>
        <w:t>Equi</w:t>
      </w:r>
      <w:proofErr w:type="spellEnd"/>
      <w:r w:rsidRPr="002A63CC">
        <w:rPr>
          <w:rFonts w:ascii="Times New Roman" w:hAnsi="Times New Roman"/>
          <w:color w:val="000000"/>
          <w:sz w:val="24"/>
          <w:szCs w:val="24"/>
        </w:rPr>
        <w:t>-marginal utility.</w:t>
      </w:r>
      <w:proofErr w:type="gramEnd"/>
    </w:p>
    <w:p w:rsidR="003B765B" w:rsidRPr="003A27FA" w:rsidRDefault="003B765B" w:rsidP="003B765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B765B" w:rsidRPr="003A27FA" w:rsidRDefault="003B765B" w:rsidP="003B765B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5F2EA5">
        <w:rPr>
          <w:rFonts w:ascii="Times New Roman" w:hAnsi="Times New Roman"/>
          <w:b/>
          <w:sz w:val="24"/>
          <w:szCs w:val="24"/>
        </w:rPr>
        <w:t>Unit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5F2EA5">
        <w:rPr>
          <w:rFonts w:ascii="Times New Roman" w:hAnsi="Times New Roman"/>
          <w:b/>
          <w:sz w:val="24"/>
          <w:szCs w:val="24"/>
        </w:rPr>
        <w:t>– II</w:t>
      </w:r>
      <w:r>
        <w:rPr>
          <w:rFonts w:ascii="Times New Roman" w:hAnsi="Times New Roman"/>
          <w:sz w:val="24"/>
          <w:szCs w:val="24"/>
        </w:rPr>
        <w:t xml:space="preserve"> </w:t>
      </w:r>
      <w:r w:rsidRPr="00125DAE">
        <w:rPr>
          <w:rFonts w:ascii="Times New Roman" w:hAnsi="Times New Roman"/>
          <w:b/>
          <w:sz w:val="24"/>
          <w:szCs w:val="24"/>
        </w:rPr>
        <w:t>Demand analysis</w:t>
      </w:r>
      <w:r>
        <w:rPr>
          <w:rFonts w:ascii="Times New Roman" w:hAnsi="Times New Roman"/>
          <w:sz w:val="24"/>
          <w:szCs w:val="24"/>
        </w:rPr>
        <w:t xml:space="preserve"> - Determinant</w:t>
      </w:r>
      <w:r w:rsidRPr="003A27FA">
        <w:rPr>
          <w:rFonts w:ascii="Times New Roman" w:hAnsi="Times New Roman"/>
          <w:sz w:val="24"/>
          <w:szCs w:val="24"/>
        </w:rPr>
        <w:t xml:space="preserve">s of Demand, Law of </w:t>
      </w:r>
      <w:r>
        <w:rPr>
          <w:rFonts w:ascii="Times New Roman" w:hAnsi="Times New Roman"/>
          <w:sz w:val="24"/>
          <w:szCs w:val="24"/>
        </w:rPr>
        <w:t>d</w:t>
      </w:r>
      <w:r w:rsidRPr="003A27FA">
        <w:rPr>
          <w:rFonts w:ascii="Times New Roman" w:hAnsi="Times New Roman"/>
          <w:sz w:val="24"/>
          <w:szCs w:val="24"/>
        </w:rPr>
        <w:t xml:space="preserve">emand, Elasticity of </w:t>
      </w:r>
      <w:r>
        <w:rPr>
          <w:rFonts w:ascii="Times New Roman" w:hAnsi="Times New Roman"/>
          <w:sz w:val="24"/>
          <w:szCs w:val="24"/>
        </w:rPr>
        <w:t>d</w:t>
      </w:r>
      <w:r w:rsidRPr="003A27FA">
        <w:rPr>
          <w:rFonts w:ascii="Times New Roman" w:hAnsi="Times New Roman"/>
          <w:sz w:val="24"/>
          <w:szCs w:val="24"/>
        </w:rPr>
        <w:t xml:space="preserve">emand-Price, Income and </w:t>
      </w:r>
      <w:r>
        <w:rPr>
          <w:rFonts w:ascii="Times New Roman" w:hAnsi="Times New Roman"/>
          <w:sz w:val="24"/>
          <w:szCs w:val="24"/>
        </w:rPr>
        <w:t>C</w:t>
      </w:r>
      <w:r w:rsidRPr="003A27FA">
        <w:rPr>
          <w:rFonts w:ascii="Times New Roman" w:hAnsi="Times New Roman"/>
          <w:sz w:val="24"/>
          <w:szCs w:val="24"/>
        </w:rPr>
        <w:t xml:space="preserve">ross </w:t>
      </w:r>
      <w:r>
        <w:rPr>
          <w:rFonts w:ascii="Times New Roman" w:hAnsi="Times New Roman"/>
          <w:sz w:val="24"/>
          <w:szCs w:val="24"/>
        </w:rPr>
        <w:t>e</w:t>
      </w:r>
      <w:r w:rsidRPr="003A27FA">
        <w:rPr>
          <w:rFonts w:ascii="Times New Roman" w:hAnsi="Times New Roman"/>
          <w:sz w:val="24"/>
          <w:szCs w:val="24"/>
        </w:rPr>
        <w:t>lasticity.</w:t>
      </w:r>
      <w:proofErr w:type="gramEnd"/>
      <w:r w:rsidRPr="003A27F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A27FA">
        <w:rPr>
          <w:rFonts w:ascii="Times New Roman" w:hAnsi="Times New Roman"/>
          <w:sz w:val="24"/>
          <w:szCs w:val="24"/>
        </w:rPr>
        <w:t>Uses of concept of elasticity of demand in decision making.</w:t>
      </w:r>
      <w:proofErr w:type="gramEnd"/>
    </w:p>
    <w:p w:rsidR="003B765B" w:rsidRPr="003A27FA" w:rsidRDefault="003B765B" w:rsidP="003B765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A27FA">
        <w:rPr>
          <w:rFonts w:ascii="Times New Roman" w:hAnsi="Times New Roman"/>
          <w:sz w:val="24"/>
          <w:szCs w:val="24"/>
        </w:rPr>
        <w:t>Supply – Factors affecting supply, law of supply, Market equilibrium</w:t>
      </w:r>
      <w:r>
        <w:rPr>
          <w:rFonts w:ascii="Times New Roman" w:hAnsi="Times New Roman"/>
          <w:sz w:val="24"/>
          <w:szCs w:val="24"/>
        </w:rPr>
        <w:t>.</w:t>
      </w:r>
    </w:p>
    <w:p w:rsidR="003B765B" w:rsidRPr="003A27FA" w:rsidRDefault="003B765B" w:rsidP="003B765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B765B" w:rsidRPr="003A27FA" w:rsidRDefault="003B765B" w:rsidP="003B765B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 xml:space="preserve">Unit – </w:t>
      </w:r>
      <w:r w:rsidRPr="005F2EA5">
        <w:rPr>
          <w:rFonts w:ascii="Times New Roman" w:hAnsi="Times New Roman"/>
          <w:b/>
          <w:sz w:val="24"/>
          <w:szCs w:val="24"/>
        </w:rPr>
        <w:t>III</w:t>
      </w:r>
      <w:r w:rsidRPr="003A27FA">
        <w:rPr>
          <w:rFonts w:ascii="Times New Roman" w:hAnsi="Times New Roman"/>
          <w:sz w:val="24"/>
          <w:szCs w:val="24"/>
        </w:rPr>
        <w:t xml:space="preserve"> </w:t>
      </w:r>
      <w:r w:rsidRPr="00125DAE">
        <w:rPr>
          <w:rFonts w:ascii="Times New Roman" w:hAnsi="Times New Roman"/>
          <w:b/>
          <w:sz w:val="24"/>
          <w:szCs w:val="24"/>
        </w:rPr>
        <w:t>Production function</w:t>
      </w:r>
      <w:r>
        <w:rPr>
          <w:rFonts w:ascii="Times New Roman" w:hAnsi="Times New Roman"/>
          <w:sz w:val="24"/>
          <w:szCs w:val="24"/>
        </w:rPr>
        <w:t xml:space="preserve"> - Law</w:t>
      </w:r>
      <w:r w:rsidRPr="003A27FA">
        <w:rPr>
          <w:rFonts w:ascii="Times New Roman" w:hAnsi="Times New Roman"/>
          <w:sz w:val="24"/>
          <w:szCs w:val="24"/>
        </w:rPr>
        <w:t xml:space="preserve"> of </w:t>
      </w:r>
      <w:r>
        <w:rPr>
          <w:rFonts w:ascii="Times New Roman" w:hAnsi="Times New Roman"/>
          <w:sz w:val="24"/>
          <w:szCs w:val="24"/>
        </w:rPr>
        <w:t xml:space="preserve">diminishing returns and law of </w:t>
      </w:r>
      <w:r w:rsidRPr="003A27FA">
        <w:rPr>
          <w:rFonts w:ascii="Times New Roman" w:hAnsi="Times New Roman"/>
          <w:sz w:val="24"/>
          <w:szCs w:val="24"/>
        </w:rPr>
        <w:t>returns to scale</w:t>
      </w:r>
      <w:r>
        <w:rPr>
          <w:rFonts w:ascii="Times New Roman" w:hAnsi="Times New Roman"/>
          <w:sz w:val="24"/>
          <w:szCs w:val="24"/>
        </w:rPr>
        <w:t>,</w:t>
      </w:r>
      <w:r w:rsidRPr="003A27FA">
        <w:rPr>
          <w:rFonts w:ascii="Times New Roman" w:hAnsi="Times New Roman"/>
          <w:sz w:val="24"/>
          <w:szCs w:val="24"/>
        </w:rPr>
        <w:t xml:space="preserve"> Types of business organizations</w:t>
      </w:r>
      <w:r>
        <w:rPr>
          <w:rFonts w:ascii="Times New Roman" w:hAnsi="Times New Roman"/>
          <w:sz w:val="24"/>
          <w:szCs w:val="24"/>
        </w:rPr>
        <w:t xml:space="preserve"> (firms).</w:t>
      </w:r>
      <w:proofErr w:type="gramEnd"/>
    </w:p>
    <w:p w:rsidR="003B765B" w:rsidRDefault="003B765B" w:rsidP="003B765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B765B" w:rsidRDefault="003B765B" w:rsidP="003B765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Unit</w:t>
      </w:r>
      <w:r w:rsidRPr="005F2EA5">
        <w:rPr>
          <w:rFonts w:ascii="Times New Roman" w:hAnsi="Times New Roman"/>
          <w:b/>
          <w:sz w:val="24"/>
          <w:szCs w:val="24"/>
        </w:rPr>
        <w:t xml:space="preserve"> – IV</w:t>
      </w:r>
      <w:r w:rsidRPr="003A27FA">
        <w:rPr>
          <w:rFonts w:ascii="Times New Roman" w:hAnsi="Times New Roman"/>
          <w:sz w:val="24"/>
          <w:szCs w:val="24"/>
        </w:rPr>
        <w:t xml:space="preserve"> </w:t>
      </w:r>
      <w:r w:rsidRPr="00125DAE">
        <w:rPr>
          <w:rFonts w:ascii="Times New Roman" w:hAnsi="Times New Roman"/>
          <w:b/>
          <w:sz w:val="24"/>
          <w:szCs w:val="24"/>
        </w:rPr>
        <w:t>Cost</w:t>
      </w:r>
      <w:r>
        <w:rPr>
          <w:rFonts w:ascii="Times New Roman" w:hAnsi="Times New Roman"/>
          <w:sz w:val="24"/>
          <w:szCs w:val="24"/>
        </w:rPr>
        <w:t xml:space="preserve"> – Concept of cost and classification, </w:t>
      </w:r>
      <w:r w:rsidRPr="003A27FA">
        <w:rPr>
          <w:rFonts w:ascii="Times New Roman" w:hAnsi="Times New Roman"/>
          <w:sz w:val="24"/>
          <w:szCs w:val="24"/>
        </w:rPr>
        <w:t xml:space="preserve">Short and </w:t>
      </w:r>
      <w:r>
        <w:rPr>
          <w:rFonts w:ascii="Times New Roman" w:hAnsi="Times New Roman"/>
          <w:sz w:val="24"/>
          <w:szCs w:val="24"/>
        </w:rPr>
        <w:t>l</w:t>
      </w:r>
      <w:r w:rsidRPr="003A27FA">
        <w:rPr>
          <w:rFonts w:ascii="Times New Roman" w:hAnsi="Times New Roman"/>
          <w:sz w:val="24"/>
          <w:szCs w:val="24"/>
        </w:rPr>
        <w:t>ong run cost curves</w:t>
      </w:r>
      <w:r>
        <w:rPr>
          <w:rFonts w:ascii="Times New Roman" w:hAnsi="Times New Roman"/>
          <w:sz w:val="24"/>
          <w:szCs w:val="24"/>
        </w:rPr>
        <w:t>, Concept of revenue.</w:t>
      </w:r>
      <w:r w:rsidRPr="003A27FA">
        <w:rPr>
          <w:rFonts w:ascii="Times New Roman" w:hAnsi="Times New Roman"/>
          <w:sz w:val="24"/>
          <w:szCs w:val="24"/>
        </w:rPr>
        <w:t xml:space="preserve"> </w:t>
      </w:r>
    </w:p>
    <w:p w:rsidR="003B765B" w:rsidRDefault="003B765B" w:rsidP="003B765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B765B" w:rsidRPr="003A27FA" w:rsidRDefault="003B765B" w:rsidP="003B765B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Unit</w:t>
      </w:r>
      <w:r w:rsidRPr="005F2EA5">
        <w:rPr>
          <w:rFonts w:ascii="Times New Roman" w:hAnsi="Times New Roman"/>
          <w:b/>
          <w:sz w:val="24"/>
          <w:szCs w:val="24"/>
        </w:rPr>
        <w:t xml:space="preserve"> –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5F2EA5">
        <w:rPr>
          <w:rFonts w:ascii="Times New Roman" w:hAnsi="Times New Roman"/>
          <w:b/>
          <w:sz w:val="24"/>
          <w:szCs w:val="24"/>
        </w:rPr>
        <w:t>V</w:t>
      </w:r>
      <w:r w:rsidRPr="003A27FA">
        <w:rPr>
          <w:rFonts w:ascii="Times New Roman" w:hAnsi="Times New Roman"/>
          <w:sz w:val="24"/>
          <w:szCs w:val="24"/>
        </w:rPr>
        <w:t xml:space="preserve"> </w:t>
      </w:r>
      <w:r w:rsidRPr="00125DAE">
        <w:rPr>
          <w:rFonts w:ascii="Times New Roman" w:hAnsi="Times New Roman"/>
          <w:b/>
          <w:sz w:val="24"/>
          <w:szCs w:val="24"/>
        </w:rPr>
        <w:t>Market Structure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3A27FA">
        <w:rPr>
          <w:rFonts w:ascii="Times New Roman" w:hAnsi="Times New Roman"/>
          <w:sz w:val="24"/>
          <w:szCs w:val="24"/>
        </w:rPr>
        <w:t xml:space="preserve">Perfect </w:t>
      </w:r>
      <w:r>
        <w:rPr>
          <w:rFonts w:ascii="Times New Roman" w:hAnsi="Times New Roman"/>
          <w:sz w:val="24"/>
          <w:szCs w:val="24"/>
        </w:rPr>
        <w:t>c</w:t>
      </w:r>
      <w:r w:rsidRPr="003A27FA">
        <w:rPr>
          <w:rFonts w:ascii="Times New Roman" w:hAnsi="Times New Roman"/>
          <w:sz w:val="24"/>
          <w:szCs w:val="24"/>
        </w:rPr>
        <w:t xml:space="preserve">ompetition, </w:t>
      </w:r>
      <w:r>
        <w:rPr>
          <w:rFonts w:ascii="Times New Roman" w:hAnsi="Times New Roman"/>
          <w:sz w:val="24"/>
          <w:szCs w:val="24"/>
        </w:rPr>
        <w:t xml:space="preserve">Monopoly, Price discrimination, </w:t>
      </w:r>
      <w:proofErr w:type="spellStart"/>
      <w:r>
        <w:rPr>
          <w:rFonts w:ascii="Times New Roman" w:hAnsi="Times New Roman"/>
          <w:sz w:val="24"/>
          <w:szCs w:val="24"/>
        </w:rPr>
        <w:t>Monopsony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Pr="003A27FA">
        <w:rPr>
          <w:rFonts w:ascii="Times New Roman" w:hAnsi="Times New Roman"/>
          <w:sz w:val="24"/>
          <w:szCs w:val="24"/>
        </w:rPr>
        <w:t>Monopolistic</w:t>
      </w:r>
      <w:r>
        <w:rPr>
          <w:rFonts w:ascii="Times New Roman" w:hAnsi="Times New Roman"/>
          <w:sz w:val="24"/>
          <w:szCs w:val="24"/>
        </w:rPr>
        <w:t>, Oligopoly</w:t>
      </w:r>
      <w:r w:rsidRPr="003A27FA">
        <w:rPr>
          <w:rFonts w:ascii="Times New Roman" w:hAnsi="Times New Roman"/>
          <w:sz w:val="24"/>
          <w:szCs w:val="24"/>
        </w:rPr>
        <w:t xml:space="preserve"> and duopoly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3B765B" w:rsidRDefault="003B765B" w:rsidP="003B765B">
      <w:pPr>
        <w:rPr>
          <w:rFonts w:ascii="Times New Roman" w:hAnsi="Times New Roman"/>
          <w:sz w:val="24"/>
          <w:szCs w:val="24"/>
        </w:rPr>
      </w:pPr>
    </w:p>
    <w:p w:rsidR="003B765B" w:rsidRDefault="003B765B" w:rsidP="003B765B">
      <w:pPr>
        <w:jc w:val="both"/>
        <w:rPr>
          <w:rFonts w:ascii="Times New Roman" w:hAnsi="Times New Roman"/>
          <w:sz w:val="24"/>
          <w:szCs w:val="24"/>
        </w:rPr>
      </w:pPr>
      <w:r w:rsidRPr="002E4400">
        <w:rPr>
          <w:rFonts w:ascii="Times New Roman" w:hAnsi="Times New Roman"/>
          <w:b/>
          <w:sz w:val="24"/>
          <w:szCs w:val="24"/>
        </w:rPr>
        <w:t>Unit – VI</w:t>
      </w:r>
      <w:r>
        <w:rPr>
          <w:rFonts w:ascii="Times New Roman" w:hAnsi="Times New Roman"/>
          <w:sz w:val="24"/>
          <w:szCs w:val="24"/>
        </w:rPr>
        <w:t xml:space="preserve"> </w:t>
      </w:r>
      <w:r w:rsidRPr="00125DAE">
        <w:rPr>
          <w:rFonts w:ascii="Times New Roman" w:hAnsi="Times New Roman"/>
          <w:b/>
          <w:sz w:val="24"/>
          <w:szCs w:val="24"/>
        </w:rPr>
        <w:t>Macro Economics</w:t>
      </w:r>
      <w:r w:rsidRPr="002C360A">
        <w:rPr>
          <w:rFonts w:ascii="Times New Roman" w:hAnsi="Times New Roman"/>
          <w:sz w:val="24"/>
          <w:szCs w:val="24"/>
        </w:rPr>
        <w:t xml:space="preserve"> – Meaning, Scope, Importance and limitations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3B765B" w:rsidRPr="002C360A" w:rsidRDefault="003B765B" w:rsidP="003B765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Circular flow of income,</w:t>
      </w:r>
      <w:r w:rsidRPr="002C36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Concepts of national i</w:t>
      </w:r>
      <w:r w:rsidRPr="002C360A">
        <w:rPr>
          <w:rFonts w:ascii="Times New Roman" w:hAnsi="Times New Roman"/>
          <w:sz w:val="24"/>
          <w:szCs w:val="24"/>
        </w:rPr>
        <w:t>ncome</w:t>
      </w:r>
      <w:r>
        <w:rPr>
          <w:rFonts w:ascii="Times New Roman" w:hAnsi="Times New Roman"/>
          <w:sz w:val="24"/>
          <w:szCs w:val="24"/>
        </w:rPr>
        <w:t>, Inflation, Unemployment, Business cycle,</w:t>
      </w:r>
      <w:r w:rsidRPr="002E44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Fiscal policy, Monetary policy and </w:t>
      </w:r>
      <w:r w:rsidRPr="002C360A">
        <w:rPr>
          <w:rFonts w:ascii="Times New Roman" w:hAnsi="Times New Roman"/>
          <w:sz w:val="24"/>
          <w:szCs w:val="24"/>
        </w:rPr>
        <w:t xml:space="preserve">Balance of </w:t>
      </w:r>
      <w:r>
        <w:rPr>
          <w:rFonts w:ascii="Times New Roman" w:hAnsi="Times New Roman"/>
          <w:sz w:val="24"/>
          <w:szCs w:val="24"/>
        </w:rPr>
        <w:t>p</w:t>
      </w:r>
      <w:r w:rsidRPr="002C360A">
        <w:rPr>
          <w:rFonts w:ascii="Times New Roman" w:hAnsi="Times New Roman"/>
          <w:sz w:val="24"/>
          <w:szCs w:val="24"/>
        </w:rPr>
        <w:t>ayment</w:t>
      </w:r>
    </w:p>
    <w:p w:rsidR="001E6803" w:rsidRPr="001E6803" w:rsidRDefault="001E6803" w:rsidP="001E6803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C875C0" w:rsidRPr="001E6803" w:rsidRDefault="00D95619" w:rsidP="001E6803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1E6803">
        <w:rPr>
          <w:rFonts w:ascii="Times New Roman" w:hAnsi="Times New Roman"/>
          <w:b/>
          <w:sz w:val="24"/>
          <w:szCs w:val="24"/>
        </w:rPr>
        <w:lastRenderedPageBreak/>
        <w:t>Objective</w:t>
      </w:r>
      <w:r w:rsidR="00B33BAC" w:rsidRPr="001E6803">
        <w:rPr>
          <w:rFonts w:ascii="Times New Roman" w:hAnsi="Times New Roman"/>
          <w:b/>
          <w:sz w:val="24"/>
          <w:szCs w:val="24"/>
        </w:rPr>
        <w:t>s</w:t>
      </w:r>
      <w:r w:rsidRPr="001E6803">
        <w:rPr>
          <w:rFonts w:ascii="Times New Roman" w:hAnsi="Times New Roman"/>
          <w:b/>
          <w:sz w:val="24"/>
          <w:szCs w:val="24"/>
        </w:rPr>
        <w:t xml:space="preserve"> and/or s</w:t>
      </w:r>
      <w:r w:rsidR="00C875C0" w:rsidRPr="001E6803">
        <w:rPr>
          <w:rFonts w:ascii="Times New Roman" w:hAnsi="Times New Roman"/>
          <w:b/>
          <w:sz w:val="24"/>
          <w:szCs w:val="24"/>
        </w:rPr>
        <w:t>pecial features</w:t>
      </w:r>
      <w:r w:rsidRPr="001E6803">
        <w:rPr>
          <w:rFonts w:ascii="Times New Roman" w:hAnsi="Times New Roman"/>
          <w:b/>
          <w:sz w:val="24"/>
          <w:szCs w:val="24"/>
        </w:rPr>
        <w:t xml:space="preserve"> of the course</w:t>
      </w:r>
      <w:r w:rsidR="007E47B4">
        <w:rPr>
          <w:rFonts w:ascii="Times New Roman" w:hAnsi="Times New Roman"/>
          <w:b/>
          <w:sz w:val="24"/>
          <w:szCs w:val="24"/>
        </w:rPr>
        <w:t>:</w:t>
      </w:r>
      <w:r w:rsidR="00C875C0" w:rsidRPr="001E6803">
        <w:rPr>
          <w:rFonts w:ascii="Times New Roman" w:hAnsi="Times New Roman"/>
          <w:b/>
          <w:sz w:val="24"/>
          <w:szCs w:val="24"/>
        </w:rPr>
        <w:t xml:space="preserve"> </w:t>
      </w:r>
    </w:p>
    <w:p w:rsidR="00C875C0" w:rsidRPr="003B765B" w:rsidRDefault="003B765B" w:rsidP="003B765B">
      <w:pPr>
        <w:jc w:val="both"/>
        <w:rPr>
          <w:rFonts w:ascii="Times New Roman" w:hAnsi="Times New Roman"/>
          <w:sz w:val="24"/>
          <w:szCs w:val="24"/>
        </w:rPr>
      </w:pPr>
      <w:r w:rsidRPr="003A27FA">
        <w:rPr>
          <w:rFonts w:ascii="Times New Roman" w:hAnsi="Times New Roman"/>
          <w:sz w:val="24"/>
          <w:szCs w:val="24"/>
        </w:rPr>
        <w:t xml:space="preserve">This course is designed to expose </w:t>
      </w:r>
      <w:r>
        <w:rPr>
          <w:rFonts w:ascii="Times New Roman" w:hAnsi="Times New Roman"/>
          <w:sz w:val="24"/>
          <w:szCs w:val="24"/>
        </w:rPr>
        <w:t>second</w:t>
      </w:r>
      <w:r w:rsidRPr="003A27FA">
        <w:rPr>
          <w:rFonts w:ascii="Times New Roman" w:hAnsi="Times New Roman"/>
          <w:sz w:val="24"/>
          <w:szCs w:val="24"/>
        </w:rPr>
        <w:t>-year students, who may be new to economics</w:t>
      </w:r>
      <w:r>
        <w:rPr>
          <w:rFonts w:ascii="Times New Roman" w:hAnsi="Times New Roman"/>
          <w:sz w:val="24"/>
          <w:szCs w:val="24"/>
        </w:rPr>
        <w:t>.</w:t>
      </w:r>
      <w:r w:rsidRPr="003A27FA">
        <w:rPr>
          <w:rFonts w:ascii="Times New Roman" w:hAnsi="Times New Roman"/>
          <w:sz w:val="24"/>
          <w:szCs w:val="24"/>
        </w:rPr>
        <w:t xml:space="preserve"> The emphasis will be on thinking like an economist and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3A27FA">
        <w:rPr>
          <w:rFonts w:ascii="Times New Roman" w:hAnsi="Times New Roman"/>
          <w:sz w:val="24"/>
          <w:szCs w:val="24"/>
        </w:rPr>
        <w:t>course will illustrate how economic concepts can be applied to analyse real-life situations.</w:t>
      </w:r>
    </w:p>
    <w:p w:rsidR="00700E9C" w:rsidRPr="001E6803" w:rsidRDefault="00700E9C" w:rsidP="001E6803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1E6803">
        <w:rPr>
          <w:rFonts w:ascii="Times New Roman" w:hAnsi="Times New Roman"/>
          <w:b/>
          <w:sz w:val="24"/>
          <w:szCs w:val="24"/>
        </w:rPr>
        <w:t>Re</w:t>
      </w:r>
      <w:r w:rsidR="00264E87">
        <w:rPr>
          <w:rFonts w:ascii="Times New Roman" w:hAnsi="Times New Roman"/>
          <w:b/>
          <w:sz w:val="24"/>
          <w:szCs w:val="24"/>
        </w:rPr>
        <w:t>commended</w:t>
      </w:r>
      <w:r w:rsidRPr="001E6803">
        <w:rPr>
          <w:rFonts w:ascii="Times New Roman" w:hAnsi="Times New Roman"/>
          <w:b/>
          <w:sz w:val="24"/>
          <w:szCs w:val="24"/>
        </w:rPr>
        <w:t xml:space="preserve"> </w:t>
      </w:r>
      <w:r w:rsidR="00FC66F7">
        <w:rPr>
          <w:rFonts w:ascii="Times New Roman" w:hAnsi="Times New Roman"/>
          <w:b/>
          <w:sz w:val="24"/>
          <w:szCs w:val="24"/>
        </w:rPr>
        <w:t>b</w:t>
      </w:r>
      <w:r w:rsidR="009D2103" w:rsidRPr="001E6803">
        <w:rPr>
          <w:rFonts w:ascii="Times New Roman" w:hAnsi="Times New Roman"/>
          <w:b/>
          <w:sz w:val="24"/>
          <w:szCs w:val="24"/>
        </w:rPr>
        <w:t>ooks</w:t>
      </w:r>
      <w:r w:rsidR="009D2103">
        <w:rPr>
          <w:rFonts w:ascii="Times New Roman" w:hAnsi="Times New Roman"/>
          <w:b/>
          <w:sz w:val="24"/>
          <w:szCs w:val="24"/>
        </w:rPr>
        <w:t>:</w:t>
      </w:r>
    </w:p>
    <w:p w:rsidR="003B765B" w:rsidRPr="00E83B03" w:rsidRDefault="003B765B" w:rsidP="003B765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3B03">
        <w:rPr>
          <w:rFonts w:ascii="Times New Roman" w:hAnsi="Times New Roman" w:cs="Times New Roman"/>
          <w:sz w:val="24"/>
          <w:szCs w:val="24"/>
        </w:rPr>
        <w:t>Mankiw</w:t>
      </w:r>
      <w:proofErr w:type="spellEnd"/>
      <w:r w:rsidRPr="00E83B03">
        <w:rPr>
          <w:rFonts w:ascii="Times New Roman" w:hAnsi="Times New Roman" w:cs="Times New Roman"/>
          <w:sz w:val="24"/>
          <w:szCs w:val="24"/>
        </w:rPr>
        <w:t>,</w:t>
      </w:r>
      <w:r w:rsidRPr="00ED7EF9">
        <w:rPr>
          <w:rFonts w:ascii="Times New Roman" w:hAnsi="Times New Roman" w:cs="Times New Roman"/>
          <w:sz w:val="24"/>
          <w:szCs w:val="24"/>
        </w:rPr>
        <w:t xml:space="preserve"> </w:t>
      </w:r>
      <w:r w:rsidRPr="00E83B03">
        <w:rPr>
          <w:rFonts w:ascii="Times New Roman" w:hAnsi="Times New Roman" w:cs="Times New Roman"/>
          <w:sz w:val="24"/>
          <w:szCs w:val="24"/>
        </w:rPr>
        <w:t>N. Gregory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83B03">
        <w:rPr>
          <w:rFonts w:ascii="Times New Roman" w:hAnsi="Times New Roman" w:cs="Times New Roman"/>
          <w:sz w:val="24"/>
          <w:szCs w:val="24"/>
        </w:rPr>
        <w:t xml:space="preserve"> Economics: Principles and Applications</w:t>
      </w:r>
      <w:proofErr w:type="gramStart"/>
      <w:r w:rsidRPr="00E83B03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E83B03">
        <w:rPr>
          <w:rFonts w:ascii="Times New Roman" w:hAnsi="Times New Roman" w:cs="Times New Roman"/>
          <w:sz w:val="24"/>
          <w:szCs w:val="24"/>
        </w:rPr>
        <w:t>Cengage</w:t>
      </w:r>
      <w:proofErr w:type="spellEnd"/>
      <w:proofErr w:type="gramEnd"/>
      <w:r w:rsidRPr="00E83B03">
        <w:rPr>
          <w:rFonts w:ascii="Times New Roman" w:hAnsi="Times New Roman" w:cs="Times New Roman"/>
          <w:sz w:val="24"/>
          <w:szCs w:val="24"/>
        </w:rPr>
        <w:t xml:space="preserve"> Learning India Private Limited, 4</w:t>
      </w:r>
      <w:r w:rsidRPr="00A2234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83B03">
        <w:rPr>
          <w:rFonts w:ascii="Times New Roman" w:hAnsi="Times New Roman" w:cs="Times New Roman"/>
          <w:sz w:val="24"/>
          <w:szCs w:val="24"/>
        </w:rPr>
        <w:t xml:space="preserve"> edition, 2007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66F7" w:rsidRDefault="003B765B" w:rsidP="00FC66F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B03">
        <w:rPr>
          <w:rFonts w:ascii="Times New Roman" w:hAnsi="Times New Roman" w:cs="Times New Roman"/>
          <w:sz w:val="24"/>
          <w:szCs w:val="24"/>
        </w:rPr>
        <w:t xml:space="preserve">Samuelson, Paul A and </w:t>
      </w:r>
      <w:proofErr w:type="spellStart"/>
      <w:r w:rsidRPr="00E83B03">
        <w:rPr>
          <w:rFonts w:ascii="Times New Roman" w:hAnsi="Times New Roman" w:cs="Times New Roman"/>
          <w:sz w:val="24"/>
          <w:szCs w:val="24"/>
        </w:rPr>
        <w:t>Nordhaus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ED7EF9"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 w:rsidRPr="00ED7EF9">
        <w:rPr>
          <w:rFonts w:ascii="Times New Roman" w:hAnsi="Times New Roman" w:cs="Times New Roman"/>
          <w:sz w:val="24"/>
          <w:szCs w:val="24"/>
        </w:rPr>
        <w:t>Anindya</w:t>
      </w:r>
      <w:proofErr w:type="spellEnd"/>
      <w:r w:rsidRPr="00ED7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EF9">
        <w:rPr>
          <w:rFonts w:ascii="Times New Roman" w:hAnsi="Times New Roman" w:cs="Times New Roman"/>
          <w:sz w:val="24"/>
          <w:szCs w:val="24"/>
        </w:rPr>
        <w:t>Sen</w:t>
      </w:r>
      <w:proofErr w:type="spellEnd"/>
      <w:r w:rsidRPr="00ED7E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EF9">
        <w:rPr>
          <w:rFonts w:ascii="Times New Roman" w:hAnsi="Times New Roman" w:cs="Times New Roman"/>
          <w:sz w:val="24"/>
          <w:szCs w:val="24"/>
        </w:rPr>
        <w:t>Sudip</w:t>
      </w:r>
      <w:proofErr w:type="spellEnd"/>
      <w:r w:rsidRPr="00ED7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EF9">
        <w:rPr>
          <w:rFonts w:ascii="Times New Roman" w:hAnsi="Times New Roman" w:cs="Times New Roman"/>
          <w:sz w:val="24"/>
          <w:szCs w:val="24"/>
        </w:rPr>
        <w:t>Chaudhuri</w:t>
      </w:r>
      <w:proofErr w:type="spellEnd"/>
      <w:r w:rsidRPr="00ED7EF9">
        <w:rPr>
          <w:rFonts w:ascii="Times New Roman" w:hAnsi="Times New Roman" w:cs="Times New Roman"/>
          <w:sz w:val="24"/>
          <w:szCs w:val="24"/>
        </w:rPr>
        <w:t>,</w:t>
      </w:r>
      <w:r>
        <w:rPr>
          <w:rStyle w:val="apple-converted-space"/>
          <w:rFonts w:ascii="Verdana" w:hAnsi="Verdana"/>
          <w:color w:val="000000"/>
          <w:sz w:val="15"/>
          <w:szCs w:val="15"/>
          <w:shd w:val="clear" w:color="auto" w:fill="FFFFFF"/>
        </w:rPr>
        <w:t> </w:t>
      </w:r>
      <w:r w:rsidRPr="00E83B03">
        <w:rPr>
          <w:rFonts w:ascii="Times New Roman" w:hAnsi="Times New Roman" w:cs="Times New Roman"/>
          <w:sz w:val="24"/>
          <w:szCs w:val="24"/>
        </w:rPr>
        <w:t>Economics,</w:t>
      </w:r>
      <w:r>
        <w:rPr>
          <w:rFonts w:ascii="Times New Roman" w:hAnsi="Times New Roman" w:cs="Times New Roman"/>
          <w:sz w:val="24"/>
          <w:szCs w:val="24"/>
        </w:rPr>
        <w:t xml:space="preserve"> Tata McGraw Hill </w:t>
      </w:r>
      <w:r w:rsidRPr="00E83B03">
        <w:rPr>
          <w:rFonts w:ascii="Times New Roman" w:hAnsi="Times New Roman" w:cs="Times New Roman"/>
          <w:sz w:val="24"/>
          <w:szCs w:val="24"/>
        </w:rPr>
        <w:t xml:space="preserve">Publishing </w:t>
      </w:r>
      <w:r>
        <w:rPr>
          <w:rFonts w:ascii="Times New Roman" w:hAnsi="Times New Roman" w:cs="Times New Roman"/>
          <w:sz w:val="24"/>
          <w:szCs w:val="24"/>
        </w:rPr>
        <w:t>Company Limited, New Delhi, 19</w:t>
      </w:r>
      <w:r w:rsidRPr="0019752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Edition, 2010.</w:t>
      </w:r>
    </w:p>
    <w:p w:rsidR="00FC66F7" w:rsidRDefault="00FC66F7" w:rsidP="00FC66F7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FC66F7" w:rsidRDefault="00FC66F7" w:rsidP="00FC66F7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FC66F7">
        <w:rPr>
          <w:rFonts w:ascii="Times New Roman" w:hAnsi="Times New Roman"/>
          <w:b/>
          <w:sz w:val="24"/>
          <w:szCs w:val="24"/>
        </w:rPr>
        <w:t>Reference books -:</w:t>
      </w:r>
    </w:p>
    <w:p w:rsidR="00FC66F7" w:rsidRPr="00FC66F7" w:rsidRDefault="00FC66F7" w:rsidP="00FC66F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C66F7" w:rsidRPr="005A4FE3" w:rsidRDefault="00FC66F7" w:rsidP="00FC66F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4FE3">
        <w:rPr>
          <w:rFonts w:ascii="Times New Roman" w:hAnsi="Times New Roman" w:cs="Times New Roman"/>
          <w:sz w:val="24"/>
          <w:szCs w:val="24"/>
        </w:rPr>
        <w:t>Koutsoyiannis</w:t>
      </w:r>
      <w:proofErr w:type="spellEnd"/>
      <w:r w:rsidRPr="005A4FE3">
        <w:rPr>
          <w:rFonts w:ascii="Times New Roman" w:hAnsi="Times New Roman" w:cs="Times New Roman"/>
          <w:sz w:val="24"/>
          <w:szCs w:val="24"/>
        </w:rPr>
        <w:t>, A., Modern Microeconomics, Macmillan</w:t>
      </w:r>
      <w:r>
        <w:rPr>
          <w:rFonts w:ascii="Times New Roman" w:hAnsi="Times New Roman" w:cs="Times New Roman"/>
          <w:sz w:val="24"/>
          <w:szCs w:val="24"/>
        </w:rPr>
        <w:t>, Second revised edition, 2008.</w:t>
      </w:r>
    </w:p>
    <w:p w:rsidR="00FC66F7" w:rsidRPr="005A4FE3" w:rsidRDefault="00FC66F7" w:rsidP="00FC66F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4FE3">
        <w:rPr>
          <w:rFonts w:ascii="Times New Roman" w:hAnsi="Times New Roman" w:cs="Times New Roman"/>
          <w:sz w:val="24"/>
          <w:szCs w:val="24"/>
        </w:rPr>
        <w:t>Lipsey</w:t>
      </w:r>
      <w:proofErr w:type="spellEnd"/>
      <w:r w:rsidRPr="005A4FE3">
        <w:rPr>
          <w:rFonts w:ascii="Times New Roman" w:hAnsi="Times New Roman" w:cs="Times New Roman"/>
          <w:sz w:val="24"/>
          <w:szCs w:val="24"/>
        </w:rPr>
        <w:t xml:space="preserve">, R.G. and K.A. Chrystal, Principles of Economics, </w:t>
      </w:r>
      <w:r>
        <w:rPr>
          <w:rFonts w:ascii="Times New Roman" w:hAnsi="Times New Roman" w:cs="Times New Roman"/>
          <w:sz w:val="24"/>
          <w:szCs w:val="24"/>
        </w:rPr>
        <w:t>Oxford University Press, Oxford, 1999.</w:t>
      </w:r>
    </w:p>
    <w:p w:rsidR="00FC66F7" w:rsidRPr="00FC66F7" w:rsidRDefault="00FC66F7" w:rsidP="00FC66F7">
      <w:pPr>
        <w:pStyle w:val="ListParagraph"/>
        <w:rPr>
          <w:rFonts w:ascii="Times New Roman" w:hAnsi="Times New Roman"/>
          <w:sz w:val="24"/>
          <w:szCs w:val="24"/>
        </w:rPr>
      </w:pPr>
    </w:p>
    <w:p w:rsidR="003B765B" w:rsidRDefault="003B765B" w:rsidP="001E6803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B1725" w:rsidRDefault="005055F1" w:rsidP="00AB172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94203E">
        <w:rPr>
          <w:rFonts w:ascii="Times New Roman" w:hAnsi="Times New Roman"/>
          <w:sz w:val="24"/>
          <w:szCs w:val="24"/>
        </w:rPr>
        <w:t>Instructor(s)</w:t>
      </w:r>
      <w:r w:rsidR="00C875C0" w:rsidRPr="0094203E">
        <w:rPr>
          <w:rFonts w:ascii="Times New Roman" w:hAnsi="Times New Roman"/>
          <w:sz w:val="24"/>
          <w:szCs w:val="24"/>
        </w:rPr>
        <w:t xml:space="preserve"> </w:t>
      </w:r>
      <w:r w:rsidR="001E6803" w:rsidRPr="0094203E">
        <w:rPr>
          <w:rFonts w:ascii="Times New Roman" w:hAnsi="Times New Roman"/>
          <w:sz w:val="24"/>
          <w:szCs w:val="24"/>
        </w:rPr>
        <w:t>N</w:t>
      </w:r>
      <w:r w:rsidR="00A22347">
        <w:rPr>
          <w:rFonts w:ascii="Times New Roman" w:hAnsi="Times New Roman"/>
          <w:sz w:val="24"/>
          <w:szCs w:val="24"/>
        </w:rPr>
        <w:t>ame</w:t>
      </w:r>
      <w:r w:rsidRPr="0094203E">
        <w:rPr>
          <w:rFonts w:ascii="Times New Roman" w:hAnsi="Times New Roman"/>
          <w:sz w:val="24"/>
          <w:szCs w:val="24"/>
        </w:rPr>
        <w:t>:</w:t>
      </w:r>
      <w:r w:rsidR="009F2BEA" w:rsidRPr="0094203E">
        <w:rPr>
          <w:rFonts w:ascii="Times New Roman" w:hAnsi="Times New Roman"/>
          <w:sz w:val="24"/>
          <w:szCs w:val="24"/>
        </w:rPr>
        <w:t xml:space="preserve"> </w:t>
      </w:r>
    </w:p>
    <w:p w:rsidR="0094203E" w:rsidRPr="001E6803" w:rsidRDefault="0094203E" w:rsidP="00AB172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sectPr w:rsidR="0094203E" w:rsidRPr="001E6803" w:rsidSect="00D60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07C72"/>
    <w:multiLevelType w:val="hybridMultilevel"/>
    <w:tmpl w:val="934EC124"/>
    <w:lvl w:ilvl="0" w:tplc="B40CD4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611B2"/>
    <w:multiLevelType w:val="hybridMultilevel"/>
    <w:tmpl w:val="38520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51D52"/>
    <w:multiLevelType w:val="hybridMultilevel"/>
    <w:tmpl w:val="20C4783A"/>
    <w:lvl w:ilvl="0" w:tplc="6FD6BDA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A1079FB"/>
    <w:multiLevelType w:val="hybridMultilevel"/>
    <w:tmpl w:val="F93C1BB0"/>
    <w:lvl w:ilvl="0" w:tplc="8466BE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E567EED"/>
    <w:multiLevelType w:val="hybridMultilevel"/>
    <w:tmpl w:val="3F9A4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55F1"/>
    <w:rsid w:val="000B4196"/>
    <w:rsid w:val="000E2773"/>
    <w:rsid w:val="00125DAE"/>
    <w:rsid w:val="00171DC4"/>
    <w:rsid w:val="001E6803"/>
    <w:rsid w:val="00264E87"/>
    <w:rsid w:val="002C275F"/>
    <w:rsid w:val="002C41D4"/>
    <w:rsid w:val="002E6A90"/>
    <w:rsid w:val="002F4F55"/>
    <w:rsid w:val="003630CB"/>
    <w:rsid w:val="00363BA3"/>
    <w:rsid w:val="00386C18"/>
    <w:rsid w:val="003B765B"/>
    <w:rsid w:val="00415F4D"/>
    <w:rsid w:val="00446A2C"/>
    <w:rsid w:val="005055F1"/>
    <w:rsid w:val="00542F6F"/>
    <w:rsid w:val="00557585"/>
    <w:rsid w:val="005861DE"/>
    <w:rsid w:val="005C48CB"/>
    <w:rsid w:val="005E50DB"/>
    <w:rsid w:val="006B6877"/>
    <w:rsid w:val="006D013A"/>
    <w:rsid w:val="00700E9C"/>
    <w:rsid w:val="007659FE"/>
    <w:rsid w:val="007E34C1"/>
    <w:rsid w:val="007E47B4"/>
    <w:rsid w:val="008E74E1"/>
    <w:rsid w:val="008F34FC"/>
    <w:rsid w:val="00900203"/>
    <w:rsid w:val="0094203E"/>
    <w:rsid w:val="009B6DB2"/>
    <w:rsid w:val="009D2103"/>
    <w:rsid w:val="009F2BEA"/>
    <w:rsid w:val="00A01D18"/>
    <w:rsid w:val="00A22347"/>
    <w:rsid w:val="00A425C2"/>
    <w:rsid w:val="00AA7FEA"/>
    <w:rsid w:val="00AB1725"/>
    <w:rsid w:val="00AB6962"/>
    <w:rsid w:val="00B07433"/>
    <w:rsid w:val="00B33BAC"/>
    <w:rsid w:val="00B35123"/>
    <w:rsid w:val="00BB2210"/>
    <w:rsid w:val="00C875C0"/>
    <w:rsid w:val="00D60FB4"/>
    <w:rsid w:val="00D95619"/>
    <w:rsid w:val="00E408B2"/>
    <w:rsid w:val="00EC3566"/>
    <w:rsid w:val="00F829A3"/>
    <w:rsid w:val="00FC6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FB4"/>
    <w:pPr>
      <w:spacing w:after="200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tbrand">
    <w:name w:val="ptbrand"/>
    <w:basedOn w:val="DefaultParagraphFont"/>
    <w:rsid w:val="009F2BEA"/>
  </w:style>
  <w:style w:type="character" w:customStyle="1" w:styleId="bindingandrelease">
    <w:name w:val="bindingandrelease"/>
    <w:basedOn w:val="DefaultParagraphFont"/>
    <w:rsid w:val="009F2BEA"/>
  </w:style>
  <w:style w:type="paragraph" w:styleId="NormalWeb">
    <w:name w:val="Normal (Web)"/>
    <w:basedOn w:val="Normal"/>
    <w:rsid w:val="009F2BEA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765B"/>
    <w:pPr>
      <w:spacing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customStyle="1" w:styleId="apple-converted-space">
    <w:name w:val="apple-converted-space"/>
    <w:basedOn w:val="DefaultParagraphFont"/>
    <w:rsid w:val="003B76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1st SEMESTER, 2010-2011</vt:lpstr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1st SEMESTER, 2010-2011</dc:title>
  <dc:creator>ehep</dc:creator>
  <cp:lastModifiedBy>lnmiit</cp:lastModifiedBy>
  <cp:revision>11</cp:revision>
  <dcterms:created xsi:type="dcterms:W3CDTF">2014-03-28T04:33:00Z</dcterms:created>
  <dcterms:modified xsi:type="dcterms:W3CDTF">2014-07-22T09:01:00Z</dcterms:modified>
</cp:coreProperties>
</file>