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135" w:rsidRPr="00E91135" w:rsidRDefault="00E91135" w:rsidP="00E91135">
      <w:pPr>
        <w:jc w:val="center"/>
        <w:rPr>
          <w:rFonts w:ascii="Century Schoolbook" w:hAnsi="Century Schoolbook"/>
          <w:b/>
          <w:sz w:val="24"/>
          <w:szCs w:val="24"/>
          <w:u w:val="single"/>
        </w:rPr>
      </w:pPr>
      <w:r>
        <w:rPr>
          <w:rFonts w:ascii="Century Schoolbook" w:hAnsi="Century Schoolbook"/>
          <w:b/>
          <w:sz w:val="24"/>
          <w:szCs w:val="24"/>
          <w:u w:val="single"/>
        </w:rPr>
        <w:t>IDBMS L</w:t>
      </w:r>
      <w:bookmarkStart w:id="0" w:name="_GoBack"/>
      <w:bookmarkEnd w:id="0"/>
      <w:r w:rsidRPr="00E91135">
        <w:rPr>
          <w:rFonts w:ascii="Century Schoolbook" w:hAnsi="Century Schoolbook"/>
          <w:b/>
          <w:sz w:val="24"/>
          <w:szCs w:val="24"/>
          <w:u w:val="single"/>
        </w:rPr>
        <w:t>ab Assignment 2</w:t>
      </w:r>
    </w:p>
    <w:p w:rsidR="00C0164F" w:rsidRPr="0062772A" w:rsidRDefault="00265899" w:rsidP="0062772A">
      <w:pPr>
        <w:jc w:val="both"/>
        <w:rPr>
          <w:rFonts w:ascii="Century Schoolbook" w:hAnsi="Century Schoolbook"/>
          <w:sz w:val="24"/>
          <w:szCs w:val="24"/>
        </w:rPr>
      </w:pPr>
      <w:r w:rsidRPr="0062772A">
        <w:rPr>
          <w:rFonts w:ascii="Century Schoolbook" w:hAnsi="Century Schoolbook"/>
          <w:sz w:val="24"/>
          <w:szCs w:val="24"/>
        </w:rPr>
        <w:t>Consider an ONLINE_AUCTION database system in which members (buyers and sellers) participate in the sale of items. The data requirements for this system are summarized as follows:</w:t>
      </w:r>
    </w:p>
    <w:p w:rsidR="00265899" w:rsidRPr="0062772A" w:rsidRDefault="00265899" w:rsidP="0062772A">
      <w:pPr>
        <w:pStyle w:val="ListParagraph"/>
        <w:numPr>
          <w:ilvl w:val="0"/>
          <w:numId w:val="1"/>
        </w:numPr>
        <w:jc w:val="both"/>
        <w:rPr>
          <w:rFonts w:ascii="Century Schoolbook" w:hAnsi="Century Schoolbook"/>
          <w:sz w:val="24"/>
          <w:szCs w:val="24"/>
        </w:rPr>
      </w:pPr>
      <w:r w:rsidRPr="0062772A">
        <w:rPr>
          <w:rFonts w:ascii="Century Schoolbook" w:hAnsi="Century Schoolbook"/>
          <w:sz w:val="24"/>
          <w:szCs w:val="24"/>
        </w:rPr>
        <w:t>The online site has members, each of whom is identified by a unique member number and is described by an email address, name, home address, password and phone number.</w:t>
      </w:r>
    </w:p>
    <w:p w:rsidR="00265899" w:rsidRPr="0062772A" w:rsidRDefault="00265899" w:rsidP="0062772A">
      <w:pPr>
        <w:pStyle w:val="ListParagraph"/>
        <w:numPr>
          <w:ilvl w:val="0"/>
          <w:numId w:val="1"/>
        </w:numPr>
        <w:jc w:val="both"/>
        <w:rPr>
          <w:rFonts w:ascii="Century Schoolbook" w:hAnsi="Century Schoolbook"/>
          <w:sz w:val="24"/>
          <w:szCs w:val="24"/>
        </w:rPr>
      </w:pPr>
      <w:r w:rsidRPr="0062772A">
        <w:rPr>
          <w:rFonts w:ascii="Century Schoolbook" w:hAnsi="Century Schoolbook"/>
          <w:sz w:val="24"/>
          <w:szCs w:val="24"/>
        </w:rPr>
        <w:t>A member may be a buyer or a seller. A buyer has a shipping address recorded in database. A seller has a bank account number and routing number recorded in the database.</w:t>
      </w:r>
    </w:p>
    <w:p w:rsidR="00265899" w:rsidRPr="0062772A" w:rsidRDefault="00265899" w:rsidP="0062772A">
      <w:pPr>
        <w:pStyle w:val="ListParagraph"/>
        <w:numPr>
          <w:ilvl w:val="0"/>
          <w:numId w:val="1"/>
        </w:numPr>
        <w:jc w:val="both"/>
        <w:rPr>
          <w:rFonts w:ascii="Century Schoolbook" w:hAnsi="Century Schoolbook"/>
          <w:sz w:val="24"/>
          <w:szCs w:val="24"/>
        </w:rPr>
      </w:pPr>
      <w:r w:rsidRPr="0062772A">
        <w:rPr>
          <w:rFonts w:ascii="Century Schoolbook" w:hAnsi="Century Schoolbook"/>
          <w:sz w:val="24"/>
          <w:szCs w:val="24"/>
        </w:rPr>
        <w:t>Items are placed by a seller for sale and are identified by a unique item number assigned by the system. Items are also described by an item title, a description, starting bid price, bidding increment, the start date of the auction and end date of auction.</w:t>
      </w:r>
    </w:p>
    <w:p w:rsidR="00265899" w:rsidRPr="0062772A" w:rsidRDefault="00265899" w:rsidP="0062772A">
      <w:pPr>
        <w:pStyle w:val="ListParagraph"/>
        <w:numPr>
          <w:ilvl w:val="0"/>
          <w:numId w:val="1"/>
        </w:numPr>
        <w:jc w:val="both"/>
        <w:rPr>
          <w:rFonts w:ascii="Century Schoolbook" w:hAnsi="Century Schoolbook"/>
          <w:sz w:val="24"/>
          <w:szCs w:val="24"/>
        </w:rPr>
      </w:pPr>
      <w:r w:rsidRPr="0062772A">
        <w:rPr>
          <w:rFonts w:ascii="Century Schoolbook" w:hAnsi="Century Schoolbook"/>
          <w:sz w:val="24"/>
          <w:szCs w:val="24"/>
        </w:rPr>
        <w:t xml:space="preserve">Items are also categorized based on a fixed classification </w:t>
      </w:r>
      <w:r w:rsidR="00BB2579" w:rsidRPr="0062772A">
        <w:rPr>
          <w:rFonts w:ascii="Century Schoolbook" w:hAnsi="Century Schoolbook"/>
          <w:sz w:val="24"/>
          <w:szCs w:val="24"/>
        </w:rPr>
        <w:t>hierarchy (</w:t>
      </w:r>
      <w:r w:rsidRPr="0062772A">
        <w:rPr>
          <w:rFonts w:ascii="Century Schoolbook" w:hAnsi="Century Schoolbook"/>
          <w:sz w:val="24"/>
          <w:szCs w:val="24"/>
        </w:rPr>
        <w:t>for example</w:t>
      </w:r>
      <w:r w:rsidR="00BB2579" w:rsidRPr="0062772A">
        <w:rPr>
          <w:rFonts w:ascii="Century Schoolbook" w:hAnsi="Century Schoolbook"/>
          <w:sz w:val="24"/>
          <w:szCs w:val="24"/>
        </w:rPr>
        <w:t>: a M</w:t>
      </w:r>
      <w:r w:rsidRPr="0062772A">
        <w:rPr>
          <w:rFonts w:ascii="Century Schoolbook" w:hAnsi="Century Schoolbook"/>
          <w:sz w:val="24"/>
          <w:szCs w:val="24"/>
        </w:rPr>
        <w:t>odem may be classified as Computer-&gt;Hardware-&gt;Modem).</w:t>
      </w:r>
    </w:p>
    <w:p w:rsidR="00F93C40" w:rsidRPr="0062772A" w:rsidRDefault="00F93C40" w:rsidP="0062772A">
      <w:pPr>
        <w:pStyle w:val="ListParagraph"/>
        <w:numPr>
          <w:ilvl w:val="0"/>
          <w:numId w:val="1"/>
        </w:numPr>
        <w:jc w:val="both"/>
        <w:rPr>
          <w:rFonts w:ascii="Century Schoolbook" w:hAnsi="Century Schoolbook"/>
          <w:sz w:val="24"/>
          <w:szCs w:val="24"/>
        </w:rPr>
      </w:pPr>
      <w:r w:rsidRPr="0062772A">
        <w:rPr>
          <w:rFonts w:ascii="Century Schoolbook" w:hAnsi="Century Schoolbook"/>
          <w:sz w:val="24"/>
          <w:szCs w:val="24"/>
        </w:rPr>
        <w:t>Buyers make bid for the items they are interested in. Bid price and time of bid is recorded. The bidder at the end of the auction with the highest bid price is declared the winner and a transaction between buyer and seller may then proceed.</w:t>
      </w:r>
    </w:p>
    <w:p w:rsidR="00F93C40" w:rsidRDefault="00F93C40" w:rsidP="0062772A">
      <w:pPr>
        <w:pStyle w:val="ListParagraph"/>
        <w:numPr>
          <w:ilvl w:val="0"/>
          <w:numId w:val="1"/>
        </w:numPr>
        <w:jc w:val="both"/>
        <w:rPr>
          <w:rFonts w:ascii="Century Schoolbook" w:hAnsi="Century Schoolbook"/>
          <w:sz w:val="24"/>
          <w:szCs w:val="24"/>
        </w:rPr>
      </w:pPr>
      <w:r w:rsidRPr="0062772A">
        <w:rPr>
          <w:rFonts w:ascii="Century Schoolbook" w:hAnsi="Century Schoolbook"/>
          <w:sz w:val="24"/>
          <w:szCs w:val="24"/>
        </w:rPr>
        <w:t>The Buyer and Seller may record feedback regarding their completed transactions. Feedback contains a rating of the other party participating in the transaction (1-10) and comment.</w:t>
      </w:r>
    </w:p>
    <w:p w:rsidR="009216C1" w:rsidRPr="009216C1" w:rsidRDefault="009216C1" w:rsidP="009216C1">
      <w:pPr>
        <w:ind w:left="360"/>
        <w:jc w:val="both"/>
        <w:rPr>
          <w:rFonts w:ascii="Century Schoolbook" w:hAnsi="Century Schoolbook"/>
          <w:sz w:val="24"/>
          <w:szCs w:val="24"/>
        </w:rPr>
      </w:pPr>
      <w:r>
        <w:rPr>
          <w:rFonts w:ascii="Century Schoolbook" w:hAnsi="Century Schoolbook"/>
          <w:sz w:val="24"/>
          <w:szCs w:val="24"/>
        </w:rPr>
        <w:t xml:space="preserve">For the above </w:t>
      </w:r>
      <w:r w:rsidRPr="0062772A">
        <w:rPr>
          <w:rFonts w:ascii="Century Schoolbook" w:hAnsi="Century Schoolbook"/>
          <w:sz w:val="24"/>
          <w:szCs w:val="24"/>
        </w:rPr>
        <w:t>ONLINE_AUCTION database</w:t>
      </w:r>
      <w:r>
        <w:rPr>
          <w:rFonts w:ascii="Century Schoolbook" w:hAnsi="Century Schoolbook"/>
          <w:sz w:val="24"/>
          <w:szCs w:val="24"/>
        </w:rPr>
        <w:t>, perform the following:</w:t>
      </w:r>
    </w:p>
    <w:p w:rsidR="00F93C40" w:rsidRPr="009216C1" w:rsidRDefault="00F93C40" w:rsidP="009216C1">
      <w:pPr>
        <w:pStyle w:val="ListParagraph"/>
        <w:numPr>
          <w:ilvl w:val="0"/>
          <w:numId w:val="2"/>
        </w:numPr>
        <w:jc w:val="both"/>
        <w:rPr>
          <w:rFonts w:ascii="Century Schoolbook" w:hAnsi="Century Schoolbook"/>
          <w:sz w:val="24"/>
          <w:szCs w:val="24"/>
        </w:rPr>
      </w:pPr>
      <w:r w:rsidRPr="009216C1">
        <w:rPr>
          <w:rFonts w:ascii="Century Schoolbook" w:hAnsi="Century Schoolbook"/>
          <w:sz w:val="24"/>
          <w:szCs w:val="24"/>
        </w:rPr>
        <w:t>Design</w:t>
      </w:r>
      <w:r w:rsidR="009216C1" w:rsidRPr="009216C1">
        <w:rPr>
          <w:rFonts w:ascii="Century Schoolbook" w:hAnsi="Century Schoolbook"/>
          <w:sz w:val="24"/>
          <w:szCs w:val="24"/>
        </w:rPr>
        <w:t xml:space="preserve"> an Entity Relationship diagram. Define all the cardinality and participation constraints.</w:t>
      </w:r>
    </w:p>
    <w:p w:rsidR="009216C1" w:rsidRDefault="009216C1" w:rsidP="009216C1">
      <w:pPr>
        <w:pStyle w:val="ListParagraph"/>
        <w:numPr>
          <w:ilvl w:val="0"/>
          <w:numId w:val="2"/>
        </w:numPr>
        <w:jc w:val="both"/>
        <w:rPr>
          <w:rFonts w:ascii="Century Schoolbook" w:hAnsi="Century Schoolbook"/>
          <w:sz w:val="24"/>
          <w:szCs w:val="24"/>
        </w:rPr>
      </w:pPr>
      <w:r>
        <w:rPr>
          <w:rFonts w:ascii="Century Schoolbook" w:hAnsi="Century Schoolbook"/>
          <w:sz w:val="24"/>
          <w:szCs w:val="24"/>
        </w:rPr>
        <w:t>Convert the above ER model into relational model using SQL.</w:t>
      </w:r>
    </w:p>
    <w:p w:rsidR="009216C1" w:rsidRDefault="009216C1" w:rsidP="009216C1">
      <w:pPr>
        <w:pStyle w:val="ListParagraph"/>
        <w:numPr>
          <w:ilvl w:val="0"/>
          <w:numId w:val="2"/>
        </w:numPr>
        <w:jc w:val="both"/>
        <w:rPr>
          <w:rFonts w:ascii="Century Schoolbook" w:hAnsi="Century Schoolbook"/>
          <w:sz w:val="24"/>
          <w:szCs w:val="24"/>
        </w:rPr>
      </w:pPr>
      <w:r>
        <w:rPr>
          <w:rFonts w:ascii="Century Schoolbook" w:hAnsi="Century Schoolbook"/>
          <w:sz w:val="24"/>
          <w:szCs w:val="24"/>
        </w:rPr>
        <w:t>Specify your tables with primary keys and foreign keys.</w:t>
      </w:r>
    </w:p>
    <w:p w:rsidR="009216C1" w:rsidRPr="009216C1" w:rsidRDefault="009216C1" w:rsidP="009216C1">
      <w:pPr>
        <w:pStyle w:val="ListParagraph"/>
        <w:jc w:val="both"/>
        <w:rPr>
          <w:rFonts w:ascii="Century Schoolbook" w:hAnsi="Century Schoolbook"/>
          <w:sz w:val="24"/>
          <w:szCs w:val="24"/>
        </w:rPr>
      </w:pPr>
    </w:p>
    <w:sectPr w:rsidR="009216C1" w:rsidRPr="00921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3E25D9"/>
    <w:multiLevelType w:val="hybridMultilevel"/>
    <w:tmpl w:val="40D8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A664E6"/>
    <w:multiLevelType w:val="hybridMultilevel"/>
    <w:tmpl w:val="1756C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C2MDIxNDIwsDQ1tTRX0lEKTi0uzszPAykwrAUAtkCXVSwAAAA="/>
  </w:docVars>
  <w:rsids>
    <w:rsidRoot w:val="009A315A"/>
    <w:rsid w:val="00265899"/>
    <w:rsid w:val="0062772A"/>
    <w:rsid w:val="009216C1"/>
    <w:rsid w:val="009A315A"/>
    <w:rsid w:val="00BB2579"/>
    <w:rsid w:val="00C0164F"/>
    <w:rsid w:val="00E91135"/>
    <w:rsid w:val="00F93C4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09BA4-0300-4D8D-861C-03DBE0CA7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lnmiit</dc:creator>
  <cp:keywords/>
  <dc:description/>
  <cp:lastModifiedBy>Sonam Nahar</cp:lastModifiedBy>
  <cp:revision>7</cp:revision>
  <dcterms:created xsi:type="dcterms:W3CDTF">2017-08-28T06:22:00Z</dcterms:created>
  <dcterms:modified xsi:type="dcterms:W3CDTF">2017-08-28T08:32:00Z</dcterms:modified>
</cp:coreProperties>
</file>